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10FF4" w:rsidRDefault="00010FF4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РЕСПУБЛИКИ ТАТАРСТАН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16 апреля 2012 г. N 514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СОВЕРШЕНСТВОВАНИИ ОРГАНИЗАЦИИ ОКАЗАНИЯ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ВЫСОКОТЕХНОЛОГИЧНОЙ КАРДИОХИРУРГИЧЕСКОЙ ПОМОЩИ НАСЕЛЕНИЮ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ТАТАРСТАН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государственных гарантий оказания гражданам Российской Федерации бесплатной медицинской помощи на территории Республики Татарстан на 2012 год, утвержденной Постановлением Кабинета Министров Республики Татарстан от 24.12.2011 N 1063/1, и в целях совершенствования организации оказания высокотехнологичной кардиохирургической помощи населению Республики Татарстан ПРИКАЗЫВАЮ: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Зональное </w:t>
      </w:r>
      <w:hyperlink w:anchor="Par47" w:history="1">
        <w:r>
          <w:rPr>
            <w:rFonts w:ascii="Calibri" w:hAnsi="Calibri" w:cs="Calibri"/>
            <w:color w:val="0000FF"/>
          </w:rPr>
          <w:t>прикрепление</w:t>
        </w:r>
      </w:hyperlink>
      <w:r>
        <w:rPr>
          <w:rFonts w:ascii="Calibri" w:hAnsi="Calibri" w:cs="Calibri"/>
        </w:rPr>
        <w:t xml:space="preserve"> муниципальных образований Республики Татарстан к высокотехнологичным медицинским центрам (далее - ВТМЦ) и число выделенных квот на выполнение коронарографии в условиях ВТМЦ на 2012 год (Приложение N 1);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Par195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медицинских показаний к направлению пациентов кардиологического профиля в ВТМЦ (Приложение N 2);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Par228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взаимодействия учреждений здравоохранения при направлении пациентов кардиологического профиля в ВТМЦ (Приложение N 3).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органов Министерства здравоохранения Республики Татарстан, руководителям учреждений здравоохранения Республики Татарстан: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Назначить должностное лицо, ответственное за организацию комиссионного отбора и направления больных в ВТМЦ для выполнения коронарографии и оказания кардиохирургической помощи;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Обеспечить организацию комиссионного отбора и направления в ВТМЦ больных на плановую госпитализацию для выполнения коронарографии и оказания кардиохирургической помощи согласно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приложениям NN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Par228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настоящему Приказу;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Обеспечить информационное взаимодействие со специалистами ВТМЦ по вопросам отбора и направления пациентов в ВТМЦ, организации послеоперационного ведения больных;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Обеспечить организацию диспансерного учета и наблюдения пациентов, перенесших кардиохирургические вмешательства, в установленном порядке.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ГАУЗ "Межрегиональный клинико-диагностический центр", ГАУЗ "Республиканская клиническая больница МЗ РТ", ГАУЗ "Республиканская клиническая больница N 2 МЗ РТ", МСЧ ОАО "Татнефть" и г. Альметьевска, ГАУЗ РТ "Больница скорой медицинской помощи":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Назначить должностное лицо, ответственное за организацию информационного взаимодействия со специалистами учреждений здравоохранения Республики Татарстан по вопросам направления и госпитализации в профильные отделения подведомственных учреждений для выполнения коронарографии, организации оказания высокотехнологичной медицинской помощи;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Обеспечить организацию заочной консультативной помощи специалистам учреждений здравоохранения Республики Татарстан по вопросам отбора и направления больных для выполнения коронарографии, организации оказания высокотехнологичной медицинской помощи, послеоперационного ведения больных;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Обеспечить ведение "Листа ожидания" высокотехнологичных видов медицинской помощи;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Обеспечить предоставление информации о числе направленных из прикрепленных муниципальных образований Республики Татарстан и госпитализированных пациентов в отдел организации высокотехнологичной медицинской помощи Минздрава РТ ежемесячно в срок до 10 числа следующего за отчетным месяца;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Обеспечить организацию выполнения коронарографии больным, проживающим в </w:t>
      </w:r>
      <w:r>
        <w:rPr>
          <w:rFonts w:ascii="Calibri" w:hAnsi="Calibri" w:cs="Calibri"/>
        </w:rPr>
        <w:lastRenderedPageBreak/>
        <w:t xml:space="preserve">прикрепленных муниципальных образованиях Республики Татарстан, в пределах выделенных квот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(Приложение N 1)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Обеспечить организацию оказания кардиохирургической помощи в установленном порядке;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Обеспечить, при необходимости, внесение предложений по прикреплению муниципальных образований Республики Татарстан и перераспределению квот на выполнение коронарографии.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Руководителям ГАУЗ "РКБ МЗ РТ", ГАУЗ "РКБ-2 МЗ РТ", МСЧ ОАО "Татнефть" и г. Альметьевска - обеспечить направление пациентов с выполненной коронарографией в ГАУЗ "МКДЦ" для хирургической и эндоваскулярной коррекции коронарных сосудов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Par335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квотами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(Приложение N 4).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Начальнику отдела организации высокотехнологичной медицинской помощи Минздрава РТ Фролову Д.Н. обеспечить: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Мониторинг направления и госпитализации больных на выполнение коронарографии и оказания высокотехнологичной медицинской помощи в условиях ВТМЦ;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Внесение предложений по прикреплению муниципальных образований Республики Татарстан к ВТМЦ и перераспределению квот на выполнение коронарографии.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Признать утратившим силу Приказ Министерства здравоохранения Республики Татарстан от 19.04.2011 N 499 "О совершенствовании организации оказания высокотехнологичной кардиохирургической помощи населению Республики Татарстан".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исполнения настоящего Приказа возложить на первого заместителя министра здравоохранения Республики Татарстан А.Ю.Вафина.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А.З.ФАРРАХОВ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Минздрава РТ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16 апреля 2012 г. N 514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pStyle w:val="ConsPlusTitle"/>
        <w:jc w:val="center"/>
        <w:rPr>
          <w:sz w:val="20"/>
          <w:szCs w:val="20"/>
        </w:rPr>
      </w:pPr>
      <w:bookmarkStart w:id="0" w:name="Par47"/>
      <w:bookmarkEnd w:id="0"/>
      <w:r>
        <w:rPr>
          <w:sz w:val="20"/>
          <w:szCs w:val="20"/>
        </w:rPr>
        <w:t>ЗОНАЛЬНОЕ ПРИКРЕПЛЕНИЕ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ОБРАЗОВАНИЙ РЕСПУБЛИКИ ТАТАРСТАН К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ВЫСОКОТЕХНОЛОГИЧНЫМ МЕДИЦИНСКИМ ЦЕНТРАМ НА ВЫПОЛНЕНИЕ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КОРОНАРОГРАФИИ НА 2011 ГОД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3960"/>
        <w:gridCol w:w="1920"/>
      </w:tblGrid>
      <w:tr w:rsidR="00010FF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высокотехнологичного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медицинского центра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муниципального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Число квот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коронарографию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по Республике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Татарстан - 6427 чел.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ГУ "МКДЦ" (1 850 чел.)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 г. Казань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всего)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1485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 них экстренные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ОКС)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Ново-Савиновский район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286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Приволжский район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310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Советский район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389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Арский район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Буинский район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Верхнеуслонский район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Высокогорский район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Зеленодольский район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Кукморский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Кайбицкий район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ГАУЗ "РКБ" (500 чел.)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РКБ плановые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Алькеевский район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Аксубаевский район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Алексеевский район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Лаишевский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Нурлатский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Рыбно-Слободский район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Спасский район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Сабинский район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Пестречинский район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 Тюлячинский район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11. Чистопольский район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115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ГАУЗ "РКБ N 2" (1077 чел.)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 г. Казань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всего)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872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 них экстренные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ОКС)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255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Авиастроительный район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155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Вахитовский район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127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Кировский район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151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Московский район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184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Атнинский район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Апастовский район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Балтасинский район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Дрожжановский район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Камско-Устьинский район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Тетюшский район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МСЧ "ОАО "Татнефть"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 Альметьевска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(1500 чел.)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Альметьевский район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 них экстренные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ОКС)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Азнакаевский район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130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Бавлинский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Бугульминский район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Заинский район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Лениногорский район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130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Новошешминский район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Сармановский район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Черемшанский район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 Ютазинский район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ГАУЗ РТ БСМП г. Набережные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Челны (1500 чел.)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Набережные Челны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970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 них экстренные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ОКС)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Агрызский район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Актанышский район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Елабужский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Мамадышский район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Менделеевский район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Мензелинский район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Муслюмовский район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Нижнекамский район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205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 Тукаевский район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      </w:t>
            </w:r>
          </w:p>
        </w:tc>
      </w:tr>
    </w:tbl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Минздрава РТ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16 апреля 2012 г. N 514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pStyle w:val="ConsPlusTitle"/>
        <w:jc w:val="center"/>
        <w:rPr>
          <w:sz w:val="20"/>
          <w:szCs w:val="20"/>
        </w:rPr>
      </w:pPr>
      <w:bookmarkStart w:id="1" w:name="Par195"/>
      <w:bookmarkEnd w:id="1"/>
      <w:r>
        <w:rPr>
          <w:sz w:val="20"/>
          <w:szCs w:val="20"/>
        </w:rPr>
        <w:t>ПЕРЕЧЕНЬ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МЕДИЦИНСКИХ ПОКАЗАНИЙ К НАПРАВЛЕНИЮ ПАЦИЕНТОВ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КАРДИОЛОГИЧЕСКОГО ПРОФИЛЯ В ВЫСОКОТЕХНОЛОГИЧНЫЕ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МЕДИЦИНСКИЕ ЦЕНТРЫ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Стабильная стенокардия напряжения, рефрактерная к лекарственной терапии.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Наличие в анамнезе эпизодов внезапной первичной остановки кровообращения или опасных желудочковых нарушений ритма.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Перенесенный инфаркт миокарда при: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фракции выброса по ЭхоКГ менее 40% и/или симптомы сердечной недостаточности;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сохранении симптомов стенокардии напряжения;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ишемии во время теста с физической нагрузкой;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нарушениях ритма сердца;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сахарном диабете;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реваскуляризации в анамнезе;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подозрении на нетипичную причину окклюзии коронарной артерии.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Временные противопоказания к коронароангиографии у больных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ишемической болезнью сердца (поддающиеся коррекции):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Эрозивно-язвенные поражения ЖКТ в активной стадии;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Ранний восстановительный период после ОНМК (2 месяца);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Аллергические реакции в острой стадии;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Обострение сопутствующих заболеваний;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Инфекционные заболевания в острой и/или контагиозной стадии.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Минздрава РТ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16 апреля 2012 г. N 514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pStyle w:val="ConsPlusTitle"/>
        <w:jc w:val="center"/>
        <w:rPr>
          <w:sz w:val="20"/>
          <w:szCs w:val="20"/>
        </w:rPr>
      </w:pPr>
      <w:bookmarkStart w:id="2" w:name="Par228"/>
      <w:bookmarkEnd w:id="2"/>
      <w:r>
        <w:rPr>
          <w:sz w:val="20"/>
          <w:szCs w:val="20"/>
        </w:rPr>
        <w:t>ПОРЯДОК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ВЗАИМОДЕЙСТВИЯ УЧРЕЖДЕНИЙ ЗДРАВООХРАНЕНИЯ ПРИ НАПРАВЛЕНИИ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ПАЦИЕНТОВ КАРДИОЛОГИЧЕСКОГО ПРОФИЛЯ В ВЫСОКОТЕХНОЛОГИЧНЫЕ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МЕДИЦИНСКИЕ ЦЕНТРЫ (ВТМЦ)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Госпитализация пациентов в ВТМЦ осуществляется в плановом порядке по направлению: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главных специалистов Министерства здравоохранения Республики Татарстан;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республиканских лечебно-профилактических учреждений по решению ВК;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лечебно-профилактических учреждений Республики Татарстан по решению ВК.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госпитализации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Направление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Par271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&lt;*&gt;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Паспорт,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Страховой медицинский полис обязательного или добровольного медицинского страхования,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Выписка из медицинской карты амбулаторного больного.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Исследования, необходимые для госпитализации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Исследования крови: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Исследование оседания эритроцитов;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Исследование уровня эритроцитов в крови;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Исследование уровня лейкоцитов в крови;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Соотношение лейкоцитов в крови (подсчет формулы крови, в т.ч. п/ядерные, с/ядерные, лимфоциты, моноциты, базофилы, эозинофилы);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Исследование уровня тромбоцитов в крови;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Оценка гематокрита;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Исследование общего гемоглобина в крови;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Исследование уровня общего белка в крови;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Исследование уровня глюкозы в крови;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Исследование времени свертывания крови;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Исследование времени кровотечения;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Серологические реакции на различные инфекции, вирусы (RW);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Общий анализ мочи;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ЭКГ;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ФГДС (1-месяц);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Флюорография;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Заключение гинеколога;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Суточное мониторирование ЭКГ (при наличии в ЛПУ);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ЭКДС (при наличии в ЛПУ);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ЭхоКГ (при наличии в ЛПУ).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Госпитализация больных осуществляется ежедневно (понедельник - пятница) с 8.00 до 15.00 после осмотра больного специалистом ВТМЦ в приемном отделении.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давности перечисленных выше анализов - согласно Приказам МЗ РТ от 19.09.2008 N 915, от 31.05.2002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consultantplus://offline/ref=D33A4CC5905FBCD2974E16DAAE4D53EDBCD762707B44A7FB7A7C94C2A683996301aEG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618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(с изменениями от 06.12.2004), от 17.07.2002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consultantplus://offline/ref=D33A4CC5905FBCD2974E16DAAE4D53EDBCD762707844A9FD777C94C2A683996301aEG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844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3" w:name="Par271"/>
      <w:bookmarkEnd w:id="3"/>
      <w:r>
        <w:rPr>
          <w:rFonts w:ascii="Calibri" w:hAnsi="Calibri" w:cs="Calibri"/>
        </w:rPr>
        <w:t>&lt;*&gt; примерная форма бланка направления в ВТМЦ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proofErr w:type="gramStart"/>
      <w:r>
        <w:rPr>
          <w:sz w:val="18"/>
          <w:szCs w:val="18"/>
        </w:rPr>
        <w:t>штамп</w:t>
      </w:r>
      <w:proofErr w:type="gramEnd"/>
      <w:r>
        <w:rPr>
          <w:sz w:val="18"/>
          <w:szCs w:val="18"/>
        </w:rPr>
        <w:t xml:space="preserve"> направляющего учреждения</w:t>
      </w:r>
    </w:p>
    <w:p w:rsidR="00010FF4" w:rsidRDefault="00010FF4">
      <w:pPr>
        <w:pStyle w:val="ConsPlusNonformat"/>
        <w:rPr>
          <w:sz w:val="18"/>
          <w:szCs w:val="18"/>
        </w:rPr>
      </w:pP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Направление на коронарографию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</w:t>
      </w:r>
      <w:proofErr w:type="gramStart"/>
      <w:r>
        <w:rPr>
          <w:sz w:val="18"/>
          <w:szCs w:val="18"/>
        </w:rPr>
        <w:t>указать</w:t>
      </w:r>
      <w:proofErr w:type="gramEnd"/>
      <w:r>
        <w:rPr>
          <w:sz w:val="18"/>
          <w:szCs w:val="18"/>
        </w:rPr>
        <w:t xml:space="preserve"> наименование высокотехнологичного медицинского центра)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заполняется направляющим учреждением                 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Данные о пациенте                           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│Фамилия ___________ Имя _________ Отчество 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│Страховой полис N ___________________ СНИЛС N 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│Пол __________ Дата рождения __/__/__ Адрес 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│Направительный диагноз 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│Сопутствующий диагноз 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│Анамнез 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│Проведенное обследование и лечение (или выписка) 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│Объективные данные 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│Цель направления 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│________________________________________________________________________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│Результаты исследований                                                 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│Общий анализ крови (указать дату): __/__/200_ г. СОЭ __, НЪ __, Er 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│Le _____: (сег. ____, пал. ___, мои. ____, баз. ____, лимф. ____, эоз 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│КСР (РЭМС) (указать дату): __/___ 200_ г. 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│ВИЧ (указать дату) __/__/200_ г. _______________________________________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│HBsAq (указать дату): ___/__/200_ г. ___________________________________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│Общий анализ мочи (указать дату): __/__/200_ г.                         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│Уд</w:t>
      </w:r>
      <w:proofErr w:type="gramStart"/>
      <w:r>
        <w:rPr>
          <w:sz w:val="18"/>
          <w:szCs w:val="18"/>
        </w:rPr>
        <w:t>. вес</w:t>
      </w:r>
      <w:proofErr w:type="gramEnd"/>
      <w:r>
        <w:rPr>
          <w:sz w:val="18"/>
          <w:szCs w:val="18"/>
        </w:rPr>
        <w:t xml:space="preserve"> ___, цвет ____, прозрачность ___, белок ____, клетки ____________│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│ЭКГ (указать дату): ___/___/200_ г. _____________________________________│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│Флюорография легких (указать дату): __/__/200_ г. 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М.П.                    Подпись леч</w:t>
      </w:r>
      <w:proofErr w:type="gramStart"/>
      <w:r>
        <w:rPr>
          <w:sz w:val="18"/>
          <w:szCs w:val="18"/>
        </w:rPr>
        <w:t>. врача</w:t>
      </w:r>
      <w:proofErr w:type="gramEnd"/>
      <w:r>
        <w:rPr>
          <w:sz w:val="18"/>
          <w:szCs w:val="18"/>
        </w:rPr>
        <w:t xml:space="preserve"> ______________________│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10FF4" w:rsidRDefault="00010FF4">
      <w:pPr>
        <w:pStyle w:val="ConsPlusNonformat"/>
        <w:rPr>
          <w:sz w:val="18"/>
          <w:szCs w:val="18"/>
        </w:rPr>
      </w:pP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Подпись руководителя ______________________ │</w:t>
      </w:r>
    </w:p>
    <w:p w:rsidR="00010FF4" w:rsidRDefault="00010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Минздрава РТ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16 апреля 2012 г. N 514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0FF4" w:rsidRDefault="00010FF4">
      <w:pPr>
        <w:pStyle w:val="ConsPlusTitle"/>
        <w:jc w:val="center"/>
        <w:rPr>
          <w:sz w:val="20"/>
          <w:szCs w:val="20"/>
        </w:rPr>
      </w:pPr>
      <w:bookmarkStart w:id="4" w:name="Par335"/>
      <w:bookmarkEnd w:id="4"/>
      <w:r>
        <w:rPr>
          <w:sz w:val="20"/>
          <w:szCs w:val="20"/>
        </w:rPr>
        <w:t>КВОТЫ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ВТМЦ ПО НАПРАВЛЕНИЮ В ГУ "МКДЦ" ПАЦИЕНТОВ ДЛЯ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ХИРУРГИЧЕСКОЙ И ЭНДОВАСКУЛЯРНОЙ КОРРЕКЦИИ КОРОНАРНЫХ</w:t>
      </w:r>
    </w:p>
    <w:p w:rsidR="00010FF4" w:rsidRDefault="00010F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СОСУДОВ, ВЫЯВЛЕННЫХ ПРИ КОРОНАРОГРАФИИ</w:t>
      </w: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0"/>
        <w:gridCol w:w="3480"/>
      </w:tblGrid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Высокотехнологичные медицинские центры (ВТМЦ)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пациентов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РКБ           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100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РКБ-2         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150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МСЧ ОАО "Татнефть"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30            </w:t>
            </w:r>
          </w:p>
        </w:tc>
      </w:tr>
      <w:tr w:rsidR="000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БСМП          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4" w:rsidRDefault="00010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30            </w:t>
            </w:r>
          </w:p>
        </w:tc>
      </w:tr>
    </w:tbl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10FF4" w:rsidRDefault="00010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10FF4" w:rsidRDefault="00010F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675D" w:rsidRDefault="00005F8D">
      <w:bookmarkStart w:id="5" w:name="_GoBack"/>
      <w:bookmarkEnd w:id="5"/>
    </w:p>
    <w:sectPr w:rsidR="0054675D" w:rsidSect="0024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F4"/>
    <w:rsid w:val="00005F8D"/>
    <w:rsid w:val="00010FF4"/>
    <w:rsid w:val="003774EE"/>
    <w:rsid w:val="00D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F3522-8399-40A8-8CFA-D283C2E2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0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0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10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3A4CC5905FBCD2974E16DAAE4D53EDBCD762707F41A7F9727C94C2A68399631EB8F4267D4D7618E255E409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Э. Исмагилов</dc:creator>
  <cp:keywords/>
  <dc:description/>
  <cp:lastModifiedBy>Марат Э. Исмагилов</cp:lastModifiedBy>
  <cp:revision>2</cp:revision>
  <dcterms:created xsi:type="dcterms:W3CDTF">2013-01-16T06:27:00Z</dcterms:created>
  <dcterms:modified xsi:type="dcterms:W3CDTF">2013-01-16T06:27:00Z</dcterms:modified>
</cp:coreProperties>
</file>