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69" w:rsidRPr="00D25A3C" w:rsidRDefault="008B37FA" w:rsidP="0067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75A2B" w:rsidRPr="00D25A3C" w:rsidRDefault="00675A2B" w:rsidP="0067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A2B" w:rsidRDefault="00675A2B" w:rsidP="0067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B37FA">
        <w:rPr>
          <w:rFonts w:ascii="Times New Roman" w:hAnsi="Times New Roman" w:cs="Times New Roman"/>
          <w:sz w:val="28"/>
          <w:szCs w:val="24"/>
        </w:rPr>
        <w:t xml:space="preserve">Информация о мероприятиях, проведенных за </w:t>
      </w:r>
      <w:r w:rsidR="00EF2824">
        <w:rPr>
          <w:rFonts w:ascii="Times New Roman" w:hAnsi="Times New Roman" w:cs="Times New Roman"/>
          <w:sz w:val="28"/>
          <w:szCs w:val="24"/>
        </w:rPr>
        <w:t>9</w:t>
      </w:r>
      <w:r w:rsidRPr="008B37FA">
        <w:rPr>
          <w:rFonts w:ascii="Times New Roman" w:hAnsi="Times New Roman" w:cs="Times New Roman"/>
          <w:sz w:val="28"/>
          <w:szCs w:val="24"/>
        </w:rPr>
        <w:t xml:space="preserve">  мес. 2013 года по достижению целевых значений индикаторов </w:t>
      </w:r>
      <w:r w:rsidR="008B37FA">
        <w:rPr>
          <w:rFonts w:ascii="Times New Roman" w:hAnsi="Times New Roman" w:cs="Times New Roman"/>
          <w:sz w:val="28"/>
          <w:szCs w:val="24"/>
        </w:rPr>
        <w:br/>
      </w:r>
      <w:r w:rsidR="008B37FA" w:rsidRPr="008B37FA">
        <w:rPr>
          <w:rFonts w:ascii="Times New Roman" w:hAnsi="Times New Roman" w:cs="Times New Roman"/>
          <w:sz w:val="28"/>
          <w:szCs w:val="24"/>
        </w:rPr>
        <w:t>Плана мероприятий («дорожная карта») «Изменения в отраслях социальной сферы, направленные на повышение эффективности здравоох</w:t>
      </w:r>
      <w:r w:rsidR="008B37FA">
        <w:rPr>
          <w:rFonts w:ascii="Times New Roman" w:hAnsi="Times New Roman" w:cs="Times New Roman"/>
          <w:sz w:val="28"/>
          <w:szCs w:val="24"/>
        </w:rPr>
        <w:t>ранения в Республике Татарстан»</w:t>
      </w:r>
    </w:p>
    <w:p w:rsidR="008B37FA" w:rsidRPr="00D25A3C" w:rsidRDefault="008B37FA" w:rsidP="00675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4242"/>
        <w:gridCol w:w="1276"/>
        <w:gridCol w:w="992"/>
        <w:gridCol w:w="1418"/>
        <w:gridCol w:w="6662"/>
      </w:tblGrid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:rsidR="008B37FA" w:rsidRPr="00D25A3C" w:rsidRDefault="008B37FA" w:rsidP="0067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8B37FA" w:rsidRPr="00D25A3C" w:rsidRDefault="008B37FA" w:rsidP="0067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2012 год</w:t>
            </w:r>
          </w:p>
        </w:tc>
        <w:tc>
          <w:tcPr>
            <w:tcW w:w="992" w:type="dxa"/>
          </w:tcPr>
          <w:p w:rsidR="008B37FA" w:rsidRPr="00D25A3C" w:rsidRDefault="008B37FA" w:rsidP="0067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План на 2013 год согласно «дорожной карте»</w:t>
            </w:r>
          </w:p>
        </w:tc>
        <w:tc>
          <w:tcPr>
            <w:tcW w:w="1418" w:type="dxa"/>
          </w:tcPr>
          <w:p w:rsidR="008B37FA" w:rsidRPr="00D25A3C" w:rsidRDefault="008B37FA" w:rsidP="00EF282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за </w:t>
            </w:r>
            <w:r w:rsidR="00EF28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6662" w:type="dxa"/>
          </w:tcPr>
          <w:p w:rsidR="008B37FA" w:rsidRPr="00D25A3C" w:rsidRDefault="008B37FA" w:rsidP="00FE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 для достижения индикаторов</w:t>
            </w:r>
          </w:p>
        </w:tc>
      </w:tr>
      <w:tr w:rsidR="00FE406D" w:rsidRPr="00D25A3C" w:rsidTr="00106C5C">
        <w:tc>
          <w:tcPr>
            <w:tcW w:w="578" w:type="dxa"/>
          </w:tcPr>
          <w:p w:rsidR="00FE406D" w:rsidRPr="00D25A3C" w:rsidRDefault="00FE406D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E406D" w:rsidRPr="00D25A3C" w:rsidRDefault="00FE406D" w:rsidP="00E1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скорой медицинской помощи вне медицинских организаций от всех расходов на ПГГ</w:t>
            </w:r>
          </w:p>
        </w:tc>
        <w:tc>
          <w:tcPr>
            <w:tcW w:w="1276" w:type="dxa"/>
          </w:tcPr>
          <w:p w:rsidR="00FE406D" w:rsidRPr="00D25A3C" w:rsidRDefault="00FE406D" w:rsidP="0029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E406D" w:rsidRPr="00D25A3C" w:rsidRDefault="00FE406D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8" w:type="dxa"/>
          </w:tcPr>
          <w:p w:rsidR="00FE406D" w:rsidRPr="00FE406D" w:rsidRDefault="00FE406D" w:rsidP="00250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40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FE406D" w:rsidRPr="00501342" w:rsidRDefault="00FE406D" w:rsidP="00106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озданы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мно-диагностические отделения на базе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мных отделений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РКБ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ДРКБ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МКДЦ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БСМП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ГКБ №7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РКОД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РКБ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FB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ПДО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 98 коек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стационар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дневного пребывания, </w:t>
            </w:r>
          </w:p>
        </w:tc>
      </w:tr>
      <w:tr w:rsidR="00FE406D" w:rsidRPr="00D25A3C" w:rsidTr="00106C5C">
        <w:tc>
          <w:tcPr>
            <w:tcW w:w="578" w:type="dxa"/>
          </w:tcPr>
          <w:p w:rsidR="00FE406D" w:rsidRPr="00D25A3C" w:rsidRDefault="00FE406D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E406D" w:rsidRPr="00D25A3C" w:rsidRDefault="00FE406D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медицинской помощи в амбулаторных условиях от всех расходов на ПГГ</w:t>
            </w:r>
          </w:p>
        </w:tc>
        <w:tc>
          <w:tcPr>
            <w:tcW w:w="1276" w:type="dxa"/>
          </w:tcPr>
          <w:p w:rsidR="00FE406D" w:rsidRPr="00D25A3C" w:rsidRDefault="00FE406D" w:rsidP="0029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E406D" w:rsidRPr="00D25A3C" w:rsidRDefault="00FE406D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418" w:type="dxa"/>
          </w:tcPr>
          <w:p w:rsidR="00FE406D" w:rsidRPr="00FE406D" w:rsidRDefault="00E70B27" w:rsidP="00250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31,2</w:t>
            </w:r>
          </w:p>
        </w:tc>
        <w:tc>
          <w:tcPr>
            <w:tcW w:w="6662" w:type="dxa"/>
            <w:vAlign w:val="center"/>
          </w:tcPr>
          <w:p w:rsidR="00FE406D" w:rsidRPr="00501342" w:rsidRDefault="00FE406D" w:rsidP="00401F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увеличения числа амбулаторных обращений в ПДО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снижается число обращений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АПУ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E406D" w:rsidRPr="00501342" w:rsidRDefault="00FE406D" w:rsidP="00401F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риведение объемов медпомощи в АПП к нормативам РФ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501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3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1342">
              <w:rPr>
                <w:rFonts w:ascii="Times New Roman" w:hAnsi="Times New Roman"/>
                <w:sz w:val="24"/>
                <w:szCs w:val="24"/>
              </w:rPr>
              <w:t>екомендациями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E406D" w:rsidRPr="00501342" w:rsidRDefault="00FE406D" w:rsidP="00401FBC">
            <w:pPr>
              <w:rPr>
                <w:rFonts w:ascii="Times New Roman" w:hAnsi="Times New Roman"/>
                <w:sz w:val="24"/>
                <w:szCs w:val="24"/>
              </w:rPr>
            </w:pPr>
            <w:r w:rsidRPr="0050134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342">
              <w:rPr>
                <w:rFonts w:ascii="Times New Roman" w:hAnsi="Times New Roman"/>
                <w:sz w:val="24"/>
                <w:szCs w:val="24"/>
              </w:rPr>
              <w:t>ФАПах</w:t>
            </w:r>
            <w:proofErr w:type="spellEnd"/>
            <w:r w:rsidRPr="00501342">
              <w:rPr>
                <w:rFonts w:ascii="Times New Roman" w:hAnsi="Times New Roman"/>
                <w:sz w:val="24"/>
                <w:szCs w:val="24"/>
              </w:rPr>
              <w:t xml:space="preserve"> изменили подход к расчетам: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произвели пересчет 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 xml:space="preserve"> на занятую должность, 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>население;</w:t>
            </w:r>
          </w:p>
          <w:p w:rsidR="00FE406D" w:rsidRPr="00501342" w:rsidRDefault="00FE406D" w:rsidP="00501342">
            <w:pPr>
              <w:rPr>
                <w:rFonts w:ascii="Times New Roman" w:hAnsi="Times New Roman"/>
                <w:sz w:val="24"/>
                <w:szCs w:val="24"/>
              </w:rPr>
            </w:pPr>
            <w:r w:rsidRPr="00501342">
              <w:rPr>
                <w:rFonts w:ascii="Times New Roman" w:hAnsi="Times New Roman"/>
                <w:sz w:val="24"/>
                <w:szCs w:val="24"/>
              </w:rPr>
              <w:t xml:space="preserve">2) сократили посещения к фтизиатрам и врачам  ЛФК.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 xml:space="preserve">стоимость включена в тариф к врачам </w:t>
            </w:r>
            <w:proofErr w:type="gramStart"/>
            <w:r w:rsidRPr="00501342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501342">
              <w:rPr>
                <w:rFonts w:ascii="Times New Roman" w:hAnsi="Times New Roman"/>
                <w:sz w:val="24"/>
                <w:szCs w:val="24"/>
              </w:rPr>
              <w:t>пециалистам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01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406D" w:rsidRPr="00D25A3C" w:rsidTr="00106C5C">
        <w:tc>
          <w:tcPr>
            <w:tcW w:w="578" w:type="dxa"/>
          </w:tcPr>
          <w:p w:rsidR="00FE406D" w:rsidRPr="00D25A3C" w:rsidRDefault="00FE406D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E406D" w:rsidRPr="00D25A3C" w:rsidRDefault="00FE406D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медицинской помощи в амбулаторных условиях в неотложной форме от всех расходов ПГГ</w:t>
            </w:r>
          </w:p>
        </w:tc>
        <w:tc>
          <w:tcPr>
            <w:tcW w:w="1276" w:type="dxa"/>
          </w:tcPr>
          <w:p w:rsidR="00FE406D" w:rsidRPr="00D25A3C" w:rsidRDefault="00FE406D" w:rsidP="0029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992" w:type="dxa"/>
          </w:tcPr>
          <w:p w:rsidR="00FE406D" w:rsidRPr="00D25A3C" w:rsidRDefault="00FE406D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FE406D" w:rsidRPr="00FE406D" w:rsidRDefault="00FE406D" w:rsidP="00250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40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6662" w:type="dxa"/>
          </w:tcPr>
          <w:p w:rsidR="00FE406D" w:rsidRPr="00D25A3C" w:rsidRDefault="00FE406D" w:rsidP="00B0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неотложной помощи, передача неотложных вызовов скорой медицинской помощи в поликлинику. </w:t>
            </w:r>
          </w:p>
        </w:tc>
      </w:tr>
      <w:tr w:rsidR="00FE406D" w:rsidRPr="00D25A3C" w:rsidTr="00106C5C">
        <w:tc>
          <w:tcPr>
            <w:tcW w:w="578" w:type="dxa"/>
          </w:tcPr>
          <w:p w:rsidR="00FE406D" w:rsidRPr="00D25A3C" w:rsidRDefault="00FE406D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E406D" w:rsidRPr="00D25A3C" w:rsidRDefault="00FE406D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 условиях дневных стационаров от всех расходов 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ПГГ</w:t>
            </w:r>
          </w:p>
        </w:tc>
        <w:tc>
          <w:tcPr>
            <w:tcW w:w="1276" w:type="dxa"/>
          </w:tcPr>
          <w:p w:rsidR="00FE406D" w:rsidRPr="00D25A3C" w:rsidRDefault="00FE406D" w:rsidP="0029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E406D" w:rsidRPr="00D25A3C" w:rsidRDefault="00FE406D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8" w:type="dxa"/>
          </w:tcPr>
          <w:p w:rsidR="00FE406D" w:rsidRPr="00FE406D" w:rsidRDefault="00FE406D" w:rsidP="00250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40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FE406D" w:rsidRDefault="00FE406D" w:rsidP="00946666">
            <w:pPr>
              <w:ind w:right="-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технологий, развитие сети дневных стационаров.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406D" w:rsidRPr="00D25A3C" w:rsidRDefault="00FE406D" w:rsidP="00946666">
            <w:pPr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ПДО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 98 коек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стационар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дневного </w:t>
            </w:r>
            <w:r w:rsidRPr="0050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</w:t>
            </w:r>
          </w:p>
        </w:tc>
      </w:tr>
      <w:tr w:rsidR="00FE406D" w:rsidRPr="00D25A3C" w:rsidTr="00106C5C">
        <w:tc>
          <w:tcPr>
            <w:tcW w:w="578" w:type="dxa"/>
          </w:tcPr>
          <w:p w:rsidR="00FE406D" w:rsidRPr="00D25A3C" w:rsidRDefault="00FE406D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E406D" w:rsidRPr="00D25A3C" w:rsidRDefault="00FE406D" w:rsidP="0082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 стационарных условиях от всех 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ПГГ</w:t>
            </w:r>
          </w:p>
        </w:tc>
        <w:tc>
          <w:tcPr>
            <w:tcW w:w="1276" w:type="dxa"/>
          </w:tcPr>
          <w:p w:rsidR="00FE406D" w:rsidRPr="00D25A3C" w:rsidRDefault="00FE406D" w:rsidP="0029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E406D" w:rsidRPr="00D25A3C" w:rsidRDefault="00FE406D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418" w:type="dxa"/>
          </w:tcPr>
          <w:p w:rsidR="00FE406D" w:rsidRPr="00FE406D" w:rsidRDefault="00E70B27" w:rsidP="00250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6662" w:type="dxa"/>
          </w:tcPr>
          <w:p w:rsidR="00FE406D" w:rsidRPr="00D25A3C" w:rsidRDefault="00FE406D" w:rsidP="0059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коечного фонда за счет учреждений психиатрической помощи (филиалы РКПБ им.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В.М.Бехтерева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лабуга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, Бугульма)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26337" w:rsidRPr="00D25A3C" w:rsidRDefault="008B37FA" w:rsidP="0082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Доля медицинских и фармацевтических работников, обучавшихся в рамках целевой подготовки для нужд Республики Татарстан, трудоустроившихся после завершения обучения в медицинские или фармацевтические организации здравоохранения РТ</w:t>
            </w:r>
            <w:proofErr w:type="gramEnd"/>
          </w:p>
        </w:tc>
        <w:tc>
          <w:tcPr>
            <w:tcW w:w="1276" w:type="dxa"/>
          </w:tcPr>
          <w:p w:rsidR="008B37FA" w:rsidRPr="00D25A3C" w:rsidRDefault="008B37FA" w:rsidP="00B7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8B37FA" w:rsidRPr="008B37FA" w:rsidRDefault="008B37FA" w:rsidP="00EF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Данные по итогам трудоустройства  будут  </w:t>
            </w:r>
            <w:r w:rsidR="00EF28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 25 октября</w:t>
            </w:r>
          </w:p>
        </w:tc>
        <w:tc>
          <w:tcPr>
            <w:tcW w:w="6662" w:type="dxa"/>
          </w:tcPr>
          <w:p w:rsidR="008B37FA" w:rsidRPr="00D25A3C" w:rsidRDefault="008B37FA" w:rsidP="00B7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Заключены договора о направлении на работу молодого специалиста с высшим медицинским (фармацевтическим) образованием.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Доля аккредитованных специалистов</w:t>
            </w:r>
          </w:p>
        </w:tc>
        <w:tc>
          <w:tcPr>
            <w:tcW w:w="1276" w:type="dxa"/>
            <w:vAlign w:val="center"/>
          </w:tcPr>
          <w:p w:rsidR="008B37FA" w:rsidRPr="00D25A3C" w:rsidRDefault="008B37FA" w:rsidP="001A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B37FA" w:rsidRPr="00D25A3C" w:rsidRDefault="008B37FA" w:rsidP="001A31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B37FA" w:rsidRPr="00D25A3C" w:rsidRDefault="008B37FA" w:rsidP="001A31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8B37FA" w:rsidRPr="00D25A3C" w:rsidRDefault="008B37FA" w:rsidP="001A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030" w:rsidRPr="00D25A3C" w:rsidTr="00106C5C">
        <w:tc>
          <w:tcPr>
            <w:tcW w:w="578" w:type="dxa"/>
          </w:tcPr>
          <w:p w:rsidR="003C0030" w:rsidRPr="00D25A3C" w:rsidRDefault="003C0030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3C0030" w:rsidRPr="00D25A3C" w:rsidRDefault="003C0030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</w:t>
            </w:r>
            <w:r w:rsidR="00EF347D">
              <w:rPr>
                <w:rFonts w:ascii="Times New Roman" w:hAnsi="Times New Roman" w:cs="Times New Roman"/>
                <w:sz w:val="24"/>
                <w:szCs w:val="24"/>
              </w:rPr>
              <w:t xml:space="preserve">  ⃰  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C0030" w:rsidRPr="00D25A3C" w:rsidRDefault="003C0030" w:rsidP="00B7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91EB3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</w:p>
        </w:tc>
        <w:tc>
          <w:tcPr>
            <w:tcW w:w="992" w:type="dxa"/>
          </w:tcPr>
          <w:p w:rsidR="003C0030" w:rsidRPr="00D25A3C" w:rsidRDefault="003C0030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  <w:r w:rsidR="00491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⃰</w:t>
            </w:r>
          </w:p>
        </w:tc>
        <w:tc>
          <w:tcPr>
            <w:tcW w:w="1418" w:type="dxa"/>
          </w:tcPr>
          <w:p w:rsidR="003C0030" w:rsidRPr="00D25A3C" w:rsidRDefault="003C0030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  <w:r w:rsidR="00491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⃰</w:t>
            </w:r>
          </w:p>
        </w:tc>
        <w:tc>
          <w:tcPr>
            <w:tcW w:w="6662" w:type="dxa"/>
          </w:tcPr>
          <w:p w:rsidR="003C0030" w:rsidRPr="003C0030" w:rsidRDefault="003C0030" w:rsidP="00C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>Ведется работа:</w:t>
            </w:r>
          </w:p>
          <w:p w:rsidR="003C0030" w:rsidRPr="003C0030" w:rsidRDefault="003C0030" w:rsidP="00C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>- по привлечени</w:t>
            </w:r>
            <w:r w:rsidR="00EF347D">
              <w:rPr>
                <w:rFonts w:ascii="Times New Roman" w:hAnsi="Times New Roman" w:cs="Times New Roman"/>
                <w:sz w:val="24"/>
                <w:szCs w:val="24"/>
              </w:rPr>
              <w:t xml:space="preserve">ю молодых специалистов в село, </w:t>
            </w: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347D">
              <w:rPr>
                <w:rFonts w:ascii="Times New Roman" w:hAnsi="Times New Roman" w:cs="Times New Roman"/>
                <w:sz w:val="24"/>
                <w:szCs w:val="24"/>
              </w:rPr>
              <w:t xml:space="preserve">01.10.2013 </w:t>
            </w:r>
            <w:r w:rsidR="00EF347D" w:rsidRPr="00EF347D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трудоустроено 47 врачей.</w:t>
            </w:r>
          </w:p>
          <w:p w:rsidR="003C0030" w:rsidRPr="003C0030" w:rsidRDefault="003C0030" w:rsidP="00C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>- по трудоустройству врачей, обученных по целевым направлениям МЗ РТ.</w:t>
            </w:r>
          </w:p>
        </w:tc>
      </w:tr>
      <w:tr w:rsidR="003C0030" w:rsidRPr="00D25A3C" w:rsidTr="00106C5C">
        <w:tc>
          <w:tcPr>
            <w:tcW w:w="578" w:type="dxa"/>
          </w:tcPr>
          <w:p w:rsidR="003C0030" w:rsidRPr="00D25A3C" w:rsidRDefault="003C0030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3C0030" w:rsidRPr="00D25A3C" w:rsidRDefault="003C0030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врачи/средние медицинские работники </w:t>
            </w:r>
          </w:p>
        </w:tc>
        <w:tc>
          <w:tcPr>
            <w:tcW w:w="1276" w:type="dxa"/>
          </w:tcPr>
          <w:p w:rsidR="003C0030" w:rsidRPr="00D25A3C" w:rsidRDefault="003C0030" w:rsidP="00B7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1/2,4</w:t>
            </w:r>
          </w:p>
        </w:tc>
        <w:tc>
          <w:tcPr>
            <w:tcW w:w="992" w:type="dxa"/>
          </w:tcPr>
          <w:p w:rsidR="003C0030" w:rsidRPr="00D25A3C" w:rsidRDefault="003C0030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1/2,4</w:t>
            </w:r>
          </w:p>
        </w:tc>
        <w:tc>
          <w:tcPr>
            <w:tcW w:w="1418" w:type="dxa"/>
          </w:tcPr>
          <w:p w:rsidR="003C0030" w:rsidRPr="00D25A3C" w:rsidRDefault="003C0030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1/2,4</w:t>
            </w:r>
          </w:p>
        </w:tc>
        <w:tc>
          <w:tcPr>
            <w:tcW w:w="6662" w:type="dxa"/>
          </w:tcPr>
          <w:p w:rsidR="003C0030" w:rsidRPr="003C0030" w:rsidRDefault="003C0030" w:rsidP="00C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>Ведется работа:</w:t>
            </w:r>
          </w:p>
          <w:p w:rsidR="003C0030" w:rsidRPr="003C0030" w:rsidRDefault="003C0030" w:rsidP="00C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 xml:space="preserve">- по привлечению молодых специалистов в село, на </w:t>
            </w:r>
            <w:r w:rsidR="00EF282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384E06">
              <w:rPr>
                <w:rFonts w:ascii="Times New Roman" w:hAnsi="Times New Roman" w:cs="Times New Roman"/>
                <w:sz w:val="24"/>
                <w:szCs w:val="24"/>
              </w:rPr>
              <w:t>.2013 трудоустроено</w:t>
            </w:r>
            <w:r w:rsidR="00EF2824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 xml:space="preserve"> врачей.</w:t>
            </w:r>
          </w:p>
          <w:p w:rsidR="003C0030" w:rsidRPr="003C0030" w:rsidRDefault="003C0030" w:rsidP="00C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>- по трудоустройству врачей, обученных по целевым направлениям МЗ РТ.</w:t>
            </w:r>
          </w:p>
        </w:tc>
      </w:tr>
      <w:tr w:rsidR="00106C5C" w:rsidRPr="00D25A3C" w:rsidTr="00106C5C">
        <w:tc>
          <w:tcPr>
            <w:tcW w:w="578" w:type="dxa"/>
          </w:tcPr>
          <w:p w:rsidR="00106C5C" w:rsidRPr="00D25A3C" w:rsidRDefault="00106C5C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06C5C" w:rsidRPr="00D25A3C" w:rsidRDefault="00106C5C" w:rsidP="00B2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и средней заработной платы в РТ  в 2012 - 2018 годах (агрегированные значения)</w:t>
            </w:r>
          </w:p>
        </w:tc>
        <w:tc>
          <w:tcPr>
            <w:tcW w:w="1276" w:type="dxa"/>
          </w:tcPr>
          <w:p w:rsidR="00106C5C" w:rsidRPr="00D25A3C" w:rsidRDefault="00106C5C" w:rsidP="006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106C5C" w:rsidRPr="00D25A3C" w:rsidRDefault="00106C5C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106C5C" w:rsidRPr="00106C5C" w:rsidRDefault="00E70B27" w:rsidP="00EF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123,5</w:t>
            </w:r>
          </w:p>
        </w:tc>
        <w:tc>
          <w:tcPr>
            <w:tcW w:w="6662" w:type="dxa"/>
          </w:tcPr>
          <w:p w:rsidR="00106C5C" w:rsidRPr="00D25A3C" w:rsidRDefault="00106C5C" w:rsidP="00646164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Минимальный базовый оклад установлен на уровне МРОТ в размере 5205 рублей.</w:t>
            </w:r>
          </w:p>
          <w:p w:rsidR="00106C5C" w:rsidRPr="00D25A3C" w:rsidRDefault="00106C5C" w:rsidP="00646164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ПКМ РТ от 30.01.2013 № 48, от 11.05.2013 № 313 установлены дополнительные надбавки за специфику работы в размере 7% от оклада, сохранены выплаты по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 и программе модернизации</w:t>
            </w:r>
          </w:p>
        </w:tc>
      </w:tr>
      <w:tr w:rsidR="00106C5C" w:rsidRPr="00D25A3C" w:rsidTr="00106C5C">
        <w:trPr>
          <w:trHeight w:val="3705"/>
        </w:trPr>
        <w:tc>
          <w:tcPr>
            <w:tcW w:w="578" w:type="dxa"/>
          </w:tcPr>
          <w:p w:rsidR="00106C5C" w:rsidRPr="00D25A3C" w:rsidRDefault="00106C5C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06C5C" w:rsidRPr="00D25A3C" w:rsidRDefault="00106C5C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РТ в 2012 - 2018 годах (агрегированные значения)</w:t>
            </w:r>
            <w:proofErr w:type="gramEnd"/>
          </w:p>
        </w:tc>
        <w:tc>
          <w:tcPr>
            <w:tcW w:w="1276" w:type="dxa"/>
          </w:tcPr>
          <w:p w:rsidR="00106C5C" w:rsidRPr="00D25A3C" w:rsidRDefault="00106C5C" w:rsidP="006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06C5C" w:rsidRPr="00D25A3C" w:rsidRDefault="00106C5C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106C5C" w:rsidRPr="00106C5C" w:rsidRDefault="00E70B27" w:rsidP="00EF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72,2</w:t>
            </w:r>
          </w:p>
        </w:tc>
        <w:tc>
          <w:tcPr>
            <w:tcW w:w="6662" w:type="dxa"/>
          </w:tcPr>
          <w:p w:rsidR="00106C5C" w:rsidRPr="00D25A3C" w:rsidRDefault="00106C5C" w:rsidP="00646164">
            <w:pPr>
              <w:pStyle w:val="a4"/>
              <w:numPr>
                <w:ilvl w:val="0"/>
                <w:numId w:val="4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Минимальный базовый оклад установлен на уровне МРОТ в размере 5205 рублей.</w:t>
            </w:r>
          </w:p>
          <w:p w:rsidR="00106C5C" w:rsidRPr="00D25A3C" w:rsidRDefault="00106C5C" w:rsidP="00FB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2.ПКМ РТ от 30.01.2013 № 48, от 11.05.2013 № 313 установлены дополнительные надбавки за специфику работы в размере 6% от оклада, сохранены выплаты по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 и программе модернизации</w:t>
            </w:r>
          </w:p>
        </w:tc>
      </w:tr>
      <w:tr w:rsidR="00106C5C" w:rsidRPr="00D25A3C" w:rsidTr="00106C5C">
        <w:tc>
          <w:tcPr>
            <w:tcW w:w="578" w:type="dxa"/>
          </w:tcPr>
          <w:p w:rsidR="00106C5C" w:rsidRPr="00D25A3C" w:rsidRDefault="00106C5C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06C5C" w:rsidRPr="00D25A3C" w:rsidRDefault="00106C5C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РТ в 2012 - 2018 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(агрегированные значения)</w:t>
            </w:r>
          </w:p>
        </w:tc>
        <w:tc>
          <w:tcPr>
            <w:tcW w:w="1276" w:type="dxa"/>
          </w:tcPr>
          <w:p w:rsidR="00106C5C" w:rsidRPr="00D25A3C" w:rsidRDefault="00106C5C" w:rsidP="006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06C5C" w:rsidRPr="00D25A3C" w:rsidRDefault="00106C5C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106C5C" w:rsidRPr="00106C5C" w:rsidRDefault="00E70B27" w:rsidP="005C5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6662" w:type="dxa"/>
          </w:tcPr>
          <w:p w:rsidR="00106C5C" w:rsidRPr="00D25A3C" w:rsidRDefault="00106C5C" w:rsidP="00FB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1.Минимальный базовый оклад установлен на уровне МРОТ в размере 5205 рублей.</w:t>
            </w:r>
          </w:p>
          <w:p w:rsidR="00106C5C" w:rsidRPr="00D25A3C" w:rsidRDefault="00106C5C" w:rsidP="00FB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2. ПКМ РТ от 30.01.2013 № 48 установлены дополнительные надбавки за специфику работы в 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5% от оклада</w:t>
            </w:r>
            <w:r w:rsidR="00EF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Число дней занятости койки в году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>Годовой показатель</w:t>
            </w:r>
          </w:p>
        </w:tc>
        <w:tc>
          <w:tcPr>
            <w:tcW w:w="6662" w:type="dxa"/>
            <w:vMerge w:val="restart"/>
          </w:tcPr>
          <w:p w:rsidR="008B37FA" w:rsidRPr="00D25A3C" w:rsidRDefault="008B37FA" w:rsidP="0059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Оказание  стационарной медицинской помощи в соответствии с порядками и стандартами оказания медицинской помощи.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лечения больного в 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стационаре</w:t>
            </w:r>
            <w:proofErr w:type="gramEnd"/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>Годовой показатель</w:t>
            </w:r>
          </w:p>
        </w:tc>
        <w:tc>
          <w:tcPr>
            <w:tcW w:w="6662" w:type="dxa"/>
            <w:vMerge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FA" w:rsidRPr="00D25A3C" w:rsidTr="00BE44BB">
        <w:trPr>
          <w:trHeight w:val="2301"/>
        </w:trPr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Доля врачей первичного звена от общего числа врачей</w:t>
            </w:r>
          </w:p>
        </w:tc>
        <w:tc>
          <w:tcPr>
            <w:tcW w:w="1276" w:type="dxa"/>
          </w:tcPr>
          <w:p w:rsidR="008B37FA" w:rsidRPr="00D25A3C" w:rsidRDefault="008B37FA" w:rsidP="005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418" w:type="dxa"/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>Годовой показатель</w:t>
            </w:r>
          </w:p>
        </w:tc>
        <w:tc>
          <w:tcPr>
            <w:tcW w:w="6662" w:type="dxa"/>
          </w:tcPr>
          <w:p w:rsidR="008B37FA" w:rsidRPr="00D25A3C" w:rsidRDefault="003C0030" w:rsidP="00EF282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30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«Земский доктор» финансовое обеспечение единовременных компенсационных выплат медицинским работникам в 2013 году будет осуществляться в размере 50% выплаты (500 тыс. руб. на одного медицинского работника) из бюджета Федерального фонда и 50% выплаты  за счет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РФ. </w:t>
            </w:r>
            <w:r w:rsidRPr="00384E0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282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84E06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  <w:r w:rsidR="008470E8" w:rsidRPr="00384E06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трудоустроено </w:t>
            </w:r>
            <w:r w:rsidR="00EF28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84E06">
              <w:rPr>
                <w:rFonts w:ascii="Times New Roman" w:hAnsi="Times New Roman" w:cs="Times New Roman"/>
                <w:sz w:val="24"/>
                <w:szCs w:val="24"/>
              </w:rPr>
              <w:t xml:space="preserve"> врачей, для работы в сельских населенных пунктах Республики Татарстан.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доставленных по 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экстренным показаниям, от общего числа пациентов, пролеченных в стационарных </w:t>
            </w:r>
            <w:proofErr w:type="gram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48,0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8" w:type="dxa"/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 xml:space="preserve">Годовой </w:t>
            </w:r>
            <w:r w:rsidRPr="008B37FA">
              <w:rPr>
                <w:rFonts w:ascii="Times New Roman" w:hAnsi="Times New Roman" w:cs="Times New Roman"/>
                <w:sz w:val="24"/>
              </w:rPr>
              <w:lastRenderedPageBreak/>
              <w:t>показатель</w:t>
            </w:r>
          </w:p>
        </w:tc>
        <w:tc>
          <w:tcPr>
            <w:tcW w:w="6662" w:type="dxa"/>
          </w:tcPr>
          <w:p w:rsidR="008B37FA" w:rsidRPr="00D25A3C" w:rsidRDefault="008B37FA" w:rsidP="00BE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связан с увеличением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выездов на 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роды,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госпитализацию больных в сосудистые центры.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BE4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мес. 2013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аналогичным периодом 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рост смертности от ДТП на </w:t>
            </w:r>
            <w:r w:rsidR="00BE44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рост рождаемости на </w:t>
            </w:r>
            <w:r w:rsidR="00106C5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E4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E4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vAlign w:val="center"/>
          </w:tcPr>
          <w:p w:rsidR="008B37FA" w:rsidRPr="00D25A3C" w:rsidRDefault="008B37FA" w:rsidP="001A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92" w:type="dxa"/>
            <w:vAlign w:val="center"/>
          </w:tcPr>
          <w:p w:rsidR="008B37FA" w:rsidRPr="00D25A3C" w:rsidRDefault="008B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418" w:type="dxa"/>
            <w:vAlign w:val="center"/>
          </w:tcPr>
          <w:p w:rsidR="008B37FA" w:rsidRPr="00D25A3C" w:rsidRDefault="008B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 показатель</w:t>
            </w:r>
          </w:p>
        </w:tc>
        <w:tc>
          <w:tcPr>
            <w:tcW w:w="6662" w:type="dxa"/>
            <w:vMerge w:val="restart"/>
          </w:tcPr>
          <w:p w:rsidR="007E674C" w:rsidRPr="007E674C" w:rsidRDefault="007E674C" w:rsidP="007E67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674C">
              <w:rPr>
                <w:rFonts w:ascii="Times New Roman" w:hAnsi="Times New Roman" w:cs="Times New Roman"/>
                <w:sz w:val="24"/>
              </w:rPr>
              <w:t xml:space="preserve">На 20.09.2013 в центрах здоровья обследовано 67 620 человек (18 707 – дети), из них выявлено: здоровых – 16 650 чел.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E674C">
              <w:rPr>
                <w:rFonts w:ascii="Times New Roman" w:hAnsi="Times New Roman" w:cs="Times New Roman"/>
                <w:sz w:val="24"/>
              </w:rPr>
              <w:t>(24,6 %), с функциональными расстройствами – 50 970 чел. (75,4 %), направлены в амбулаторно-поликлинические учреждения  – 39 429 чел. (58,3 %), в стационар – 44 человека.</w:t>
            </w:r>
          </w:p>
          <w:p w:rsidR="008B37FA" w:rsidRPr="00D25A3C" w:rsidRDefault="008B37FA" w:rsidP="009E2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E">
              <w:rPr>
                <w:rFonts w:ascii="Times New Roman" w:hAnsi="Times New Roman" w:cs="Times New Roman"/>
                <w:sz w:val="24"/>
                <w:szCs w:val="24"/>
              </w:rPr>
              <w:t>В РТ в 2013 году в практическую деятельность  здравоохранения внедрен новый порядок диспансеризации определенных возрастных гру</w:t>
            </w:r>
            <w:proofErr w:type="gramStart"/>
            <w:r w:rsidRPr="003A55CE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3A55CE">
              <w:rPr>
                <w:rFonts w:ascii="Times New Roman" w:hAnsi="Times New Roman" w:cs="Times New Roman"/>
                <w:sz w:val="24"/>
                <w:szCs w:val="24"/>
              </w:rPr>
              <w:t>ослого населения. Издан приказ МЗ РТ от 25.04.2013 № 708 «О проведении диспансеризации определенных гру</w:t>
            </w:r>
            <w:proofErr w:type="gramStart"/>
            <w:r w:rsidRPr="003A55CE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населения». В проведении диспансеризации взрослого населения участвуют более 80 медицинских организаций. </w:t>
            </w:r>
            <w:r w:rsidR="00D9467A" w:rsidRPr="00D9467A">
              <w:rPr>
                <w:rFonts w:ascii="Times New Roman" w:hAnsi="Times New Roman" w:cs="Times New Roman"/>
                <w:sz w:val="24"/>
                <w:szCs w:val="24"/>
              </w:rPr>
              <w:t>По оперативным данным медици</w:t>
            </w:r>
            <w:r w:rsidR="009E28C9">
              <w:rPr>
                <w:rFonts w:ascii="Times New Roman" w:hAnsi="Times New Roman" w:cs="Times New Roman"/>
                <w:sz w:val="24"/>
                <w:szCs w:val="24"/>
              </w:rPr>
              <w:t>нских учреждений республики н 27</w:t>
            </w:r>
            <w:r w:rsidR="00D9467A" w:rsidRPr="00D9467A">
              <w:rPr>
                <w:rFonts w:ascii="Times New Roman" w:hAnsi="Times New Roman" w:cs="Times New Roman"/>
                <w:sz w:val="24"/>
                <w:szCs w:val="24"/>
              </w:rPr>
              <w:t xml:space="preserve">.09.2013  осмотрено </w:t>
            </w:r>
            <w:r w:rsidR="009E28C9">
              <w:rPr>
                <w:rFonts w:ascii="Times New Roman" w:hAnsi="Times New Roman" w:cs="Times New Roman"/>
                <w:sz w:val="24"/>
                <w:szCs w:val="24"/>
              </w:rPr>
              <w:t>189 599 человек или  77</w:t>
            </w:r>
            <w:r w:rsidR="00D9467A" w:rsidRPr="00D9467A">
              <w:rPr>
                <w:rFonts w:ascii="Times New Roman" w:hAnsi="Times New Roman" w:cs="Times New Roman"/>
                <w:sz w:val="24"/>
                <w:szCs w:val="24"/>
              </w:rPr>
              <w:t>,0% от плана на  май–сентябрь 2013 года  (245 520 чел.).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Смертность от всех причин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</w:tcPr>
          <w:p w:rsidR="008B37FA" w:rsidRPr="008B37FA" w:rsidRDefault="008B37FA" w:rsidP="00EF2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>12,</w:t>
            </w:r>
            <w:r w:rsidR="00EF28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2" w:type="dxa"/>
            <w:vMerge/>
          </w:tcPr>
          <w:p w:rsidR="008B37FA" w:rsidRPr="00D25A3C" w:rsidRDefault="008B37FA" w:rsidP="006D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Материнская смертность</w:t>
            </w:r>
          </w:p>
        </w:tc>
        <w:tc>
          <w:tcPr>
            <w:tcW w:w="1276" w:type="dxa"/>
          </w:tcPr>
          <w:p w:rsidR="008B37FA" w:rsidRPr="00D25A3C" w:rsidRDefault="008B37FA" w:rsidP="008B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</w:tcPr>
          <w:p w:rsidR="008B37FA" w:rsidRPr="00D25A3C" w:rsidRDefault="008B37FA" w:rsidP="008B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8" w:type="dxa"/>
          </w:tcPr>
          <w:p w:rsidR="008B37FA" w:rsidRPr="00E00C49" w:rsidRDefault="00410817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0C49">
              <w:rPr>
                <w:rFonts w:ascii="Times New Roman" w:hAnsi="Times New Roman" w:cs="Times New Roman"/>
                <w:sz w:val="24"/>
              </w:rPr>
              <w:t xml:space="preserve">9,5 </w:t>
            </w:r>
          </w:p>
        </w:tc>
        <w:tc>
          <w:tcPr>
            <w:tcW w:w="6662" w:type="dxa"/>
            <w:vMerge w:val="restart"/>
          </w:tcPr>
          <w:p w:rsidR="007C5343" w:rsidRPr="007C5343" w:rsidRDefault="007C5343" w:rsidP="007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Татарстан за 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2013 года зарегистрировано 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случая материнской смертности. Показатель материнской смертности за 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2013 года составил 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на 100 000 детей, родившихся живыми.</w:t>
            </w:r>
          </w:p>
          <w:p w:rsidR="007C5343" w:rsidRDefault="007C5343" w:rsidP="007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Причинами материнской смертности явились в  2 случаях - акушерское кровотечение, в  1 случае -  эмболия околоплодными водами. Смертность произошла в 2-х </w:t>
            </w:r>
            <w:proofErr w:type="gramStart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– в учреждениях II уровня,  1 случай - в  учреждении  I уровня.</w:t>
            </w:r>
          </w:p>
          <w:p w:rsidR="007C5343" w:rsidRPr="007C5343" w:rsidRDefault="007C5343" w:rsidP="007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Министерством здравоохранения Республики Татарстан с целью снижения материнской смертности реализует комплекс целенаправленных мероприятий:</w:t>
            </w:r>
          </w:p>
          <w:p w:rsidR="007C5343" w:rsidRPr="007C5343" w:rsidRDefault="007C5343" w:rsidP="007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1. Планируется строительство нового современного Перинатального центра на 200 коек (источник финансирования не определен).</w:t>
            </w:r>
          </w:p>
          <w:p w:rsidR="007C5343" w:rsidRPr="007C5343" w:rsidRDefault="007C5343" w:rsidP="007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Модернизация, реконструкция, строительство учреждений II и III уровней по оказанию акушерской помощи беременным женщинам со средней и высокой степенью риска осложнений по акушерской и </w:t>
            </w:r>
            <w:proofErr w:type="spellStart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(учреждения родовспоможения в </w:t>
            </w:r>
            <w:proofErr w:type="spellStart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gramStart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елны</w:t>
            </w:r>
            <w:proofErr w:type="spellEnd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, Альметьевск, Нижнекамск, Бугульма).</w:t>
            </w:r>
          </w:p>
          <w:p w:rsidR="007C5343" w:rsidRDefault="007C5343" w:rsidP="007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реанимационно-консультативной помощи беременным женщинам на базе РКБ (в рамках создания РКЦ). Формирование постоянно действующего регистра беременных женщин с высокой степенью риска осложнений по акушерской и </w:t>
            </w:r>
            <w:proofErr w:type="spellStart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7C534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В Республике Татарстан за последние 10 лет показатель младенческой смертности снизился на 46,2% (2002г. – 11,9 на 1000 детей, родившихся живыми, 2012 г. – 6,4).</w:t>
            </w:r>
            <w:proofErr w:type="gramEnd"/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До перехода на новые критерии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живорожденности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ВОЗ (с 500 гр. и 22 недель беременности) показатель младенческой смертности в РТ был одним из самых низких в РФ и ПФО (2011г.</w:t>
            </w:r>
            <w:proofErr w:type="gram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РФ – 7,4; ПФО – 6,3; РТ – 5,0 на  1000 детей, родившихся живыми).</w:t>
            </w:r>
            <w:proofErr w:type="gramEnd"/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2012 года в </w:t>
            </w: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новых критериях ВОЗ показатель младенческой смертности возрос в связи с увеличением числа  недоношенных детей с экстремально низкой и очень низкой массой тела (с 500 до 1000 грамм). 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младенческой смертности в республике реализуется ряд мероприятий, направленных на сохранение здоровье беременных женщин, раннюю диагностику патологии плода и новорожденного ребенка, реанимацию и выхаживание недоношенных детей.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республиканской целевой программы «Модернизация здравоохранения Республики Татарстан на 2011 – 2012 годы»  на укрепление материально-технической базы учреждений детства и родовспоможения направлено 3,7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, что составляет 34% от общего объема финансирования.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2011 года Республика Татарстан вошла в пилотный проект Минздрава России по проведению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(дородовой) диагностики нарушений развития ребенка. На сегодняшний день на территории Республики Татарстан функционирует шесть межмуниципальных Центров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на базах учреждений здравоохранения: ГАУЗ «Республиканская клиническая больница Министерства здравоохранения Республики Татарстан», ГАУЗ «Городская клиническая больница №16»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,  ГАУЗ «Городская клиническая больница №7»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г.Казани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, ГАУЗ «Камский детский медицинский центр» г. Набережные Челны, ГАУЗ «Детская городская больница с перинатальным центром»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г.Нижнекамска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, ГАУЗ «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Альметьевская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с перинатальным центром»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г.Альметьевска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Поставлено и введено</w:t>
            </w:r>
            <w:proofErr w:type="gram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7 аппаратов УЗИ экспертного класса, цитогенетическая лаборатория для определения биохимических маркеров и  реактивы для проведения биохимического скрининга. Проведена подготовка 15 специалистов по экспертной ультразвуковой диагностике с получением сертификатов международного образца. Доля обследованных беременных женщин по новому алгоритму проведения комплексной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ежегодно составляет 70-80% беременных женщин, что позволяет выявлять 250-300 нарушений развития ребенка во внутриутробном периоде.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реализуются программы приоритетного Национального проекта «Здоровья» по ранней диагностики нарушений слуха, врожденных заболеваний обмена веществ и эндокринной системы у новорожденных.  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«Неонатальный и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скрининг» позволяют ежегодно обследовать 95-98% новорожденных детей.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позволяют повысить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врожденных пороков развития, хромосомных аномалий, что </w:t>
            </w:r>
            <w:r w:rsidRPr="00E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 к снижению смертности от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курабельных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пороков развития. 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республиканской программы «Дети Татарстана» по подпрограмме «Здоровое поколение» ежегодно выделяются средства на медикаменты и медицинское оборудование реанимационных подразделений для новорожденных, обновляется парк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реанимобилей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Мероприятия по выхаживанию новорожденных с низкой и экстремально низкой массой тела предусматривают приобретение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государственных учреждений, оказывающих медицинскую помощь женщинам и новорожденным.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На базе НП «Образовательный центр высоких медицинских технологий» (далее – Центр) с 2011 года функционирует класс по первичной реанимации новорожденных детей. Кла</w:t>
            </w:r>
            <w:proofErr w:type="gram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сс спл</w:t>
            </w:r>
            <w:proofErr w:type="gram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анирован и оснащен с учетом международного опыта ведущих зарубежных институтов для профессиональной подготовки врачей неонатологов, акушеров-гинекологов, анестезиологов-реаниматологов, акушерок.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класс, позволяет отрабатывать приемы оказания первичной реанимации новорожденным, в том числе и с экстремально низкой массой тела в условиях родильного зала. 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На базе Центра проводятся телетрансляции мастер-классов и уникальных показательных операций из ведущих российских и зарубежных клиник, организуются телемосты с зарубежными коллегами.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На фоне ежегодного роста рождаемости увеличивается количество беременных с высокой группой риска, </w:t>
            </w:r>
            <w:proofErr w:type="spellStart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показано в условиях специализированных центров, растет число глубоко-недоношенных детей, нуждающихся в высокотехнологичной </w:t>
            </w:r>
            <w:r w:rsidRPr="00E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помощи. В республике отсутствует Перинатальный центр, соответствующий современным требованиям, что диктует острую потребность в его строительстве. 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подразумевает не только его строительство, но и совершенно новый уровень организации работы - организация потока беременных, рожениц и новорожденных в учреждение, в котором сконцентрирован материальный и интеллектуальный ресурс, взаимосвязь со всеми акушерскими и педиатрическими учреждениями территории, организация повышения квалификации сотрудников, работы по единым протоколам. Наличие дистанционного консультативного центра с выездными анестезиолого-реанимационными акушерскими и неонатальными бригадами (неотъемлемая структура перинатального центра) для оказания скорой медицинской помощи позволит реализовать основные функции перинатального центра.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показатель по «дорожной карте» был прогнозирован с условием строительства нового современного Перинатального центра. Вопрос о строительстве и  его финансировании до  настоящего времени не определен. 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 по снижению младенческой смертности в республике, включены в Подпрограмму 4 "Охрана здоровья матери и ребенка" Государственной программы «Развития здравоохранения Республики Татарстан до 2020 года». Источник дополнительного финансирования  программы не определен.</w:t>
            </w:r>
          </w:p>
          <w:p w:rsidR="00EF2824" w:rsidRPr="00EF2824" w:rsidRDefault="00EF2824" w:rsidP="00EF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Без реализации программных мероприятий, направленных на снижение младенческой смертности, в том числе строительства Перинатального центра, индикативный показатель по «дорожной карте» требует корректировки.</w:t>
            </w:r>
          </w:p>
          <w:p w:rsidR="003E734A" w:rsidRPr="00D25A3C" w:rsidRDefault="00EF2824" w:rsidP="00E7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 xml:space="preserve">По оперативным данным за 9 месяцев 2013 года показатель младенческой смертности составил 7,17 на 1 000 детей, </w:t>
            </w:r>
            <w:r w:rsidRPr="00E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родившихся живыми (за </w:t>
            </w:r>
            <w:r w:rsidR="00E70B2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месяцев 2013 года РФ – 8,2; ПФО – 7,</w:t>
            </w:r>
            <w:r w:rsidR="00E70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8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276" w:type="dxa"/>
          </w:tcPr>
          <w:p w:rsidR="008B37FA" w:rsidRPr="00D25A3C" w:rsidRDefault="008B37FA" w:rsidP="008B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8B37FA" w:rsidRPr="00D25A3C" w:rsidRDefault="008B37FA" w:rsidP="008B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:rsidR="008B37FA" w:rsidRPr="00E00C49" w:rsidRDefault="00C63E98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0C49">
              <w:rPr>
                <w:rFonts w:ascii="Times New Roman" w:hAnsi="Times New Roman" w:cs="Times New Roman"/>
                <w:sz w:val="24"/>
              </w:rPr>
              <w:t>7,1</w:t>
            </w:r>
            <w:r w:rsidR="00EF2824" w:rsidRPr="00E00C4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62" w:type="dxa"/>
            <w:vMerge/>
          </w:tcPr>
          <w:p w:rsidR="008B37FA" w:rsidRPr="00D25A3C" w:rsidRDefault="008B37FA" w:rsidP="0067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Смертность детей в </w:t>
            </w:r>
            <w:proofErr w:type="gramStart"/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возрасте</w:t>
            </w:r>
            <w:proofErr w:type="gramEnd"/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0 - 17 лет</w:t>
            </w:r>
          </w:p>
        </w:tc>
        <w:tc>
          <w:tcPr>
            <w:tcW w:w="1276" w:type="dxa"/>
          </w:tcPr>
          <w:p w:rsidR="008B37FA" w:rsidRPr="00D25A3C" w:rsidRDefault="008B37FA" w:rsidP="008B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B37FA" w:rsidRPr="00D25A3C" w:rsidRDefault="008B37FA" w:rsidP="008B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B37FA" w:rsidRPr="00E00C49" w:rsidRDefault="003A55CE" w:rsidP="00E70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0C49">
              <w:rPr>
                <w:rFonts w:ascii="Times New Roman" w:hAnsi="Times New Roman" w:cs="Times New Roman"/>
                <w:sz w:val="24"/>
              </w:rPr>
              <w:t>8,</w:t>
            </w:r>
            <w:r w:rsidR="00E70B27" w:rsidRPr="00E00C4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62" w:type="dxa"/>
            <w:vMerge/>
          </w:tcPr>
          <w:p w:rsidR="008B37FA" w:rsidRPr="00D25A3C" w:rsidRDefault="008B37FA" w:rsidP="0067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418" w:type="dxa"/>
          </w:tcPr>
          <w:p w:rsidR="008B37FA" w:rsidRPr="008B37FA" w:rsidRDefault="00410817" w:rsidP="00410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637,3</w:t>
            </w:r>
          </w:p>
        </w:tc>
        <w:tc>
          <w:tcPr>
            <w:tcW w:w="6662" w:type="dxa"/>
          </w:tcPr>
          <w:p w:rsidR="008B37FA" w:rsidRPr="008B37FA" w:rsidRDefault="008B37F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8B37FA">
              <w:t xml:space="preserve">По данным Росстата и </w:t>
            </w:r>
            <w:proofErr w:type="spellStart"/>
            <w:r w:rsidRPr="008B37FA">
              <w:t>Татарстанстата</w:t>
            </w:r>
            <w:proofErr w:type="spellEnd"/>
            <w:r w:rsidRPr="008B37FA">
              <w:t xml:space="preserve"> за</w:t>
            </w:r>
            <w:r w:rsidR="00410817">
              <w:t xml:space="preserve"> 9</w:t>
            </w:r>
            <w:r w:rsidRPr="008B37FA">
              <w:t xml:space="preserve"> мес. 2013г. в </w:t>
            </w:r>
            <w:proofErr w:type="gramStart"/>
            <w:r w:rsidRPr="008B37FA">
              <w:t>пересчете</w:t>
            </w:r>
            <w:proofErr w:type="gramEnd"/>
            <w:r w:rsidRPr="008B37FA">
              <w:t xml:space="preserve"> на год (на 100 000 нас.) смертность от болезней системы кровообращения составила </w:t>
            </w:r>
            <w:r w:rsidR="007E674C">
              <w:t>63</w:t>
            </w:r>
            <w:r w:rsidR="00410817">
              <w:t xml:space="preserve">7,3 </w:t>
            </w:r>
            <w:r w:rsidRPr="008B37FA">
              <w:t>(индикатор 665,0).</w:t>
            </w:r>
            <w:r w:rsidR="00106C5C">
              <w:t xml:space="preserve"> </w:t>
            </w:r>
            <w:r w:rsidRPr="008B37FA">
              <w:t xml:space="preserve">С целью снижения смертности от </w:t>
            </w:r>
            <w:proofErr w:type="gramStart"/>
            <w:r w:rsidRPr="008B37FA">
              <w:t>сердечно-сосудистых</w:t>
            </w:r>
            <w:proofErr w:type="gramEnd"/>
            <w:r w:rsidRPr="008B37FA">
              <w:t xml:space="preserve"> заболеваний осуществляются следующие мероприятия.</w:t>
            </w:r>
          </w:p>
          <w:p w:rsidR="008B37FA" w:rsidRPr="008B37FA" w:rsidRDefault="008B37F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8B37FA">
              <w:t xml:space="preserve">Совершенствование медицинской помощи больным с острыми нарушениями мозгового кровообращения. </w:t>
            </w:r>
          </w:p>
          <w:p w:rsidR="008B37FA" w:rsidRPr="008B37FA" w:rsidRDefault="008B37F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8B37FA">
              <w:t xml:space="preserve">В республике функционируют 15 сосудистых центров для лечения больных с острыми нарушениями мозгового кровообращения, к которым закреплены все муниципальные образования. </w:t>
            </w:r>
          </w:p>
          <w:p w:rsidR="003E734A" w:rsidRDefault="003E734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>
              <w:t xml:space="preserve">Всего в </w:t>
            </w:r>
            <w:proofErr w:type="gramStart"/>
            <w:r>
              <w:t>условиях</w:t>
            </w:r>
            <w:proofErr w:type="gramEnd"/>
            <w:r>
              <w:t xml:space="preserve"> сосудистых центров получили лечение</w:t>
            </w:r>
            <w:r w:rsidR="00B25A78">
              <w:t xml:space="preserve"> </w:t>
            </w:r>
            <w:r>
              <w:t xml:space="preserve"> 42 565 больных с острыми нарушениями мозгового кровообращения (8 мес. 2013г. – 7 392, 2012г. – 11 538, 2008г. – 3288). Направлено на реабилитацию 3 277 больных с острыми нарушениями мозгового кровообращения работающих граждан (8 мес. 2013г. – 457, 2012г. – 802, 2008г. – 378), 4 580 больных неработающих граждан (8 мес. 2013г. – 653, 2012г. – 912, 2008г. – 297). </w:t>
            </w:r>
            <w:r>
              <w:tab/>
            </w:r>
            <w:r>
              <w:tab/>
              <w:t xml:space="preserve"> </w:t>
            </w:r>
          </w:p>
          <w:p w:rsidR="003E734A" w:rsidRDefault="003E734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>
              <w:t xml:space="preserve">Со дня открытия в сосудистых </w:t>
            </w:r>
            <w:proofErr w:type="gramStart"/>
            <w:r>
              <w:t>центрах</w:t>
            </w:r>
            <w:proofErr w:type="gramEnd"/>
            <w:r>
              <w:t xml:space="preserve"> проведено 1 104 </w:t>
            </w:r>
            <w:proofErr w:type="spellStart"/>
            <w:r>
              <w:t>тромболизиса</w:t>
            </w:r>
            <w:proofErr w:type="spellEnd"/>
            <w:r>
              <w:t xml:space="preserve"> (8 мес. 2013г. – 186, 2012г. – 249, 2008г. – 66). </w:t>
            </w:r>
            <w:r w:rsidR="008470E8">
              <w:t>За период реализации меро</w:t>
            </w:r>
            <w:r>
              <w:t xml:space="preserve">приятий отмечается снижение госпитальной летальности больных инсультом в сосудистых </w:t>
            </w:r>
            <w:proofErr w:type="gramStart"/>
            <w:r>
              <w:t>цен-трах</w:t>
            </w:r>
            <w:proofErr w:type="gramEnd"/>
            <w:r>
              <w:t xml:space="preserve"> (8 мес. 2013г. – 10,2%; 2012г. - 12,8%; 2008г. – 13,1%). </w:t>
            </w:r>
          </w:p>
          <w:p w:rsidR="008B37FA" w:rsidRDefault="00B25A78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B25A78">
              <w:t xml:space="preserve">По итогам 8 мес. 2013г. по сравнению с аналогичным периодом 2012г. регистрируется снижение смертности от инсульта на 11,3% (8 мес. 2013г. – 80,1; 8 мес. 2012г. – 90,3 на 100 тыс. населения). </w:t>
            </w:r>
            <w:r w:rsidR="008B37FA" w:rsidRPr="008B37FA">
              <w:t xml:space="preserve">Совершенствование медицинской помощи больным с острым коронарным синдромом (инфарктом миокарда и нестабильной стенокардией). </w:t>
            </w:r>
          </w:p>
          <w:p w:rsidR="008B37FA" w:rsidRPr="008B37FA" w:rsidRDefault="008B37F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8B37FA">
              <w:t xml:space="preserve">В целях совершенствования оказания медицинской помощи </w:t>
            </w:r>
            <w:r w:rsidRPr="008B37FA">
              <w:lastRenderedPageBreak/>
              <w:t xml:space="preserve">больным с </w:t>
            </w:r>
            <w:proofErr w:type="gramStart"/>
            <w:r w:rsidRPr="008B37FA">
              <w:t>сердечно-сосудистыми</w:t>
            </w:r>
            <w:proofErr w:type="gramEnd"/>
            <w:r w:rsidRPr="008B37FA">
              <w:t xml:space="preserve"> заболеваниями поэтапно, по мере оснащения учреждений здравоохранения дорогостоящим специальным медицинским оборудованием, осуществляется внедрение порядка оказания медицинской помощи больным с сердечно-сосудистыми заболеваниями. </w:t>
            </w:r>
          </w:p>
          <w:p w:rsidR="007C5343" w:rsidRDefault="003E734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3E734A">
              <w:t xml:space="preserve">В течение 2013 года к ГАУЗ РТ «Больница скорой медицинской помощи» </w:t>
            </w:r>
            <w:proofErr w:type="spellStart"/>
            <w:r w:rsidRPr="003E734A">
              <w:t>г</w:t>
            </w:r>
            <w:proofErr w:type="gramStart"/>
            <w:r w:rsidRPr="003E734A">
              <w:t>.Н</w:t>
            </w:r>
            <w:proofErr w:type="gramEnd"/>
            <w:r w:rsidRPr="003E734A">
              <w:t>абережные</w:t>
            </w:r>
            <w:proofErr w:type="spellEnd"/>
            <w:r w:rsidRPr="003E734A">
              <w:t xml:space="preserve"> Челны поэтапно прикреплены 6 муниципальных районов северо-восточного региона Республики Татарстан с целью оказания экстренной медицинской помощи больным с острым инфарктом миокарда. </w:t>
            </w:r>
          </w:p>
          <w:p w:rsidR="007C5343" w:rsidRDefault="007C5343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r w:rsidRPr="007C5343">
              <w:t xml:space="preserve">Всего за 9 месяцев 2013 года </w:t>
            </w:r>
            <w:proofErr w:type="gramStart"/>
            <w:r w:rsidRPr="007C5343">
              <w:t>госпитализированы</w:t>
            </w:r>
            <w:proofErr w:type="gramEnd"/>
            <w:r w:rsidRPr="007C5343">
              <w:t xml:space="preserve"> 6224 пациентов с ОКС, в том числе 2798 человек с острым инфарктом миокарда, выполнено 2342 экстренных диагностических </w:t>
            </w:r>
            <w:proofErr w:type="spellStart"/>
            <w:r w:rsidRPr="007C5343">
              <w:t>коронарографий</w:t>
            </w:r>
            <w:proofErr w:type="spellEnd"/>
            <w:r w:rsidRPr="007C5343">
              <w:t xml:space="preserve">, 1511 экстренных </w:t>
            </w:r>
            <w:proofErr w:type="spellStart"/>
            <w:r w:rsidRPr="007C5343">
              <w:t>стентирований</w:t>
            </w:r>
            <w:proofErr w:type="spellEnd"/>
            <w:r w:rsidRPr="007C5343">
              <w:t xml:space="preserve"> коронарных артерий, госпитальная летальность больных с острым инфарктом миокарда составила 9,7% (2003г. – 19%). </w:t>
            </w:r>
          </w:p>
          <w:p w:rsidR="003E734A" w:rsidRDefault="003E734A" w:rsidP="003E734A">
            <w:pPr>
              <w:pStyle w:val="a9"/>
              <w:spacing w:before="0" w:beforeAutospacing="0" w:after="0" w:afterAutospacing="0"/>
              <w:ind w:firstLine="56"/>
              <w:jc w:val="both"/>
            </w:pPr>
            <w:proofErr w:type="gramStart"/>
            <w:r w:rsidRPr="003E734A">
              <w:t>Таким образом, в настоящее время экстренная медицинская помощь при ОКС с использованием современных технологий (</w:t>
            </w:r>
            <w:proofErr w:type="spellStart"/>
            <w:r w:rsidRPr="003E734A">
              <w:t>коронарография</w:t>
            </w:r>
            <w:proofErr w:type="spellEnd"/>
            <w:r w:rsidRPr="003E734A">
              <w:t xml:space="preserve"> и </w:t>
            </w:r>
            <w:proofErr w:type="spellStart"/>
            <w:r w:rsidRPr="003E734A">
              <w:t>стентирование</w:t>
            </w:r>
            <w:proofErr w:type="spellEnd"/>
            <w:r w:rsidRPr="003E734A">
              <w:t xml:space="preserve"> коронарных сосудов) организована населению 26 муниципальных образований (гг. Казань, Набережные Челны, Альметьевск и 23 муниципальных района) в условиях 6 высокотехнологичных медицинских центров (ГАУЗ «Республиканская клиническая больница МЗ РТ», ГАУЗ «Республиканская клиническая больница № 2», ГАУЗ «Межрегиональный клинико-диагностический центр», ГАУЗ «Городская клиническая больница № 7» г</w:t>
            </w:r>
            <w:proofErr w:type="gramEnd"/>
            <w:r w:rsidRPr="003E734A">
              <w:t xml:space="preserve">. Казани, ГАУЗ РТ «Больница скорой медицинской помощи» г. Набережные Челны, МСЧ ОАО «Татнефть» и г. Альметьевска). </w:t>
            </w:r>
          </w:p>
          <w:p w:rsidR="008B37FA" w:rsidRPr="00D25A3C" w:rsidRDefault="008B37FA" w:rsidP="003E734A">
            <w:pPr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здравоохранения Республики Татарстан разработан и реализуется комплекс дополнительных мероприятий, направленных на снижение смертности от 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острого инфаркта миокарда, в том числе по пропаганде здорового образа жизни и профилактике </w:t>
            </w:r>
            <w:proofErr w:type="gram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  <w:r>
              <w:t xml:space="preserve"> 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Смертность от дорожно-транспортных происшествий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8B37FA" w:rsidRPr="008B37FA" w:rsidRDefault="00AD3AB5" w:rsidP="00410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0C49">
              <w:rPr>
                <w:rFonts w:ascii="Times New Roman" w:hAnsi="Times New Roman" w:cs="Times New Roman"/>
                <w:sz w:val="24"/>
              </w:rPr>
              <w:t>17,</w:t>
            </w:r>
            <w:r w:rsidR="00410817" w:rsidRPr="00E00C49">
              <w:rPr>
                <w:rFonts w:ascii="Times New Roman" w:hAnsi="Times New Roman" w:cs="Times New Roman"/>
                <w:sz w:val="24"/>
              </w:rPr>
              <w:t>9</w:t>
            </w:r>
            <w:r w:rsidR="004108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смертности от ДТП за 2012 год составил 17,8 на 100 </w:t>
            </w:r>
            <w:proofErr w:type="spell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.; за</w:t>
            </w:r>
            <w:r w:rsidR="00A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6C5C">
              <w:rPr>
                <w:rFonts w:ascii="Times New Roman" w:hAnsi="Times New Roman" w:cs="Times New Roman"/>
                <w:sz w:val="24"/>
                <w:szCs w:val="24"/>
              </w:rPr>
              <w:t xml:space="preserve"> мес. 2013 года – </w:t>
            </w:r>
            <w:r w:rsidR="00AD3AB5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населения. </w:t>
            </w:r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доступности оказания высокотехнологичной медицинской помощи жителям республики вдоль трасс М-7 и М-5 организована работа 11 </w:t>
            </w:r>
            <w:proofErr w:type="spell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травмоцентров</w:t>
            </w:r>
            <w:proofErr w:type="spell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I-III уровней с закреплением за крупными многопрофильными высокотехнологичными медицинскими центрами в крупных городах республики территории обслуживания населения при оказании экстренной медицинской помощи.</w:t>
            </w:r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внутренней и внешней связи Центра травмы (РКБ) с </w:t>
            </w:r>
            <w:proofErr w:type="spell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травмоцентрами</w:t>
            </w:r>
            <w:proofErr w:type="spell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проведения видеоконференции внедрена система связи оперативного дежурного с </w:t>
            </w:r>
            <w:proofErr w:type="spell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реанимобилями</w:t>
            </w:r>
            <w:proofErr w:type="spell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через системы ГЛОНАС, GPS+ГЛОНАС-навигация</w:t>
            </w:r>
            <w:r w:rsidR="00847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E8"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чего среднее время </w:t>
            </w:r>
            <w:proofErr w:type="spellStart"/>
            <w:r w:rsidR="008470E8" w:rsidRPr="008B37FA">
              <w:rPr>
                <w:rFonts w:ascii="Times New Roman" w:hAnsi="Times New Roman" w:cs="Times New Roman"/>
                <w:sz w:val="24"/>
                <w:szCs w:val="24"/>
              </w:rPr>
              <w:t>доезда</w:t>
            </w:r>
            <w:proofErr w:type="spellEnd"/>
            <w:r w:rsidR="008470E8"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бригад СМП до места происшествия в 2012 составило 14,3 минуты (в 2009 -15,8 мин.)</w:t>
            </w:r>
            <w:r w:rsidR="00847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В 2012 году проведено переоснащение </w:t>
            </w:r>
            <w:proofErr w:type="spell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трекерами</w:t>
            </w:r>
            <w:proofErr w:type="spell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«ГЛОНАСС+112» 250 автомобилей скорой помощи по Республике Татарстан. Так же для бригад скорой медицинской помощи приобретено 190 телефонов. </w:t>
            </w:r>
          </w:p>
          <w:p w:rsid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В реанимационных отделениях </w:t>
            </w:r>
            <w:r w:rsidR="00C4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ЦРБ установлены IP- камеры и системы видео-конференц связи для проведения консультаций с высокотехнологичными центрами.</w:t>
            </w:r>
          </w:p>
          <w:p w:rsidR="00F2284A" w:rsidRPr="00F2284A" w:rsidRDefault="00F2284A" w:rsidP="00F2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ГИБДД в Республике Татарстан за 9 месяцев 2013 года общее количество ДТП </w:t>
            </w:r>
            <w:r w:rsidRPr="00F228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уменьшилось на 11,8%, уменьшилось общее количество пострадавших на  12,1 % по </w:t>
            </w: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сравнению с аналогичным периодом 2012 года. Всего в республике зарегистрировано 3583 ДТП (в 2012 – 4063 ДТП), в которых пострадало 5090 человек, из них погибло 510 человек. За 9 месяцев 2012 года пострадало 5794 человека, из них погибло — 514 человек.</w:t>
            </w:r>
          </w:p>
          <w:p w:rsidR="00F2284A" w:rsidRPr="00F2284A" w:rsidRDefault="00F2284A" w:rsidP="00F2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Pr="00F228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погибших в структуре пострадавших в ДТП составила 10 % (показатель повысился на 1,2 %  по сравнению с аналогичным периодом </w:t>
            </w: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года –8,8 %).</w:t>
            </w:r>
          </w:p>
          <w:p w:rsidR="00F2284A" w:rsidRPr="00F2284A" w:rsidRDefault="00F2284A" w:rsidP="00F2284A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пострадавших,  доставленных в медицинские учреждения, составила 74,5 %.</w:t>
            </w:r>
          </w:p>
          <w:p w:rsidR="00F2284A" w:rsidRPr="00F2284A" w:rsidRDefault="00F2284A" w:rsidP="00F2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ФАД М-7 «Волга» и М-5 «Урал» за 9 месяцев  2013 года произошло 257 ДТП с пострадавшими </w:t>
            </w:r>
            <w:proofErr w:type="gramStart"/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+0,4 %)  (за 9 месяцев 2012 года –258). В ДТП пострадало 404 человека (-3,8%) (за аналогичный период 2012 года – 420 человек), из них погибло 65 человек </w:t>
            </w:r>
            <w:proofErr w:type="gramStart"/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+4,8%), за аналогичный период  2012 года – 62 человека. </w:t>
            </w:r>
          </w:p>
          <w:p w:rsidR="00F2284A" w:rsidRPr="00F2284A" w:rsidRDefault="00F2284A" w:rsidP="00F2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F228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погибших в структуре пострадавших в ДТП составила 16 % (показатель увеличился  на 1,3 %  по сравнению с </w:t>
            </w: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годом – 14,7 %).</w:t>
            </w:r>
            <w:r w:rsidRPr="00F22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 93,8 % летальных случаев смерть наступила на месте ДТП (в 2012 году – 93,5 % летальных случаев на месте ДТП).</w:t>
            </w:r>
          </w:p>
          <w:p w:rsidR="00F2284A" w:rsidRPr="00F2284A" w:rsidRDefault="00F2284A" w:rsidP="00F2284A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 отчётный период на место ДТП (ФАД М-7,М-5) в 2013 году выезжали </w:t>
            </w:r>
            <w:proofErr w:type="spellStart"/>
            <w:r w:rsidRPr="00F228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реанимобили</w:t>
            </w:r>
            <w:proofErr w:type="spellEnd"/>
            <w:r w:rsidRPr="00F228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233 раз (в 88,2 % случаев),  в 2012 году 271 раз  (в 82,7 % случаев).</w:t>
            </w:r>
          </w:p>
          <w:p w:rsidR="00F2284A" w:rsidRPr="00F2284A" w:rsidRDefault="00F2284A" w:rsidP="00F2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Выезды бригад РЦМК на «перехват» пострадавших в ДТП –30 раз. Доставлено пострадавших в </w:t>
            </w:r>
            <w:proofErr w:type="spellStart"/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травмоцентры</w:t>
            </w:r>
            <w:proofErr w:type="spellEnd"/>
            <w:r w:rsidRPr="00F2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– 111 человека, 5-детей. </w:t>
            </w:r>
          </w:p>
          <w:p w:rsidR="003A55CE" w:rsidRPr="00432D03" w:rsidRDefault="00432D03" w:rsidP="00F2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03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доступности оказания высокотехнологичной медицинской помощи жителям республики проводится работа по  организации и контролю выездов бригад Республиканского центра медицины катастроф (далее - РЦМК) на ДТП по типу «перехватов»  в районы Республики Татарстан. Первыми на место ДТП прибывает бригада СМП обслуживаемой территории, через оперативную службу скорой помощи (при наличии тяжело пострадавших) навстречу им выдвигается специализированная бригада РЦМК. Она оказывает высококвалифицированную и специализированную медицинскую помощь пострадавшим во время транспортировки в </w:t>
            </w:r>
            <w:proofErr w:type="spellStart"/>
            <w:r w:rsidRPr="00432D03">
              <w:rPr>
                <w:rFonts w:ascii="Times New Roman" w:hAnsi="Times New Roman" w:cs="Times New Roman"/>
                <w:sz w:val="24"/>
                <w:szCs w:val="24"/>
              </w:rPr>
              <w:t>травмоцентр</w:t>
            </w:r>
            <w:proofErr w:type="spellEnd"/>
            <w:r w:rsidRPr="00432D03">
              <w:rPr>
                <w:rFonts w:ascii="Times New Roman" w:hAnsi="Times New Roman" w:cs="Times New Roman"/>
                <w:sz w:val="24"/>
                <w:szCs w:val="24"/>
              </w:rPr>
              <w:t xml:space="preserve"> I уровня  </w:t>
            </w:r>
            <w:r w:rsidRPr="00432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«РКБ МЗ РТ». 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Смертность от новообразований (в том числе </w:t>
            </w:r>
            <w:proofErr w:type="gramStart"/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злокачественных)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418" w:type="dxa"/>
          </w:tcPr>
          <w:p w:rsidR="008B37FA" w:rsidRPr="008B37FA" w:rsidRDefault="00410817" w:rsidP="00410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177,1</w:t>
            </w:r>
          </w:p>
        </w:tc>
        <w:tc>
          <w:tcPr>
            <w:tcW w:w="6662" w:type="dxa"/>
          </w:tcPr>
          <w:p w:rsidR="008B37FA" w:rsidRPr="008B37FA" w:rsidRDefault="008B37FA" w:rsidP="008B37FA">
            <w:pPr>
              <w:autoSpaceDE w:val="0"/>
              <w:autoSpaceDN w:val="0"/>
              <w:adjustRightInd w:val="0"/>
              <w:ind w:right="-108" w:hanging="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Динамика заболеваемости и смертности при злокачественных новообразованиях</w:t>
            </w:r>
          </w:p>
          <w:tbl>
            <w:tblPr>
              <w:tblW w:w="62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993"/>
              <w:gridCol w:w="1134"/>
              <w:gridCol w:w="1842"/>
            </w:tblGrid>
            <w:tr w:rsidR="003A55CE" w:rsidRPr="008B37FA" w:rsidTr="00BE44BB">
              <w:trPr>
                <w:trHeight w:val="448"/>
              </w:trPr>
              <w:tc>
                <w:tcPr>
                  <w:tcW w:w="2293" w:type="dxa"/>
                </w:tcPr>
                <w:p w:rsidR="003A55CE" w:rsidRPr="008B37FA" w:rsidRDefault="008B37FA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A55CE" w:rsidRPr="008B37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Показатели</w:t>
                  </w:r>
                </w:p>
                <w:p w:rsidR="003A55CE" w:rsidRPr="008B37FA" w:rsidRDefault="003A55CE" w:rsidP="00106C5C">
                  <w:pPr>
                    <w:tabs>
                      <w:tab w:val="left" w:pos="176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(на 100 тыс. населения)</w:t>
                  </w:r>
                </w:p>
              </w:tc>
              <w:tc>
                <w:tcPr>
                  <w:tcW w:w="9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134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842" w:type="dxa"/>
                </w:tcPr>
                <w:p w:rsidR="003A55CE" w:rsidRPr="008B37FA" w:rsidRDefault="00410817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="003A55CE" w:rsidRPr="008B37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мес. 2013 г.</w:t>
                  </w:r>
                </w:p>
              </w:tc>
            </w:tr>
            <w:tr w:rsidR="003A55CE" w:rsidRPr="008B37FA" w:rsidTr="00BE44BB">
              <w:tc>
                <w:tcPr>
                  <w:tcW w:w="22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Смертность в РТ</w:t>
                  </w:r>
                </w:p>
              </w:tc>
              <w:tc>
                <w:tcPr>
                  <w:tcW w:w="9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180,5</w:t>
                  </w:r>
                </w:p>
              </w:tc>
              <w:tc>
                <w:tcPr>
                  <w:tcW w:w="1134" w:type="dxa"/>
                </w:tcPr>
                <w:p w:rsidR="003A55CE" w:rsidRPr="003A55CE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842" w:type="dxa"/>
                </w:tcPr>
                <w:p w:rsidR="003A55CE" w:rsidRPr="008B37FA" w:rsidRDefault="00410817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177,1 </w:t>
                  </w:r>
                  <w:r w:rsidR="00BE44BB" w:rsidRPr="00BE44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(снижение на 3,2%)</w:t>
                  </w:r>
                </w:p>
              </w:tc>
            </w:tr>
            <w:tr w:rsidR="003A55CE" w:rsidRPr="008B37FA" w:rsidTr="00BE44BB">
              <w:tc>
                <w:tcPr>
                  <w:tcW w:w="22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Смертность в РФ</w:t>
                  </w:r>
                </w:p>
              </w:tc>
              <w:tc>
                <w:tcPr>
                  <w:tcW w:w="9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202,5</w:t>
                  </w:r>
                </w:p>
              </w:tc>
              <w:tc>
                <w:tcPr>
                  <w:tcW w:w="1134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199,1</w:t>
                  </w:r>
                </w:p>
              </w:tc>
              <w:tc>
                <w:tcPr>
                  <w:tcW w:w="1842" w:type="dxa"/>
                </w:tcPr>
                <w:p w:rsidR="003A55CE" w:rsidRPr="008B37FA" w:rsidRDefault="00E70B27" w:rsidP="00E70B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201,4</w:t>
                  </w:r>
                </w:p>
              </w:tc>
            </w:tr>
            <w:tr w:rsidR="003A55CE" w:rsidRPr="008B37FA" w:rsidTr="00BE44BB">
              <w:tc>
                <w:tcPr>
                  <w:tcW w:w="22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Смертность в ПФО </w:t>
                  </w:r>
                </w:p>
              </w:tc>
              <w:tc>
                <w:tcPr>
                  <w:tcW w:w="993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191,3</w:t>
                  </w:r>
                </w:p>
              </w:tc>
              <w:tc>
                <w:tcPr>
                  <w:tcW w:w="1134" w:type="dxa"/>
                </w:tcPr>
                <w:p w:rsidR="003A55CE" w:rsidRPr="008B37FA" w:rsidRDefault="003A55CE" w:rsidP="008B37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187,8</w:t>
                  </w:r>
                </w:p>
              </w:tc>
              <w:tc>
                <w:tcPr>
                  <w:tcW w:w="1842" w:type="dxa"/>
                </w:tcPr>
                <w:p w:rsidR="003A55CE" w:rsidRPr="008B37FA" w:rsidRDefault="00E70B27" w:rsidP="00E70B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191,1</w:t>
                  </w:r>
                </w:p>
              </w:tc>
            </w:tr>
          </w:tbl>
          <w:p w:rsidR="00B25A78" w:rsidRPr="00B25A78" w:rsidRDefault="00B25A78" w:rsidP="00B25A78">
            <w:pPr>
              <w:autoSpaceDE w:val="0"/>
              <w:autoSpaceDN w:val="0"/>
              <w:adjustRightInd w:val="0"/>
              <w:ind w:right="34" w:hanging="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8">
              <w:rPr>
                <w:rFonts w:ascii="Times New Roman" w:hAnsi="Times New Roman" w:cs="Times New Roman"/>
                <w:sz w:val="24"/>
                <w:szCs w:val="24"/>
              </w:rPr>
              <w:t>На базе учреждений здравоохранения первичной медико-санитарной помощи действуют 70 первичных онкологических кабинетов, 6 первичных онкологических отделений, 3 межмуниципальных онкологических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A78">
              <w:rPr>
                <w:rFonts w:ascii="Times New Roman" w:hAnsi="Times New Roman" w:cs="Times New Roman"/>
                <w:sz w:val="24"/>
                <w:szCs w:val="24"/>
              </w:rPr>
              <w:t xml:space="preserve">(на функциональной основе). За 9 мес. 2013 года в первичные онкологические кабинеты обратилось 152 132 человека. </w:t>
            </w:r>
            <w:proofErr w:type="gramStart"/>
            <w:r w:rsidRPr="00B25A78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республиканский онкологический диспансер для уточнения диагноза направлено 23 317 пациентов (15,3%) от общего количества осмотренных) с целью выявления злокачественных новообразований, из них у 8 307 человек диагноз был подтвержден (35,6%). </w:t>
            </w:r>
            <w:proofErr w:type="gramEnd"/>
          </w:p>
          <w:p w:rsidR="003A55CE" w:rsidRDefault="00B25A78" w:rsidP="00B25A78">
            <w:pPr>
              <w:autoSpaceDE w:val="0"/>
              <w:autoSpaceDN w:val="0"/>
              <w:adjustRightInd w:val="0"/>
              <w:ind w:right="34" w:hanging="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республике Государственной интегрированной системы телекоммуникаций позволяет широко использовать возможности телемедицины в процессе уточняющей диагностики новообразований через программный комплекс Центрального архива медицинских изображений. </w:t>
            </w:r>
            <w:r w:rsidRPr="00B25A7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44BB"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Программой государственных гарантий оказания гражданам Российской Федерации бесплатной медицинской помощи на территории Республики Татарстан организовано цитологическое </w:t>
            </w:r>
            <w:proofErr w:type="spellStart"/>
            <w:r w:rsidR="00BE44BB" w:rsidRPr="00BE44BB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="00BE44BB"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женщин от 18 лет и старше на выявление патологии шейки матки в рамках первичных посещений к акушерам-гинекологам и акушеркам (фельдшерам) смотровых кабинетов с периодичностью 1 раз в 2 года (в 2009 году – </w:t>
            </w:r>
            <w:r w:rsidR="00BE44BB" w:rsidRPr="00BE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при первичном посеще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акушера-гинеколога).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01.10</w:t>
            </w:r>
            <w:r w:rsidR="00BE44BB"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.2013 г. обследовано </w:t>
            </w:r>
            <w:r w:rsidRPr="00B25A78">
              <w:rPr>
                <w:rFonts w:ascii="Times New Roman" w:hAnsi="Times New Roman" w:cs="Times New Roman"/>
                <w:sz w:val="24"/>
                <w:szCs w:val="24"/>
              </w:rPr>
              <w:t>489 569</w:t>
            </w:r>
            <w:r w:rsidR="00BE44BB"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 женщин. </w:t>
            </w:r>
          </w:p>
          <w:p w:rsidR="00B25A78" w:rsidRDefault="00BE44BB" w:rsidP="00B25A78">
            <w:pPr>
              <w:autoSpaceDE w:val="0"/>
              <w:autoSpaceDN w:val="0"/>
              <w:adjustRightInd w:val="0"/>
              <w:ind w:right="34" w:hanging="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>В рамках Отраслевой целевой программы «Снижение смертности от злокачественных новообразований молочной жел</w:t>
            </w:r>
            <w:r w:rsidR="00B25A78">
              <w:rPr>
                <w:rFonts w:ascii="Times New Roman" w:hAnsi="Times New Roman" w:cs="Times New Roman"/>
                <w:sz w:val="24"/>
                <w:szCs w:val="24"/>
              </w:rPr>
              <w:t>езы» на 2011 - 2013 годы на 01.10</w:t>
            </w: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.2013 проведено </w:t>
            </w:r>
            <w:proofErr w:type="spellStart"/>
            <w:r w:rsidRPr="00BE44BB">
              <w:rPr>
                <w:rFonts w:ascii="Times New Roman" w:hAnsi="Times New Roman" w:cs="Times New Roman"/>
                <w:sz w:val="24"/>
                <w:szCs w:val="24"/>
              </w:rPr>
              <w:t>маммографическое</w:t>
            </w:r>
            <w:proofErr w:type="spellEnd"/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BB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</w:t>
            </w:r>
            <w:r w:rsidR="00B25A78" w:rsidRPr="00B25A78">
              <w:rPr>
                <w:rFonts w:ascii="Times New Roman" w:hAnsi="Times New Roman" w:cs="Times New Roman"/>
                <w:sz w:val="24"/>
                <w:szCs w:val="24"/>
              </w:rPr>
              <w:t xml:space="preserve">14408 </w:t>
            </w: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  <w:r w:rsidR="00B25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4BB" w:rsidRPr="00D25A3C" w:rsidRDefault="00BE44BB" w:rsidP="00B25A78">
            <w:pPr>
              <w:autoSpaceDE w:val="0"/>
              <w:autoSpaceDN w:val="0"/>
              <w:adjustRightInd w:val="0"/>
              <w:ind w:right="34" w:hanging="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>С июня 2013 года  на базе ГАУЗ «Республиканский клинический онкологический диспансер МЗ РТ» начал  работу Центр  ядерной медицины, на базе которого открыто отделение позитрон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но-эмиссионной томографии (ПЭТ-</w:t>
            </w:r>
            <w:r w:rsidR="00B25A78">
              <w:rPr>
                <w:rFonts w:ascii="Times New Roman" w:hAnsi="Times New Roman" w:cs="Times New Roman"/>
                <w:sz w:val="24"/>
                <w:szCs w:val="24"/>
              </w:rPr>
              <w:t>центр). ПЭТ-</w:t>
            </w: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центр - это новейший метод медицинской визуализации (радиоизотопной диагностики), основанный на применении </w:t>
            </w:r>
            <w:proofErr w:type="spellStart"/>
            <w:r w:rsidRPr="00BE44BB">
              <w:rPr>
                <w:rFonts w:ascii="Times New Roman" w:hAnsi="Times New Roman" w:cs="Times New Roman"/>
                <w:sz w:val="24"/>
                <w:szCs w:val="24"/>
              </w:rPr>
              <w:t>радиофармпрепаратов</w:t>
            </w:r>
            <w:proofErr w:type="spellEnd"/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 (РФП).  На 01.</w:t>
            </w:r>
            <w:r w:rsidR="00B25A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 xml:space="preserve">.2013 проведено  исследований </w:t>
            </w:r>
            <w:r w:rsidR="00B25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4BB">
              <w:rPr>
                <w:rFonts w:ascii="Times New Roman" w:hAnsi="Times New Roman" w:cs="Times New Roman"/>
                <w:sz w:val="24"/>
                <w:szCs w:val="24"/>
              </w:rPr>
              <w:t>00 пациентов.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8B37FA" w:rsidRPr="00D25A3C" w:rsidRDefault="008B37FA" w:rsidP="00FA2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276" w:type="dxa"/>
            <w:vAlign w:val="center"/>
          </w:tcPr>
          <w:p w:rsidR="008B37FA" w:rsidRPr="00D25A3C" w:rsidRDefault="008B37FA" w:rsidP="001A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vAlign w:val="center"/>
          </w:tcPr>
          <w:p w:rsidR="008B37FA" w:rsidRPr="00D25A3C" w:rsidRDefault="008B37FA" w:rsidP="003C0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8B37FA" w:rsidRPr="008B37FA" w:rsidRDefault="008B37FA" w:rsidP="00410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0C49">
              <w:rPr>
                <w:rFonts w:ascii="Times New Roman" w:hAnsi="Times New Roman" w:cs="Times New Roman"/>
                <w:sz w:val="24"/>
              </w:rPr>
              <w:t>6,</w:t>
            </w:r>
            <w:r w:rsidR="00763BB9" w:rsidRPr="00E00C49">
              <w:rPr>
                <w:rFonts w:ascii="Times New Roman" w:hAnsi="Times New Roman" w:cs="Times New Roman"/>
                <w:sz w:val="24"/>
              </w:rPr>
              <w:t>2</w:t>
            </w:r>
            <w:r w:rsidR="004108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  <w:vMerge w:val="restart"/>
          </w:tcPr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Смертность от туберкулеза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за </w:t>
            </w:r>
            <w:r w:rsidR="00E70B2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2013г. составила 6,</w:t>
            </w:r>
            <w:r w:rsidR="00410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населения,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почти 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в 2,0 раза ниже показателя 11,8 на 100 тыс. населения, которого предлагается достигнуть к 2018г. в Российской Федерации. </w:t>
            </w:r>
            <w:r w:rsidR="00B25A78" w:rsidRPr="00B25A78">
              <w:rPr>
                <w:rFonts w:ascii="Times New Roman" w:hAnsi="Times New Roman" w:cs="Times New Roman"/>
                <w:sz w:val="24"/>
                <w:szCs w:val="24"/>
              </w:rPr>
              <w:t>В Республике Татарстан с 2006 года отмечается тенденция снижения смертности от туберкулеза: 2011г. – 8,2 на 100 тыс. среднегодового постоянного населения (РФ – 14,2), 2012г. – 6,9 (РФ – 12,5). С 2008 года смертность от туберкулеза детей от 0 до 17 лет не регистрировалась.</w:t>
            </w:r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государственной программы «Развитие здравоохранения Республики Татарстан  до 2020 года» запланированы проведение  капитального ремонта и реконструкции противотуберкулезных учреждений, оснащение современным оборудованием, в том числе для внедрения ускоренных молекулярно-генетических методов выявления возбудителя туберкулеза, обеспечение расходными материалами, обеспечение лекарственными средствами, в том числе резервными препаратами для лечения больных с лекарственной устойчивостью возбудителя туберкулеза, </w:t>
            </w:r>
            <w:r w:rsidRPr="008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современных информационных технологий для совершенствования мониторинга туберкулеза.</w:t>
            </w:r>
            <w:proofErr w:type="gramEnd"/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Охват взрослого населения профилактическими флюорографическими осмотрами с целью выявления туберкулеза в 2012г. составил  91,1% от запланированного населения.</w:t>
            </w:r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детского населения массовой </w:t>
            </w:r>
            <w:proofErr w:type="spellStart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туберкулинодиагностикой</w:t>
            </w:r>
            <w:proofErr w:type="spellEnd"/>
            <w:r w:rsidRPr="008B37F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туберкулеза в 2012г. составил 97,4% от запланированного контингента.</w:t>
            </w:r>
            <w:proofErr w:type="gramEnd"/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Охват новорожденных первичной вакцинацией против туберкулеза в 2012г. составил  97,6%.</w:t>
            </w:r>
          </w:p>
          <w:p w:rsidR="008B37FA" w:rsidRP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Госпитализация впервые выявленных больных туберкулезом в 2012г. составила 82,4%.</w:t>
            </w:r>
          </w:p>
          <w:p w:rsidR="008B37FA" w:rsidRDefault="008B37FA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A">
              <w:rPr>
                <w:rFonts w:ascii="Times New Roman" w:hAnsi="Times New Roman" w:cs="Times New Roman"/>
                <w:sz w:val="24"/>
                <w:szCs w:val="24"/>
              </w:rPr>
              <w:t>Совместно с медицинским отделом УФСИН России по Республике Татарстан проводится мониторинг лиц, освободившихся из мест лишения свободы, больных туберкулезом. В 2012г. освободилось из мест лишения свободы и встало на диспансерный учет по месту прибытия 170 больных туберкулезом.</w:t>
            </w:r>
          </w:p>
          <w:p w:rsidR="00B25A78" w:rsidRPr="00D25A3C" w:rsidRDefault="00B25A78" w:rsidP="008B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8">
              <w:rPr>
                <w:rFonts w:ascii="Times New Roman" w:hAnsi="Times New Roman" w:cs="Times New Roman"/>
                <w:sz w:val="24"/>
                <w:szCs w:val="24"/>
              </w:rPr>
              <w:t xml:space="preserve">В 2013 году проведены 2 заседания Оперативного штаба Министерства здравоохранения Республики Татарстан по борьбе с туберкулезом, в том числе 1 </w:t>
            </w:r>
            <w:proofErr w:type="gramStart"/>
            <w:r w:rsidRPr="00B25A78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  <w:proofErr w:type="gramEnd"/>
            <w:r w:rsidRPr="00B25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7FA" w:rsidRPr="00D25A3C" w:rsidTr="00106C5C"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Заболеваемость туберкулезом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>годовой показатель</w:t>
            </w:r>
          </w:p>
        </w:tc>
        <w:tc>
          <w:tcPr>
            <w:tcW w:w="6662" w:type="dxa"/>
            <w:vMerge/>
          </w:tcPr>
          <w:p w:rsidR="008B37FA" w:rsidRPr="00D25A3C" w:rsidRDefault="008B37FA" w:rsidP="0067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FA" w:rsidRPr="00D25A3C" w:rsidTr="00106C5C">
        <w:trPr>
          <w:trHeight w:val="1280"/>
        </w:trPr>
        <w:tc>
          <w:tcPr>
            <w:tcW w:w="578" w:type="dxa"/>
          </w:tcPr>
          <w:p w:rsidR="008B37FA" w:rsidRPr="00D25A3C" w:rsidRDefault="008B37FA" w:rsidP="00FA2A97">
            <w:pPr>
              <w:pStyle w:val="a4"/>
              <w:numPr>
                <w:ilvl w:val="0"/>
                <w:numId w:val="2"/>
              </w:numPr>
              <w:ind w:left="284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37FA" w:rsidRPr="00D25A3C" w:rsidRDefault="008B37FA" w:rsidP="006D5F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выездов бригад скорой медицинской помощи со временем </w:t>
            </w:r>
            <w:proofErr w:type="spellStart"/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доезда</w:t>
            </w:r>
            <w:proofErr w:type="spellEnd"/>
            <w:r w:rsidRPr="00D2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больного менее 20 минут</w:t>
            </w:r>
          </w:p>
        </w:tc>
        <w:tc>
          <w:tcPr>
            <w:tcW w:w="1276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</w:tcPr>
          <w:p w:rsidR="008B37FA" w:rsidRPr="00D25A3C" w:rsidRDefault="008B37FA" w:rsidP="006D5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37FA">
              <w:rPr>
                <w:rFonts w:ascii="Times New Roman" w:hAnsi="Times New Roman" w:cs="Times New Roman"/>
                <w:sz w:val="24"/>
              </w:rPr>
              <w:t>85</w:t>
            </w:r>
            <w:r w:rsidR="0041081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6662" w:type="dxa"/>
          </w:tcPr>
          <w:p w:rsidR="008B37FA" w:rsidRPr="00D25A3C" w:rsidRDefault="008B37FA" w:rsidP="006D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Для оперативного межведомственного реагирования на ДТП ведется круглосуточная регистрация аварий с пострадавшими на трассе М-7 по карточкам ЕГИС «ГЛОНАСС+112». </w:t>
            </w:r>
          </w:p>
          <w:p w:rsidR="008B37FA" w:rsidRPr="00D25A3C" w:rsidRDefault="008B37FA" w:rsidP="00D25A3C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Отслеживается информация:</w:t>
            </w:r>
          </w:p>
          <w:p w:rsidR="008B37FA" w:rsidRPr="00D25A3C" w:rsidRDefault="008B37FA" w:rsidP="006D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-по доставке пострадавших в различных авариях в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травмоцентры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I, II, III уровней по всей территории республики и по активному переводу пострадавших из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травмоцентров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III уровня в </w:t>
            </w:r>
            <w:proofErr w:type="spellStart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>травмоцентры</w:t>
            </w:r>
            <w:proofErr w:type="spellEnd"/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 I и II уровня;</w:t>
            </w:r>
          </w:p>
          <w:p w:rsidR="008B37FA" w:rsidRPr="00D25A3C" w:rsidRDefault="008B37FA" w:rsidP="00D2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3C">
              <w:rPr>
                <w:rFonts w:ascii="Times New Roman" w:hAnsi="Times New Roman" w:cs="Times New Roman"/>
                <w:sz w:val="24"/>
                <w:szCs w:val="24"/>
              </w:rPr>
              <w:t xml:space="preserve">-по целевому использованию санитарного автотранспорта. </w:t>
            </w:r>
          </w:p>
        </w:tc>
      </w:tr>
    </w:tbl>
    <w:p w:rsidR="00EF347D" w:rsidRDefault="009E28C9" w:rsidP="009E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⃰  </w:t>
      </w:r>
      <w:r w:rsidR="00491EB3">
        <w:rPr>
          <w:rFonts w:ascii="Times New Roman" w:hAnsi="Times New Roman" w:cs="Times New Roman"/>
          <w:sz w:val="24"/>
          <w:szCs w:val="24"/>
        </w:rPr>
        <w:t>- в</w:t>
      </w:r>
      <w:r w:rsidR="00491EB3" w:rsidRPr="00491EB3">
        <w:rPr>
          <w:rFonts w:ascii="Times New Roman" w:hAnsi="Times New Roman" w:cs="Times New Roman"/>
          <w:sz w:val="24"/>
          <w:szCs w:val="24"/>
        </w:rPr>
        <w:t xml:space="preserve"> 2013 году расчет показателя обеспеченности врачами по дорожной карте произведен с учетом врачей, работающих в </w:t>
      </w:r>
      <w:r w:rsidR="00491EB3">
        <w:rPr>
          <w:rFonts w:ascii="Times New Roman" w:hAnsi="Times New Roman" w:cs="Times New Roman"/>
          <w:sz w:val="24"/>
          <w:szCs w:val="24"/>
        </w:rPr>
        <w:t>ф</w:t>
      </w:r>
      <w:r w:rsidR="00491EB3" w:rsidRPr="00491EB3">
        <w:rPr>
          <w:rFonts w:ascii="Times New Roman" w:hAnsi="Times New Roman" w:cs="Times New Roman"/>
          <w:sz w:val="24"/>
          <w:szCs w:val="24"/>
        </w:rPr>
        <w:t>едеральных учреждениях здравоохранения</w:t>
      </w:r>
      <w:r w:rsidR="00491EB3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491EB3" w:rsidRPr="00491EB3">
        <w:rPr>
          <w:rFonts w:ascii="Times New Roman" w:hAnsi="Times New Roman" w:cs="Times New Roman"/>
          <w:sz w:val="24"/>
          <w:szCs w:val="24"/>
        </w:rPr>
        <w:t xml:space="preserve"> Республики Татарстан, в </w:t>
      </w:r>
      <w:proofErr w:type="gramStart"/>
      <w:r w:rsidR="00491EB3" w:rsidRPr="00491EB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91EB3" w:rsidRPr="00491EB3">
        <w:rPr>
          <w:rFonts w:ascii="Times New Roman" w:hAnsi="Times New Roman" w:cs="Times New Roman"/>
          <w:sz w:val="24"/>
          <w:szCs w:val="24"/>
        </w:rPr>
        <w:t xml:space="preserve"> с чем возрос показатель обеспеченности с 32 (2012г.) до 38,3 (2013 г.).</w:t>
      </w:r>
    </w:p>
    <w:sectPr w:rsidR="00EF347D" w:rsidSect="00DB373C">
      <w:headerReference w:type="default" r:id="rId9"/>
      <w:headerReference w:type="firs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BF" w:rsidRDefault="00BA37BF" w:rsidP="00B72877">
      <w:pPr>
        <w:spacing w:after="0" w:line="240" w:lineRule="auto"/>
      </w:pPr>
      <w:r>
        <w:separator/>
      </w:r>
    </w:p>
  </w:endnote>
  <w:endnote w:type="continuationSeparator" w:id="0">
    <w:p w:rsidR="00BA37BF" w:rsidRDefault="00BA37BF" w:rsidP="00B7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BF" w:rsidRDefault="00BA37BF" w:rsidP="00B72877">
      <w:pPr>
        <w:spacing w:after="0" w:line="240" w:lineRule="auto"/>
      </w:pPr>
      <w:r>
        <w:separator/>
      </w:r>
    </w:p>
  </w:footnote>
  <w:footnote w:type="continuationSeparator" w:id="0">
    <w:p w:rsidR="00BA37BF" w:rsidRDefault="00BA37BF" w:rsidP="00B7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171933"/>
      <w:docPartObj>
        <w:docPartGallery w:val="Page Numbers (Top of Page)"/>
        <w:docPartUnique/>
      </w:docPartObj>
    </w:sdtPr>
    <w:sdtEndPr/>
    <w:sdtContent>
      <w:p w:rsidR="00B72877" w:rsidRDefault="00B72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49">
          <w:rPr>
            <w:noProof/>
          </w:rPr>
          <w:t>3</w:t>
        </w:r>
        <w:r>
          <w:fldChar w:fldCharType="end"/>
        </w:r>
      </w:p>
    </w:sdtContent>
  </w:sdt>
  <w:p w:rsidR="00B72877" w:rsidRDefault="00B728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754214"/>
      <w:docPartObj>
        <w:docPartGallery w:val="Page Numbers (Top of Page)"/>
        <w:docPartUnique/>
      </w:docPartObj>
    </w:sdtPr>
    <w:sdtEndPr/>
    <w:sdtContent>
      <w:p w:rsidR="007F4E03" w:rsidRDefault="007F4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49">
          <w:rPr>
            <w:noProof/>
          </w:rPr>
          <w:t>1</w:t>
        </w:r>
        <w:r>
          <w:fldChar w:fldCharType="end"/>
        </w:r>
      </w:p>
    </w:sdtContent>
  </w:sdt>
  <w:p w:rsidR="007F4E03" w:rsidRDefault="007F4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7E90"/>
    <w:multiLevelType w:val="hybridMultilevel"/>
    <w:tmpl w:val="472C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427C"/>
    <w:multiLevelType w:val="hybridMultilevel"/>
    <w:tmpl w:val="AFB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0D21"/>
    <w:multiLevelType w:val="hybridMultilevel"/>
    <w:tmpl w:val="2B606652"/>
    <w:lvl w:ilvl="0" w:tplc="0FAE016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51E3FC6"/>
    <w:multiLevelType w:val="hybridMultilevel"/>
    <w:tmpl w:val="C2AC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C3"/>
    <w:rsid w:val="00003E44"/>
    <w:rsid w:val="0001069D"/>
    <w:rsid w:val="00011D28"/>
    <w:rsid w:val="00012498"/>
    <w:rsid w:val="000133A6"/>
    <w:rsid w:val="00017A04"/>
    <w:rsid w:val="00023B94"/>
    <w:rsid w:val="00027F2A"/>
    <w:rsid w:val="00033E13"/>
    <w:rsid w:val="00040101"/>
    <w:rsid w:val="00041816"/>
    <w:rsid w:val="000430C7"/>
    <w:rsid w:val="00044994"/>
    <w:rsid w:val="00051F48"/>
    <w:rsid w:val="000524F8"/>
    <w:rsid w:val="000621EC"/>
    <w:rsid w:val="0007187F"/>
    <w:rsid w:val="00075CB1"/>
    <w:rsid w:val="0008246B"/>
    <w:rsid w:val="00082779"/>
    <w:rsid w:val="00092B89"/>
    <w:rsid w:val="00093E54"/>
    <w:rsid w:val="000A7C3D"/>
    <w:rsid w:val="000B1774"/>
    <w:rsid w:val="000B2FD4"/>
    <w:rsid w:val="000B4593"/>
    <w:rsid w:val="000C4B45"/>
    <w:rsid w:val="000D1BAE"/>
    <w:rsid w:val="000D3111"/>
    <w:rsid w:val="000D36D5"/>
    <w:rsid w:val="000E4B2D"/>
    <w:rsid w:val="000F1254"/>
    <w:rsid w:val="000F1CED"/>
    <w:rsid w:val="000F614C"/>
    <w:rsid w:val="00105C46"/>
    <w:rsid w:val="00106C5C"/>
    <w:rsid w:val="00110CCE"/>
    <w:rsid w:val="00112620"/>
    <w:rsid w:val="00113EBE"/>
    <w:rsid w:val="00116567"/>
    <w:rsid w:val="00116C96"/>
    <w:rsid w:val="00123BA7"/>
    <w:rsid w:val="00124697"/>
    <w:rsid w:val="00124FD4"/>
    <w:rsid w:val="00130543"/>
    <w:rsid w:val="00133520"/>
    <w:rsid w:val="00137370"/>
    <w:rsid w:val="00140D77"/>
    <w:rsid w:val="00143081"/>
    <w:rsid w:val="00144854"/>
    <w:rsid w:val="00151EDA"/>
    <w:rsid w:val="0015289F"/>
    <w:rsid w:val="00154A78"/>
    <w:rsid w:val="001560C6"/>
    <w:rsid w:val="001562BA"/>
    <w:rsid w:val="00166392"/>
    <w:rsid w:val="001734CB"/>
    <w:rsid w:val="00186B50"/>
    <w:rsid w:val="00187A4A"/>
    <w:rsid w:val="00187A9E"/>
    <w:rsid w:val="00197BCF"/>
    <w:rsid w:val="001A3180"/>
    <w:rsid w:val="001A5688"/>
    <w:rsid w:val="001A79D8"/>
    <w:rsid w:val="001A7B64"/>
    <w:rsid w:val="001B3AFA"/>
    <w:rsid w:val="001B3B2E"/>
    <w:rsid w:val="001C1032"/>
    <w:rsid w:val="001D3E20"/>
    <w:rsid w:val="001D56CC"/>
    <w:rsid w:val="001F412C"/>
    <w:rsid w:val="001F7770"/>
    <w:rsid w:val="002004E7"/>
    <w:rsid w:val="002079A4"/>
    <w:rsid w:val="00210BAA"/>
    <w:rsid w:val="00211BFA"/>
    <w:rsid w:val="00214454"/>
    <w:rsid w:val="00215936"/>
    <w:rsid w:val="00215B88"/>
    <w:rsid w:val="00217C13"/>
    <w:rsid w:val="00217DE7"/>
    <w:rsid w:val="0022341B"/>
    <w:rsid w:val="00231238"/>
    <w:rsid w:val="00232556"/>
    <w:rsid w:val="00234069"/>
    <w:rsid w:val="002340AE"/>
    <w:rsid w:val="00242306"/>
    <w:rsid w:val="00242879"/>
    <w:rsid w:val="002477D5"/>
    <w:rsid w:val="00250913"/>
    <w:rsid w:val="00251512"/>
    <w:rsid w:val="00252760"/>
    <w:rsid w:val="00252CAF"/>
    <w:rsid w:val="00256849"/>
    <w:rsid w:val="00260B96"/>
    <w:rsid w:val="00262B7A"/>
    <w:rsid w:val="00270BD6"/>
    <w:rsid w:val="002719E7"/>
    <w:rsid w:val="00273244"/>
    <w:rsid w:val="002733A4"/>
    <w:rsid w:val="0027349C"/>
    <w:rsid w:val="00273F54"/>
    <w:rsid w:val="002742F2"/>
    <w:rsid w:val="00290E42"/>
    <w:rsid w:val="002A3D75"/>
    <w:rsid w:val="002C57CE"/>
    <w:rsid w:val="002D02C8"/>
    <w:rsid w:val="002D0366"/>
    <w:rsid w:val="002D18DC"/>
    <w:rsid w:val="002D1B07"/>
    <w:rsid w:val="002D1D93"/>
    <w:rsid w:val="002D5793"/>
    <w:rsid w:val="002D6C32"/>
    <w:rsid w:val="002D7439"/>
    <w:rsid w:val="002D7FB4"/>
    <w:rsid w:val="002E5B62"/>
    <w:rsid w:val="002F6992"/>
    <w:rsid w:val="003047BA"/>
    <w:rsid w:val="00304C2C"/>
    <w:rsid w:val="00306F5C"/>
    <w:rsid w:val="00311134"/>
    <w:rsid w:val="003159C9"/>
    <w:rsid w:val="0032233F"/>
    <w:rsid w:val="00322B4E"/>
    <w:rsid w:val="003241E8"/>
    <w:rsid w:val="00326A34"/>
    <w:rsid w:val="00326E56"/>
    <w:rsid w:val="0033400F"/>
    <w:rsid w:val="003354BC"/>
    <w:rsid w:val="0035181C"/>
    <w:rsid w:val="00353193"/>
    <w:rsid w:val="00356ACC"/>
    <w:rsid w:val="003630FD"/>
    <w:rsid w:val="00364B99"/>
    <w:rsid w:val="00366036"/>
    <w:rsid w:val="00366FB5"/>
    <w:rsid w:val="00370996"/>
    <w:rsid w:val="00373611"/>
    <w:rsid w:val="003801E4"/>
    <w:rsid w:val="00381534"/>
    <w:rsid w:val="00382E7E"/>
    <w:rsid w:val="00384E06"/>
    <w:rsid w:val="003878F9"/>
    <w:rsid w:val="00387976"/>
    <w:rsid w:val="00394BEC"/>
    <w:rsid w:val="0039526E"/>
    <w:rsid w:val="00397540"/>
    <w:rsid w:val="003A55CE"/>
    <w:rsid w:val="003B0235"/>
    <w:rsid w:val="003B5C53"/>
    <w:rsid w:val="003C0030"/>
    <w:rsid w:val="003C3F8C"/>
    <w:rsid w:val="003C7C57"/>
    <w:rsid w:val="003D045F"/>
    <w:rsid w:val="003D238B"/>
    <w:rsid w:val="003D70FB"/>
    <w:rsid w:val="003E734A"/>
    <w:rsid w:val="003F22C2"/>
    <w:rsid w:val="003F2C7F"/>
    <w:rsid w:val="003F7551"/>
    <w:rsid w:val="003F7ECF"/>
    <w:rsid w:val="0040741C"/>
    <w:rsid w:val="00410817"/>
    <w:rsid w:val="004110AB"/>
    <w:rsid w:val="00417946"/>
    <w:rsid w:val="004204D0"/>
    <w:rsid w:val="0042417D"/>
    <w:rsid w:val="00431194"/>
    <w:rsid w:val="00431E62"/>
    <w:rsid w:val="00432D03"/>
    <w:rsid w:val="0044021B"/>
    <w:rsid w:val="00444365"/>
    <w:rsid w:val="004502CF"/>
    <w:rsid w:val="00451288"/>
    <w:rsid w:val="00454220"/>
    <w:rsid w:val="00455FD3"/>
    <w:rsid w:val="00460D4D"/>
    <w:rsid w:val="00461869"/>
    <w:rsid w:val="004667BC"/>
    <w:rsid w:val="00467192"/>
    <w:rsid w:val="00471BCA"/>
    <w:rsid w:val="004753E6"/>
    <w:rsid w:val="00486CB3"/>
    <w:rsid w:val="00487CF5"/>
    <w:rsid w:val="00491EB3"/>
    <w:rsid w:val="00496392"/>
    <w:rsid w:val="004B00AE"/>
    <w:rsid w:val="004C583E"/>
    <w:rsid w:val="004C70B1"/>
    <w:rsid w:val="004C7B72"/>
    <w:rsid w:val="004D0470"/>
    <w:rsid w:val="004D46A5"/>
    <w:rsid w:val="004D49DA"/>
    <w:rsid w:val="004E0C99"/>
    <w:rsid w:val="004E1FB8"/>
    <w:rsid w:val="004E4E02"/>
    <w:rsid w:val="004F0603"/>
    <w:rsid w:val="004F0724"/>
    <w:rsid w:val="004F0AD4"/>
    <w:rsid w:val="004F0FCD"/>
    <w:rsid w:val="004F68B4"/>
    <w:rsid w:val="00501342"/>
    <w:rsid w:val="00501EA8"/>
    <w:rsid w:val="005033B5"/>
    <w:rsid w:val="00503FFA"/>
    <w:rsid w:val="00505D34"/>
    <w:rsid w:val="00506FCE"/>
    <w:rsid w:val="005149DC"/>
    <w:rsid w:val="005152B2"/>
    <w:rsid w:val="00540BCB"/>
    <w:rsid w:val="0054104A"/>
    <w:rsid w:val="005437ED"/>
    <w:rsid w:val="00544D39"/>
    <w:rsid w:val="00547E6D"/>
    <w:rsid w:val="005537DF"/>
    <w:rsid w:val="005544DD"/>
    <w:rsid w:val="00555317"/>
    <w:rsid w:val="0055654F"/>
    <w:rsid w:val="005570CB"/>
    <w:rsid w:val="005603F5"/>
    <w:rsid w:val="0057264A"/>
    <w:rsid w:val="00574E88"/>
    <w:rsid w:val="00576E97"/>
    <w:rsid w:val="005801EA"/>
    <w:rsid w:val="00580687"/>
    <w:rsid w:val="00583756"/>
    <w:rsid w:val="00583FE9"/>
    <w:rsid w:val="00587F26"/>
    <w:rsid w:val="00591BBA"/>
    <w:rsid w:val="00593452"/>
    <w:rsid w:val="00593D2E"/>
    <w:rsid w:val="00593E46"/>
    <w:rsid w:val="00594292"/>
    <w:rsid w:val="00594A71"/>
    <w:rsid w:val="00596433"/>
    <w:rsid w:val="005A264C"/>
    <w:rsid w:val="005A2EBC"/>
    <w:rsid w:val="005B0A5C"/>
    <w:rsid w:val="005B0AC9"/>
    <w:rsid w:val="005B0D27"/>
    <w:rsid w:val="005B11DF"/>
    <w:rsid w:val="005B125C"/>
    <w:rsid w:val="005B2F51"/>
    <w:rsid w:val="005B5D74"/>
    <w:rsid w:val="005C31C8"/>
    <w:rsid w:val="005C3E0A"/>
    <w:rsid w:val="005C6A2B"/>
    <w:rsid w:val="005C7874"/>
    <w:rsid w:val="005D1C26"/>
    <w:rsid w:val="005D26EA"/>
    <w:rsid w:val="005D2BE8"/>
    <w:rsid w:val="005D34C9"/>
    <w:rsid w:val="005D56F1"/>
    <w:rsid w:val="005E01B2"/>
    <w:rsid w:val="005E22CA"/>
    <w:rsid w:val="005E4776"/>
    <w:rsid w:val="005E5B3F"/>
    <w:rsid w:val="005F5AF2"/>
    <w:rsid w:val="005F7B29"/>
    <w:rsid w:val="00602BE1"/>
    <w:rsid w:val="006056A7"/>
    <w:rsid w:val="006073A5"/>
    <w:rsid w:val="006115F1"/>
    <w:rsid w:val="00611CDF"/>
    <w:rsid w:val="00612A39"/>
    <w:rsid w:val="00614453"/>
    <w:rsid w:val="00617801"/>
    <w:rsid w:val="006231C4"/>
    <w:rsid w:val="00624511"/>
    <w:rsid w:val="0062651F"/>
    <w:rsid w:val="006311C1"/>
    <w:rsid w:val="00635BCA"/>
    <w:rsid w:val="00640C5E"/>
    <w:rsid w:val="00641F3A"/>
    <w:rsid w:val="0064372C"/>
    <w:rsid w:val="006443E2"/>
    <w:rsid w:val="006449E9"/>
    <w:rsid w:val="00646164"/>
    <w:rsid w:val="00647D55"/>
    <w:rsid w:val="00647DAA"/>
    <w:rsid w:val="00651376"/>
    <w:rsid w:val="00651FE8"/>
    <w:rsid w:val="0065282E"/>
    <w:rsid w:val="0065306E"/>
    <w:rsid w:val="00653299"/>
    <w:rsid w:val="0065346F"/>
    <w:rsid w:val="00653582"/>
    <w:rsid w:val="006535BA"/>
    <w:rsid w:val="00655DC8"/>
    <w:rsid w:val="0065763B"/>
    <w:rsid w:val="0066222E"/>
    <w:rsid w:val="006642B6"/>
    <w:rsid w:val="006648E8"/>
    <w:rsid w:val="00670266"/>
    <w:rsid w:val="00675A2B"/>
    <w:rsid w:val="00677782"/>
    <w:rsid w:val="00677AF8"/>
    <w:rsid w:val="00682E47"/>
    <w:rsid w:val="00685E86"/>
    <w:rsid w:val="006914A7"/>
    <w:rsid w:val="00693E6F"/>
    <w:rsid w:val="00694328"/>
    <w:rsid w:val="006A5DE8"/>
    <w:rsid w:val="006B01E7"/>
    <w:rsid w:val="006B2781"/>
    <w:rsid w:val="006B27E5"/>
    <w:rsid w:val="006B6CA1"/>
    <w:rsid w:val="006C49AE"/>
    <w:rsid w:val="006D031B"/>
    <w:rsid w:val="006D546E"/>
    <w:rsid w:val="006D5F0B"/>
    <w:rsid w:val="006D7E0E"/>
    <w:rsid w:val="006E06F4"/>
    <w:rsid w:val="006E1B68"/>
    <w:rsid w:val="006E1C37"/>
    <w:rsid w:val="006E4043"/>
    <w:rsid w:val="006E4C8A"/>
    <w:rsid w:val="006E600C"/>
    <w:rsid w:val="006F26D0"/>
    <w:rsid w:val="0070675E"/>
    <w:rsid w:val="00711367"/>
    <w:rsid w:val="007130C9"/>
    <w:rsid w:val="007203CE"/>
    <w:rsid w:val="007206B8"/>
    <w:rsid w:val="00723E7C"/>
    <w:rsid w:val="0073352A"/>
    <w:rsid w:val="0073440B"/>
    <w:rsid w:val="00735016"/>
    <w:rsid w:val="00736808"/>
    <w:rsid w:val="007435F0"/>
    <w:rsid w:val="00755348"/>
    <w:rsid w:val="0075760B"/>
    <w:rsid w:val="00760270"/>
    <w:rsid w:val="0076235E"/>
    <w:rsid w:val="007625CC"/>
    <w:rsid w:val="00763BB9"/>
    <w:rsid w:val="0076510A"/>
    <w:rsid w:val="007652CD"/>
    <w:rsid w:val="00770BF3"/>
    <w:rsid w:val="00775696"/>
    <w:rsid w:val="007769BB"/>
    <w:rsid w:val="00777338"/>
    <w:rsid w:val="00780992"/>
    <w:rsid w:val="00782881"/>
    <w:rsid w:val="00782A47"/>
    <w:rsid w:val="00782D40"/>
    <w:rsid w:val="0078303F"/>
    <w:rsid w:val="00784EAA"/>
    <w:rsid w:val="00786DBA"/>
    <w:rsid w:val="00796EE1"/>
    <w:rsid w:val="007A4F88"/>
    <w:rsid w:val="007B2970"/>
    <w:rsid w:val="007B5BA6"/>
    <w:rsid w:val="007B7C3B"/>
    <w:rsid w:val="007C5343"/>
    <w:rsid w:val="007D2FF6"/>
    <w:rsid w:val="007D4C20"/>
    <w:rsid w:val="007D63F0"/>
    <w:rsid w:val="007E1436"/>
    <w:rsid w:val="007E3BB0"/>
    <w:rsid w:val="007E674C"/>
    <w:rsid w:val="007E7743"/>
    <w:rsid w:val="007F213B"/>
    <w:rsid w:val="007F355E"/>
    <w:rsid w:val="007F3B4F"/>
    <w:rsid w:val="007F4E03"/>
    <w:rsid w:val="007F57F7"/>
    <w:rsid w:val="008104C8"/>
    <w:rsid w:val="00812347"/>
    <w:rsid w:val="00815541"/>
    <w:rsid w:val="00816E46"/>
    <w:rsid w:val="00822111"/>
    <w:rsid w:val="00826337"/>
    <w:rsid w:val="00827DD0"/>
    <w:rsid w:val="00830D9C"/>
    <w:rsid w:val="0083284B"/>
    <w:rsid w:val="0083637B"/>
    <w:rsid w:val="008366A8"/>
    <w:rsid w:val="008375BB"/>
    <w:rsid w:val="00837D9B"/>
    <w:rsid w:val="00843330"/>
    <w:rsid w:val="00843843"/>
    <w:rsid w:val="008438C1"/>
    <w:rsid w:val="00846292"/>
    <w:rsid w:val="008470E8"/>
    <w:rsid w:val="00847CAB"/>
    <w:rsid w:val="00851CE2"/>
    <w:rsid w:val="008556E1"/>
    <w:rsid w:val="00862086"/>
    <w:rsid w:val="00862FD9"/>
    <w:rsid w:val="0086340E"/>
    <w:rsid w:val="00863926"/>
    <w:rsid w:val="00864348"/>
    <w:rsid w:val="008662F1"/>
    <w:rsid w:val="00867D20"/>
    <w:rsid w:val="008714FF"/>
    <w:rsid w:val="008733B5"/>
    <w:rsid w:val="008746B2"/>
    <w:rsid w:val="00876B34"/>
    <w:rsid w:val="0088023A"/>
    <w:rsid w:val="00880E55"/>
    <w:rsid w:val="0088436D"/>
    <w:rsid w:val="008861DA"/>
    <w:rsid w:val="008968D6"/>
    <w:rsid w:val="008A5344"/>
    <w:rsid w:val="008B00AB"/>
    <w:rsid w:val="008B37FA"/>
    <w:rsid w:val="008C0746"/>
    <w:rsid w:val="008C332A"/>
    <w:rsid w:val="008C3CCF"/>
    <w:rsid w:val="008C69AE"/>
    <w:rsid w:val="008D03B6"/>
    <w:rsid w:val="008D1D25"/>
    <w:rsid w:val="008D338A"/>
    <w:rsid w:val="008D460C"/>
    <w:rsid w:val="008D5B60"/>
    <w:rsid w:val="008E070F"/>
    <w:rsid w:val="008E177E"/>
    <w:rsid w:val="008E6BE5"/>
    <w:rsid w:val="008F4A59"/>
    <w:rsid w:val="0090277C"/>
    <w:rsid w:val="00907B78"/>
    <w:rsid w:val="009125FB"/>
    <w:rsid w:val="00912976"/>
    <w:rsid w:val="009151F6"/>
    <w:rsid w:val="00915AB4"/>
    <w:rsid w:val="00917DEA"/>
    <w:rsid w:val="009233BB"/>
    <w:rsid w:val="0092344B"/>
    <w:rsid w:val="00930BE3"/>
    <w:rsid w:val="00942A04"/>
    <w:rsid w:val="00946666"/>
    <w:rsid w:val="00946A85"/>
    <w:rsid w:val="0095368B"/>
    <w:rsid w:val="00956A1C"/>
    <w:rsid w:val="00956C57"/>
    <w:rsid w:val="00961830"/>
    <w:rsid w:val="00964833"/>
    <w:rsid w:val="00972E61"/>
    <w:rsid w:val="00974A8B"/>
    <w:rsid w:val="00974D79"/>
    <w:rsid w:val="0097731C"/>
    <w:rsid w:val="00982C43"/>
    <w:rsid w:val="00985DBA"/>
    <w:rsid w:val="009914BC"/>
    <w:rsid w:val="00994B25"/>
    <w:rsid w:val="009A070E"/>
    <w:rsid w:val="009A6D86"/>
    <w:rsid w:val="009B25B4"/>
    <w:rsid w:val="009B4B4A"/>
    <w:rsid w:val="009B4C50"/>
    <w:rsid w:val="009C441C"/>
    <w:rsid w:val="009C6DF7"/>
    <w:rsid w:val="009C76FD"/>
    <w:rsid w:val="009D07B5"/>
    <w:rsid w:val="009E0BF0"/>
    <w:rsid w:val="009E28C9"/>
    <w:rsid w:val="009E2DDF"/>
    <w:rsid w:val="009E36A7"/>
    <w:rsid w:val="00A0105E"/>
    <w:rsid w:val="00A01430"/>
    <w:rsid w:val="00A060DB"/>
    <w:rsid w:val="00A10E80"/>
    <w:rsid w:val="00A1372C"/>
    <w:rsid w:val="00A15EC0"/>
    <w:rsid w:val="00A21AD5"/>
    <w:rsid w:val="00A21B3E"/>
    <w:rsid w:val="00A31A93"/>
    <w:rsid w:val="00A328A3"/>
    <w:rsid w:val="00A32C30"/>
    <w:rsid w:val="00A3539E"/>
    <w:rsid w:val="00A354F1"/>
    <w:rsid w:val="00A41C91"/>
    <w:rsid w:val="00A44D70"/>
    <w:rsid w:val="00A5177A"/>
    <w:rsid w:val="00A525F1"/>
    <w:rsid w:val="00A536B7"/>
    <w:rsid w:val="00A57DD8"/>
    <w:rsid w:val="00A60E68"/>
    <w:rsid w:val="00A617AE"/>
    <w:rsid w:val="00A62DF7"/>
    <w:rsid w:val="00A77B52"/>
    <w:rsid w:val="00A80D98"/>
    <w:rsid w:val="00A93C9A"/>
    <w:rsid w:val="00A96C03"/>
    <w:rsid w:val="00A971F7"/>
    <w:rsid w:val="00AA08BE"/>
    <w:rsid w:val="00AA4806"/>
    <w:rsid w:val="00AB0A69"/>
    <w:rsid w:val="00AC2A96"/>
    <w:rsid w:val="00AC35D6"/>
    <w:rsid w:val="00AD02C0"/>
    <w:rsid w:val="00AD3AB5"/>
    <w:rsid w:val="00AD4219"/>
    <w:rsid w:val="00AD68CD"/>
    <w:rsid w:val="00AE3B9C"/>
    <w:rsid w:val="00AF1CC7"/>
    <w:rsid w:val="00AF2EBF"/>
    <w:rsid w:val="00AF31C3"/>
    <w:rsid w:val="00AF3D43"/>
    <w:rsid w:val="00AF6323"/>
    <w:rsid w:val="00AF7242"/>
    <w:rsid w:val="00B0018A"/>
    <w:rsid w:val="00B00E21"/>
    <w:rsid w:val="00B022BB"/>
    <w:rsid w:val="00B03EA2"/>
    <w:rsid w:val="00B0555D"/>
    <w:rsid w:val="00B07E86"/>
    <w:rsid w:val="00B13841"/>
    <w:rsid w:val="00B13CC8"/>
    <w:rsid w:val="00B2111A"/>
    <w:rsid w:val="00B225FB"/>
    <w:rsid w:val="00B2384F"/>
    <w:rsid w:val="00B2538A"/>
    <w:rsid w:val="00B25A78"/>
    <w:rsid w:val="00B2651B"/>
    <w:rsid w:val="00B274E5"/>
    <w:rsid w:val="00B34F88"/>
    <w:rsid w:val="00B3534E"/>
    <w:rsid w:val="00B405C9"/>
    <w:rsid w:val="00B46CF7"/>
    <w:rsid w:val="00B471D1"/>
    <w:rsid w:val="00B568E6"/>
    <w:rsid w:val="00B61894"/>
    <w:rsid w:val="00B6207D"/>
    <w:rsid w:val="00B62B20"/>
    <w:rsid w:val="00B70871"/>
    <w:rsid w:val="00B723E6"/>
    <w:rsid w:val="00B72877"/>
    <w:rsid w:val="00B731A1"/>
    <w:rsid w:val="00B80E9F"/>
    <w:rsid w:val="00B84088"/>
    <w:rsid w:val="00B84341"/>
    <w:rsid w:val="00B84764"/>
    <w:rsid w:val="00B856F2"/>
    <w:rsid w:val="00B91177"/>
    <w:rsid w:val="00B931B2"/>
    <w:rsid w:val="00B96371"/>
    <w:rsid w:val="00BA1611"/>
    <w:rsid w:val="00BA37BF"/>
    <w:rsid w:val="00BB04F2"/>
    <w:rsid w:val="00BB090F"/>
    <w:rsid w:val="00BB2375"/>
    <w:rsid w:val="00BB3574"/>
    <w:rsid w:val="00BB722B"/>
    <w:rsid w:val="00BC4884"/>
    <w:rsid w:val="00BD59F1"/>
    <w:rsid w:val="00BD6E52"/>
    <w:rsid w:val="00BE1250"/>
    <w:rsid w:val="00BE4230"/>
    <w:rsid w:val="00BE44BB"/>
    <w:rsid w:val="00BE71CE"/>
    <w:rsid w:val="00BE7575"/>
    <w:rsid w:val="00BF104F"/>
    <w:rsid w:val="00BF6E25"/>
    <w:rsid w:val="00C014BC"/>
    <w:rsid w:val="00C12E0C"/>
    <w:rsid w:val="00C15940"/>
    <w:rsid w:val="00C1745B"/>
    <w:rsid w:val="00C178A1"/>
    <w:rsid w:val="00C23328"/>
    <w:rsid w:val="00C245BF"/>
    <w:rsid w:val="00C36BAD"/>
    <w:rsid w:val="00C37B66"/>
    <w:rsid w:val="00C4269D"/>
    <w:rsid w:val="00C4582E"/>
    <w:rsid w:val="00C50E0E"/>
    <w:rsid w:val="00C52032"/>
    <w:rsid w:val="00C532CE"/>
    <w:rsid w:val="00C54B9A"/>
    <w:rsid w:val="00C56874"/>
    <w:rsid w:val="00C57617"/>
    <w:rsid w:val="00C606FD"/>
    <w:rsid w:val="00C613E4"/>
    <w:rsid w:val="00C63E98"/>
    <w:rsid w:val="00C6588D"/>
    <w:rsid w:val="00C66BC1"/>
    <w:rsid w:val="00C7399F"/>
    <w:rsid w:val="00C836C3"/>
    <w:rsid w:val="00C850A1"/>
    <w:rsid w:val="00C87DFA"/>
    <w:rsid w:val="00C9487F"/>
    <w:rsid w:val="00CA1677"/>
    <w:rsid w:val="00CA49A4"/>
    <w:rsid w:val="00CB232A"/>
    <w:rsid w:val="00CB513C"/>
    <w:rsid w:val="00CC0BAB"/>
    <w:rsid w:val="00CC1488"/>
    <w:rsid w:val="00CC28E5"/>
    <w:rsid w:val="00CC311D"/>
    <w:rsid w:val="00CC7AE0"/>
    <w:rsid w:val="00CD7949"/>
    <w:rsid w:val="00CE50F9"/>
    <w:rsid w:val="00CE53AA"/>
    <w:rsid w:val="00CE5F58"/>
    <w:rsid w:val="00CF006B"/>
    <w:rsid w:val="00D00047"/>
    <w:rsid w:val="00D02749"/>
    <w:rsid w:val="00D03BD9"/>
    <w:rsid w:val="00D050A7"/>
    <w:rsid w:val="00D064C5"/>
    <w:rsid w:val="00D10CB3"/>
    <w:rsid w:val="00D10D79"/>
    <w:rsid w:val="00D11F02"/>
    <w:rsid w:val="00D13F8F"/>
    <w:rsid w:val="00D17232"/>
    <w:rsid w:val="00D20010"/>
    <w:rsid w:val="00D211BA"/>
    <w:rsid w:val="00D23D69"/>
    <w:rsid w:val="00D245C1"/>
    <w:rsid w:val="00D25A3C"/>
    <w:rsid w:val="00D27FE6"/>
    <w:rsid w:val="00D30868"/>
    <w:rsid w:val="00D31FD7"/>
    <w:rsid w:val="00D3328B"/>
    <w:rsid w:val="00D351A4"/>
    <w:rsid w:val="00D36C56"/>
    <w:rsid w:val="00D4663E"/>
    <w:rsid w:val="00D46AF5"/>
    <w:rsid w:val="00D47F36"/>
    <w:rsid w:val="00D51C76"/>
    <w:rsid w:val="00D60ED5"/>
    <w:rsid w:val="00D61235"/>
    <w:rsid w:val="00D648D7"/>
    <w:rsid w:val="00D73233"/>
    <w:rsid w:val="00D737BC"/>
    <w:rsid w:val="00D77174"/>
    <w:rsid w:val="00D80449"/>
    <w:rsid w:val="00D805F8"/>
    <w:rsid w:val="00D82B26"/>
    <w:rsid w:val="00D91232"/>
    <w:rsid w:val="00D9467A"/>
    <w:rsid w:val="00D956F7"/>
    <w:rsid w:val="00D973F7"/>
    <w:rsid w:val="00D97EBC"/>
    <w:rsid w:val="00DA6A52"/>
    <w:rsid w:val="00DB373C"/>
    <w:rsid w:val="00DC35FB"/>
    <w:rsid w:val="00DC4D52"/>
    <w:rsid w:val="00DC7B5F"/>
    <w:rsid w:val="00DD1132"/>
    <w:rsid w:val="00DD14FB"/>
    <w:rsid w:val="00DD5646"/>
    <w:rsid w:val="00DD6B26"/>
    <w:rsid w:val="00DD768F"/>
    <w:rsid w:val="00DE0E03"/>
    <w:rsid w:val="00DE103F"/>
    <w:rsid w:val="00DE1126"/>
    <w:rsid w:val="00DE679F"/>
    <w:rsid w:val="00DE6DE6"/>
    <w:rsid w:val="00DF10A2"/>
    <w:rsid w:val="00DF2A4A"/>
    <w:rsid w:val="00DF731B"/>
    <w:rsid w:val="00DF74A0"/>
    <w:rsid w:val="00E00C49"/>
    <w:rsid w:val="00E1066D"/>
    <w:rsid w:val="00E11E07"/>
    <w:rsid w:val="00E14012"/>
    <w:rsid w:val="00E150B7"/>
    <w:rsid w:val="00E1734D"/>
    <w:rsid w:val="00E2327E"/>
    <w:rsid w:val="00E44769"/>
    <w:rsid w:val="00E463CC"/>
    <w:rsid w:val="00E5353E"/>
    <w:rsid w:val="00E5697B"/>
    <w:rsid w:val="00E570AE"/>
    <w:rsid w:val="00E616A4"/>
    <w:rsid w:val="00E65229"/>
    <w:rsid w:val="00E660AA"/>
    <w:rsid w:val="00E70B27"/>
    <w:rsid w:val="00E726E3"/>
    <w:rsid w:val="00E7361A"/>
    <w:rsid w:val="00E7785B"/>
    <w:rsid w:val="00E8040D"/>
    <w:rsid w:val="00E80C3C"/>
    <w:rsid w:val="00E857F0"/>
    <w:rsid w:val="00E863E3"/>
    <w:rsid w:val="00E90E96"/>
    <w:rsid w:val="00E912C2"/>
    <w:rsid w:val="00E93ED4"/>
    <w:rsid w:val="00E95FC6"/>
    <w:rsid w:val="00E96C40"/>
    <w:rsid w:val="00E97FAB"/>
    <w:rsid w:val="00EA0789"/>
    <w:rsid w:val="00EA3BB7"/>
    <w:rsid w:val="00EA3EAA"/>
    <w:rsid w:val="00EB4D5F"/>
    <w:rsid w:val="00EC22DA"/>
    <w:rsid w:val="00EC3BA6"/>
    <w:rsid w:val="00EC3E24"/>
    <w:rsid w:val="00EE1BFF"/>
    <w:rsid w:val="00EE286E"/>
    <w:rsid w:val="00EF2824"/>
    <w:rsid w:val="00EF347D"/>
    <w:rsid w:val="00EF5423"/>
    <w:rsid w:val="00EF7A13"/>
    <w:rsid w:val="00F005C5"/>
    <w:rsid w:val="00F02D8B"/>
    <w:rsid w:val="00F02DF3"/>
    <w:rsid w:val="00F0439A"/>
    <w:rsid w:val="00F04D40"/>
    <w:rsid w:val="00F05415"/>
    <w:rsid w:val="00F12EC2"/>
    <w:rsid w:val="00F1312D"/>
    <w:rsid w:val="00F1316B"/>
    <w:rsid w:val="00F14A5C"/>
    <w:rsid w:val="00F15932"/>
    <w:rsid w:val="00F2189E"/>
    <w:rsid w:val="00F2284A"/>
    <w:rsid w:val="00F25917"/>
    <w:rsid w:val="00F25E4D"/>
    <w:rsid w:val="00F26156"/>
    <w:rsid w:val="00F275F4"/>
    <w:rsid w:val="00F30294"/>
    <w:rsid w:val="00F338FE"/>
    <w:rsid w:val="00F35191"/>
    <w:rsid w:val="00F358EB"/>
    <w:rsid w:val="00F36B9C"/>
    <w:rsid w:val="00F43166"/>
    <w:rsid w:val="00F463C2"/>
    <w:rsid w:val="00F47BA7"/>
    <w:rsid w:val="00F6150D"/>
    <w:rsid w:val="00F6405E"/>
    <w:rsid w:val="00F668C0"/>
    <w:rsid w:val="00F66D74"/>
    <w:rsid w:val="00F72C2A"/>
    <w:rsid w:val="00F74F1C"/>
    <w:rsid w:val="00F819C1"/>
    <w:rsid w:val="00F858C6"/>
    <w:rsid w:val="00F8607B"/>
    <w:rsid w:val="00F918BB"/>
    <w:rsid w:val="00FA09D2"/>
    <w:rsid w:val="00FA2612"/>
    <w:rsid w:val="00FA2A97"/>
    <w:rsid w:val="00FB1602"/>
    <w:rsid w:val="00FB5D3C"/>
    <w:rsid w:val="00FC4880"/>
    <w:rsid w:val="00FD4C16"/>
    <w:rsid w:val="00FD4EF8"/>
    <w:rsid w:val="00FE10D2"/>
    <w:rsid w:val="00FE3770"/>
    <w:rsid w:val="00FE406D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A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877"/>
  </w:style>
  <w:style w:type="paragraph" w:styleId="a7">
    <w:name w:val="footer"/>
    <w:basedOn w:val="a"/>
    <w:link w:val="a8"/>
    <w:uiPriority w:val="99"/>
    <w:unhideWhenUsed/>
    <w:rsid w:val="00B7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877"/>
  </w:style>
  <w:style w:type="paragraph" w:styleId="2">
    <w:name w:val="Body Text 2"/>
    <w:aliases w:val="Основной текст 1,Нумерованный список !!"/>
    <w:basedOn w:val="a"/>
    <w:link w:val="20"/>
    <w:rsid w:val="005F7B2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aliases w:val="Основной текст 1 Знак,Нумерованный список !! Знак"/>
    <w:basedOn w:val="a0"/>
    <w:link w:val="2"/>
    <w:rsid w:val="005F7B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Normal (Web)"/>
    <w:basedOn w:val="a"/>
    <w:uiPriority w:val="99"/>
    <w:rsid w:val="005F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A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877"/>
  </w:style>
  <w:style w:type="paragraph" w:styleId="a7">
    <w:name w:val="footer"/>
    <w:basedOn w:val="a"/>
    <w:link w:val="a8"/>
    <w:uiPriority w:val="99"/>
    <w:unhideWhenUsed/>
    <w:rsid w:val="00B7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877"/>
  </w:style>
  <w:style w:type="paragraph" w:styleId="2">
    <w:name w:val="Body Text 2"/>
    <w:aliases w:val="Основной текст 1,Нумерованный список !!"/>
    <w:basedOn w:val="a"/>
    <w:link w:val="20"/>
    <w:rsid w:val="005F7B2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aliases w:val="Основной текст 1 Знак,Нумерованный список !! Знак"/>
    <w:basedOn w:val="a0"/>
    <w:link w:val="2"/>
    <w:rsid w:val="005F7B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Normal (Web)"/>
    <w:basedOn w:val="a"/>
    <w:uiPriority w:val="99"/>
    <w:rsid w:val="005F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9E96-FF2F-41D1-A0A5-FE55AB8D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Е. Богоудинова</dc:creator>
  <cp:lastModifiedBy>Оксана Е. Богоудинова</cp:lastModifiedBy>
  <cp:revision>19</cp:revision>
  <cp:lastPrinted>2013-10-31T11:26:00Z</cp:lastPrinted>
  <dcterms:created xsi:type="dcterms:W3CDTF">2013-09-25T05:42:00Z</dcterms:created>
  <dcterms:modified xsi:type="dcterms:W3CDTF">2013-11-18T10:23:00Z</dcterms:modified>
</cp:coreProperties>
</file>