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73D" w:rsidRPr="00BB416B" w:rsidRDefault="00AD573D" w:rsidP="00AD573D">
      <w:pPr>
        <w:jc w:val="center"/>
        <w:rPr>
          <w:sz w:val="28"/>
          <w:szCs w:val="28"/>
        </w:rPr>
      </w:pPr>
      <w:r w:rsidRPr="00BB416B">
        <w:rPr>
          <w:sz w:val="28"/>
          <w:szCs w:val="28"/>
        </w:rPr>
        <w:t>МИНИСТЕРСТВО ЗДРАВООХРАНЕНИЯ РЕСПУБЛИКИ ТАТАРСТАН</w:t>
      </w:r>
    </w:p>
    <w:p w:rsidR="00AD573D" w:rsidRPr="00BB416B" w:rsidRDefault="00AD573D" w:rsidP="00AD573D">
      <w:pPr>
        <w:jc w:val="center"/>
        <w:rPr>
          <w:sz w:val="28"/>
          <w:szCs w:val="28"/>
        </w:rPr>
      </w:pPr>
      <w:r w:rsidRPr="00BB416B">
        <w:rPr>
          <w:sz w:val="28"/>
          <w:szCs w:val="28"/>
        </w:rPr>
        <w:t>РЕСПУБЛИКАНСКИЙ МЕДИЦИНСКИЙ ИНФОРМАЦИОННО-</w:t>
      </w:r>
    </w:p>
    <w:p w:rsidR="00AD573D" w:rsidRPr="00BB416B" w:rsidRDefault="00AD573D" w:rsidP="00AD573D">
      <w:pPr>
        <w:jc w:val="center"/>
        <w:rPr>
          <w:sz w:val="28"/>
          <w:szCs w:val="28"/>
        </w:rPr>
      </w:pPr>
      <w:r w:rsidRPr="00BB416B">
        <w:rPr>
          <w:sz w:val="28"/>
          <w:szCs w:val="28"/>
        </w:rPr>
        <w:t>АНАЛИТИЧЕСКИЙ ЦЕНТР</w:t>
      </w:r>
    </w:p>
    <w:p w:rsidR="00AD573D" w:rsidRPr="00BB416B" w:rsidRDefault="00AD573D" w:rsidP="00AD573D">
      <w:pPr>
        <w:jc w:val="center"/>
        <w:rPr>
          <w:sz w:val="28"/>
          <w:szCs w:val="28"/>
        </w:rPr>
      </w:pPr>
    </w:p>
    <w:p w:rsidR="00AD573D" w:rsidRDefault="00AD573D" w:rsidP="00AD573D">
      <w:pPr>
        <w:jc w:val="center"/>
      </w:pPr>
    </w:p>
    <w:p w:rsidR="00AD573D" w:rsidRDefault="00AD573D" w:rsidP="00AD573D">
      <w:pPr>
        <w:jc w:val="center"/>
      </w:pPr>
    </w:p>
    <w:p w:rsidR="00AD573D" w:rsidRDefault="00AD573D" w:rsidP="00AD573D">
      <w:pPr>
        <w:jc w:val="center"/>
      </w:pPr>
    </w:p>
    <w:p w:rsidR="00AD573D" w:rsidRDefault="00AD573D" w:rsidP="00AD573D">
      <w:pPr>
        <w:jc w:val="center"/>
      </w:pPr>
    </w:p>
    <w:p w:rsidR="00AD573D" w:rsidRDefault="00AD573D" w:rsidP="00AD573D">
      <w:pPr>
        <w:jc w:val="center"/>
      </w:pPr>
    </w:p>
    <w:p w:rsidR="00AD573D" w:rsidRPr="00AD573D" w:rsidRDefault="00AD573D" w:rsidP="00AD573D">
      <w:pPr>
        <w:jc w:val="center"/>
      </w:pPr>
    </w:p>
    <w:p w:rsidR="00AD573D" w:rsidRPr="00AD573D" w:rsidRDefault="00AD573D" w:rsidP="00AD573D">
      <w:pPr>
        <w:jc w:val="center"/>
      </w:pPr>
    </w:p>
    <w:p w:rsidR="00AD573D" w:rsidRDefault="00AD573D" w:rsidP="00AD573D">
      <w:pPr>
        <w:jc w:val="center"/>
      </w:pPr>
    </w:p>
    <w:p w:rsidR="00AD573D" w:rsidRDefault="00AD573D" w:rsidP="00AD573D">
      <w:pPr>
        <w:spacing w:line="360" w:lineRule="auto"/>
        <w:jc w:val="center"/>
        <w:rPr>
          <w:b/>
          <w:sz w:val="56"/>
          <w:szCs w:val="56"/>
        </w:rPr>
      </w:pPr>
      <w:r>
        <w:rPr>
          <w:b/>
          <w:sz w:val="56"/>
          <w:szCs w:val="56"/>
        </w:rPr>
        <w:t>Индикативная оценка</w:t>
      </w:r>
    </w:p>
    <w:p w:rsidR="00AD573D" w:rsidRDefault="00AD573D" w:rsidP="00AD573D">
      <w:pPr>
        <w:spacing w:line="360" w:lineRule="auto"/>
        <w:jc w:val="center"/>
        <w:rPr>
          <w:b/>
          <w:sz w:val="56"/>
          <w:szCs w:val="56"/>
        </w:rPr>
      </w:pPr>
      <w:r>
        <w:rPr>
          <w:b/>
          <w:sz w:val="56"/>
          <w:szCs w:val="56"/>
        </w:rPr>
        <w:t>деятельности системы здравоохранения</w:t>
      </w:r>
    </w:p>
    <w:p w:rsidR="00AD573D" w:rsidRDefault="00AD573D" w:rsidP="00AD573D">
      <w:pPr>
        <w:spacing w:line="360" w:lineRule="auto"/>
        <w:jc w:val="center"/>
        <w:rPr>
          <w:b/>
          <w:sz w:val="56"/>
          <w:szCs w:val="56"/>
        </w:rPr>
      </w:pPr>
      <w:r>
        <w:rPr>
          <w:b/>
          <w:sz w:val="56"/>
          <w:szCs w:val="56"/>
        </w:rPr>
        <w:t>Республики Татарстан</w:t>
      </w:r>
    </w:p>
    <w:p w:rsidR="00AD573D" w:rsidRDefault="00AD573D" w:rsidP="00AD573D">
      <w:pPr>
        <w:spacing w:line="360" w:lineRule="auto"/>
        <w:jc w:val="center"/>
        <w:rPr>
          <w:b/>
          <w:sz w:val="56"/>
          <w:szCs w:val="56"/>
        </w:rPr>
      </w:pPr>
      <w:r>
        <w:rPr>
          <w:b/>
          <w:sz w:val="56"/>
          <w:szCs w:val="56"/>
        </w:rPr>
        <w:t>на уровне муниципальных образований</w:t>
      </w:r>
    </w:p>
    <w:p w:rsidR="00AD573D" w:rsidRDefault="00AD573D" w:rsidP="00AD573D">
      <w:pPr>
        <w:jc w:val="center"/>
        <w:rPr>
          <w:b/>
          <w:sz w:val="56"/>
          <w:szCs w:val="56"/>
        </w:rPr>
      </w:pPr>
    </w:p>
    <w:p w:rsidR="00AD573D" w:rsidRDefault="00AD573D" w:rsidP="00AD573D">
      <w:pPr>
        <w:jc w:val="center"/>
        <w:rPr>
          <w:b/>
          <w:sz w:val="56"/>
          <w:szCs w:val="56"/>
        </w:rPr>
      </w:pPr>
    </w:p>
    <w:p w:rsidR="00AD573D" w:rsidRDefault="00AD573D" w:rsidP="00AD573D">
      <w:pPr>
        <w:jc w:val="center"/>
        <w:rPr>
          <w:b/>
          <w:sz w:val="56"/>
          <w:szCs w:val="56"/>
        </w:rPr>
      </w:pPr>
    </w:p>
    <w:p w:rsidR="00AD573D" w:rsidRDefault="00AD573D" w:rsidP="00AD573D">
      <w:pPr>
        <w:jc w:val="center"/>
        <w:rPr>
          <w:b/>
          <w:sz w:val="56"/>
          <w:szCs w:val="56"/>
        </w:rPr>
      </w:pPr>
    </w:p>
    <w:p w:rsidR="00AD573D" w:rsidRDefault="00AD573D" w:rsidP="00AD573D">
      <w:pPr>
        <w:jc w:val="center"/>
        <w:rPr>
          <w:b/>
          <w:sz w:val="56"/>
          <w:szCs w:val="56"/>
        </w:rPr>
      </w:pPr>
    </w:p>
    <w:p w:rsidR="00AD573D" w:rsidRDefault="00AD573D" w:rsidP="00AD573D">
      <w:pPr>
        <w:jc w:val="center"/>
        <w:rPr>
          <w:b/>
          <w:sz w:val="56"/>
          <w:szCs w:val="56"/>
        </w:rPr>
      </w:pPr>
    </w:p>
    <w:p w:rsidR="00AD573D" w:rsidRDefault="00AD573D" w:rsidP="00AD573D">
      <w:pPr>
        <w:jc w:val="center"/>
        <w:rPr>
          <w:b/>
          <w:sz w:val="36"/>
          <w:szCs w:val="36"/>
        </w:rPr>
      </w:pPr>
      <w:r>
        <w:rPr>
          <w:b/>
          <w:sz w:val="36"/>
          <w:szCs w:val="36"/>
        </w:rPr>
        <w:t>201</w:t>
      </w:r>
      <w:r w:rsidR="00776560">
        <w:rPr>
          <w:b/>
          <w:sz w:val="36"/>
          <w:szCs w:val="36"/>
        </w:rPr>
        <w:t>5</w:t>
      </w:r>
    </w:p>
    <w:p w:rsidR="00AD573D" w:rsidRDefault="00AD573D" w:rsidP="00AD573D">
      <w:pPr>
        <w:jc w:val="center"/>
        <w:rPr>
          <w:b/>
          <w:sz w:val="36"/>
          <w:szCs w:val="36"/>
        </w:rPr>
      </w:pPr>
    </w:p>
    <w:p w:rsidR="00972890" w:rsidRPr="00333E34" w:rsidRDefault="00362994" w:rsidP="00AD573D">
      <w:pPr>
        <w:jc w:val="center"/>
        <w:rPr>
          <w:rStyle w:val="a7"/>
          <w:b/>
          <w:sz w:val="36"/>
          <w:szCs w:val="36"/>
        </w:rPr>
      </w:pPr>
      <w:hyperlink r:id="rId8" w:history="1">
        <w:r w:rsidR="00AD573D" w:rsidRPr="009C57EE">
          <w:rPr>
            <w:rStyle w:val="a7"/>
            <w:b/>
            <w:sz w:val="36"/>
            <w:szCs w:val="36"/>
            <w:lang w:val="en-US"/>
          </w:rPr>
          <w:t>www</w:t>
        </w:r>
        <w:r w:rsidR="00AD573D" w:rsidRPr="009C57EE">
          <w:rPr>
            <w:rStyle w:val="a7"/>
            <w:b/>
            <w:sz w:val="36"/>
            <w:szCs w:val="36"/>
          </w:rPr>
          <w:t>.</w:t>
        </w:r>
        <w:proofErr w:type="spellStart"/>
        <w:r w:rsidR="00AD573D" w:rsidRPr="009C57EE">
          <w:rPr>
            <w:rStyle w:val="a7"/>
            <w:b/>
            <w:sz w:val="36"/>
            <w:szCs w:val="36"/>
            <w:lang w:val="en-US"/>
          </w:rPr>
          <w:t>minzdrav</w:t>
        </w:r>
        <w:proofErr w:type="spellEnd"/>
        <w:r w:rsidR="00AD573D" w:rsidRPr="009C57EE">
          <w:rPr>
            <w:rStyle w:val="a7"/>
            <w:b/>
            <w:sz w:val="36"/>
            <w:szCs w:val="36"/>
          </w:rPr>
          <w:t>.</w:t>
        </w:r>
        <w:proofErr w:type="spellStart"/>
        <w:r w:rsidR="00AD573D" w:rsidRPr="009C57EE">
          <w:rPr>
            <w:rStyle w:val="a7"/>
            <w:b/>
            <w:sz w:val="36"/>
            <w:szCs w:val="36"/>
            <w:lang w:val="en-US"/>
          </w:rPr>
          <w:t>tatar</w:t>
        </w:r>
        <w:proofErr w:type="spellEnd"/>
        <w:r w:rsidR="00AD573D" w:rsidRPr="009C57EE">
          <w:rPr>
            <w:rStyle w:val="a7"/>
            <w:b/>
            <w:sz w:val="36"/>
            <w:szCs w:val="36"/>
          </w:rPr>
          <w:t>.</w:t>
        </w:r>
        <w:proofErr w:type="spellStart"/>
        <w:r w:rsidR="00AD573D" w:rsidRPr="009C57EE">
          <w:rPr>
            <w:rStyle w:val="a7"/>
            <w:b/>
            <w:sz w:val="36"/>
            <w:szCs w:val="36"/>
            <w:lang w:val="en-US"/>
          </w:rPr>
          <w:t>ru</w:t>
        </w:r>
        <w:proofErr w:type="spellEnd"/>
      </w:hyperlink>
      <w:r w:rsidR="00972890" w:rsidRPr="00333E34">
        <w:rPr>
          <w:rStyle w:val="a7"/>
          <w:b/>
          <w:sz w:val="36"/>
          <w:szCs w:val="36"/>
        </w:rPr>
        <w:br w:type="page"/>
      </w:r>
    </w:p>
    <w:p w:rsidR="00E405C9" w:rsidRDefault="00E405C9" w:rsidP="00AD573D">
      <w:pPr>
        <w:jc w:val="center"/>
        <w:rPr>
          <w:rStyle w:val="a7"/>
          <w:b/>
          <w:sz w:val="36"/>
          <w:szCs w:val="36"/>
        </w:rPr>
      </w:pPr>
    </w:p>
    <w:p w:rsidR="00A10199" w:rsidRDefault="00A10199" w:rsidP="00A10199">
      <w:pPr>
        <w:ind w:firstLine="540"/>
        <w:jc w:val="both"/>
        <w:rPr>
          <w:b/>
          <w:sz w:val="28"/>
          <w:szCs w:val="28"/>
        </w:rPr>
      </w:pPr>
      <w:r>
        <w:rPr>
          <w:sz w:val="28"/>
          <w:szCs w:val="28"/>
        </w:rPr>
        <w:t xml:space="preserve">Подготовка сборника осуществлена под редакцией министра здравоохранения Республики Татарстан </w:t>
      </w:r>
      <w:proofErr w:type="spellStart"/>
      <w:r>
        <w:rPr>
          <w:sz w:val="28"/>
          <w:szCs w:val="28"/>
        </w:rPr>
        <w:t>А.Ю.Вафина</w:t>
      </w:r>
      <w:proofErr w:type="spellEnd"/>
      <w:r w:rsidRPr="00FE12A9">
        <w:rPr>
          <w:sz w:val="28"/>
          <w:szCs w:val="28"/>
        </w:rPr>
        <w:t xml:space="preserve">                        </w:t>
      </w:r>
    </w:p>
    <w:p w:rsidR="00A10199" w:rsidRDefault="00A10199" w:rsidP="00A10199">
      <w:pPr>
        <w:ind w:firstLine="360"/>
        <w:jc w:val="both"/>
        <w:rPr>
          <w:b/>
          <w:sz w:val="36"/>
          <w:szCs w:val="36"/>
        </w:rPr>
      </w:pPr>
    </w:p>
    <w:p w:rsidR="00A10199" w:rsidRPr="008A2A5B" w:rsidRDefault="00A10199" w:rsidP="00A10199">
      <w:pPr>
        <w:ind w:firstLine="360"/>
        <w:jc w:val="both"/>
        <w:rPr>
          <w:b/>
          <w:sz w:val="36"/>
          <w:szCs w:val="36"/>
        </w:rPr>
      </w:pPr>
      <w:r>
        <w:rPr>
          <w:b/>
          <w:sz w:val="36"/>
          <w:szCs w:val="36"/>
        </w:rPr>
        <w:t xml:space="preserve"> </w:t>
      </w:r>
    </w:p>
    <w:p w:rsidR="00A10199" w:rsidRPr="008A2A5B" w:rsidRDefault="00A10199" w:rsidP="00A10199">
      <w:pPr>
        <w:ind w:firstLine="360"/>
        <w:jc w:val="both"/>
        <w:rPr>
          <w:b/>
          <w:sz w:val="36"/>
          <w:szCs w:val="36"/>
        </w:rPr>
      </w:pPr>
    </w:p>
    <w:p w:rsidR="00A10199" w:rsidRDefault="00A10199" w:rsidP="00A10199">
      <w:pPr>
        <w:ind w:firstLine="360"/>
        <w:jc w:val="both"/>
        <w:rPr>
          <w:sz w:val="28"/>
          <w:szCs w:val="28"/>
        </w:rPr>
      </w:pPr>
    </w:p>
    <w:p w:rsidR="00A10199" w:rsidRDefault="00A10199" w:rsidP="00A10199">
      <w:pPr>
        <w:ind w:firstLine="540"/>
        <w:jc w:val="both"/>
        <w:rPr>
          <w:sz w:val="28"/>
          <w:szCs w:val="28"/>
        </w:rPr>
      </w:pPr>
      <w:r>
        <w:rPr>
          <w:sz w:val="28"/>
          <w:szCs w:val="28"/>
        </w:rPr>
        <w:t xml:space="preserve">Сборник подготовлен к расширенному заседанию коллегии Министерства здравоохранения Республики Татарстан </w:t>
      </w:r>
      <w:r w:rsidRPr="007C1E98">
        <w:rPr>
          <w:sz w:val="28"/>
          <w:szCs w:val="28"/>
        </w:rPr>
        <w:t xml:space="preserve">«Об итогах деятельности </w:t>
      </w:r>
      <w:r>
        <w:rPr>
          <w:sz w:val="28"/>
          <w:szCs w:val="28"/>
        </w:rPr>
        <w:t>Министерства здравоохранения</w:t>
      </w:r>
      <w:r w:rsidRPr="007C1E98">
        <w:rPr>
          <w:sz w:val="28"/>
          <w:szCs w:val="28"/>
        </w:rPr>
        <w:t xml:space="preserve"> Республики Татарстан в 20</w:t>
      </w:r>
      <w:r>
        <w:rPr>
          <w:sz w:val="28"/>
          <w:szCs w:val="28"/>
        </w:rPr>
        <w:t>14</w:t>
      </w:r>
      <w:r w:rsidRPr="007C1E98">
        <w:rPr>
          <w:sz w:val="28"/>
          <w:szCs w:val="28"/>
        </w:rPr>
        <w:t xml:space="preserve"> году и задачах на 20</w:t>
      </w:r>
      <w:r>
        <w:rPr>
          <w:sz w:val="28"/>
          <w:szCs w:val="28"/>
        </w:rPr>
        <w:t>15</w:t>
      </w:r>
      <w:r w:rsidRPr="007C1E98">
        <w:rPr>
          <w:sz w:val="28"/>
          <w:szCs w:val="28"/>
        </w:rPr>
        <w:t xml:space="preserve"> год»</w:t>
      </w:r>
      <w:r>
        <w:rPr>
          <w:sz w:val="28"/>
          <w:szCs w:val="28"/>
        </w:rPr>
        <w:t>,</w:t>
      </w:r>
      <w:r w:rsidRPr="007C1E98">
        <w:rPr>
          <w:b/>
          <w:bCs/>
          <w:sz w:val="28"/>
          <w:szCs w:val="28"/>
        </w:rPr>
        <w:t xml:space="preserve"> </w:t>
      </w:r>
      <w:r>
        <w:rPr>
          <w:sz w:val="28"/>
          <w:szCs w:val="28"/>
        </w:rPr>
        <w:t>содержит обобщающую информацию о деятельности учреждений здравоохранения республики на основании индикативных показателей.</w:t>
      </w:r>
    </w:p>
    <w:p w:rsidR="00A10199" w:rsidRDefault="00A10199" w:rsidP="00A10199">
      <w:pPr>
        <w:ind w:firstLine="540"/>
        <w:jc w:val="both"/>
        <w:rPr>
          <w:sz w:val="28"/>
          <w:szCs w:val="28"/>
        </w:rPr>
      </w:pPr>
      <w:r>
        <w:rPr>
          <w:sz w:val="28"/>
          <w:szCs w:val="28"/>
        </w:rPr>
        <w:t xml:space="preserve">Представленные индикативные показатели сопровождаются картографическим анализом </w:t>
      </w:r>
      <w:proofErr w:type="gramStart"/>
      <w:r>
        <w:rPr>
          <w:sz w:val="28"/>
          <w:szCs w:val="28"/>
        </w:rPr>
        <w:t>медико-социальной</w:t>
      </w:r>
      <w:proofErr w:type="gramEnd"/>
      <w:r>
        <w:rPr>
          <w:sz w:val="28"/>
          <w:szCs w:val="28"/>
        </w:rPr>
        <w:t xml:space="preserve"> и ресурсной эффективности учреждений здравоохранения, как на уровне отдельных муниципальных образований, так и при их группировке по социально-экономическим характеристикам.</w:t>
      </w:r>
    </w:p>
    <w:p w:rsidR="00A10199" w:rsidRDefault="00A10199" w:rsidP="00A10199">
      <w:pPr>
        <w:ind w:firstLine="540"/>
        <w:jc w:val="both"/>
        <w:rPr>
          <w:sz w:val="28"/>
          <w:szCs w:val="28"/>
        </w:rPr>
      </w:pPr>
    </w:p>
    <w:p w:rsidR="00A10199" w:rsidRDefault="00A10199" w:rsidP="00A10199">
      <w:pPr>
        <w:ind w:firstLine="360"/>
        <w:jc w:val="both"/>
        <w:rPr>
          <w:b/>
          <w:sz w:val="28"/>
          <w:szCs w:val="28"/>
        </w:rPr>
      </w:pPr>
      <w:r w:rsidRPr="008A2A5B">
        <w:rPr>
          <w:b/>
          <w:sz w:val="28"/>
          <w:szCs w:val="28"/>
        </w:rPr>
        <w:t xml:space="preserve">                                   </w:t>
      </w:r>
    </w:p>
    <w:p w:rsidR="00333E34" w:rsidRDefault="00A10199" w:rsidP="00A10199">
      <w:pPr>
        <w:ind w:firstLine="360"/>
        <w:jc w:val="both"/>
        <w:rPr>
          <w:sz w:val="28"/>
          <w:szCs w:val="28"/>
        </w:rPr>
      </w:pPr>
      <w:r>
        <w:rPr>
          <w:sz w:val="28"/>
          <w:szCs w:val="28"/>
        </w:rPr>
        <w:t>С</w:t>
      </w:r>
      <w:r w:rsidRPr="009F7A7C">
        <w:rPr>
          <w:sz w:val="28"/>
          <w:szCs w:val="28"/>
        </w:rPr>
        <w:t>оставители</w:t>
      </w:r>
    </w:p>
    <w:p w:rsidR="00A10199" w:rsidRPr="00CB5DF5" w:rsidRDefault="00A10199" w:rsidP="00333E34">
      <w:pPr>
        <w:ind w:left="5954" w:firstLine="360"/>
        <w:jc w:val="both"/>
        <w:rPr>
          <w:sz w:val="28"/>
          <w:szCs w:val="28"/>
        </w:rPr>
      </w:pPr>
      <w:proofErr w:type="spellStart"/>
      <w:r>
        <w:rPr>
          <w:sz w:val="28"/>
          <w:szCs w:val="28"/>
        </w:rPr>
        <w:t>Е.И.Шишмарева</w:t>
      </w:r>
      <w:proofErr w:type="spellEnd"/>
    </w:p>
    <w:p w:rsidR="00A10199" w:rsidRDefault="00A10199" w:rsidP="00333E34">
      <w:pPr>
        <w:ind w:left="5954" w:firstLine="360"/>
        <w:jc w:val="both"/>
        <w:rPr>
          <w:sz w:val="28"/>
          <w:szCs w:val="28"/>
        </w:rPr>
      </w:pPr>
      <w:r w:rsidRPr="00CB5DF5">
        <w:rPr>
          <w:sz w:val="28"/>
          <w:szCs w:val="28"/>
        </w:rPr>
        <w:t>Г.М. Волкова</w:t>
      </w:r>
    </w:p>
    <w:p w:rsidR="00A10199" w:rsidRDefault="00A10199" w:rsidP="00333E34">
      <w:pPr>
        <w:ind w:left="5954" w:firstLine="360"/>
        <w:jc w:val="both"/>
        <w:rPr>
          <w:sz w:val="28"/>
          <w:szCs w:val="28"/>
        </w:rPr>
      </w:pPr>
      <w:r w:rsidRPr="00CB5DF5">
        <w:rPr>
          <w:sz w:val="28"/>
          <w:szCs w:val="28"/>
        </w:rPr>
        <w:t>В.Г. Шерпутовский</w:t>
      </w:r>
      <w:r w:rsidRPr="00D86B11">
        <w:rPr>
          <w:sz w:val="28"/>
          <w:szCs w:val="28"/>
        </w:rPr>
        <w:t xml:space="preserve"> </w:t>
      </w:r>
    </w:p>
    <w:p w:rsidR="006D4F5B" w:rsidRDefault="00A10199" w:rsidP="006D4F5B">
      <w:pPr>
        <w:ind w:left="5954" w:firstLine="360"/>
        <w:jc w:val="both"/>
        <w:rPr>
          <w:sz w:val="28"/>
          <w:szCs w:val="28"/>
        </w:rPr>
      </w:pPr>
      <w:proofErr w:type="spellStart"/>
      <w:r>
        <w:rPr>
          <w:sz w:val="28"/>
          <w:szCs w:val="28"/>
        </w:rPr>
        <w:t>Э.Ф.Марданова</w:t>
      </w:r>
      <w:proofErr w:type="spellEnd"/>
      <w:r w:rsidR="006D4F5B" w:rsidRPr="006D4F5B">
        <w:rPr>
          <w:sz w:val="28"/>
          <w:szCs w:val="28"/>
        </w:rPr>
        <w:t xml:space="preserve"> </w:t>
      </w:r>
    </w:p>
    <w:p w:rsidR="006D4F5B" w:rsidRPr="00CB5DF5" w:rsidRDefault="006D4F5B" w:rsidP="006D4F5B">
      <w:pPr>
        <w:ind w:left="5954" w:firstLine="360"/>
        <w:jc w:val="both"/>
        <w:rPr>
          <w:sz w:val="28"/>
          <w:szCs w:val="28"/>
        </w:rPr>
      </w:pPr>
      <w:proofErr w:type="spellStart"/>
      <w:r>
        <w:rPr>
          <w:sz w:val="28"/>
          <w:szCs w:val="28"/>
        </w:rPr>
        <w:t>А.А.Нурмиева</w:t>
      </w:r>
      <w:proofErr w:type="spellEnd"/>
    </w:p>
    <w:p w:rsidR="00A10199" w:rsidRDefault="00A10199" w:rsidP="00333E34">
      <w:pPr>
        <w:ind w:left="5954" w:firstLine="360"/>
        <w:jc w:val="both"/>
        <w:rPr>
          <w:sz w:val="28"/>
          <w:szCs w:val="28"/>
        </w:rPr>
      </w:pPr>
      <w:proofErr w:type="spellStart"/>
      <w:r>
        <w:rPr>
          <w:sz w:val="28"/>
          <w:szCs w:val="28"/>
        </w:rPr>
        <w:t>М.С.Нурмиев</w:t>
      </w:r>
      <w:proofErr w:type="spellEnd"/>
    </w:p>
    <w:p w:rsidR="00A10199" w:rsidRDefault="00A10199" w:rsidP="00333E34">
      <w:pPr>
        <w:ind w:left="5954" w:firstLine="360"/>
        <w:jc w:val="both"/>
        <w:rPr>
          <w:sz w:val="28"/>
          <w:szCs w:val="28"/>
        </w:rPr>
      </w:pPr>
      <w:proofErr w:type="spellStart"/>
      <w:r>
        <w:rPr>
          <w:sz w:val="28"/>
          <w:szCs w:val="28"/>
        </w:rPr>
        <w:t>М.Э.Исмагилов</w:t>
      </w:r>
      <w:proofErr w:type="spellEnd"/>
    </w:p>
    <w:p w:rsidR="00A10199" w:rsidRDefault="00A10199" w:rsidP="00333E34">
      <w:pPr>
        <w:ind w:left="5954" w:firstLine="360"/>
        <w:jc w:val="both"/>
        <w:rPr>
          <w:b/>
          <w:sz w:val="28"/>
          <w:szCs w:val="28"/>
        </w:rPr>
      </w:pPr>
    </w:p>
    <w:p w:rsidR="00A10199" w:rsidRDefault="00A10199" w:rsidP="00A10199">
      <w:pPr>
        <w:ind w:firstLine="360"/>
        <w:jc w:val="both"/>
        <w:rPr>
          <w:b/>
          <w:sz w:val="28"/>
          <w:szCs w:val="28"/>
        </w:rPr>
      </w:pPr>
    </w:p>
    <w:p w:rsidR="00A10199" w:rsidRDefault="00A10199" w:rsidP="00A10199">
      <w:pPr>
        <w:ind w:firstLine="360"/>
        <w:jc w:val="both"/>
        <w:rPr>
          <w:b/>
          <w:sz w:val="28"/>
          <w:szCs w:val="28"/>
        </w:rPr>
      </w:pPr>
    </w:p>
    <w:p w:rsidR="00A10199" w:rsidRDefault="00A10199" w:rsidP="00A10199">
      <w:pPr>
        <w:ind w:firstLine="360"/>
        <w:jc w:val="both"/>
        <w:rPr>
          <w:b/>
          <w:sz w:val="28"/>
          <w:szCs w:val="28"/>
        </w:rPr>
      </w:pPr>
    </w:p>
    <w:p w:rsidR="00A10199" w:rsidRDefault="00A10199" w:rsidP="00A10199">
      <w:pPr>
        <w:ind w:firstLine="360"/>
        <w:jc w:val="both"/>
        <w:rPr>
          <w:b/>
          <w:sz w:val="28"/>
          <w:szCs w:val="28"/>
        </w:rPr>
      </w:pPr>
    </w:p>
    <w:p w:rsidR="00A10199" w:rsidRDefault="00A10199" w:rsidP="00A10199">
      <w:pPr>
        <w:ind w:firstLine="360"/>
        <w:jc w:val="both"/>
        <w:rPr>
          <w:b/>
          <w:sz w:val="28"/>
          <w:szCs w:val="28"/>
        </w:rPr>
      </w:pPr>
    </w:p>
    <w:p w:rsidR="00A10199" w:rsidRDefault="00A10199" w:rsidP="00A10199">
      <w:pPr>
        <w:ind w:firstLine="360"/>
        <w:jc w:val="both"/>
        <w:rPr>
          <w:b/>
          <w:sz w:val="28"/>
          <w:szCs w:val="28"/>
        </w:rPr>
      </w:pPr>
    </w:p>
    <w:p w:rsidR="00A10199" w:rsidRDefault="00A10199" w:rsidP="00A10199">
      <w:pPr>
        <w:ind w:firstLine="360"/>
        <w:jc w:val="both"/>
        <w:rPr>
          <w:b/>
          <w:sz w:val="28"/>
          <w:szCs w:val="28"/>
        </w:rPr>
      </w:pPr>
    </w:p>
    <w:p w:rsidR="00A10199" w:rsidRDefault="00A10199" w:rsidP="00A10199">
      <w:pPr>
        <w:ind w:firstLine="360"/>
        <w:jc w:val="both"/>
        <w:rPr>
          <w:b/>
          <w:sz w:val="28"/>
          <w:szCs w:val="28"/>
        </w:rPr>
      </w:pPr>
    </w:p>
    <w:p w:rsidR="00A10199" w:rsidRDefault="00A10199" w:rsidP="00A10199">
      <w:pPr>
        <w:ind w:firstLine="360"/>
        <w:jc w:val="both"/>
        <w:rPr>
          <w:b/>
          <w:sz w:val="28"/>
          <w:szCs w:val="28"/>
        </w:rPr>
      </w:pPr>
    </w:p>
    <w:p w:rsidR="00A10199" w:rsidRDefault="00A10199" w:rsidP="00A10199">
      <w:pPr>
        <w:ind w:firstLine="360"/>
        <w:jc w:val="both"/>
        <w:rPr>
          <w:b/>
          <w:sz w:val="28"/>
          <w:szCs w:val="28"/>
        </w:rPr>
      </w:pPr>
    </w:p>
    <w:p w:rsidR="00A10199" w:rsidRDefault="00A10199" w:rsidP="00A10199">
      <w:pPr>
        <w:ind w:firstLine="360"/>
        <w:jc w:val="both"/>
        <w:rPr>
          <w:b/>
          <w:sz w:val="28"/>
          <w:szCs w:val="28"/>
        </w:rPr>
      </w:pPr>
    </w:p>
    <w:p w:rsidR="00A10199" w:rsidRDefault="00A10199" w:rsidP="00A10199">
      <w:pPr>
        <w:ind w:firstLine="360"/>
        <w:jc w:val="both"/>
        <w:rPr>
          <w:b/>
          <w:sz w:val="28"/>
          <w:szCs w:val="28"/>
        </w:rPr>
      </w:pPr>
    </w:p>
    <w:p w:rsidR="00A10199" w:rsidRDefault="00A10199" w:rsidP="00A10199">
      <w:pPr>
        <w:ind w:firstLine="360"/>
        <w:jc w:val="both"/>
        <w:rPr>
          <w:b/>
          <w:sz w:val="28"/>
          <w:szCs w:val="28"/>
        </w:rPr>
      </w:pPr>
    </w:p>
    <w:p w:rsidR="00A10199" w:rsidRPr="008A2A5B" w:rsidRDefault="00A10199" w:rsidP="00A10199">
      <w:pPr>
        <w:ind w:firstLine="360"/>
        <w:jc w:val="center"/>
        <w:rPr>
          <w:sz w:val="28"/>
          <w:szCs w:val="28"/>
        </w:rPr>
      </w:pPr>
      <w:r w:rsidRPr="008A2A5B">
        <w:rPr>
          <w:sz w:val="28"/>
          <w:szCs w:val="28"/>
        </w:rPr>
        <w:t>Министерство здравоохранения Республики Татарстан</w:t>
      </w:r>
    </w:p>
    <w:p w:rsidR="00A10199" w:rsidRDefault="00A10199" w:rsidP="00A10199">
      <w:pPr>
        <w:ind w:firstLine="360"/>
        <w:jc w:val="center"/>
        <w:rPr>
          <w:sz w:val="28"/>
          <w:szCs w:val="28"/>
        </w:rPr>
      </w:pPr>
      <w:r w:rsidRPr="008A2A5B">
        <w:rPr>
          <w:sz w:val="28"/>
          <w:szCs w:val="28"/>
        </w:rPr>
        <w:t>Республиканский медицинский информационно-аналитический центр</w:t>
      </w:r>
    </w:p>
    <w:p w:rsidR="00A10199" w:rsidRPr="008A2A5B" w:rsidRDefault="00A10199" w:rsidP="00A10199">
      <w:pPr>
        <w:ind w:firstLine="360"/>
        <w:jc w:val="center"/>
        <w:rPr>
          <w:sz w:val="28"/>
          <w:szCs w:val="28"/>
        </w:rPr>
      </w:pPr>
      <w:r>
        <w:rPr>
          <w:sz w:val="28"/>
          <w:szCs w:val="28"/>
        </w:rPr>
        <w:t>2015</w:t>
      </w:r>
    </w:p>
    <w:p w:rsidR="00A10199" w:rsidRDefault="00A10199" w:rsidP="00AD573D">
      <w:pPr>
        <w:jc w:val="center"/>
      </w:pPr>
    </w:p>
    <w:p w:rsidR="00A10199" w:rsidRDefault="00A10199" w:rsidP="00AD573D">
      <w:pPr>
        <w:jc w:val="center"/>
      </w:pPr>
    </w:p>
    <w:p w:rsidR="00A10199" w:rsidRDefault="00A10199" w:rsidP="00AD573D">
      <w:pPr>
        <w:jc w:val="center"/>
      </w:pPr>
    </w:p>
    <w:p w:rsidR="00A10199" w:rsidRPr="00623E7C" w:rsidRDefault="00A10199" w:rsidP="00A10199">
      <w:pPr>
        <w:pStyle w:val="a8"/>
        <w:spacing w:before="0" w:beforeAutospacing="0" w:after="0" w:afterAutospacing="0"/>
        <w:ind w:firstLine="720"/>
        <w:jc w:val="center"/>
        <w:rPr>
          <w:b/>
          <w:sz w:val="28"/>
          <w:szCs w:val="28"/>
        </w:rPr>
      </w:pPr>
      <w:r w:rsidRPr="00623E7C">
        <w:rPr>
          <w:b/>
          <w:sz w:val="28"/>
          <w:szCs w:val="28"/>
        </w:rPr>
        <w:t>Индикативная оценка деятельности системы здравоохранения</w:t>
      </w:r>
    </w:p>
    <w:p w:rsidR="00A10199" w:rsidRDefault="00A10199" w:rsidP="00A10199">
      <w:pPr>
        <w:pStyle w:val="a8"/>
        <w:spacing w:before="0" w:beforeAutospacing="0" w:after="0" w:afterAutospacing="0"/>
        <w:ind w:firstLine="720"/>
        <w:jc w:val="center"/>
        <w:rPr>
          <w:b/>
          <w:sz w:val="28"/>
          <w:szCs w:val="28"/>
        </w:rPr>
      </w:pPr>
      <w:r w:rsidRPr="00623E7C">
        <w:rPr>
          <w:b/>
          <w:sz w:val="28"/>
          <w:szCs w:val="28"/>
        </w:rPr>
        <w:t xml:space="preserve"> на уровне муниципальных образований Республики Татарстан</w:t>
      </w:r>
    </w:p>
    <w:p w:rsidR="00A10199" w:rsidRDefault="00A10199" w:rsidP="00A10199">
      <w:pPr>
        <w:pStyle w:val="a8"/>
        <w:spacing w:before="0" w:beforeAutospacing="0" w:after="0" w:afterAutospacing="0"/>
        <w:ind w:firstLine="720"/>
        <w:jc w:val="center"/>
        <w:rPr>
          <w:b/>
          <w:sz w:val="28"/>
          <w:szCs w:val="28"/>
        </w:rPr>
      </w:pPr>
    </w:p>
    <w:p w:rsidR="00A10199" w:rsidRPr="00623E7C" w:rsidRDefault="00A10199" w:rsidP="00A10199">
      <w:pPr>
        <w:pStyle w:val="a8"/>
        <w:spacing w:before="0" w:beforeAutospacing="0" w:after="0" w:afterAutospacing="0"/>
        <w:ind w:firstLine="720"/>
        <w:jc w:val="center"/>
        <w:rPr>
          <w:b/>
          <w:sz w:val="28"/>
          <w:szCs w:val="28"/>
        </w:rPr>
      </w:pPr>
    </w:p>
    <w:p w:rsidR="00A10199" w:rsidRPr="00EB460B" w:rsidRDefault="00A10199" w:rsidP="00A10199">
      <w:pPr>
        <w:pStyle w:val="ConsPlusTitle"/>
        <w:widowControl/>
        <w:ind w:firstLine="567"/>
        <w:jc w:val="both"/>
        <w:rPr>
          <w:rFonts w:ascii="Times New Roman" w:hAnsi="Times New Roman" w:cs="Times New Roman"/>
          <w:b w:val="0"/>
          <w:sz w:val="28"/>
          <w:szCs w:val="28"/>
        </w:rPr>
      </w:pPr>
      <w:r w:rsidRPr="00EB460B">
        <w:rPr>
          <w:rFonts w:ascii="Times New Roman" w:hAnsi="Times New Roman" w:cs="Times New Roman"/>
          <w:b w:val="0"/>
          <w:bCs w:val="0"/>
          <w:sz w:val="28"/>
          <w:szCs w:val="28"/>
        </w:rPr>
        <w:t>Министерством здравоохранения Республики Татарстан рейтинговая оценка государственных и муниципальных учреждений здравоохранения Республики Татарстан проводится с 2008 года. Она проводится для повышения ответственности государственных (муниципальных) учреждений, обеспечения качества и  объема оказываемых услуг,</w:t>
      </w:r>
      <w:r>
        <w:rPr>
          <w:rFonts w:ascii="Times New Roman" w:hAnsi="Times New Roman" w:cs="Times New Roman"/>
          <w:b w:val="0"/>
          <w:bCs w:val="0"/>
          <w:sz w:val="28"/>
          <w:szCs w:val="28"/>
        </w:rPr>
        <w:t xml:space="preserve"> </w:t>
      </w:r>
      <w:r w:rsidRPr="00EB460B">
        <w:rPr>
          <w:rFonts w:ascii="Times New Roman" w:hAnsi="Times New Roman" w:cs="Times New Roman"/>
          <w:b w:val="0"/>
          <w:sz w:val="28"/>
          <w:szCs w:val="28"/>
        </w:rPr>
        <w:t>для организации взаимодействия в сфере здравоохранения  и  необходимости ведения мониторинга ситуации в учреждениях здравоохранения республики.</w:t>
      </w:r>
    </w:p>
    <w:p w:rsidR="00A10199" w:rsidRDefault="00A10199" w:rsidP="00A10199">
      <w:pPr>
        <w:pStyle w:val="ConsPlusTitle"/>
        <w:widowControl/>
        <w:ind w:firstLine="567"/>
        <w:jc w:val="both"/>
        <w:rPr>
          <w:rFonts w:ascii="Times New Roman" w:hAnsi="Times New Roman" w:cs="Times New Roman"/>
          <w:b w:val="0"/>
          <w:bCs w:val="0"/>
          <w:sz w:val="28"/>
          <w:szCs w:val="28"/>
        </w:rPr>
      </w:pPr>
      <w:r w:rsidRPr="00EB460B">
        <w:rPr>
          <w:rFonts w:ascii="Times New Roman" w:hAnsi="Times New Roman" w:cs="Times New Roman"/>
          <w:b w:val="0"/>
          <w:bCs w:val="0"/>
          <w:sz w:val="28"/>
          <w:szCs w:val="28"/>
        </w:rPr>
        <w:t>Работы по внедрению рейтинговой оценки эффективности деятельности государственных (муниципальных) учреждений здравоохранения были начаты в Республике Татарстан с принятием Указ</w:t>
      </w:r>
      <w:r>
        <w:rPr>
          <w:rFonts w:ascii="Times New Roman" w:hAnsi="Times New Roman" w:cs="Times New Roman"/>
          <w:b w:val="0"/>
          <w:bCs w:val="0"/>
          <w:sz w:val="28"/>
          <w:szCs w:val="28"/>
        </w:rPr>
        <w:t>а</w:t>
      </w:r>
      <w:r w:rsidRPr="00EB460B">
        <w:rPr>
          <w:rFonts w:ascii="Times New Roman" w:hAnsi="Times New Roman" w:cs="Times New Roman"/>
          <w:b w:val="0"/>
          <w:bCs w:val="0"/>
          <w:sz w:val="28"/>
          <w:szCs w:val="28"/>
        </w:rPr>
        <w:t xml:space="preserve"> Президента Российской Федерации от</w:t>
      </w:r>
      <w:r>
        <w:rPr>
          <w:rFonts w:ascii="Times New Roman" w:hAnsi="Times New Roman" w:cs="Times New Roman"/>
          <w:b w:val="0"/>
          <w:bCs w:val="0"/>
          <w:sz w:val="28"/>
          <w:szCs w:val="28"/>
        </w:rPr>
        <w:t xml:space="preserve"> </w:t>
      </w:r>
      <w:r w:rsidRPr="00EB460B">
        <w:rPr>
          <w:rFonts w:ascii="Times New Roman" w:hAnsi="Times New Roman" w:cs="Times New Roman"/>
          <w:b w:val="0"/>
          <w:bCs w:val="0"/>
          <w:sz w:val="28"/>
          <w:szCs w:val="28"/>
        </w:rPr>
        <w:t xml:space="preserve">28.06.2007 № 825 «Об оценке </w:t>
      </w:r>
      <w:proofErr w:type="gramStart"/>
      <w:r w:rsidRPr="00EB460B">
        <w:rPr>
          <w:rFonts w:ascii="Times New Roman" w:hAnsi="Times New Roman" w:cs="Times New Roman"/>
          <w:b w:val="0"/>
          <w:bCs w:val="0"/>
          <w:sz w:val="28"/>
          <w:szCs w:val="28"/>
        </w:rPr>
        <w:t>эффективности деятельности органов исполнительной власти с</w:t>
      </w:r>
      <w:r>
        <w:rPr>
          <w:rFonts w:ascii="Times New Roman" w:hAnsi="Times New Roman" w:cs="Times New Roman"/>
          <w:b w:val="0"/>
          <w:bCs w:val="0"/>
          <w:sz w:val="28"/>
          <w:szCs w:val="28"/>
        </w:rPr>
        <w:t>убъектов Российской Федерации</w:t>
      </w:r>
      <w:proofErr w:type="gramEnd"/>
      <w:r>
        <w:rPr>
          <w:rFonts w:ascii="Times New Roman" w:hAnsi="Times New Roman" w:cs="Times New Roman"/>
          <w:b w:val="0"/>
          <w:bCs w:val="0"/>
          <w:sz w:val="28"/>
          <w:szCs w:val="28"/>
        </w:rPr>
        <w:t>».</w:t>
      </w:r>
    </w:p>
    <w:p w:rsidR="00A10199" w:rsidRDefault="00A10199" w:rsidP="00A10199">
      <w:pPr>
        <w:pStyle w:val="ConsPlusTitle"/>
        <w:widowControl/>
        <w:ind w:firstLine="567"/>
        <w:jc w:val="both"/>
        <w:rPr>
          <w:rFonts w:ascii="Times New Roman" w:hAnsi="Times New Roman" w:cs="Times New Roman"/>
          <w:b w:val="0"/>
          <w:bCs w:val="0"/>
          <w:sz w:val="28"/>
          <w:szCs w:val="28"/>
        </w:rPr>
      </w:pPr>
      <w:r w:rsidRPr="00394E46">
        <w:rPr>
          <w:rFonts w:ascii="Times New Roman" w:hAnsi="Times New Roman" w:cs="Times New Roman"/>
          <w:b w:val="0"/>
          <w:bCs w:val="0"/>
          <w:sz w:val="28"/>
          <w:szCs w:val="28"/>
        </w:rPr>
        <w:t xml:space="preserve">Указом Президента Российской Федерации от 21 августа 2012 года   № 1199 утверждены новые 11 показателей для оценки </w:t>
      </w:r>
      <w:proofErr w:type="gramStart"/>
      <w:r w:rsidRPr="00394E46">
        <w:rPr>
          <w:rFonts w:ascii="Times New Roman" w:hAnsi="Times New Roman" w:cs="Times New Roman"/>
          <w:b w:val="0"/>
          <w:bCs w:val="0"/>
          <w:sz w:val="28"/>
          <w:szCs w:val="28"/>
        </w:rPr>
        <w:t>эффективности деятельности органов исполнительной власти субъектов Российской Федерации</w:t>
      </w:r>
      <w:proofErr w:type="gramEnd"/>
      <w:r w:rsidRPr="00394E46">
        <w:rPr>
          <w:rFonts w:ascii="Times New Roman" w:hAnsi="Times New Roman" w:cs="Times New Roman"/>
          <w:b w:val="0"/>
          <w:bCs w:val="0"/>
          <w:sz w:val="28"/>
          <w:szCs w:val="28"/>
        </w:rPr>
        <w:t xml:space="preserve">. </w:t>
      </w:r>
    </w:p>
    <w:p w:rsidR="00A10199" w:rsidRDefault="00A10199" w:rsidP="00A10199">
      <w:pPr>
        <w:pStyle w:val="ConsPlusTitle"/>
        <w:widowControl/>
        <w:ind w:firstLine="567"/>
        <w:jc w:val="both"/>
        <w:rPr>
          <w:rFonts w:ascii="Times New Roman" w:hAnsi="Times New Roman" w:cs="Times New Roman"/>
          <w:b w:val="0"/>
          <w:bCs w:val="0"/>
          <w:sz w:val="28"/>
          <w:szCs w:val="28"/>
        </w:rPr>
      </w:pPr>
      <w:r w:rsidRPr="00394E46">
        <w:rPr>
          <w:rFonts w:ascii="Times New Roman" w:hAnsi="Times New Roman" w:cs="Times New Roman"/>
          <w:b w:val="0"/>
          <w:bCs w:val="0"/>
          <w:sz w:val="28"/>
          <w:szCs w:val="28"/>
        </w:rPr>
        <w:t xml:space="preserve">За Министерством здравоохранения Республики Татарстан </w:t>
      </w:r>
      <w:proofErr w:type="gramStart"/>
      <w:r w:rsidRPr="00394E46">
        <w:rPr>
          <w:rFonts w:ascii="Times New Roman" w:hAnsi="Times New Roman" w:cs="Times New Roman"/>
          <w:b w:val="0"/>
          <w:bCs w:val="0"/>
          <w:sz w:val="28"/>
          <w:szCs w:val="28"/>
        </w:rPr>
        <w:t>закреплены</w:t>
      </w:r>
      <w:proofErr w:type="gramEnd"/>
      <w:r w:rsidRPr="00394E46">
        <w:rPr>
          <w:rFonts w:ascii="Times New Roman" w:hAnsi="Times New Roman" w:cs="Times New Roman"/>
          <w:b w:val="0"/>
          <w:bCs w:val="0"/>
          <w:sz w:val="28"/>
          <w:szCs w:val="28"/>
        </w:rPr>
        <w:t xml:space="preserve"> 2 показателя: Ожидая продолжительность жизни лет и смертность населения (без показател</w:t>
      </w:r>
      <w:r>
        <w:rPr>
          <w:rFonts w:ascii="Times New Roman" w:hAnsi="Times New Roman" w:cs="Times New Roman"/>
          <w:b w:val="0"/>
          <w:bCs w:val="0"/>
          <w:sz w:val="28"/>
          <w:szCs w:val="28"/>
        </w:rPr>
        <w:t>я</w:t>
      </w:r>
      <w:r w:rsidRPr="00394E46">
        <w:rPr>
          <w:rFonts w:ascii="Times New Roman" w:hAnsi="Times New Roman" w:cs="Times New Roman"/>
          <w:b w:val="0"/>
          <w:bCs w:val="0"/>
          <w:sz w:val="28"/>
          <w:szCs w:val="28"/>
        </w:rPr>
        <w:t xml:space="preserve"> </w:t>
      </w:r>
      <w:proofErr w:type="gramStart"/>
      <w:r w:rsidRPr="00394E46">
        <w:rPr>
          <w:rFonts w:ascii="Times New Roman" w:hAnsi="Times New Roman" w:cs="Times New Roman"/>
          <w:b w:val="0"/>
          <w:bCs w:val="0"/>
          <w:sz w:val="28"/>
          <w:szCs w:val="28"/>
        </w:rPr>
        <w:t>смертности</w:t>
      </w:r>
      <w:proofErr w:type="gramEnd"/>
      <w:r w:rsidRPr="00394E46">
        <w:rPr>
          <w:rFonts w:ascii="Times New Roman" w:hAnsi="Times New Roman" w:cs="Times New Roman"/>
          <w:b w:val="0"/>
          <w:bCs w:val="0"/>
          <w:sz w:val="28"/>
          <w:szCs w:val="28"/>
        </w:rPr>
        <w:t xml:space="preserve"> без внешних причин).</w:t>
      </w:r>
      <w:r>
        <w:rPr>
          <w:rFonts w:ascii="Times New Roman" w:hAnsi="Times New Roman" w:cs="Times New Roman"/>
          <w:b w:val="0"/>
          <w:bCs w:val="0"/>
          <w:sz w:val="28"/>
          <w:szCs w:val="28"/>
        </w:rPr>
        <w:t xml:space="preserve"> По итогам 2012-2013 </w:t>
      </w:r>
      <w:proofErr w:type="spellStart"/>
      <w:r>
        <w:rPr>
          <w:rFonts w:ascii="Times New Roman" w:hAnsi="Times New Roman" w:cs="Times New Roman"/>
          <w:b w:val="0"/>
          <w:bCs w:val="0"/>
          <w:sz w:val="28"/>
          <w:szCs w:val="28"/>
        </w:rPr>
        <w:t>г.г</w:t>
      </w:r>
      <w:proofErr w:type="spellEnd"/>
      <w:r>
        <w:rPr>
          <w:rFonts w:ascii="Times New Roman" w:hAnsi="Times New Roman" w:cs="Times New Roman"/>
          <w:b w:val="0"/>
          <w:bCs w:val="0"/>
          <w:sz w:val="28"/>
          <w:szCs w:val="28"/>
        </w:rPr>
        <w:t>. Республика Татарстан занимает 1 место из 83 субъектов Российской Федерации.</w:t>
      </w:r>
    </w:p>
    <w:p w:rsidR="00A10199" w:rsidRDefault="00A10199" w:rsidP="00A10199">
      <w:pPr>
        <w:pStyle w:val="ConsPlusTitle"/>
        <w:widowControl/>
        <w:ind w:firstLine="567"/>
        <w:jc w:val="both"/>
        <w:rPr>
          <w:rFonts w:ascii="Times New Roman" w:hAnsi="Times New Roman"/>
          <w:b w:val="0"/>
          <w:sz w:val="28"/>
          <w:szCs w:val="28"/>
        </w:rPr>
      </w:pPr>
      <w:proofErr w:type="gramStart"/>
      <w:r w:rsidRPr="00C70C03">
        <w:rPr>
          <w:rFonts w:ascii="Times New Roman" w:hAnsi="Times New Roman"/>
          <w:b w:val="0"/>
          <w:sz w:val="28"/>
          <w:szCs w:val="28"/>
        </w:rPr>
        <w:t>Во исполнение пункта 7 постановления Кабинета Министров Республики Татарстан от 14.07.2014 № 488 «О реализации Указов Президента Российской Федерации от 7 мая 2012 года №№ 596 – 601, 606 и задачах по их дальнейшей реализации» Министерством здравоохранения Республики Татарстан разработан</w:t>
      </w:r>
      <w:r>
        <w:rPr>
          <w:rFonts w:ascii="Times New Roman" w:hAnsi="Times New Roman"/>
          <w:b w:val="0"/>
          <w:sz w:val="28"/>
          <w:szCs w:val="28"/>
        </w:rPr>
        <w:t xml:space="preserve"> </w:t>
      </w:r>
      <w:r w:rsidRPr="009E3B01">
        <w:rPr>
          <w:rFonts w:ascii="Times New Roman" w:hAnsi="Times New Roman"/>
          <w:b w:val="0"/>
          <w:sz w:val="28"/>
          <w:szCs w:val="28"/>
        </w:rPr>
        <w:t xml:space="preserve">«План мероприятий («дорожная карта») «Изменения в отраслях социальной сферы, направленные на повышение эффективности здравоохранения в Республике Татарстан» (2013 </w:t>
      </w:r>
      <w:r w:rsidRPr="009E3B01">
        <w:rPr>
          <w:rFonts w:ascii="Times New Roman" w:eastAsia="Calibri" w:hAnsi="Times New Roman"/>
          <w:b w:val="0"/>
          <w:sz w:val="28"/>
          <w:szCs w:val="28"/>
          <w:lang w:eastAsia="en-US"/>
        </w:rPr>
        <w:t>–</w:t>
      </w:r>
      <w:r w:rsidRPr="009E3B01">
        <w:rPr>
          <w:rFonts w:ascii="Times New Roman" w:hAnsi="Times New Roman"/>
          <w:b w:val="0"/>
          <w:sz w:val="28"/>
          <w:szCs w:val="28"/>
        </w:rPr>
        <w:t>2018 годы)».</w:t>
      </w:r>
      <w:proofErr w:type="gramEnd"/>
      <w:r>
        <w:rPr>
          <w:rFonts w:ascii="Times New Roman" w:hAnsi="Times New Roman"/>
          <w:sz w:val="28"/>
          <w:szCs w:val="28"/>
        </w:rPr>
        <w:t xml:space="preserve"> </w:t>
      </w:r>
      <w:r w:rsidRPr="00850D7E">
        <w:rPr>
          <w:rFonts w:ascii="Times New Roman" w:hAnsi="Times New Roman"/>
          <w:sz w:val="28"/>
          <w:szCs w:val="28"/>
        </w:rPr>
        <w:t xml:space="preserve"> </w:t>
      </w:r>
      <w:r>
        <w:rPr>
          <w:rFonts w:ascii="Times New Roman" w:hAnsi="Times New Roman"/>
          <w:b w:val="0"/>
          <w:sz w:val="28"/>
          <w:szCs w:val="28"/>
        </w:rPr>
        <w:t>План мероприятий утвержден</w:t>
      </w:r>
      <w:r w:rsidRPr="00850D7E">
        <w:rPr>
          <w:rFonts w:ascii="Times New Roman" w:hAnsi="Times New Roman"/>
          <w:sz w:val="28"/>
          <w:szCs w:val="28"/>
        </w:rPr>
        <w:t xml:space="preserve"> </w:t>
      </w:r>
      <w:r w:rsidRPr="00850D7E">
        <w:rPr>
          <w:rFonts w:ascii="Times New Roman" w:hAnsi="Times New Roman"/>
          <w:b w:val="0"/>
          <w:sz w:val="28"/>
          <w:szCs w:val="28"/>
        </w:rPr>
        <w:t>распоряжением Кабинета Министров Республики Татарстан  от 30.03.2013 №557-р</w:t>
      </w:r>
      <w:r>
        <w:rPr>
          <w:rFonts w:ascii="Times New Roman" w:hAnsi="Times New Roman"/>
          <w:b w:val="0"/>
          <w:sz w:val="28"/>
          <w:szCs w:val="28"/>
        </w:rPr>
        <w:t xml:space="preserve">.  </w:t>
      </w:r>
    </w:p>
    <w:p w:rsidR="00A10199" w:rsidRPr="00C70C03" w:rsidRDefault="00A10199" w:rsidP="00A10199">
      <w:pPr>
        <w:pStyle w:val="ConsPlusTitle"/>
        <w:widowControl/>
        <w:ind w:firstLine="567"/>
        <w:jc w:val="both"/>
        <w:rPr>
          <w:rFonts w:ascii="Times New Roman" w:hAnsi="Times New Roman" w:cs="Times New Roman"/>
          <w:b w:val="0"/>
          <w:bCs w:val="0"/>
          <w:sz w:val="28"/>
          <w:szCs w:val="28"/>
        </w:rPr>
      </w:pPr>
      <w:r>
        <w:rPr>
          <w:rFonts w:ascii="Times New Roman" w:hAnsi="Times New Roman"/>
          <w:b w:val="0"/>
          <w:sz w:val="28"/>
          <w:szCs w:val="28"/>
        </w:rPr>
        <w:t xml:space="preserve">Для снижения </w:t>
      </w:r>
      <w:r w:rsidRPr="00C70C03">
        <w:rPr>
          <w:rFonts w:ascii="Times New Roman" w:hAnsi="Times New Roman"/>
          <w:b w:val="0"/>
          <w:sz w:val="28"/>
          <w:szCs w:val="28"/>
        </w:rPr>
        <w:t>смертности</w:t>
      </w:r>
      <w:r>
        <w:rPr>
          <w:rFonts w:ascii="Times New Roman" w:hAnsi="Times New Roman"/>
          <w:b w:val="0"/>
          <w:sz w:val="28"/>
          <w:szCs w:val="28"/>
        </w:rPr>
        <w:t xml:space="preserve"> населения </w:t>
      </w:r>
      <w:r w:rsidRPr="00C70C03">
        <w:rPr>
          <w:rFonts w:ascii="Times New Roman" w:hAnsi="Times New Roman"/>
          <w:b w:val="0"/>
          <w:sz w:val="28"/>
          <w:szCs w:val="28"/>
        </w:rPr>
        <w:t xml:space="preserve"> в муниципальных районах и городских округ</w:t>
      </w:r>
      <w:r>
        <w:rPr>
          <w:rFonts w:ascii="Times New Roman" w:hAnsi="Times New Roman"/>
          <w:b w:val="0"/>
          <w:sz w:val="28"/>
          <w:szCs w:val="28"/>
        </w:rPr>
        <w:t>ах</w:t>
      </w:r>
      <w:r w:rsidRPr="00C70C03">
        <w:rPr>
          <w:rFonts w:ascii="Times New Roman" w:hAnsi="Times New Roman"/>
          <w:b w:val="0"/>
          <w:sz w:val="28"/>
          <w:szCs w:val="28"/>
        </w:rPr>
        <w:t xml:space="preserve"> Республики Татарстан   для каждого муниципального района/городского округа  </w:t>
      </w:r>
      <w:r>
        <w:rPr>
          <w:rFonts w:ascii="Times New Roman" w:hAnsi="Times New Roman"/>
          <w:b w:val="0"/>
          <w:sz w:val="28"/>
          <w:szCs w:val="28"/>
        </w:rPr>
        <w:t>Министерством здравоохранения Республики Татарстан</w:t>
      </w:r>
      <w:r w:rsidRPr="00C70C03">
        <w:rPr>
          <w:rFonts w:ascii="Times New Roman" w:hAnsi="Times New Roman"/>
          <w:b w:val="0"/>
          <w:sz w:val="28"/>
          <w:szCs w:val="28"/>
        </w:rPr>
        <w:t xml:space="preserve"> </w:t>
      </w:r>
      <w:proofErr w:type="gramStart"/>
      <w:r w:rsidRPr="00C70C03">
        <w:rPr>
          <w:rFonts w:ascii="Times New Roman" w:hAnsi="Times New Roman"/>
          <w:b w:val="0"/>
          <w:sz w:val="28"/>
          <w:szCs w:val="28"/>
        </w:rPr>
        <w:t xml:space="preserve">разработан </w:t>
      </w:r>
      <w:r>
        <w:rPr>
          <w:rFonts w:ascii="Times New Roman" w:hAnsi="Times New Roman"/>
          <w:b w:val="0"/>
          <w:sz w:val="28"/>
          <w:szCs w:val="28"/>
        </w:rPr>
        <w:t xml:space="preserve">и </w:t>
      </w:r>
      <w:r w:rsidRPr="00C70C03">
        <w:rPr>
          <w:rFonts w:ascii="Times New Roman" w:hAnsi="Times New Roman"/>
          <w:b w:val="0"/>
          <w:sz w:val="28"/>
          <w:szCs w:val="28"/>
        </w:rPr>
        <w:t>утвержден</w:t>
      </w:r>
      <w:proofErr w:type="gramEnd"/>
      <w:r>
        <w:rPr>
          <w:rFonts w:ascii="Times New Roman" w:hAnsi="Times New Roman"/>
          <w:b w:val="0"/>
          <w:sz w:val="28"/>
          <w:szCs w:val="28"/>
        </w:rPr>
        <w:t xml:space="preserve"> </w:t>
      </w:r>
      <w:r w:rsidRPr="00C70C03">
        <w:rPr>
          <w:rFonts w:ascii="Times New Roman" w:hAnsi="Times New Roman"/>
          <w:b w:val="0"/>
          <w:sz w:val="28"/>
          <w:szCs w:val="28"/>
        </w:rPr>
        <w:t xml:space="preserve"> </w:t>
      </w:r>
      <w:r>
        <w:rPr>
          <w:rFonts w:ascii="Times New Roman" w:hAnsi="Times New Roman"/>
          <w:b w:val="0"/>
          <w:sz w:val="28"/>
          <w:szCs w:val="28"/>
        </w:rPr>
        <w:t>«</w:t>
      </w:r>
      <w:r w:rsidRPr="00C70C03">
        <w:rPr>
          <w:rFonts w:ascii="Times New Roman" w:hAnsi="Times New Roman"/>
          <w:b w:val="0"/>
          <w:sz w:val="28"/>
          <w:szCs w:val="28"/>
        </w:rPr>
        <w:t>План мероприятий («дорожная карта»), направленный на снижение</w:t>
      </w:r>
      <w:r>
        <w:rPr>
          <w:rFonts w:ascii="Times New Roman" w:hAnsi="Times New Roman"/>
          <w:b w:val="0"/>
          <w:sz w:val="28"/>
          <w:szCs w:val="28"/>
        </w:rPr>
        <w:t xml:space="preserve"> смертности </w:t>
      </w:r>
      <w:r w:rsidRPr="00C70C03">
        <w:rPr>
          <w:rFonts w:ascii="Times New Roman" w:hAnsi="Times New Roman"/>
          <w:b w:val="0"/>
          <w:sz w:val="28"/>
          <w:szCs w:val="28"/>
        </w:rPr>
        <w:t xml:space="preserve"> на 2014-2018 годы</w:t>
      </w:r>
      <w:r>
        <w:rPr>
          <w:rFonts w:ascii="Times New Roman" w:hAnsi="Times New Roman"/>
          <w:b w:val="0"/>
          <w:sz w:val="28"/>
          <w:szCs w:val="28"/>
        </w:rPr>
        <w:t>» (</w:t>
      </w:r>
      <w:r w:rsidRPr="00C70C03">
        <w:rPr>
          <w:rFonts w:ascii="Times New Roman" w:hAnsi="Times New Roman"/>
          <w:b w:val="0"/>
          <w:sz w:val="28"/>
          <w:szCs w:val="28"/>
        </w:rPr>
        <w:t>приказ</w:t>
      </w:r>
      <w:r>
        <w:rPr>
          <w:rFonts w:ascii="Times New Roman" w:hAnsi="Times New Roman"/>
          <w:b w:val="0"/>
          <w:sz w:val="28"/>
          <w:szCs w:val="28"/>
        </w:rPr>
        <w:t xml:space="preserve"> МЗ РТ </w:t>
      </w:r>
      <w:r w:rsidRPr="00C70C03">
        <w:rPr>
          <w:rFonts w:ascii="Times New Roman" w:hAnsi="Times New Roman"/>
          <w:b w:val="0"/>
          <w:sz w:val="28"/>
          <w:szCs w:val="28"/>
        </w:rPr>
        <w:t>от 21.07.2014 №1340</w:t>
      </w:r>
      <w:r>
        <w:rPr>
          <w:rFonts w:ascii="Times New Roman" w:hAnsi="Times New Roman"/>
          <w:b w:val="0"/>
          <w:sz w:val="28"/>
          <w:szCs w:val="28"/>
        </w:rPr>
        <w:t>).</w:t>
      </w:r>
      <w:r w:rsidRPr="00C70C03">
        <w:rPr>
          <w:rFonts w:ascii="Times New Roman" w:hAnsi="Times New Roman"/>
          <w:b w:val="0"/>
          <w:sz w:val="28"/>
          <w:szCs w:val="28"/>
        </w:rPr>
        <w:t xml:space="preserve"> «Дорожная карта»</w:t>
      </w:r>
      <w:r>
        <w:rPr>
          <w:rFonts w:ascii="Times New Roman" w:hAnsi="Times New Roman"/>
          <w:b w:val="0"/>
          <w:sz w:val="28"/>
          <w:szCs w:val="28"/>
        </w:rPr>
        <w:t xml:space="preserve"> утверждена </w:t>
      </w:r>
      <w:r w:rsidRPr="00C70C03">
        <w:rPr>
          <w:rFonts w:ascii="Times New Roman" w:hAnsi="Times New Roman"/>
          <w:b w:val="0"/>
          <w:sz w:val="28"/>
          <w:szCs w:val="28"/>
        </w:rPr>
        <w:t>Глав</w:t>
      </w:r>
      <w:r>
        <w:rPr>
          <w:rFonts w:ascii="Times New Roman" w:hAnsi="Times New Roman"/>
          <w:b w:val="0"/>
          <w:sz w:val="28"/>
          <w:szCs w:val="28"/>
        </w:rPr>
        <w:t>ой</w:t>
      </w:r>
      <w:r w:rsidRPr="00C70C03">
        <w:rPr>
          <w:rFonts w:ascii="Times New Roman" w:hAnsi="Times New Roman"/>
          <w:b w:val="0"/>
          <w:sz w:val="28"/>
          <w:szCs w:val="28"/>
        </w:rPr>
        <w:t xml:space="preserve"> муниципального образования и Министр</w:t>
      </w:r>
      <w:r>
        <w:rPr>
          <w:rFonts w:ascii="Times New Roman" w:hAnsi="Times New Roman"/>
          <w:b w:val="0"/>
          <w:sz w:val="28"/>
          <w:szCs w:val="28"/>
        </w:rPr>
        <w:t>ом</w:t>
      </w:r>
      <w:r w:rsidRPr="00C70C03">
        <w:rPr>
          <w:rFonts w:ascii="Times New Roman" w:hAnsi="Times New Roman"/>
          <w:b w:val="0"/>
          <w:sz w:val="28"/>
          <w:szCs w:val="28"/>
        </w:rPr>
        <w:t xml:space="preserve"> здравоо</w:t>
      </w:r>
      <w:r>
        <w:rPr>
          <w:rFonts w:ascii="Times New Roman" w:hAnsi="Times New Roman"/>
          <w:b w:val="0"/>
          <w:sz w:val="28"/>
          <w:szCs w:val="28"/>
        </w:rPr>
        <w:t>хранения Республики Татарстан</w:t>
      </w:r>
      <w:r w:rsidRPr="00C70C03">
        <w:rPr>
          <w:rFonts w:ascii="Times New Roman" w:hAnsi="Times New Roman"/>
          <w:b w:val="0"/>
          <w:sz w:val="28"/>
          <w:szCs w:val="28"/>
        </w:rPr>
        <w:t xml:space="preserve">.  </w:t>
      </w:r>
    </w:p>
    <w:p w:rsidR="00A10199" w:rsidRPr="00496C03" w:rsidRDefault="00A10199" w:rsidP="00A10199">
      <w:pPr>
        <w:ind w:firstLine="708"/>
        <w:jc w:val="both"/>
        <w:rPr>
          <w:sz w:val="28"/>
          <w:szCs w:val="28"/>
        </w:rPr>
      </w:pPr>
      <w:r w:rsidRPr="00496C03">
        <w:rPr>
          <w:bCs/>
          <w:sz w:val="28"/>
          <w:szCs w:val="28"/>
        </w:rPr>
        <w:t xml:space="preserve">Целью </w:t>
      </w:r>
      <w:proofErr w:type="gramStart"/>
      <w:r w:rsidRPr="00496C03">
        <w:rPr>
          <w:bCs/>
          <w:sz w:val="28"/>
          <w:szCs w:val="28"/>
        </w:rPr>
        <w:t xml:space="preserve">проведения </w:t>
      </w:r>
      <w:r w:rsidRPr="00496C03">
        <w:rPr>
          <w:sz w:val="28"/>
          <w:szCs w:val="28"/>
        </w:rPr>
        <w:t>рейтинговой оценки индикативных показателей эффективности деятельности муниципальных учреждений</w:t>
      </w:r>
      <w:proofErr w:type="gramEnd"/>
      <w:r w:rsidRPr="00496C03">
        <w:rPr>
          <w:sz w:val="28"/>
          <w:szCs w:val="28"/>
        </w:rPr>
        <w:t xml:space="preserve"> здравоохранения</w:t>
      </w:r>
      <w:r>
        <w:rPr>
          <w:sz w:val="28"/>
          <w:szCs w:val="28"/>
        </w:rPr>
        <w:t xml:space="preserve"> - </w:t>
      </w:r>
      <w:r w:rsidRPr="00496C03">
        <w:rPr>
          <w:sz w:val="28"/>
          <w:szCs w:val="28"/>
        </w:rPr>
        <w:t xml:space="preserve"> является проведение ранжирования учреждений здравоохранения республики.</w:t>
      </w:r>
    </w:p>
    <w:p w:rsidR="00A10199" w:rsidRPr="00496C03" w:rsidRDefault="00A10199" w:rsidP="00A10199">
      <w:pPr>
        <w:ind w:firstLine="708"/>
        <w:jc w:val="both"/>
        <w:rPr>
          <w:sz w:val="28"/>
          <w:szCs w:val="28"/>
        </w:rPr>
      </w:pPr>
      <w:r w:rsidRPr="00496C03">
        <w:rPr>
          <w:sz w:val="28"/>
          <w:szCs w:val="28"/>
        </w:rPr>
        <w:lastRenderedPageBreak/>
        <w:t>При проведении рейтинговой оценки эффективности деятельности учреждений здравоохранения республики предусматриваются следующие основные направления работы:</w:t>
      </w:r>
    </w:p>
    <w:p w:rsidR="00A10199" w:rsidRPr="00496C03" w:rsidRDefault="00A10199" w:rsidP="00A10199">
      <w:pPr>
        <w:pStyle w:val="a"/>
        <w:numPr>
          <w:ilvl w:val="0"/>
          <w:numId w:val="0"/>
        </w:numPr>
        <w:tabs>
          <w:tab w:val="clear" w:pos="993"/>
          <w:tab w:val="left" w:pos="709"/>
        </w:tabs>
        <w:spacing w:line="240" w:lineRule="auto"/>
        <w:rPr>
          <w:szCs w:val="28"/>
        </w:rPr>
      </w:pPr>
      <w:r>
        <w:rPr>
          <w:szCs w:val="28"/>
          <w:lang w:val="ru-RU"/>
        </w:rPr>
        <w:tab/>
      </w:r>
      <w:r w:rsidRPr="00496C03">
        <w:rPr>
          <w:szCs w:val="28"/>
        </w:rPr>
        <w:t>-формирование динамичной системы государственного и муниципального управления;</w:t>
      </w:r>
    </w:p>
    <w:p w:rsidR="00A10199" w:rsidRPr="00496C03" w:rsidRDefault="00A10199" w:rsidP="00A10199">
      <w:pPr>
        <w:ind w:firstLine="708"/>
        <w:jc w:val="both"/>
        <w:rPr>
          <w:sz w:val="28"/>
          <w:szCs w:val="28"/>
        </w:rPr>
      </w:pPr>
      <w:r>
        <w:rPr>
          <w:sz w:val="28"/>
          <w:szCs w:val="28"/>
        </w:rPr>
        <w:t>-</w:t>
      </w:r>
      <w:r w:rsidRPr="00496C03">
        <w:rPr>
          <w:sz w:val="28"/>
          <w:szCs w:val="28"/>
        </w:rPr>
        <w:t xml:space="preserve">более эффективно развивать профилактическую направленность здравоохранения; </w:t>
      </w:r>
    </w:p>
    <w:p w:rsidR="00A10199" w:rsidRPr="00496C03" w:rsidRDefault="00A10199" w:rsidP="00A10199">
      <w:pPr>
        <w:ind w:firstLine="708"/>
        <w:jc w:val="both"/>
        <w:rPr>
          <w:sz w:val="28"/>
          <w:szCs w:val="28"/>
        </w:rPr>
      </w:pPr>
      <w:r w:rsidRPr="00496C03">
        <w:rPr>
          <w:sz w:val="28"/>
          <w:szCs w:val="28"/>
        </w:rPr>
        <w:t>-достигнуть максимального уровня качества медицинской помощи и повысить уровень её доступности;</w:t>
      </w:r>
    </w:p>
    <w:p w:rsidR="00A10199" w:rsidRPr="00496C03" w:rsidRDefault="00A10199" w:rsidP="00A10199">
      <w:pPr>
        <w:ind w:firstLine="708"/>
        <w:jc w:val="both"/>
        <w:rPr>
          <w:sz w:val="28"/>
          <w:szCs w:val="28"/>
        </w:rPr>
      </w:pPr>
      <w:r>
        <w:rPr>
          <w:sz w:val="28"/>
          <w:szCs w:val="28"/>
        </w:rPr>
        <w:t>-</w:t>
      </w:r>
      <w:r w:rsidRPr="00496C03">
        <w:rPr>
          <w:sz w:val="28"/>
          <w:szCs w:val="28"/>
        </w:rPr>
        <w:t>оптимизировать процесс организации здравоохранения и повысить его структурную эффективность;</w:t>
      </w:r>
    </w:p>
    <w:p w:rsidR="00A10199" w:rsidRPr="00496C03" w:rsidRDefault="00A10199" w:rsidP="00A10199">
      <w:pPr>
        <w:ind w:firstLine="708"/>
        <w:jc w:val="both"/>
        <w:rPr>
          <w:sz w:val="28"/>
          <w:szCs w:val="28"/>
        </w:rPr>
      </w:pPr>
      <w:r>
        <w:rPr>
          <w:sz w:val="28"/>
          <w:szCs w:val="28"/>
        </w:rPr>
        <w:t>-</w:t>
      </w:r>
      <w:r w:rsidRPr="00496C03">
        <w:rPr>
          <w:sz w:val="28"/>
          <w:szCs w:val="28"/>
        </w:rPr>
        <w:t>внедрить в практику механизм мотивации работников здравоохранения к повышению общей эффективности работы учреждения и ответственности за результаты своего труда.</w:t>
      </w:r>
    </w:p>
    <w:p w:rsidR="00A10199" w:rsidRPr="00EB460B" w:rsidRDefault="00A10199" w:rsidP="00A10199">
      <w:pPr>
        <w:pStyle w:val="a9"/>
        <w:ind w:firstLine="709"/>
        <w:jc w:val="both"/>
        <w:rPr>
          <w:szCs w:val="28"/>
        </w:rPr>
      </w:pPr>
      <w:r w:rsidRPr="00403BC6">
        <w:rPr>
          <w:rFonts w:eastAsia="+mj-ea"/>
          <w:color w:val="000000"/>
          <w:kern w:val="24"/>
          <w:szCs w:val="28"/>
        </w:rPr>
        <w:t xml:space="preserve">Оценка эффективности деятельности муниципальных образований Республики Татарстан в области здравоохранения </w:t>
      </w:r>
      <w:r>
        <w:rPr>
          <w:rFonts w:eastAsia="+mj-ea"/>
          <w:color w:val="000000"/>
          <w:kern w:val="24"/>
          <w:szCs w:val="28"/>
          <w:lang w:val="ru-RU"/>
        </w:rPr>
        <w:t xml:space="preserve">в 2014 году </w:t>
      </w:r>
      <w:r w:rsidRPr="00403BC6">
        <w:rPr>
          <w:rFonts w:eastAsia="+mj-ea"/>
          <w:color w:val="000000"/>
          <w:kern w:val="24"/>
          <w:szCs w:val="28"/>
        </w:rPr>
        <w:t>проводи</w:t>
      </w:r>
      <w:r>
        <w:rPr>
          <w:rFonts w:eastAsia="+mj-ea"/>
          <w:color w:val="000000"/>
          <w:kern w:val="24"/>
          <w:szCs w:val="28"/>
          <w:lang w:val="ru-RU"/>
        </w:rPr>
        <w:t>лась</w:t>
      </w:r>
      <w:r w:rsidRPr="00403BC6">
        <w:rPr>
          <w:rFonts w:eastAsia="+mj-ea"/>
          <w:color w:val="000000"/>
          <w:kern w:val="24"/>
          <w:szCs w:val="28"/>
        </w:rPr>
        <w:t xml:space="preserve"> по </w:t>
      </w:r>
      <w:r w:rsidRPr="00EB460B">
        <w:rPr>
          <w:rFonts w:eastAsia="+mj-ea"/>
          <w:color w:val="000000"/>
          <w:kern w:val="24"/>
          <w:szCs w:val="28"/>
        </w:rPr>
        <w:t>3</w:t>
      </w:r>
      <w:r>
        <w:rPr>
          <w:rFonts w:eastAsia="+mj-ea"/>
          <w:color w:val="000000"/>
          <w:kern w:val="24"/>
          <w:szCs w:val="28"/>
        </w:rPr>
        <w:t>6</w:t>
      </w:r>
      <w:r w:rsidRPr="00EB460B">
        <w:rPr>
          <w:rFonts w:eastAsia="+mj-ea"/>
          <w:color w:val="000000"/>
          <w:kern w:val="24"/>
          <w:szCs w:val="28"/>
        </w:rPr>
        <w:t xml:space="preserve"> показател</w:t>
      </w:r>
      <w:r>
        <w:rPr>
          <w:rFonts w:eastAsia="+mj-ea"/>
          <w:color w:val="000000"/>
          <w:kern w:val="24"/>
          <w:szCs w:val="28"/>
        </w:rPr>
        <w:t>ям</w:t>
      </w:r>
      <w:r w:rsidRPr="00EB460B">
        <w:rPr>
          <w:rFonts w:eastAsia="+mj-ea"/>
          <w:color w:val="000000"/>
          <w:kern w:val="24"/>
          <w:szCs w:val="28"/>
        </w:rPr>
        <w:t>, включающим демографические показатели (</w:t>
      </w:r>
      <w:r>
        <w:rPr>
          <w:rFonts w:eastAsia="+mj-ea"/>
          <w:color w:val="000000"/>
          <w:kern w:val="24"/>
          <w:szCs w:val="28"/>
        </w:rPr>
        <w:t>16</w:t>
      </w:r>
      <w:r w:rsidRPr="00EB460B">
        <w:rPr>
          <w:rFonts w:eastAsia="+mj-ea"/>
          <w:color w:val="000000"/>
          <w:kern w:val="24"/>
          <w:szCs w:val="28"/>
        </w:rPr>
        <w:t xml:space="preserve"> показателей), показатели экономической </w:t>
      </w:r>
      <w:r w:rsidRPr="00EB460B">
        <w:rPr>
          <w:szCs w:val="28"/>
        </w:rPr>
        <w:t>эффективности расходования бюджетных средств (</w:t>
      </w:r>
      <w:r>
        <w:rPr>
          <w:szCs w:val="28"/>
        </w:rPr>
        <w:t>8</w:t>
      </w:r>
      <w:r w:rsidRPr="00EB460B">
        <w:rPr>
          <w:szCs w:val="28"/>
        </w:rPr>
        <w:t xml:space="preserve"> показателей), показатели деятельности учреждения (10 показателей) и оценка населения качеством оказываемой медицинской помощи (2 показателя). </w:t>
      </w:r>
    </w:p>
    <w:p w:rsidR="00A10199" w:rsidRDefault="00A10199" w:rsidP="00A10199">
      <w:pPr>
        <w:pStyle w:val="a9"/>
        <w:ind w:firstLine="709"/>
        <w:jc w:val="both"/>
        <w:rPr>
          <w:szCs w:val="28"/>
        </w:rPr>
      </w:pPr>
      <w:r w:rsidRPr="0080011E">
        <w:rPr>
          <w:szCs w:val="28"/>
        </w:rPr>
        <w:t xml:space="preserve">Значения показателей ежеквартально представляются </w:t>
      </w:r>
      <w:r w:rsidRPr="0080011E">
        <w:rPr>
          <w:color w:val="000000"/>
          <w:spacing w:val="-4"/>
          <w:szCs w:val="28"/>
        </w:rPr>
        <w:t>Комитет</w:t>
      </w:r>
      <w:r>
        <w:rPr>
          <w:color w:val="000000"/>
          <w:spacing w:val="-4"/>
          <w:szCs w:val="28"/>
        </w:rPr>
        <w:t xml:space="preserve">ом </w:t>
      </w:r>
      <w:r w:rsidRPr="0080011E">
        <w:rPr>
          <w:color w:val="000000"/>
          <w:spacing w:val="-4"/>
          <w:szCs w:val="28"/>
        </w:rPr>
        <w:t>Республики Татарстан</w:t>
      </w:r>
      <w:r>
        <w:rPr>
          <w:color w:val="000000"/>
          <w:spacing w:val="-4"/>
          <w:szCs w:val="28"/>
        </w:rPr>
        <w:t xml:space="preserve"> </w:t>
      </w:r>
      <w:r w:rsidRPr="0080011E">
        <w:rPr>
          <w:color w:val="000000"/>
          <w:spacing w:val="-4"/>
          <w:szCs w:val="28"/>
        </w:rPr>
        <w:t>по социально-экономическому мониторингу</w:t>
      </w:r>
      <w:r>
        <w:rPr>
          <w:color w:val="000000"/>
          <w:spacing w:val="-4"/>
          <w:szCs w:val="28"/>
        </w:rPr>
        <w:t>,</w:t>
      </w:r>
      <w:r w:rsidRPr="003C1E93">
        <w:rPr>
          <w:szCs w:val="28"/>
        </w:rPr>
        <w:t xml:space="preserve"> </w:t>
      </w:r>
      <w:r>
        <w:rPr>
          <w:szCs w:val="28"/>
        </w:rPr>
        <w:t>ГУ «Территориальный ф</w:t>
      </w:r>
      <w:r w:rsidRPr="00FF7BB9">
        <w:rPr>
          <w:szCs w:val="28"/>
        </w:rPr>
        <w:t>онд обязательного медицинского страхования Республики Татарстан</w:t>
      </w:r>
      <w:r>
        <w:rPr>
          <w:szCs w:val="28"/>
        </w:rPr>
        <w:t xml:space="preserve">» </w:t>
      </w:r>
      <w:r w:rsidRPr="00403BC6">
        <w:rPr>
          <w:szCs w:val="28"/>
        </w:rPr>
        <w:t>и Г</w:t>
      </w:r>
      <w:r>
        <w:rPr>
          <w:szCs w:val="28"/>
        </w:rPr>
        <w:t>А</w:t>
      </w:r>
      <w:r w:rsidRPr="00403BC6">
        <w:rPr>
          <w:szCs w:val="28"/>
        </w:rPr>
        <w:t xml:space="preserve">УЗ «Республиканский информационно-аналитический центр» Минздрава РТ. </w:t>
      </w:r>
    </w:p>
    <w:p w:rsidR="00A10199" w:rsidRPr="00403BC6" w:rsidRDefault="00A10199" w:rsidP="00A10199">
      <w:pPr>
        <w:ind w:firstLine="708"/>
        <w:jc w:val="both"/>
        <w:rPr>
          <w:sz w:val="28"/>
          <w:szCs w:val="28"/>
        </w:rPr>
      </w:pPr>
      <w:r w:rsidRPr="00403BC6">
        <w:rPr>
          <w:sz w:val="28"/>
          <w:szCs w:val="28"/>
        </w:rPr>
        <w:t xml:space="preserve">При проведении рейтинговой оценки показателей каждого муниципального образования проводится анализ значений индикаторов между муниципальными районами и </w:t>
      </w:r>
      <w:r>
        <w:rPr>
          <w:sz w:val="28"/>
          <w:szCs w:val="28"/>
        </w:rPr>
        <w:t xml:space="preserve">в </w:t>
      </w:r>
      <w:r w:rsidRPr="00403BC6">
        <w:rPr>
          <w:sz w:val="28"/>
          <w:szCs w:val="28"/>
        </w:rPr>
        <w:t>сравнени</w:t>
      </w:r>
      <w:r>
        <w:rPr>
          <w:sz w:val="28"/>
          <w:szCs w:val="28"/>
        </w:rPr>
        <w:t>и</w:t>
      </w:r>
      <w:r w:rsidRPr="00403BC6">
        <w:rPr>
          <w:sz w:val="28"/>
          <w:szCs w:val="28"/>
        </w:rPr>
        <w:t xml:space="preserve"> со среднереспубликанскими показателями. </w:t>
      </w:r>
    </w:p>
    <w:p w:rsidR="00A10199" w:rsidRPr="00EE42C5" w:rsidRDefault="00A10199" w:rsidP="00A10199">
      <w:pPr>
        <w:pStyle w:val="ConsPlusNormal"/>
        <w:widowControl/>
        <w:ind w:firstLine="0"/>
        <w:jc w:val="both"/>
        <w:rPr>
          <w:rFonts w:ascii="Times New Roman" w:eastAsia="Calibri" w:hAnsi="Times New Roman" w:cs="Times New Roman"/>
          <w:color w:val="0000FF"/>
          <w:sz w:val="28"/>
          <w:szCs w:val="28"/>
          <w:u w:val="single"/>
        </w:rPr>
      </w:pPr>
      <w:r>
        <w:rPr>
          <w:noProof/>
        </w:rPr>
        <w:lastRenderedPageBreak/>
        <w:drawing>
          <wp:inline distT="0" distB="0" distL="0" distR="0">
            <wp:extent cx="6257925" cy="4229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33710" t="16920" r="16939" b="17081"/>
                    <a:stretch>
                      <a:fillRect/>
                    </a:stretch>
                  </pic:blipFill>
                  <pic:spPr bwMode="auto">
                    <a:xfrm>
                      <a:off x="0" y="0"/>
                      <a:ext cx="6257925" cy="4229100"/>
                    </a:xfrm>
                    <a:prstGeom prst="rect">
                      <a:avLst/>
                    </a:prstGeom>
                    <a:noFill/>
                    <a:ln>
                      <a:noFill/>
                    </a:ln>
                  </pic:spPr>
                </pic:pic>
              </a:graphicData>
            </a:graphic>
          </wp:inline>
        </w:drawing>
      </w:r>
    </w:p>
    <w:p w:rsidR="00A10199" w:rsidRDefault="00A10199" w:rsidP="00A10199">
      <w:pPr>
        <w:pStyle w:val="a8"/>
        <w:spacing w:before="0" w:beforeAutospacing="0" w:after="0" w:afterAutospacing="0"/>
        <w:ind w:firstLine="709"/>
        <w:rPr>
          <w:szCs w:val="28"/>
        </w:rPr>
      </w:pPr>
      <w:r w:rsidRPr="00623E7C">
        <w:rPr>
          <w:sz w:val="28"/>
          <w:szCs w:val="28"/>
        </w:rPr>
        <w:t xml:space="preserve">В целях объективизации оценки муниципальные образования разделены на </w:t>
      </w:r>
      <w:r>
        <w:rPr>
          <w:sz w:val="28"/>
          <w:szCs w:val="28"/>
        </w:rPr>
        <w:t xml:space="preserve">   </w:t>
      </w:r>
      <w:r w:rsidRPr="00623E7C">
        <w:rPr>
          <w:sz w:val="28"/>
          <w:szCs w:val="28"/>
        </w:rPr>
        <w:t>4 группы, исходя из численности проживающего населения.</w:t>
      </w:r>
      <w:r w:rsidRPr="00B712CA">
        <w:rPr>
          <w:szCs w:val="28"/>
        </w:rPr>
        <w:t xml:space="preserve"> </w:t>
      </w:r>
    </w:p>
    <w:p w:rsidR="00A10199" w:rsidRDefault="00A10199" w:rsidP="00A10199">
      <w:pPr>
        <w:pStyle w:val="a8"/>
        <w:spacing w:before="0" w:beforeAutospacing="0" w:after="0" w:afterAutospacing="0"/>
        <w:ind w:firstLine="709"/>
        <w:rPr>
          <w:sz w:val="28"/>
          <w:szCs w:val="28"/>
        </w:rPr>
      </w:pPr>
      <w:proofErr w:type="gramStart"/>
      <w:r w:rsidRPr="00EB460B">
        <w:rPr>
          <w:sz w:val="28"/>
          <w:szCs w:val="28"/>
          <w:lang w:val="en-US"/>
        </w:rPr>
        <w:t>I</w:t>
      </w:r>
      <w:r w:rsidRPr="00EB460B">
        <w:rPr>
          <w:sz w:val="28"/>
          <w:szCs w:val="28"/>
        </w:rPr>
        <w:t xml:space="preserve"> группа - с численностью свыше 500 тыс.</w:t>
      </w:r>
      <w:proofErr w:type="gramEnd"/>
      <w:r>
        <w:rPr>
          <w:sz w:val="28"/>
          <w:szCs w:val="28"/>
        </w:rPr>
        <w:t xml:space="preserve"> </w:t>
      </w:r>
      <w:r w:rsidRPr="00EB460B">
        <w:rPr>
          <w:sz w:val="28"/>
          <w:szCs w:val="28"/>
        </w:rPr>
        <w:t>человек (2 муниципальных образования)</w:t>
      </w:r>
      <w:r>
        <w:rPr>
          <w:sz w:val="28"/>
          <w:szCs w:val="28"/>
        </w:rPr>
        <w:t>;</w:t>
      </w:r>
    </w:p>
    <w:p w:rsidR="00A10199" w:rsidRDefault="00A10199" w:rsidP="00A10199">
      <w:pPr>
        <w:pStyle w:val="a8"/>
        <w:spacing w:before="0" w:beforeAutospacing="0" w:after="0" w:afterAutospacing="0"/>
        <w:ind w:firstLine="709"/>
        <w:rPr>
          <w:sz w:val="28"/>
          <w:szCs w:val="28"/>
        </w:rPr>
      </w:pPr>
      <w:r w:rsidRPr="00EB460B">
        <w:rPr>
          <w:sz w:val="28"/>
          <w:szCs w:val="28"/>
        </w:rPr>
        <w:t xml:space="preserve"> </w:t>
      </w:r>
      <w:proofErr w:type="gramStart"/>
      <w:r w:rsidRPr="00EB460B">
        <w:rPr>
          <w:sz w:val="28"/>
          <w:szCs w:val="28"/>
          <w:lang w:val="en-US"/>
        </w:rPr>
        <w:t>II</w:t>
      </w:r>
      <w:r w:rsidRPr="00EB460B">
        <w:rPr>
          <w:sz w:val="28"/>
          <w:szCs w:val="28"/>
        </w:rPr>
        <w:t xml:space="preserve"> группа - с численностью от 80 тыс.</w:t>
      </w:r>
      <w:proofErr w:type="gramEnd"/>
      <w:r w:rsidRPr="00EB460B">
        <w:rPr>
          <w:sz w:val="28"/>
          <w:szCs w:val="28"/>
        </w:rPr>
        <w:t xml:space="preserve"> до 500 тыс. человек (7 муниципальных образований)</w:t>
      </w:r>
      <w:r>
        <w:rPr>
          <w:sz w:val="28"/>
          <w:szCs w:val="28"/>
        </w:rPr>
        <w:t>;</w:t>
      </w:r>
    </w:p>
    <w:p w:rsidR="00A10199" w:rsidRDefault="00A10199" w:rsidP="00A10199">
      <w:pPr>
        <w:pStyle w:val="a8"/>
        <w:spacing w:before="0" w:beforeAutospacing="0" w:after="0" w:afterAutospacing="0"/>
        <w:ind w:firstLine="709"/>
        <w:rPr>
          <w:sz w:val="28"/>
          <w:szCs w:val="28"/>
        </w:rPr>
      </w:pPr>
      <w:proofErr w:type="gramStart"/>
      <w:r w:rsidRPr="00EB460B">
        <w:rPr>
          <w:sz w:val="28"/>
          <w:szCs w:val="28"/>
          <w:lang w:val="en-US"/>
        </w:rPr>
        <w:t>III</w:t>
      </w:r>
      <w:r w:rsidRPr="00EB460B">
        <w:rPr>
          <w:sz w:val="28"/>
          <w:szCs w:val="28"/>
        </w:rPr>
        <w:t xml:space="preserve"> группа - с численностью 30-79 тыс.</w:t>
      </w:r>
      <w:proofErr w:type="gramEnd"/>
      <w:r w:rsidRPr="00EB460B">
        <w:rPr>
          <w:sz w:val="28"/>
          <w:szCs w:val="28"/>
        </w:rPr>
        <w:t xml:space="preserve"> человек (19 муниципальных образований)</w:t>
      </w:r>
      <w:r>
        <w:rPr>
          <w:sz w:val="28"/>
          <w:szCs w:val="28"/>
        </w:rPr>
        <w:t>;</w:t>
      </w:r>
    </w:p>
    <w:p w:rsidR="00A10199" w:rsidRPr="00EB460B" w:rsidRDefault="00A10199" w:rsidP="00A10199">
      <w:pPr>
        <w:pStyle w:val="a8"/>
        <w:spacing w:before="0" w:beforeAutospacing="0" w:after="0" w:afterAutospacing="0"/>
        <w:ind w:firstLine="709"/>
        <w:rPr>
          <w:sz w:val="28"/>
          <w:szCs w:val="28"/>
        </w:rPr>
      </w:pPr>
      <w:proofErr w:type="gramStart"/>
      <w:r w:rsidRPr="00EB460B">
        <w:rPr>
          <w:sz w:val="28"/>
          <w:szCs w:val="28"/>
          <w:lang w:val="en-US"/>
        </w:rPr>
        <w:t>IV</w:t>
      </w:r>
      <w:r w:rsidRPr="00EB460B">
        <w:rPr>
          <w:sz w:val="28"/>
          <w:szCs w:val="28"/>
        </w:rPr>
        <w:t xml:space="preserve">  группа</w:t>
      </w:r>
      <w:proofErr w:type="gramEnd"/>
      <w:r w:rsidRPr="00EB460B">
        <w:rPr>
          <w:sz w:val="28"/>
          <w:szCs w:val="28"/>
        </w:rPr>
        <w:t xml:space="preserve">  - с численностью населения менее 30 тыс. человек (17муниципальных образований).</w:t>
      </w:r>
    </w:p>
    <w:p w:rsidR="00A10199" w:rsidRDefault="00A10199" w:rsidP="00A10199">
      <w:pPr>
        <w:jc w:val="center"/>
        <w:rPr>
          <w:sz w:val="28"/>
          <w:szCs w:val="28"/>
        </w:rPr>
      </w:pPr>
    </w:p>
    <w:p w:rsidR="00A10199" w:rsidRDefault="00A10199" w:rsidP="00A10199">
      <w:pPr>
        <w:jc w:val="center"/>
        <w:rPr>
          <w:sz w:val="28"/>
          <w:szCs w:val="28"/>
        </w:rPr>
      </w:pPr>
      <w:r w:rsidRPr="00623E7C">
        <w:rPr>
          <w:sz w:val="28"/>
          <w:szCs w:val="28"/>
        </w:rPr>
        <w:t>Распределение муни</w:t>
      </w:r>
      <w:r>
        <w:rPr>
          <w:sz w:val="28"/>
          <w:szCs w:val="28"/>
        </w:rPr>
        <w:t xml:space="preserve">ципальных образований по группам </w:t>
      </w:r>
      <w:r w:rsidRPr="00623E7C">
        <w:rPr>
          <w:sz w:val="28"/>
          <w:szCs w:val="28"/>
        </w:rPr>
        <w:t xml:space="preserve">с учетом </w:t>
      </w:r>
    </w:p>
    <w:p w:rsidR="00A10199" w:rsidRDefault="00A10199" w:rsidP="00A10199">
      <w:pPr>
        <w:jc w:val="center"/>
        <w:rPr>
          <w:sz w:val="28"/>
          <w:szCs w:val="28"/>
        </w:rPr>
      </w:pPr>
      <w:r w:rsidRPr="00623E7C">
        <w:rPr>
          <w:sz w:val="28"/>
          <w:szCs w:val="28"/>
        </w:rPr>
        <w:t>численности населения</w:t>
      </w:r>
    </w:p>
    <w:p w:rsidR="00A10199" w:rsidRPr="00623E7C" w:rsidRDefault="00A10199" w:rsidP="00A10199">
      <w:pPr>
        <w:jc w:val="center"/>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3666"/>
        <w:gridCol w:w="3119"/>
        <w:gridCol w:w="1984"/>
      </w:tblGrid>
      <w:tr w:rsidR="00A10199" w:rsidRPr="00623E7C" w:rsidTr="00031653">
        <w:trPr>
          <w:trHeight w:val="540"/>
        </w:trPr>
        <w:tc>
          <w:tcPr>
            <w:tcW w:w="1120" w:type="dxa"/>
            <w:tcBorders>
              <w:top w:val="single" w:sz="4" w:space="0" w:color="auto"/>
              <w:left w:val="single" w:sz="4" w:space="0" w:color="auto"/>
              <w:bottom w:val="single" w:sz="4" w:space="0" w:color="auto"/>
              <w:right w:val="single" w:sz="4" w:space="0" w:color="auto"/>
            </w:tcBorders>
          </w:tcPr>
          <w:p w:rsidR="00A10199" w:rsidRPr="00675B99" w:rsidRDefault="00A10199" w:rsidP="00031653">
            <w:pPr>
              <w:tabs>
                <w:tab w:val="left" w:pos="3285"/>
              </w:tabs>
              <w:jc w:val="both"/>
              <w:rPr>
                <w:sz w:val="28"/>
                <w:szCs w:val="28"/>
              </w:rPr>
            </w:pPr>
            <w:r>
              <w:rPr>
                <w:sz w:val="28"/>
                <w:szCs w:val="28"/>
              </w:rPr>
              <w:t xml:space="preserve">№ </w:t>
            </w:r>
            <w:proofErr w:type="gramStart"/>
            <w:r>
              <w:rPr>
                <w:sz w:val="28"/>
                <w:szCs w:val="28"/>
              </w:rPr>
              <w:t>п</w:t>
            </w:r>
            <w:proofErr w:type="gramEnd"/>
            <w:r>
              <w:rPr>
                <w:sz w:val="28"/>
                <w:szCs w:val="28"/>
              </w:rPr>
              <w:t>/п</w:t>
            </w:r>
          </w:p>
          <w:p w:rsidR="00A10199" w:rsidRPr="00623E7C" w:rsidRDefault="00A10199" w:rsidP="00031653">
            <w:pPr>
              <w:tabs>
                <w:tab w:val="left" w:pos="3285"/>
              </w:tabs>
              <w:ind w:firstLine="709"/>
              <w:jc w:val="both"/>
              <w:rPr>
                <w:sz w:val="28"/>
                <w:szCs w:val="28"/>
              </w:rPr>
            </w:pPr>
          </w:p>
        </w:tc>
        <w:tc>
          <w:tcPr>
            <w:tcW w:w="3666" w:type="dxa"/>
            <w:tcBorders>
              <w:top w:val="single" w:sz="4" w:space="0" w:color="auto"/>
              <w:left w:val="single" w:sz="4" w:space="0" w:color="auto"/>
              <w:bottom w:val="single" w:sz="4" w:space="0" w:color="auto"/>
              <w:right w:val="single" w:sz="4" w:space="0" w:color="auto"/>
            </w:tcBorders>
          </w:tcPr>
          <w:p w:rsidR="00A10199" w:rsidRPr="00623E7C" w:rsidRDefault="00A10199" w:rsidP="00031653">
            <w:pPr>
              <w:tabs>
                <w:tab w:val="left" w:pos="3285"/>
              </w:tabs>
              <w:ind w:firstLine="709"/>
              <w:jc w:val="both"/>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A10199" w:rsidRPr="005E0566" w:rsidRDefault="00A10199" w:rsidP="00031653">
            <w:pPr>
              <w:tabs>
                <w:tab w:val="left" w:pos="3285"/>
              </w:tabs>
              <w:ind w:firstLine="237"/>
              <w:jc w:val="center"/>
            </w:pPr>
            <w:r w:rsidRPr="005E0566">
              <w:t>Муниципальные образования</w:t>
            </w:r>
          </w:p>
        </w:tc>
        <w:tc>
          <w:tcPr>
            <w:tcW w:w="1984" w:type="dxa"/>
            <w:tcBorders>
              <w:top w:val="single" w:sz="4" w:space="0" w:color="auto"/>
              <w:left w:val="single" w:sz="4" w:space="0" w:color="auto"/>
              <w:bottom w:val="single" w:sz="4" w:space="0" w:color="auto"/>
              <w:right w:val="single" w:sz="4" w:space="0" w:color="auto"/>
            </w:tcBorders>
          </w:tcPr>
          <w:p w:rsidR="00A10199" w:rsidRPr="003C1E93" w:rsidRDefault="00A10199" w:rsidP="00031653">
            <w:pPr>
              <w:tabs>
                <w:tab w:val="left" w:pos="3285"/>
              </w:tabs>
              <w:ind w:firstLine="142"/>
              <w:jc w:val="center"/>
            </w:pPr>
            <w:r w:rsidRPr="003C1E93">
              <w:t>Численность населения</w:t>
            </w:r>
          </w:p>
          <w:p w:rsidR="00A10199" w:rsidRPr="00623E7C" w:rsidRDefault="00A10199" w:rsidP="00031653">
            <w:pPr>
              <w:tabs>
                <w:tab w:val="left" w:pos="3285"/>
              </w:tabs>
              <w:ind w:firstLine="142"/>
              <w:jc w:val="center"/>
              <w:rPr>
                <w:sz w:val="28"/>
                <w:szCs w:val="28"/>
              </w:rPr>
            </w:pPr>
            <w:r w:rsidRPr="003C1E93">
              <w:t>(тыс. чел.)</w:t>
            </w:r>
          </w:p>
        </w:tc>
      </w:tr>
      <w:tr w:rsidR="00A10199" w:rsidRPr="00623E7C" w:rsidTr="00031653">
        <w:trPr>
          <w:trHeight w:val="525"/>
        </w:trPr>
        <w:tc>
          <w:tcPr>
            <w:tcW w:w="1120" w:type="dxa"/>
            <w:tcBorders>
              <w:top w:val="single" w:sz="4" w:space="0" w:color="auto"/>
              <w:left w:val="single" w:sz="4" w:space="0" w:color="auto"/>
              <w:bottom w:val="single" w:sz="4" w:space="0" w:color="auto"/>
              <w:right w:val="single" w:sz="4" w:space="0" w:color="auto"/>
            </w:tcBorders>
          </w:tcPr>
          <w:p w:rsidR="00A10199" w:rsidRPr="003C1E93" w:rsidRDefault="00A10199" w:rsidP="00031653">
            <w:pPr>
              <w:tabs>
                <w:tab w:val="left" w:pos="3285"/>
              </w:tabs>
              <w:jc w:val="both"/>
            </w:pPr>
            <w:r w:rsidRPr="003C1E93">
              <w:t>1.</w:t>
            </w:r>
          </w:p>
        </w:tc>
        <w:tc>
          <w:tcPr>
            <w:tcW w:w="3666" w:type="dxa"/>
            <w:tcBorders>
              <w:top w:val="single" w:sz="4" w:space="0" w:color="auto"/>
              <w:left w:val="single" w:sz="4" w:space="0" w:color="auto"/>
              <w:bottom w:val="single" w:sz="4" w:space="0" w:color="auto"/>
              <w:right w:val="single" w:sz="4" w:space="0" w:color="auto"/>
            </w:tcBorders>
          </w:tcPr>
          <w:p w:rsidR="00A10199" w:rsidRPr="003C1E93" w:rsidRDefault="00A10199" w:rsidP="00031653">
            <w:pPr>
              <w:tabs>
                <w:tab w:val="left" w:pos="3285"/>
              </w:tabs>
              <w:ind w:firstLine="185"/>
              <w:jc w:val="both"/>
            </w:pPr>
            <w:r w:rsidRPr="003C1E93">
              <w:t>Городские округа</w:t>
            </w:r>
          </w:p>
        </w:tc>
        <w:tc>
          <w:tcPr>
            <w:tcW w:w="3119" w:type="dxa"/>
            <w:tcBorders>
              <w:top w:val="single" w:sz="4" w:space="0" w:color="auto"/>
              <w:left w:val="single" w:sz="4" w:space="0" w:color="auto"/>
              <w:bottom w:val="single" w:sz="4" w:space="0" w:color="auto"/>
              <w:right w:val="single" w:sz="4" w:space="0" w:color="auto"/>
            </w:tcBorders>
          </w:tcPr>
          <w:p w:rsidR="00A10199" w:rsidRPr="003C1E93" w:rsidRDefault="00A10199" w:rsidP="00031653">
            <w:pPr>
              <w:tabs>
                <w:tab w:val="left" w:pos="3285"/>
              </w:tabs>
              <w:ind w:firstLine="100"/>
              <w:jc w:val="both"/>
            </w:pPr>
            <w:r w:rsidRPr="003C1E93">
              <w:t>г. Казань</w:t>
            </w:r>
          </w:p>
          <w:p w:rsidR="00A10199" w:rsidRPr="003C1E93" w:rsidRDefault="00A10199" w:rsidP="00031653">
            <w:pPr>
              <w:tabs>
                <w:tab w:val="left" w:pos="3285"/>
              </w:tabs>
              <w:ind w:firstLine="100"/>
              <w:jc w:val="both"/>
            </w:pPr>
            <w:r w:rsidRPr="003C1E93">
              <w:t>г. Набережные Челны</w:t>
            </w:r>
          </w:p>
        </w:tc>
        <w:tc>
          <w:tcPr>
            <w:tcW w:w="1984" w:type="dxa"/>
            <w:tcBorders>
              <w:top w:val="single" w:sz="4" w:space="0" w:color="auto"/>
              <w:left w:val="single" w:sz="4" w:space="0" w:color="auto"/>
              <w:bottom w:val="single" w:sz="4" w:space="0" w:color="auto"/>
              <w:right w:val="single" w:sz="4" w:space="0" w:color="auto"/>
            </w:tcBorders>
          </w:tcPr>
          <w:p w:rsidR="00A10199" w:rsidRPr="003C1E93" w:rsidRDefault="00A10199" w:rsidP="00031653">
            <w:pPr>
              <w:tabs>
                <w:tab w:val="left" w:pos="3285"/>
              </w:tabs>
              <w:ind w:firstLine="709"/>
              <w:jc w:val="both"/>
            </w:pPr>
            <w:r w:rsidRPr="003C1E93">
              <w:t>1 1</w:t>
            </w:r>
            <w:r>
              <w:t>93</w:t>
            </w:r>
            <w:r w:rsidRPr="003C1E93">
              <w:t>,</w:t>
            </w:r>
            <w:r>
              <w:t>5</w:t>
            </w:r>
          </w:p>
          <w:p w:rsidR="00A10199" w:rsidRPr="003C1E93" w:rsidRDefault="00A10199" w:rsidP="00031653">
            <w:pPr>
              <w:tabs>
                <w:tab w:val="left" w:pos="3285"/>
              </w:tabs>
              <w:ind w:firstLine="709"/>
              <w:jc w:val="both"/>
              <w:rPr>
                <w:lang w:val="en-US"/>
              </w:rPr>
            </w:pPr>
            <w:r w:rsidRPr="003C1E93">
              <w:t>5</w:t>
            </w:r>
            <w:r>
              <w:t>23</w:t>
            </w:r>
            <w:r w:rsidRPr="003C1E93">
              <w:t>,</w:t>
            </w:r>
            <w:r>
              <w:t>8</w:t>
            </w:r>
          </w:p>
        </w:tc>
      </w:tr>
      <w:tr w:rsidR="00A10199" w:rsidRPr="00623E7C" w:rsidTr="00031653">
        <w:trPr>
          <w:trHeight w:val="558"/>
        </w:trPr>
        <w:tc>
          <w:tcPr>
            <w:tcW w:w="1120" w:type="dxa"/>
            <w:tcBorders>
              <w:top w:val="single" w:sz="4" w:space="0" w:color="auto"/>
              <w:left w:val="single" w:sz="4" w:space="0" w:color="auto"/>
              <w:bottom w:val="single" w:sz="4" w:space="0" w:color="auto"/>
              <w:right w:val="single" w:sz="4" w:space="0" w:color="auto"/>
            </w:tcBorders>
          </w:tcPr>
          <w:p w:rsidR="00A10199" w:rsidRPr="003C1E93" w:rsidRDefault="00A10199" w:rsidP="00031653">
            <w:pPr>
              <w:tabs>
                <w:tab w:val="left" w:pos="3285"/>
              </w:tabs>
              <w:jc w:val="both"/>
            </w:pPr>
            <w:r w:rsidRPr="003C1E93">
              <w:t>2.</w:t>
            </w:r>
          </w:p>
        </w:tc>
        <w:tc>
          <w:tcPr>
            <w:tcW w:w="3666" w:type="dxa"/>
            <w:tcBorders>
              <w:top w:val="single" w:sz="4" w:space="0" w:color="auto"/>
              <w:left w:val="single" w:sz="4" w:space="0" w:color="auto"/>
              <w:bottom w:val="single" w:sz="4" w:space="0" w:color="auto"/>
              <w:right w:val="single" w:sz="4" w:space="0" w:color="auto"/>
            </w:tcBorders>
          </w:tcPr>
          <w:p w:rsidR="00A10199" w:rsidRPr="003C1E93" w:rsidRDefault="00A10199" w:rsidP="00031653">
            <w:pPr>
              <w:tabs>
                <w:tab w:val="left" w:pos="3285"/>
              </w:tabs>
              <w:jc w:val="both"/>
            </w:pPr>
            <w:r w:rsidRPr="003C1E93">
              <w:t>Муниципальные районы, имеющие городское население с численностью более 80 тыс. чел. (7)</w:t>
            </w:r>
          </w:p>
        </w:tc>
        <w:tc>
          <w:tcPr>
            <w:tcW w:w="3119" w:type="dxa"/>
            <w:tcBorders>
              <w:top w:val="single" w:sz="4" w:space="0" w:color="auto"/>
              <w:left w:val="single" w:sz="4" w:space="0" w:color="auto"/>
              <w:bottom w:val="single" w:sz="4" w:space="0" w:color="auto"/>
              <w:right w:val="single" w:sz="4" w:space="0" w:color="auto"/>
            </w:tcBorders>
          </w:tcPr>
          <w:p w:rsidR="00A10199" w:rsidRPr="000426CD" w:rsidRDefault="00A10199" w:rsidP="00031653">
            <w:pPr>
              <w:tabs>
                <w:tab w:val="left" w:pos="3285"/>
              </w:tabs>
              <w:ind w:firstLine="237"/>
              <w:jc w:val="both"/>
            </w:pPr>
            <w:r w:rsidRPr="000426CD">
              <w:t>Нижнекамский</w:t>
            </w:r>
          </w:p>
          <w:p w:rsidR="00A10199" w:rsidRPr="000426CD" w:rsidRDefault="00A10199" w:rsidP="00031653">
            <w:pPr>
              <w:tabs>
                <w:tab w:val="left" w:pos="3285"/>
              </w:tabs>
              <w:ind w:firstLine="237"/>
              <w:jc w:val="both"/>
            </w:pPr>
            <w:r w:rsidRPr="000426CD">
              <w:t>Альметьевский</w:t>
            </w:r>
          </w:p>
          <w:p w:rsidR="00A10199" w:rsidRPr="000426CD" w:rsidRDefault="00A10199" w:rsidP="00031653">
            <w:pPr>
              <w:tabs>
                <w:tab w:val="left" w:pos="3285"/>
              </w:tabs>
              <w:ind w:firstLine="237"/>
              <w:jc w:val="both"/>
            </w:pPr>
            <w:r w:rsidRPr="000426CD">
              <w:t>Зеленодольский</w:t>
            </w:r>
          </w:p>
          <w:p w:rsidR="00A10199" w:rsidRPr="000426CD" w:rsidRDefault="00A10199" w:rsidP="00031653">
            <w:pPr>
              <w:tabs>
                <w:tab w:val="left" w:pos="3285"/>
              </w:tabs>
              <w:ind w:firstLine="237"/>
              <w:jc w:val="both"/>
            </w:pPr>
            <w:r w:rsidRPr="000426CD">
              <w:t>Бугульминский</w:t>
            </w:r>
          </w:p>
          <w:p w:rsidR="00A10199" w:rsidRPr="000426CD" w:rsidRDefault="00A10199" w:rsidP="00031653">
            <w:pPr>
              <w:tabs>
                <w:tab w:val="left" w:pos="3285"/>
              </w:tabs>
              <w:ind w:firstLine="237"/>
              <w:jc w:val="both"/>
            </w:pPr>
            <w:r w:rsidRPr="000426CD">
              <w:t>Лениногорский</w:t>
            </w:r>
          </w:p>
          <w:p w:rsidR="00A10199" w:rsidRPr="000426CD" w:rsidRDefault="00A10199" w:rsidP="00031653">
            <w:pPr>
              <w:tabs>
                <w:tab w:val="left" w:pos="3285"/>
              </w:tabs>
              <w:ind w:firstLine="237"/>
              <w:jc w:val="both"/>
            </w:pPr>
            <w:r w:rsidRPr="000426CD">
              <w:t>Елабужский</w:t>
            </w:r>
          </w:p>
          <w:p w:rsidR="00A10199" w:rsidRPr="000426CD" w:rsidRDefault="00A10199" w:rsidP="00031653">
            <w:pPr>
              <w:tabs>
                <w:tab w:val="left" w:pos="3285"/>
              </w:tabs>
              <w:ind w:firstLine="237"/>
              <w:jc w:val="both"/>
            </w:pPr>
            <w:r w:rsidRPr="000426CD">
              <w:t>Чистопольский</w:t>
            </w:r>
          </w:p>
        </w:tc>
        <w:tc>
          <w:tcPr>
            <w:tcW w:w="1984" w:type="dxa"/>
            <w:tcBorders>
              <w:top w:val="single" w:sz="4" w:space="0" w:color="auto"/>
              <w:left w:val="single" w:sz="4" w:space="0" w:color="auto"/>
              <w:bottom w:val="single" w:sz="4" w:space="0" w:color="auto"/>
              <w:right w:val="single" w:sz="4" w:space="0" w:color="auto"/>
            </w:tcBorders>
          </w:tcPr>
          <w:p w:rsidR="00A10199" w:rsidRPr="000426CD" w:rsidRDefault="00A10199" w:rsidP="00031653">
            <w:pPr>
              <w:tabs>
                <w:tab w:val="left" w:pos="3285"/>
              </w:tabs>
              <w:ind w:firstLine="709"/>
              <w:jc w:val="both"/>
              <w:rPr>
                <w:lang w:val="en-US"/>
              </w:rPr>
            </w:pPr>
            <w:r w:rsidRPr="000426CD">
              <w:t>27</w:t>
            </w:r>
            <w:r>
              <w:t>4</w:t>
            </w:r>
            <w:r w:rsidRPr="000426CD">
              <w:t>,</w:t>
            </w:r>
            <w:r>
              <w:t>4</w:t>
            </w:r>
          </w:p>
          <w:p w:rsidR="00A10199" w:rsidRPr="000426CD" w:rsidRDefault="00A10199" w:rsidP="00031653">
            <w:pPr>
              <w:tabs>
                <w:tab w:val="left" w:pos="3285"/>
              </w:tabs>
              <w:ind w:firstLine="709"/>
              <w:jc w:val="both"/>
            </w:pPr>
            <w:r w:rsidRPr="000426CD">
              <w:t>20</w:t>
            </w:r>
            <w:r>
              <w:t>1</w:t>
            </w:r>
            <w:r w:rsidRPr="000426CD">
              <w:t>,</w:t>
            </w:r>
            <w:r>
              <w:t>8</w:t>
            </w:r>
          </w:p>
          <w:p w:rsidR="00A10199" w:rsidRPr="000426CD" w:rsidRDefault="00A10199" w:rsidP="00031653">
            <w:pPr>
              <w:tabs>
                <w:tab w:val="left" w:pos="3285"/>
              </w:tabs>
              <w:ind w:firstLine="709"/>
              <w:jc w:val="both"/>
            </w:pPr>
            <w:r w:rsidRPr="000426CD">
              <w:t>16</w:t>
            </w:r>
            <w:r>
              <w:t>1</w:t>
            </w:r>
            <w:r w:rsidRPr="000426CD">
              <w:t>,</w:t>
            </w:r>
            <w:r>
              <w:t>7</w:t>
            </w:r>
          </w:p>
          <w:p w:rsidR="00A10199" w:rsidRPr="000426CD" w:rsidRDefault="00A10199" w:rsidP="00031653">
            <w:pPr>
              <w:tabs>
                <w:tab w:val="left" w:pos="3285"/>
              </w:tabs>
              <w:ind w:firstLine="709"/>
              <w:jc w:val="both"/>
            </w:pPr>
            <w:r w:rsidRPr="000426CD">
              <w:t>109,</w:t>
            </w:r>
            <w:r>
              <w:t>1</w:t>
            </w:r>
          </w:p>
          <w:p w:rsidR="00A10199" w:rsidRPr="000426CD" w:rsidRDefault="00A10199" w:rsidP="00031653">
            <w:pPr>
              <w:tabs>
                <w:tab w:val="left" w:pos="3285"/>
              </w:tabs>
              <w:ind w:firstLine="709"/>
              <w:jc w:val="both"/>
            </w:pPr>
            <w:r w:rsidRPr="000426CD">
              <w:t>8</w:t>
            </w:r>
            <w:r>
              <w:t>5</w:t>
            </w:r>
            <w:r w:rsidRPr="000426CD">
              <w:t>,</w:t>
            </w:r>
            <w:r>
              <w:t>7</w:t>
            </w:r>
          </w:p>
          <w:p w:rsidR="00A10199" w:rsidRPr="000426CD" w:rsidRDefault="00A10199" w:rsidP="00031653">
            <w:pPr>
              <w:tabs>
                <w:tab w:val="left" w:pos="3285"/>
              </w:tabs>
              <w:ind w:firstLine="709"/>
              <w:jc w:val="both"/>
            </w:pPr>
            <w:r w:rsidRPr="000426CD">
              <w:t>83,</w:t>
            </w:r>
            <w:r>
              <w:t>8</w:t>
            </w:r>
          </w:p>
          <w:p w:rsidR="00A10199" w:rsidRPr="000426CD" w:rsidRDefault="00A10199" w:rsidP="00031653">
            <w:pPr>
              <w:tabs>
                <w:tab w:val="left" w:pos="3285"/>
              </w:tabs>
              <w:ind w:firstLine="709"/>
              <w:jc w:val="both"/>
            </w:pPr>
            <w:r w:rsidRPr="000426CD">
              <w:t>79,</w:t>
            </w:r>
            <w:r>
              <w:t>4</w:t>
            </w:r>
          </w:p>
        </w:tc>
      </w:tr>
      <w:tr w:rsidR="00A10199" w:rsidRPr="00623E7C" w:rsidTr="00031653">
        <w:trPr>
          <w:trHeight w:val="1250"/>
        </w:trPr>
        <w:tc>
          <w:tcPr>
            <w:tcW w:w="1120" w:type="dxa"/>
            <w:tcBorders>
              <w:top w:val="single" w:sz="4" w:space="0" w:color="auto"/>
              <w:left w:val="single" w:sz="4" w:space="0" w:color="auto"/>
              <w:bottom w:val="single" w:sz="4" w:space="0" w:color="auto"/>
              <w:right w:val="single" w:sz="4" w:space="0" w:color="auto"/>
            </w:tcBorders>
          </w:tcPr>
          <w:p w:rsidR="00A10199" w:rsidRPr="003C1E93" w:rsidRDefault="00A10199" w:rsidP="00031653">
            <w:pPr>
              <w:tabs>
                <w:tab w:val="left" w:pos="3285"/>
              </w:tabs>
              <w:jc w:val="both"/>
            </w:pPr>
            <w:r w:rsidRPr="003C1E93">
              <w:lastRenderedPageBreak/>
              <w:t>3.</w:t>
            </w:r>
          </w:p>
        </w:tc>
        <w:tc>
          <w:tcPr>
            <w:tcW w:w="3666" w:type="dxa"/>
            <w:tcBorders>
              <w:top w:val="single" w:sz="4" w:space="0" w:color="auto"/>
              <w:left w:val="single" w:sz="4" w:space="0" w:color="auto"/>
              <w:bottom w:val="single" w:sz="4" w:space="0" w:color="auto"/>
              <w:right w:val="single" w:sz="4" w:space="0" w:color="auto"/>
            </w:tcBorders>
          </w:tcPr>
          <w:p w:rsidR="00A10199" w:rsidRPr="003C1E93" w:rsidRDefault="00A10199" w:rsidP="00031653">
            <w:pPr>
              <w:tabs>
                <w:tab w:val="left" w:pos="3285"/>
              </w:tabs>
              <w:jc w:val="both"/>
            </w:pPr>
            <w:r w:rsidRPr="003C1E93">
              <w:t>Муниципальные районы, имеющие городское население с численностью 30-79 тыс. чел. (19)</w:t>
            </w:r>
          </w:p>
        </w:tc>
        <w:tc>
          <w:tcPr>
            <w:tcW w:w="3119" w:type="dxa"/>
            <w:tcBorders>
              <w:top w:val="single" w:sz="4" w:space="0" w:color="auto"/>
              <w:left w:val="single" w:sz="4" w:space="0" w:color="auto"/>
              <w:bottom w:val="single" w:sz="4" w:space="0" w:color="auto"/>
              <w:right w:val="single" w:sz="4" w:space="0" w:color="auto"/>
            </w:tcBorders>
          </w:tcPr>
          <w:p w:rsidR="00A10199" w:rsidRPr="000426CD" w:rsidRDefault="00A10199" w:rsidP="00031653">
            <w:pPr>
              <w:tabs>
                <w:tab w:val="left" w:pos="3285"/>
              </w:tabs>
              <w:ind w:firstLine="237"/>
              <w:jc w:val="both"/>
            </w:pPr>
            <w:r w:rsidRPr="000426CD">
              <w:t>Азнакаевский</w:t>
            </w:r>
          </w:p>
          <w:p w:rsidR="00A10199" w:rsidRPr="000426CD" w:rsidRDefault="00A10199" w:rsidP="00031653">
            <w:pPr>
              <w:tabs>
                <w:tab w:val="left" w:pos="3285"/>
              </w:tabs>
              <w:ind w:firstLine="237"/>
              <w:jc w:val="both"/>
            </w:pPr>
            <w:proofErr w:type="spellStart"/>
            <w:r w:rsidRPr="000426CD">
              <w:t>Нурлатский</w:t>
            </w:r>
            <w:proofErr w:type="spellEnd"/>
          </w:p>
          <w:p w:rsidR="00A10199" w:rsidRPr="000426CD" w:rsidRDefault="00A10199" w:rsidP="00031653">
            <w:pPr>
              <w:tabs>
                <w:tab w:val="left" w:pos="3285"/>
              </w:tabs>
              <w:ind w:firstLine="237"/>
              <w:jc w:val="both"/>
            </w:pPr>
            <w:r w:rsidRPr="000426CD">
              <w:t>Заинский</w:t>
            </w:r>
          </w:p>
          <w:p w:rsidR="00A10199" w:rsidRPr="000426CD" w:rsidRDefault="00A10199" w:rsidP="00031653">
            <w:pPr>
              <w:tabs>
                <w:tab w:val="left" w:pos="3285"/>
              </w:tabs>
              <w:ind w:firstLine="237"/>
              <w:jc w:val="both"/>
            </w:pPr>
            <w:r w:rsidRPr="000426CD">
              <w:t>Арский</w:t>
            </w:r>
          </w:p>
          <w:p w:rsidR="00A10199" w:rsidRPr="000426CD" w:rsidRDefault="00A10199" w:rsidP="00031653">
            <w:pPr>
              <w:tabs>
                <w:tab w:val="left" w:pos="3285"/>
              </w:tabs>
              <w:ind w:firstLine="237"/>
              <w:jc w:val="both"/>
            </w:pPr>
            <w:r w:rsidRPr="000426CD">
              <w:t>Кукморский</w:t>
            </w:r>
          </w:p>
          <w:p w:rsidR="00A10199" w:rsidRDefault="00A10199" w:rsidP="00031653">
            <w:pPr>
              <w:tabs>
                <w:tab w:val="left" w:pos="3285"/>
              </w:tabs>
              <w:ind w:firstLine="237"/>
              <w:jc w:val="both"/>
            </w:pPr>
            <w:r w:rsidRPr="000426CD">
              <w:t>Буинский</w:t>
            </w:r>
          </w:p>
          <w:p w:rsidR="00A10199" w:rsidRPr="000426CD" w:rsidRDefault="00A10199" w:rsidP="00031653">
            <w:pPr>
              <w:tabs>
                <w:tab w:val="left" w:pos="3285"/>
              </w:tabs>
              <w:ind w:firstLine="237"/>
              <w:jc w:val="both"/>
            </w:pPr>
            <w:r w:rsidRPr="000426CD">
              <w:t>Высокогорский</w:t>
            </w:r>
          </w:p>
          <w:p w:rsidR="00A10199" w:rsidRPr="000426CD" w:rsidRDefault="00A10199" w:rsidP="00031653">
            <w:pPr>
              <w:tabs>
                <w:tab w:val="left" w:pos="3285"/>
              </w:tabs>
              <w:ind w:firstLine="237"/>
              <w:jc w:val="both"/>
            </w:pPr>
            <w:r w:rsidRPr="000426CD">
              <w:t>Мамадышский</w:t>
            </w:r>
          </w:p>
          <w:p w:rsidR="00A10199" w:rsidRPr="000426CD" w:rsidRDefault="00A10199" w:rsidP="00031653">
            <w:pPr>
              <w:tabs>
                <w:tab w:val="left" w:pos="3285"/>
              </w:tabs>
              <w:ind w:firstLine="237"/>
              <w:jc w:val="both"/>
            </w:pPr>
            <w:r w:rsidRPr="000426CD">
              <w:t>Тукаевский</w:t>
            </w:r>
          </w:p>
          <w:p w:rsidR="00A10199" w:rsidRPr="000426CD" w:rsidRDefault="00A10199" w:rsidP="00031653">
            <w:pPr>
              <w:tabs>
                <w:tab w:val="left" w:pos="3285"/>
              </w:tabs>
              <w:ind w:firstLine="237"/>
              <w:jc w:val="both"/>
            </w:pPr>
            <w:r w:rsidRPr="000426CD">
              <w:t>Лаишевский</w:t>
            </w:r>
          </w:p>
          <w:p w:rsidR="00A10199" w:rsidRPr="000426CD" w:rsidRDefault="00A10199" w:rsidP="00031653">
            <w:pPr>
              <w:tabs>
                <w:tab w:val="left" w:pos="3285"/>
              </w:tabs>
              <w:ind w:firstLine="237"/>
              <w:jc w:val="both"/>
            </w:pPr>
            <w:r w:rsidRPr="000426CD">
              <w:t>Сармановский</w:t>
            </w:r>
          </w:p>
          <w:p w:rsidR="00A10199" w:rsidRPr="000426CD" w:rsidRDefault="00A10199" w:rsidP="00031653">
            <w:pPr>
              <w:tabs>
                <w:tab w:val="left" w:pos="3285"/>
              </w:tabs>
              <w:ind w:firstLine="237"/>
              <w:jc w:val="both"/>
            </w:pPr>
            <w:r w:rsidRPr="000426CD">
              <w:t>Агрызский</w:t>
            </w:r>
          </w:p>
          <w:p w:rsidR="00A10199" w:rsidRPr="000426CD" w:rsidRDefault="00A10199" w:rsidP="00031653">
            <w:pPr>
              <w:tabs>
                <w:tab w:val="left" w:pos="3285"/>
              </w:tabs>
              <w:ind w:firstLine="237"/>
              <w:jc w:val="both"/>
            </w:pPr>
            <w:r w:rsidRPr="000426CD">
              <w:t>Бавлинский</w:t>
            </w:r>
          </w:p>
          <w:p w:rsidR="00A10199" w:rsidRDefault="00A10199" w:rsidP="00031653">
            <w:pPr>
              <w:tabs>
                <w:tab w:val="left" w:pos="3285"/>
              </w:tabs>
              <w:ind w:firstLine="237"/>
              <w:jc w:val="both"/>
            </w:pPr>
            <w:r w:rsidRPr="000426CD">
              <w:t>Балтасинский</w:t>
            </w:r>
          </w:p>
          <w:p w:rsidR="00A10199" w:rsidRDefault="00A10199" w:rsidP="00031653">
            <w:pPr>
              <w:tabs>
                <w:tab w:val="left" w:pos="3285"/>
              </w:tabs>
              <w:ind w:firstLine="237"/>
              <w:jc w:val="both"/>
            </w:pPr>
            <w:r w:rsidRPr="000426CD">
              <w:t>Актанышский</w:t>
            </w:r>
          </w:p>
          <w:p w:rsidR="00A10199" w:rsidRPr="000426CD" w:rsidRDefault="00A10199" w:rsidP="00031653">
            <w:pPr>
              <w:tabs>
                <w:tab w:val="left" w:pos="3285"/>
              </w:tabs>
              <w:ind w:firstLine="237"/>
              <w:jc w:val="both"/>
            </w:pPr>
            <w:r w:rsidRPr="000426CD">
              <w:t>Сабинский</w:t>
            </w:r>
          </w:p>
          <w:p w:rsidR="00A10199" w:rsidRPr="000426CD" w:rsidRDefault="00A10199" w:rsidP="00031653">
            <w:pPr>
              <w:tabs>
                <w:tab w:val="left" w:pos="3285"/>
              </w:tabs>
              <w:ind w:firstLine="237"/>
              <w:jc w:val="both"/>
            </w:pPr>
            <w:r w:rsidRPr="000426CD">
              <w:t>Аксубаевский</w:t>
            </w:r>
          </w:p>
          <w:p w:rsidR="00A10199" w:rsidRPr="000426CD" w:rsidRDefault="00A10199" w:rsidP="00031653">
            <w:pPr>
              <w:tabs>
                <w:tab w:val="left" w:pos="3285"/>
              </w:tabs>
              <w:ind w:firstLine="237"/>
              <w:jc w:val="both"/>
            </w:pPr>
            <w:r w:rsidRPr="000426CD">
              <w:t>Менделеевский</w:t>
            </w:r>
          </w:p>
          <w:p w:rsidR="00A10199" w:rsidRPr="000426CD" w:rsidRDefault="00A10199" w:rsidP="00031653">
            <w:pPr>
              <w:tabs>
                <w:tab w:val="left" w:pos="3285"/>
              </w:tabs>
              <w:ind w:firstLine="237"/>
              <w:jc w:val="both"/>
            </w:pPr>
            <w:proofErr w:type="spellStart"/>
            <w:r w:rsidRPr="000426CD">
              <w:t>Мензелинский</w:t>
            </w:r>
            <w:proofErr w:type="spellEnd"/>
          </w:p>
        </w:tc>
        <w:tc>
          <w:tcPr>
            <w:tcW w:w="1984" w:type="dxa"/>
            <w:tcBorders>
              <w:top w:val="single" w:sz="4" w:space="0" w:color="auto"/>
              <w:left w:val="single" w:sz="4" w:space="0" w:color="auto"/>
              <w:bottom w:val="single" w:sz="4" w:space="0" w:color="auto"/>
              <w:right w:val="single" w:sz="4" w:space="0" w:color="auto"/>
            </w:tcBorders>
          </w:tcPr>
          <w:p w:rsidR="00A10199" w:rsidRPr="000426CD" w:rsidRDefault="00A10199" w:rsidP="00031653">
            <w:pPr>
              <w:tabs>
                <w:tab w:val="left" w:pos="3285"/>
              </w:tabs>
              <w:ind w:firstLine="709"/>
              <w:jc w:val="both"/>
            </w:pPr>
            <w:r w:rsidRPr="000426CD">
              <w:t>63,5</w:t>
            </w:r>
          </w:p>
          <w:p w:rsidR="00A10199" w:rsidRPr="000426CD" w:rsidRDefault="00A10199" w:rsidP="00031653">
            <w:pPr>
              <w:tabs>
                <w:tab w:val="left" w:pos="3285"/>
              </w:tabs>
              <w:ind w:firstLine="709"/>
              <w:jc w:val="both"/>
            </w:pPr>
            <w:r w:rsidRPr="000426CD">
              <w:t>59,</w:t>
            </w:r>
            <w:r>
              <w:t>1</w:t>
            </w:r>
          </w:p>
          <w:p w:rsidR="00A10199" w:rsidRPr="000426CD" w:rsidRDefault="00A10199" w:rsidP="00031653">
            <w:pPr>
              <w:tabs>
                <w:tab w:val="left" w:pos="3285"/>
              </w:tabs>
              <w:ind w:firstLine="709"/>
              <w:jc w:val="both"/>
            </w:pPr>
            <w:r w:rsidRPr="000426CD">
              <w:t>5</w:t>
            </w:r>
            <w:r>
              <w:t>6</w:t>
            </w:r>
            <w:r w:rsidRPr="000426CD">
              <w:t>,</w:t>
            </w:r>
            <w:r>
              <w:t>9</w:t>
            </w:r>
          </w:p>
          <w:p w:rsidR="00A10199" w:rsidRPr="000426CD" w:rsidRDefault="00A10199" w:rsidP="00031653">
            <w:pPr>
              <w:tabs>
                <w:tab w:val="left" w:pos="3285"/>
              </w:tabs>
              <w:ind w:firstLine="709"/>
              <w:jc w:val="both"/>
              <w:rPr>
                <w:lang w:val="en-US"/>
              </w:rPr>
            </w:pPr>
            <w:r w:rsidRPr="000426CD">
              <w:t>5</w:t>
            </w:r>
            <w:r>
              <w:t>2</w:t>
            </w:r>
            <w:r w:rsidRPr="000426CD">
              <w:t>,</w:t>
            </w:r>
            <w:r>
              <w:t>1</w:t>
            </w:r>
          </w:p>
          <w:p w:rsidR="00A10199" w:rsidRPr="000426CD" w:rsidRDefault="00A10199" w:rsidP="00031653">
            <w:pPr>
              <w:tabs>
                <w:tab w:val="left" w:pos="3285"/>
              </w:tabs>
              <w:ind w:firstLine="709"/>
              <w:jc w:val="both"/>
            </w:pPr>
            <w:r w:rsidRPr="000426CD">
              <w:t>51,</w:t>
            </w:r>
            <w:r>
              <w:t>5</w:t>
            </w:r>
          </w:p>
          <w:p w:rsidR="00A10199" w:rsidRDefault="00A10199" w:rsidP="00031653">
            <w:pPr>
              <w:tabs>
                <w:tab w:val="left" w:pos="3285"/>
              </w:tabs>
              <w:ind w:firstLine="709"/>
              <w:jc w:val="both"/>
            </w:pPr>
            <w:r w:rsidRPr="000426CD">
              <w:t>44,</w:t>
            </w:r>
            <w:r>
              <w:t>5</w:t>
            </w:r>
          </w:p>
          <w:p w:rsidR="00A10199" w:rsidRPr="000426CD" w:rsidRDefault="00A10199" w:rsidP="00031653">
            <w:pPr>
              <w:tabs>
                <w:tab w:val="left" w:pos="3285"/>
              </w:tabs>
              <w:ind w:firstLine="709"/>
              <w:jc w:val="both"/>
            </w:pPr>
            <w:r w:rsidRPr="00FF073D">
              <w:t>45,2</w:t>
            </w:r>
          </w:p>
          <w:p w:rsidR="00A10199" w:rsidRPr="000426CD" w:rsidRDefault="00A10199" w:rsidP="00031653">
            <w:pPr>
              <w:tabs>
                <w:tab w:val="left" w:pos="3285"/>
              </w:tabs>
              <w:ind w:firstLine="709"/>
              <w:jc w:val="both"/>
            </w:pPr>
            <w:r w:rsidRPr="000426CD">
              <w:t>44,</w:t>
            </w:r>
            <w:r>
              <w:t>1</w:t>
            </w:r>
          </w:p>
          <w:p w:rsidR="00A10199" w:rsidRPr="000426CD" w:rsidRDefault="00A10199" w:rsidP="00031653">
            <w:pPr>
              <w:tabs>
                <w:tab w:val="left" w:pos="3285"/>
              </w:tabs>
              <w:ind w:firstLine="709"/>
              <w:jc w:val="both"/>
              <w:rPr>
                <w:lang w:val="en-US"/>
              </w:rPr>
            </w:pPr>
            <w:r w:rsidRPr="000426CD">
              <w:t>3</w:t>
            </w:r>
            <w:r>
              <w:t>8</w:t>
            </w:r>
            <w:r w:rsidRPr="000426CD">
              <w:t>,</w:t>
            </w:r>
            <w:r>
              <w:t>0</w:t>
            </w:r>
          </w:p>
          <w:p w:rsidR="00A10199" w:rsidRPr="000426CD" w:rsidRDefault="00A10199" w:rsidP="00031653">
            <w:pPr>
              <w:tabs>
                <w:tab w:val="left" w:pos="3285"/>
              </w:tabs>
              <w:ind w:firstLine="709"/>
              <w:jc w:val="both"/>
              <w:rPr>
                <w:lang w:val="en-US"/>
              </w:rPr>
            </w:pPr>
            <w:r w:rsidRPr="000426CD">
              <w:t>3</w:t>
            </w:r>
            <w:r>
              <w:t>8</w:t>
            </w:r>
            <w:r w:rsidRPr="000426CD">
              <w:t>,</w:t>
            </w:r>
            <w:r>
              <w:t>0</w:t>
            </w:r>
          </w:p>
          <w:p w:rsidR="00A10199" w:rsidRPr="000426CD" w:rsidRDefault="00A10199" w:rsidP="00031653">
            <w:pPr>
              <w:tabs>
                <w:tab w:val="left" w:pos="3285"/>
              </w:tabs>
              <w:ind w:firstLine="709"/>
              <w:jc w:val="both"/>
            </w:pPr>
            <w:r w:rsidRPr="000426CD">
              <w:t>36,</w:t>
            </w:r>
            <w:r>
              <w:t>3</w:t>
            </w:r>
          </w:p>
          <w:p w:rsidR="00A10199" w:rsidRPr="000426CD" w:rsidRDefault="00A10199" w:rsidP="00031653">
            <w:pPr>
              <w:tabs>
                <w:tab w:val="left" w:pos="3285"/>
              </w:tabs>
              <w:ind w:firstLine="709"/>
              <w:jc w:val="both"/>
            </w:pPr>
            <w:r w:rsidRPr="000426CD">
              <w:t>36,</w:t>
            </w:r>
            <w:r>
              <w:t>2</w:t>
            </w:r>
          </w:p>
          <w:p w:rsidR="00A10199" w:rsidRPr="000426CD" w:rsidRDefault="00A10199" w:rsidP="00031653">
            <w:pPr>
              <w:tabs>
                <w:tab w:val="left" w:pos="3285"/>
              </w:tabs>
              <w:ind w:firstLine="709"/>
              <w:jc w:val="both"/>
              <w:rPr>
                <w:lang w:val="en-US"/>
              </w:rPr>
            </w:pPr>
            <w:r w:rsidRPr="000426CD">
              <w:t>3</w:t>
            </w:r>
            <w:r>
              <w:t>5</w:t>
            </w:r>
            <w:r w:rsidRPr="000426CD">
              <w:t>,</w:t>
            </w:r>
            <w:r>
              <w:t>8</w:t>
            </w:r>
          </w:p>
          <w:p w:rsidR="00A10199" w:rsidRDefault="00A10199" w:rsidP="00031653">
            <w:pPr>
              <w:tabs>
                <w:tab w:val="left" w:pos="3285"/>
              </w:tabs>
              <w:ind w:firstLine="709"/>
              <w:jc w:val="both"/>
            </w:pPr>
            <w:r w:rsidRPr="000426CD">
              <w:t>33,9</w:t>
            </w:r>
          </w:p>
          <w:p w:rsidR="00A10199" w:rsidRDefault="00A10199" w:rsidP="00031653">
            <w:pPr>
              <w:tabs>
                <w:tab w:val="left" w:pos="3285"/>
              </w:tabs>
              <w:ind w:firstLine="709"/>
              <w:jc w:val="both"/>
            </w:pPr>
            <w:r w:rsidRPr="000426CD">
              <w:t>31,</w:t>
            </w:r>
            <w:r>
              <w:t>2</w:t>
            </w:r>
          </w:p>
          <w:p w:rsidR="00A10199" w:rsidRPr="000426CD" w:rsidRDefault="00A10199" w:rsidP="00031653">
            <w:pPr>
              <w:tabs>
                <w:tab w:val="left" w:pos="3285"/>
              </w:tabs>
              <w:ind w:firstLine="709"/>
              <w:jc w:val="both"/>
            </w:pPr>
            <w:r w:rsidRPr="000426CD">
              <w:t>31,2</w:t>
            </w:r>
          </w:p>
          <w:p w:rsidR="00A10199" w:rsidRPr="000426CD" w:rsidRDefault="00A10199" w:rsidP="00031653">
            <w:pPr>
              <w:tabs>
                <w:tab w:val="left" w:pos="3285"/>
              </w:tabs>
              <w:ind w:firstLine="709"/>
              <w:jc w:val="both"/>
            </w:pPr>
            <w:r w:rsidRPr="000426CD">
              <w:t>3</w:t>
            </w:r>
            <w:r>
              <w:t>0</w:t>
            </w:r>
            <w:r w:rsidRPr="000426CD">
              <w:t>,</w:t>
            </w:r>
            <w:r>
              <w:t>5</w:t>
            </w:r>
          </w:p>
          <w:p w:rsidR="00A10199" w:rsidRPr="000426CD" w:rsidRDefault="00A10199" w:rsidP="00031653">
            <w:pPr>
              <w:tabs>
                <w:tab w:val="left" w:pos="3285"/>
              </w:tabs>
              <w:ind w:firstLine="709"/>
              <w:jc w:val="both"/>
            </w:pPr>
            <w:r w:rsidRPr="000426CD">
              <w:t>30,</w:t>
            </w:r>
            <w:r>
              <w:t>3</w:t>
            </w:r>
          </w:p>
          <w:p w:rsidR="00A10199" w:rsidRPr="000426CD" w:rsidRDefault="00A10199" w:rsidP="00031653">
            <w:pPr>
              <w:tabs>
                <w:tab w:val="left" w:pos="3285"/>
              </w:tabs>
              <w:ind w:firstLine="709"/>
              <w:jc w:val="both"/>
            </w:pPr>
            <w:r w:rsidRPr="000426CD">
              <w:t>29,</w:t>
            </w:r>
            <w:r>
              <w:t>0</w:t>
            </w:r>
          </w:p>
        </w:tc>
      </w:tr>
      <w:tr w:rsidR="00A10199" w:rsidRPr="00623E7C" w:rsidTr="00031653">
        <w:trPr>
          <w:trHeight w:val="4755"/>
        </w:trPr>
        <w:tc>
          <w:tcPr>
            <w:tcW w:w="1120" w:type="dxa"/>
            <w:tcBorders>
              <w:top w:val="single" w:sz="4" w:space="0" w:color="auto"/>
              <w:left w:val="single" w:sz="4" w:space="0" w:color="auto"/>
              <w:bottom w:val="single" w:sz="4" w:space="0" w:color="auto"/>
              <w:right w:val="single" w:sz="4" w:space="0" w:color="auto"/>
            </w:tcBorders>
          </w:tcPr>
          <w:p w:rsidR="00A10199" w:rsidRPr="003C1E93" w:rsidRDefault="00A10199" w:rsidP="00031653">
            <w:pPr>
              <w:tabs>
                <w:tab w:val="left" w:pos="3285"/>
              </w:tabs>
              <w:jc w:val="both"/>
            </w:pPr>
            <w:r w:rsidRPr="003C1E93">
              <w:t>4.</w:t>
            </w:r>
          </w:p>
        </w:tc>
        <w:tc>
          <w:tcPr>
            <w:tcW w:w="3666" w:type="dxa"/>
            <w:tcBorders>
              <w:top w:val="single" w:sz="4" w:space="0" w:color="auto"/>
              <w:left w:val="single" w:sz="4" w:space="0" w:color="auto"/>
              <w:bottom w:val="single" w:sz="4" w:space="0" w:color="auto"/>
              <w:right w:val="single" w:sz="4" w:space="0" w:color="auto"/>
            </w:tcBorders>
          </w:tcPr>
          <w:p w:rsidR="00A10199" w:rsidRPr="003C1E93" w:rsidRDefault="00A10199" w:rsidP="00031653">
            <w:pPr>
              <w:tabs>
                <w:tab w:val="left" w:pos="3285"/>
              </w:tabs>
              <w:jc w:val="both"/>
            </w:pPr>
            <w:r w:rsidRPr="003C1E93">
              <w:t>Муниципальные районы, имеющие население с численностью менее 30 тыс. чел. (17)</w:t>
            </w:r>
          </w:p>
        </w:tc>
        <w:tc>
          <w:tcPr>
            <w:tcW w:w="3119" w:type="dxa"/>
            <w:tcBorders>
              <w:top w:val="single" w:sz="4" w:space="0" w:color="auto"/>
              <w:left w:val="single" w:sz="4" w:space="0" w:color="auto"/>
              <w:bottom w:val="single" w:sz="4" w:space="0" w:color="auto"/>
              <w:right w:val="single" w:sz="4" w:space="0" w:color="auto"/>
            </w:tcBorders>
          </w:tcPr>
          <w:p w:rsidR="00A10199" w:rsidRPr="00A10199" w:rsidRDefault="00A10199" w:rsidP="00031653">
            <w:pPr>
              <w:tabs>
                <w:tab w:val="left" w:pos="3285"/>
              </w:tabs>
              <w:ind w:firstLine="237"/>
              <w:jc w:val="both"/>
            </w:pPr>
            <w:r w:rsidRPr="003C1E93">
              <w:t xml:space="preserve">Пестречинский </w:t>
            </w:r>
          </w:p>
          <w:p w:rsidR="00A10199" w:rsidRPr="003C1E93" w:rsidRDefault="00A10199" w:rsidP="00031653">
            <w:pPr>
              <w:tabs>
                <w:tab w:val="left" w:pos="3285"/>
              </w:tabs>
              <w:ind w:firstLine="237"/>
              <w:jc w:val="both"/>
            </w:pPr>
            <w:r w:rsidRPr="003C1E93">
              <w:t>Рыбно-Слободский</w:t>
            </w:r>
          </w:p>
          <w:p w:rsidR="00A10199" w:rsidRPr="003C1E93" w:rsidRDefault="00A10199" w:rsidP="00031653">
            <w:pPr>
              <w:tabs>
                <w:tab w:val="left" w:pos="3285"/>
              </w:tabs>
              <w:ind w:firstLine="237"/>
              <w:jc w:val="both"/>
            </w:pPr>
            <w:r w:rsidRPr="003C1E93">
              <w:t>Алексеевский</w:t>
            </w:r>
          </w:p>
          <w:p w:rsidR="00A10199" w:rsidRPr="003C1E93" w:rsidRDefault="00A10199" w:rsidP="00031653">
            <w:pPr>
              <w:tabs>
                <w:tab w:val="left" w:pos="3285"/>
              </w:tabs>
              <w:ind w:firstLine="237"/>
              <w:jc w:val="both"/>
            </w:pPr>
            <w:r w:rsidRPr="003C1E93">
              <w:t>Дрожжановский</w:t>
            </w:r>
          </w:p>
          <w:p w:rsidR="00A10199" w:rsidRDefault="00A10199" w:rsidP="00031653">
            <w:pPr>
              <w:tabs>
                <w:tab w:val="left" w:pos="3285"/>
              </w:tabs>
              <w:ind w:firstLine="237"/>
              <w:jc w:val="both"/>
            </w:pPr>
            <w:r w:rsidRPr="003C1E93">
              <w:t>Тетюшский</w:t>
            </w:r>
          </w:p>
          <w:p w:rsidR="00A10199" w:rsidRPr="003C1E93" w:rsidRDefault="00A10199" w:rsidP="00031653">
            <w:pPr>
              <w:tabs>
                <w:tab w:val="left" w:pos="3285"/>
              </w:tabs>
              <w:ind w:firstLine="237"/>
              <w:jc w:val="both"/>
            </w:pPr>
            <w:proofErr w:type="spellStart"/>
            <w:r w:rsidRPr="003C1E93">
              <w:t>Ютазинский</w:t>
            </w:r>
            <w:proofErr w:type="spellEnd"/>
          </w:p>
          <w:p w:rsidR="00A10199" w:rsidRPr="003C1E93" w:rsidRDefault="00A10199" w:rsidP="00031653">
            <w:pPr>
              <w:tabs>
                <w:tab w:val="left" w:pos="3285"/>
              </w:tabs>
              <w:ind w:firstLine="237"/>
              <w:jc w:val="both"/>
            </w:pPr>
            <w:r w:rsidRPr="003C1E93">
              <w:t>Апастовский</w:t>
            </w:r>
          </w:p>
          <w:p w:rsidR="00A10199" w:rsidRPr="003C1E93" w:rsidRDefault="00A10199" w:rsidP="00031653">
            <w:pPr>
              <w:tabs>
                <w:tab w:val="left" w:pos="3285"/>
              </w:tabs>
              <w:ind w:firstLine="237"/>
              <w:jc w:val="both"/>
            </w:pPr>
            <w:r w:rsidRPr="003C1E93">
              <w:t>Муслюмовский</w:t>
            </w:r>
          </w:p>
          <w:p w:rsidR="00A10199" w:rsidRPr="003C1E93" w:rsidRDefault="00A10199" w:rsidP="00031653">
            <w:pPr>
              <w:tabs>
                <w:tab w:val="left" w:pos="3285"/>
              </w:tabs>
              <w:ind w:firstLine="237"/>
              <w:jc w:val="both"/>
            </w:pPr>
            <w:r w:rsidRPr="003C1E93">
              <w:t>Спасский</w:t>
            </w:r>
          </w:p>
          <w:p w:rsidR="00A10199" w:rsidRPr="003C1E93" w:rsidRDefault="00A10199" w:rsidP="00031653">
            <w:pPr>
              <w:tabs>
                <w:tab w:val="left" w:pos="3285"/>
              </w:tabs>
              <w:ind w:firstLine="237"/>
              <w:jc w:val="both"/>
            </w:pPr>
            <w:r w:rsidRPr="003C1E93">
              <w:t>Черемшанский</w:t>
            </w:r>
          </w:p>
          <w:p w:rsidR="00A10199" w:rsidRPr="003C1E93" w:rsidRDefault="00A10199" w:rsidP="00031653">
            <w:pPr>
              <w:tabs>
                <w:tab w:val="left" w:pos="3285"/>
              </w:tabs>
              <w:ind w:firstLine="237"/>
              <w:jc w:val="both"/>
            </w:pPr>
            <w:r w:rsidRPr="003C1E93">
              <w:t>Алькеевский</w:t>
            </w:r>
          </w:p>
          <w:p w:rsidR="00A10199" w:rsidRDefault="00A10199" w:rsidP="00031653">
            <w:pPr>
              <w:tabs>
                <w:tab w:val="left" w:pos="3285"/>
              </w:tabs>
              <w:ind w:firstLine="237"/>
              <w:jc w:val="both"/>
            </w:pPr>
            <w:r w:rsidRPr="003C1E93">
              <w:t xml:space="preserve">Верхнеуслонский </w:t>
            </w:r>
            <w:r>
              <w:t xml:space="preserve">     </w:t>
            </w:r>
          </w:p>
          <w:p w:rsidR="00A10199" w:rsidRPr="003C1E93" w:rsidRDefault="00A10199" w:rsidP="00031653">
            <w:pPr>
              <w:tabs>
                <w:tab w:val="left" w:pos="3285"/>
              </w:tabs>
              <w:ind w:firstLine="237"/>
              <w:jc w:val="both"/>
            </w:pPr>
            <w:r w:rsidRPr="003C1E93">
              <w:t>Камско-Устьинский</w:t>
            </w:r>
          </w:p>
          <w:p w:rsidR="00A10199" w:rsidRPr="003C1E93" w:rsidRDefault="00A10199" w:rsidP="00031653">
            <w:pPr>
              <w:tabs>
                <w:tab w:val="left" w:pos="3285"/>
              </w:tabs>
              <w:ind w:firstLine="237"/>
            </w:pPr>
            <w:r w:rsidRPr="003C1E93">
              <w:t>Кайбицкий</w:t>
            </w:r>
          </w:p>
          <w:p w:rsidR="00A10199" w:rsidRPr="003C1E93" w:rsidRDefault="00A10199" w:rsidP="00031653">
            <w:pPr>
              <w:tabs>
                <w:tab w:val="left" w:pos="3285"/>
              </w:tabs>
              <w:ind w:firstLine="237"/>
              <w:jc w:val="both"/>
            </w:pPr>
            <w:r w:rsidRPr="003C1E93">
              <w:t>Тюлячинский</w:t>
            </w:r>
          </w:p>
          <w:p w:rsidR="00A10199" w:rsidRPr="00C90438" w:rsidRDefault="00A10199" w:rsidP="00031653">
            <w:pPr>
              <w:tabs>
                <w:tab w:val="left" w:pos="3285"/>
              </w:tabs>
              <w:ind w:firstLine="237"/>
            </w:pPr>
            <w:r w:rsidRPr="003C1E93">
              <w:t xml:space="preserve">Новошешминский </w:t>
            </w:r>
            <w:r w:rsidRPr="00C90438">
              <w:t xml:space="preserve">  </w:t>
            </w:r>
          </w:p>
          <w:p w:rsidR="00A10199" w:rsidRPr="003C1E93" w:rsidRDefault="00A10199" w:rsidP="00031653">
            <w:pPr>
              <w:tabs>
                <w:tab w:val="left" w:pos="3285"/>
              </w:tabs>
              <w:ind w:firstLine="237"/>
              <w:jc w:val="both"/>
            </w:pPr>
            <w:r w:rsidRPr="003C1E93">
              <w:t>Атнинский</w:t>
            </w:r>
          </w:p>
        </w:tc>
        <w:tc>
          <w:tcPr>
            <w:tcW w:w="1984" w:type="dxa"/>
            <w:tcBorders>
              <w:top w:val="single" w:sz="4" w:space="0" w:color="auto"/>
              <w:left w:val="single" w:sz="4" w:space="0" w:color="auto"/>
              <w:bottom w:val="single" w:sz="4" w:space="0" w:color="auto"/>
              <w:right w:val="single" w:sz="4" w:space="0" w:color="auto"/>
            </w:tcBorders>
          </w:tcPr>
          <w:p w:rsidR="00A10199" w:rsidRPr="003C1E93" w:rsidRDefault="00A10199" w:rsidP="00031653">
            <w:pPr>
              <w:tabs>
                <w:tab w:val="left" w:pos="3285"/>
              </w:tabs>
              <w:ind w:firstLine="709"/>
              <w:jc w:val="both"/>
              <w:rPr>
                <w:lang w:val="en-US"/>
              </w:rPr>
            </w:pPr>
            <w:r>
              <w:t>30</w:t>
            </w:r>
            <w:r w:rsidRPr="003C1E93">
              <w:t>,</w:t>
            </w:r>
            <w:r>
              <w:t>2</w:t>
            </w:r>
          </w:p>
          <w:p w:rsidR="00A10199" w:rsidRPr="003C1E93" w:rsidRDefault="00A10199" w:rsidP="00031653">
            <w:pPr>
              <w:tabs>
                <w:tab w:val="left" w:pos="3285"/>
              </w:tabs>
              <w:ind w:firstLine="709"/>
              <w:jc w:val="both"/>
            </w:pPr>
            <w:r w:rsidRPr="003C1E93">
              <w:t>2</w:t>
            </w:r>
            <w:r>
              <w:t>6</w:t>
            </w:r>
            <w:r w:rsidRPr="003C1E93">
              <w:t>,</w:t>
            </w:r>
            <w:r>
              <w:t>6</w:t>
            </w:r>
          </w:p>
          <w:p w:rsidR="00A10199" w:rsidRPr="003C1E93" w:rsidRDefault="00A10199" w:rsidP="00031653">
            <w:pPr>
              <w:tabs>
                <w:tab w:val="left" w:pos="3285"/>
              </w:tabs>
              <w:ind w:firstLine="709"/>
              <w:jc w:val="both"/>
            </w:pPr>
            <w:r>
              <w:t>26,0</w:t>
            </w:r>
          </w:p>
          <w:p w:rsidR="00A10199" w:rsidRPr="003C1E93" w:rsidRDefault="00A10199" w:rsidP="00031653">
            <w:pPr>
              <w:tabs>
                <w:tab w:val="left" w:pos="3285"/>
              </w:tabs>
              <w:ind w:firstLine="709"/>
              <w:jc w:val="both"/>
            </w:pPr>
            <w:r w:rsidRPr="003C1E93">
              <w:t>2</w:t>
            </w:r>
            <w:r>
              <w:t>4</w:t>
            </w:r>
            <w:r w:rsidRPr="003C1E93">
              <w:t>,</w:t>
            </w:r>
            <w:r>
              <w:t>0</w:t>
            </w:r>
          </w:p>
          <w:p w:rsidR="00A10199" w:rsidRDefault="00A10199" w:rsidP="00031653">
            <w:pPr>
              <w:tabs>
                <w:tab w:val="left" w:pos="3285"/>
              </w:tabs>
              <w:ind w:firstLine="709"/>
              <w:jc w:val="both"/>
            </w:pPr>
            <w:r w:rsidRPr="003C1E93">
              <w:t>2</w:t>
            </w:r>
            <w:r>
              <w:t>3</w:t>
            </w:r>
            <w:r w:rsidRPr="003C1E93">
              <w:t>,</w:t>
            </w:r>
            <w:r>
              <w:t>6</w:t>
            </w:r>
          </w:p>
          <w:p w:rsidR="00A10199" w:rsidRPr="003C1E93" w:rsidRDefault="00A10199" w:rsidP="00031653">
            <w:pPr>
              <w:tabs>
                <w:tab w:val="left" w:pos="3285"/>
              </w:tabs>
              <w:ind w:firstLine="709"/>
              <w:jc w:val="both"/>
            </w:pPr>
            <w:r w:rsidRPr="003C1E93">
              <w:t>21,</w:t>
            </w:r>
            <w:r>
              <w:t>1</w:t>
            </w:r>
          </w:p>
          <w:p w:rsidR="00A10199" w:rsidRPr="003C1E93" w:rsidRDefault="00A10199" w:rsidP="00031653">
            <w:pPr>
              <w:tabs>
                <w:tab w:val="left" w:pos="3285"/>
              </w:tabs>
              <w:ind w:firstLine="709"/>
              <w:jc w:val="both"/>
            </w:pPr>
            <w:r w:rsidRPr="003C1E93">
              <w:t>2</w:t>
            </w:r>
            <w:r>
              <w:t>0</w:t>
            </w:r>
            <w:r w:rsidRPr="003C1E93">
              <w:t>,</w:t>
            </w:r>
            <w:r>
              <w:t>9</w:t>
            </w:r>
          </w:p>
          <w:p w:rsidR="00A10199" w:rsidRPr="003C1E93" w:rsidRDefault="00A10199" w:rsidP="00031653">
            <w:pPr>
              <w:tabs>
                <w:tab w:val="left" w:pos="3285"/>
              </w:tabs>
              <w:ind w:firstLine="709"/>
              <w:jc w:val="both"/>
            </w:pPr>
            <w:r w:rsidRPr="003C1E93">
              <w:t>21,</w:t>
            </w:r>
            <w:r>
              <w:t>0</w:t>
            </w:r>
          </w:p>
          <w:p w:rsidR="00A10199" w:rsidRPr="003C1E93" w:rsidRDefault="00A10199" w:rsidP="00031653">
            <w:pPr>
              <w:tabs>
                <w:tab w:val="left" w:pos="3285"/>
              </w:tabs>
              <w:ind w:firstLine="709"/>
              <w:jc w:val="both"/>
            </w:pPr>
            <w:r>
              <w:t>19</w:t>
            </w:r>
            <w:r w:rsidRPr="003C1E93">
              <w:t>,</w:t>
            </w:r>
            <w:r>
              <w:t>8</w:t>
            </w:r>
          </w:p>
          <w:p w:rsidR="00A10199" w:rsidRPr="003C1E93" w:rsidRDefault="00A10199" w:rsidP="00031653">
            <w:pPr>
              <w:tabs>
                <w:tab w:val="left" w:pos="3285"/>
              </w:tabs>
              <w:ind w:firstLine="709"/>
              <w:jc w:val="both"/>
            </w:pPr>
            <w:r>
              <w:t>19,8</w:t>
            </w:r>
          </w:p>
          <w:p w:rsidR="00A10199" w:rsidRPr="003C1E93" w:rsidRDefault="00A10199" w:rsidP="00031653">
            <w:pPr>
              <w:tabs>
                <w:tab w:val="left" w:pos="3285"/>
              </w:tabs>
              <w:ind w:firstLine="709"/>
              <w:jc w:val="both"/>
              <w:rPr>
                <w:lang w:val="en-US"/>
              </w:rPr>
            </w:pPr>
            <w:r w:rsidRPr="003C1E93">
              <w:t>19,</w:t>
            </w:r>
            <w:r>
              <w:t>6</w:t>
            </w:r>
          </w:p>
          <w:p w:rsidR="00A10199" w:rsidRPr="003C1E93" w:rsidRDefault="00A10199" w:rsidP="00031653">
            <w:pPr>
              <w:tabs>
                <w:tab w:val="left" w:pos="3285"/>
              </w:tabs>
              <w:ind w:firstLine="709"/>
              <w:jc w:val="both"/>
            </w:pPr>
            <w:r w:rsidRPr="003C1E93">
              <w:t>16,</w:t>
            </w:r>
            <w:r>
              <w:t>5</w:t>
            </w:r>
          </w:p>
          <w:p w:rsidR="00A10199" w:rsidRPr="003C1E93" w:rsidRDefault="00A10199" w:rsidP="00031653">
            <w:pPr>
              <w:tabs>
                <w:tab w:val="left" w:pos="3285"/>
              </w:tabs>
              <w:ind w:firstLine="709"/>
              <w:jc w:val="both"/>
            </w:pPr>
            <w:r w:rsidRPr="003C1E93">
              <w:t>16,</w:t>
            </w:r>
            <w:r>
              <w:t>1</w:t>
            </w:r>
          </w:p>
          <w:p w:rsidR="00A10199" w:rsidRPr="003C1E93" w:rsidRDefault="00A10199" w:rsidP="00031653">
            <w:pPr>
              <w:tabs>
                <w:tab w:val="left" w:pos="3285"/>
              </w:tabs>
              <w:ind w:firstLine="709"/>
              <w:jc w:val="both"/>
            </w:pPr>
            <w:r w:rsidRPr="003C1E93">
              <w:t>14,</w:t>
            </w:r>
            <w:r>
              <w:t>4</w:t>
            </w:r>
          </w:p>
          <w:p w:rsidR="00A10199" w:rsidRPr="003C1E93" w:rsidRDefault="00A10199" w:rsidP="00031653">
            <w:pPr>
              <w:tabs>
                <w:tab w:val="left" w:pos="3285"/>
              </w:tabs>
              <w:ind w:firstLine="709"/>
              <w:jc w:val="both"/>
            </w:pPr>
            <w:r w:rsidRPr="003C1E93">
              <w:t>14,</w:t>
            </w:r>
            <w:r>
              <w:t>1</w:t>
            </w:r>
          </w:p>
          <w:p w:rsidR="00A10199" w:rsidRPr="003C1E93" w:rsidRDefault="00A10199" w:rsidP="00031653">
            <w:pPr>
              <w:tabs>
                <w:tab w:val="left" w:pos="3285"/>
              </w:tabs>
              <w:ind w:firstLine="709"/>
              <w:jc w:val="both"/>
              <w:rPr>
                <w:lang w:val="en-US"/>
              </w:rPr>
            </w:pPr>
            <w:r w:rsidRPr="003C1E93">
              <w:t>1</w:t>
            </w:r>
            <w:r>
              <w:t>3</w:t>
            </w:r>
            <w:r w:rsidRPr="003C1E93">
              <w:t>,</w:t>
            </w:r>
            <w:r>
              <w:t>6</w:t>
            </w:r>
          </w:p>
          <w:p w:rsidR="00A10199" w:rsidRPr="00A0752B" w:rsidRDefault="00A10199" w:rsidP="00031653">
            <w:pPr>
              <w:tabs>
                <w:tab w:val="left" w:pos="3285"/>
              </w:tabs>
              <w:ind w:firstLine="709"/>
              <w:jc w:val="both"/>
            </w:pPr>
            <w:r w:rsidRPr="003C1E93">
              <w:t>13,</w:t>
            </w:r>
            <w:r>
              <w:t>2</w:t>
            </w:r>
          </w:p>
        </w:tc>
      </w:tr>
    </w:tbl>
    <w:p w:rsidR="00A10199" w:rsidRDefault="00A10199" w:rsidP="00A10199">
      <w:pPr>
        <w:tabs>
          <w:tab w:val="left" w:pos="3285"/>
        </w:tabs>
        <w:ind w:firstLine="709"/>
        <w:jc w:val="both"/>
        <w:rPr>
          <w:sz w:val="28"/>
          <w:szCs w:val="28"/>
        </w:rPr>
      </w:pPr>
    </w:p>
    <w:p w:rsidR="00A10199" w:rsidRPr="00850D7E" w:rsidRDefault="00A10199" w:rsidP="00A10199">
      <w:pPr>
        <w:ind w:firstLine="708"/>
        <w:jc w:val="both"/>
        <w:rPr>
          <w:sz w:val="28"/>
          <w:szCs w:val="28"/>
        </w:rPr>
      </w:pPr>
      <w:proofErr w:type="gramStart"/>
      <w:r>
        <w:rPr>
          <w:sz w:val="28"/>
          <w:szCs w:val="28"/>
        </w:rPr>
        <w:t>Оценка</w:t>
      </w:r>
      <w:r w:rsidRPr="00623E7C">
        <w:rPr>
          <w:sz w:val="28"/>
          <w:szCs w:val="28"/>
        </w:rPr>
        <w:t xml:space="preserve"> показател</w:t>
      </w:r>
      <w:r>
        <w:rPr>
          <w:sz w:val="28"/>
          <w:szCs w:val="28"/>
        </w:rPr>
        <w:t>ей</w:t>
      </w:r>
      <w:r w:rsidRPr="00623E7C">
        <w:rPr>
          <w:sz w:val="28"/>
          <w:szCs w:val="28"/>
        </w:rPr>
        <w:t xml:space="preserve"> распределен</w:t>
      </w:r>
      <w:r>
        <w:rPr>
          <w:sz w:val="28"/>
          <w:szCs w:val="28"/>
        </w:rPr>
        <w:t>а</w:t>
      </w:r>
      <w:r w:rsidRPr="00623E7C">
        <w:rPr>
          <w:sz w:val="28"/>
          <w:szCs w:val="28"/>
        </w:rPr>
        <w:t xml:space="preserve"> на 5 групп (высокая оценка, выше средне</w:t>
      </w:r>
      <w:r>
        <w:rPr>
          <w:sz w:val="28"/>
          <w:szCs w:val="28"/>
        </w:rPr>
        <w:t>й</w:t>
      </w:r>
      <w:r w:rsidRPr="00623E7C">
        <w:rPr>
          <w:sz w:val="28"/>
          <w:szCs w:val="28"/>
        </w:rPr>
        <w:t>, средняя, ниже средней, низкая) с учетом среднего стандартного отклонения от показателя в своей подгруппе, от среднереспубликанского показателя или с учетом планового норматива объема медицинской помощи</w:t>
      </w:r>
      <w:r>
        <w:rPr>
          <w:sz w:val="28"/>
          <w:szCs w:val="28"/>
        </w:rPr>
        <w:t>.</w:t>
      </w:r>
      <w:proofErr w:type="gramEnd"/>
      <w:r>
        <w:rPr>
          <w:sz w:val="28"/>
          <w:szCs w:val="28"/>
        </w:rPr>
        <w:t xml:space="preserve"> Также учитывались пороговые значения показателей, установленные для Республики Татарстан в соответствии с </w:t>
      </w:r>
      <w:r w:rsidRPr="00850D7E">
        <w:rPr>
          <w:sz w:val="28"/>
          <w:szCs w:val="28"/>
        </w:rPr>
        <w:t xml:space="preserve">«План мероприятий («дорожная карта») «Изменения в отраслях социальной сферы, направленные на повышение эффективности здравоохранения в Республике Татарстан» (2013 </w:t>
      </w:r>
      <w:r w:rsidRPr="00850D7E">
        <w:rPr>
          <w:rFonts w:eastAsia="Calibri"/>
          <w:sz w:val="28"/>
          <w:szCs w:val="28"/>
          <w:lang w:eastAsia="en-US"/>
        </w:rPr>
        <w:t>–</w:t>
      </w:r>
      <w:r>
        <w:rPr>
          <w:sz w:val="28"/>
          <w:szCs w:val="28"/>
        </w:rPr>
        <w:t>2018 годы)».</w:t>
      </w:r>
    </w:p>
    <w:p w:rsidR="00A10199" w:rsidRPr="009E3B01" w:rsidRDefault="00A10199" w:rsidP="00A10199">
      <w:pPr>
        <w:tabs>
          <w:tab w:val="left" w:pos="-100"/>
        </w:tabs>
        <w:ind w:firstLine="709"/>
        <w:jc w:val="both"/>
        <w:rPr>
          <w:sz w:val="28"/>
          <w:szCs w:val="28"/>
        </w:rPr>
      </w:pPr>
      <w:r w:rsidRPr="009E3B01">
        <w:rPr>
          <w:sz w:val="28"/>
          <w:szCs w:val="28"/>
        </w:rPr>
        <w:t xml:space="preserve">По 5-ти балльной шкале оценивались основные демографические показатели, экономические показатели и показатели деятельности учреждения. </w:t>
      </w:r>
    </w:p>
    <w:p w:rsidR="00A10199" w:rsidRDefault="00A10199" w:rsidP="00A10199">
      <w:pPr>
        <w:ind w:firstLine="660"/>
        <w:jc w:val="both"/>
        <w:rPr>
          <w:sz w:val="28"/>
          <w:szCs w:val="28"/>
        </w:rPr>
      </w:pPr>
      <w:proofErr w:type="gramStart"/>
      <w:r w:rsidRPr="009E3B01">
        <w:rPr>
          <w:sz w:val="28"/>
          <w:szCs w:val="28"/>
        </w:rPr>
        <w:t>Показатели, характеризующие исполнение государственного задания по Программе государственных гарантий оказания гражданам Российской Федерации бесплатной медицинской помощи на территории Республики Татарстан на 2014 год</w:t>
      </w:r>
      <w:r>
        <w:rPr>
          <w:sz w:val="28"/>
          <w:szCs w:val="28"/>
        </w:rPr>
        <w:t>,</w:t>
      </w:r>
      <w:r w:rsidRPr="009E3B01">
        <w:rPr>
          <w:sz w:val="28"/>
          <w:szCs w:val="28"/>
        </w:rPr>
        <w:t xml:space="preserve"> </w:t>
      </w:r>
      <w:r w:rsidRPr="009E3B01">
        <w:rPr>
          <w:sz w:val="28"/>
          <w:szCs w:val="28"/>
        </w:rPr>
        <w:lastRenderedPageBreak/>
        <w:t>в части оказания скорой медицинской помощи,</w:t>
      </w:r>
      <w:r>
        <w:rPr>
          <w:sz w:val="28"/>
          <w:szCs w:val="28"/>
        </w:rPr>
        <w:t xml:space="preserve"> а также</w:t>
      </w:r>
      <w:r w:rsidRPr="009E3B01">
        <w:rPr>
          <w:sz w:val="28"/>
          <w:szCs w:val="28"/>
        </w:rPr>
        <w:t xml:space="preserve"> отношение среднемесячной номинально начисленной заработной платы врачей, смертности населения от туберкулеза, выполнение первичных посещений женщин на выявление патологии шейки матки, охват взрослого населения диспансеризацией и доля работников медицинской организации</w:t>
      </w:r>
      <w:proofErr w:type="gramEnd"/>
      <w:r w:rsidRPr="009E3B01">
        <w:rPr>
          <w:sz w:val="28"/>
          <w:szCs w:val="28"/>
        </w:rPr>
        <w:t>, заключивших дополнительные соглашения к трудовым договорам оценивались от 3 баллов. За каждый случай материнской смертности снято 5 баллов. За значительное отставание от среднереспубликанского</w:t>
      </w:r>
      <w:r w:rsidRPr="00623E7C">
        <w:rPr>
          <w:sz w:val="28"/>
          <w:szCs w:val="28"/>
        </w:rPr>
        <w:t xml:space="preserve"> показателя (или превышение его по показателям смертности) введены </w:t>
      </w:r>
      <w:r>
        <w:rPr>
          <w:sz w:val="28"/>
          <w:szCs w:val="28"/>
        </w:rPr>
        <w:t xml:space="preserve">понижающие </w:t>
      </w:r>
      <w:r w:rsidRPr="00623E7C">
        <w:rPr>
          <w:sz w:val="28"/>
          <w:szCs w:val="28"/>
        </w:rPr>
        <w:t>показатели (- 1)</w:t>
      </w:r>
      <w:r>
        <w:rPr>
          <w:sz w:val="28"/>
          <w:szCs w:val="28"/>
        </w:rPr>
        <w:t>, (-2) и (-3)</w:t>
      </w:r>
      <w:r w:rsidRPr="00623E7C">
        <w:rPr>
          <w:sz w:val="28"/>
          <w:szCs w:val="28"/>
        </w:rPr>
        <w:t>.</w:t>
      </w:r>
    </w:p>
    <w:p w:rsidR="00A10199" w:rsidRPr="00EB460B" w:rsidRDefault="00A10199" w:rsidP="00A10199">
      <w:pPr>
        <w:pStyle w:val="ConsPlusTitle"/>
        <w:widowControl/>
        <w:ind w:firstLine="567"/>
        <w:jc w:val="both"/>
        <w:rPr>
          <w:sz w:val="28"/>
          <w:szCs w:val="28"/>
        </w:rPr>
      </w:pPr>
      <w:r w:rsidRPr="00496C03">
        <w:rPr>
          <w:rFonts w:ascii="Times New Roman" w:hAnsi="Times New Roman" w:cs="Times New Roman"/>
          <w:b w:val="0"/>
          <w:sz w:val="28"/>
          <w:szCs w:val="28"/>
        </w:rPr>
        <w:t>В</w:t>
      </w:r>
      <w:r w:rsidRPr="00394E46">
        <w:rPr>
          <w:rFonts w:ascii="Times New Roman" w:hAnsi="Times New Roman" w:cs="Times New Roman"/>
          <w:b w:val="0"/>
          <w:sz w:val="28"/>
          <w:szCs w:val="28"/>
        </w:rPr>
        <w:t xml:space="preserve"> связи с актуальностью</w:t>
      </w:r>
      <w:r w:rsidRPr="00EB460B">
        <w:rPr>
          <w:sz w:val="28"/>
          <w:szCs w:val="28"/>
        </w:rPr>
        <w:t xml:space="preserve"> </w:t>
      </w:r>
      <w:r>
        <w:rPr>
          <w:rFonts w:ascii="Times New Roman" w:hAnsi="Times New Roman" w:cs="Times New Roman"/>
          <w:b w:val="0"/>
          <w:bCs w:val="0"/>
          <w:sz w:val="28"/>
          <w:szCs w:val="28"/>
        </w:rPr>
        <w:t xml:space="preserve">ежегодно </w:t>
      </w:r>
      <w:r w:rsidRPr="00EB460B">
        <w:rPr>
          <w:rFonts w:ascii="Times New Roman" w:hAnsi="Times New Roman" w:cs="Times New Roman"/>
          <w:b w:val="0"/>
          <w:bCs w:val="0"/>
          <w:sz w:val="28"/>
          <w:szCs w:val="28"/>
        </w:rPr>
        <w:t xml:space="preserve">Министерством здравоохранения Республики Татарстан </w:t>
      </w:r>
      <w:r>
        <w:rPr>
          <w:rFonts w:ascii="Times New Roman" w:hAnsi="Times New Roman" w:cs="Times New Roman"/>
          <w:b w:val="0"/>
          <w:bCs w:val="0"/>
          <w:sz w:val="28"/>
          <w:szCs w:val="28"/>
        </w:rPr>
        <w:t xml:space="preserve">пересматривается, и утверждается </w:t>
      </w:r>
      <w:r w:rsidRPr="00EB460B">
        <w:rPr>
          <w:rFonts w:ascii="Times New Roman" w:hAnsi="Times New Roman" w:cs="Times New Roman"/>
          <w:b w:val="0"/>
          <w:bCs w:val="0"/>
          <w:sz w:val="28"/>
          <w:szCs w:val="28"/>
        </w:rPr>
        <w:t>приказ</w:t>
      </w:r>
      <w:r>
        <w:rPr>
          <w:rFonts w:ascii="Times New Roman" w:hAnsi="Times New Roman" w:cs="Times New Roman"/>
          <w:b w:val="0"/>
          <w:bCs w:val="0"/>
          <w:sz w:val="28"/>
          <w:szCs w:val="28"/>
        </w:rPr>
        <w:t>ом обновленный</w:t>
      </w:r>
      <w:r w:rsidRPr="00EB460B">
        <w:rPr>
          <w:rFonts w:ascii="Times New Roman" w:hAnsi="Times New Roman" w:cs="Times New Roman"/>
          <w:b w:val="0"/>
          <w:bCs w:val="0"/>
          <w:sz w:val="28"/>
          <w:szCs w:val="28"/>
        </w:rPr>
        <w:t xml:space="preserve"> переч</w:t>
      </w:r>
      <w:r>
        <w:rPr>
          <w:rFonts w:ascii="Times New Roman" w:hAnsi="Times New Roman" w:cs="Times New Roman"/>
          <w:b w:val="0"/>
          <w:bCs w:val="0"/>
          <w:sz w:val="28"/>
          <w:szCs w:val="28"/>
        </w:rPr>
        <w:t>ень</w:t>
      </w:r>
      <w:r w:rsidRPr="00EB460B">
        <w:rPr>
          <w:rFonts w:ascii="Times New Roman" w:hAnsi="Times New Roman" w:cs="Times New Roman"/>
          <w:b w:val="0"/>
          <w:bCs w:val="0"/>
          <w:sz w:val="28"/>
          <w:szCs w:val="28"/>
        </w:rPr>
        <w:t xml:space="preserve"> индикаторов по оценке эффективности деятельности государственных учреждений здравоохранения в муниципальных образованиях республики для проведения рейтинга</w:t>
      </w:r>
      <w:r>
        <w:rPr>
          <w:rFonts w:ascii="Times New Roman" w:hAnsi="Times New Roman" w:cs="Times New Roman"/>
          <w:b w:val="0"/>
          <w:bCs w:val="0"/>
          <w:sz w:val="28"/>
          <w:szCs w:val="28"/>
        </w:rPr>
        <w:t xml:space="preserve"> (</w:t>
      </w:r>
      <w:r w:rsidRPr="00EB460B">
        <w:rPr>
          <w:rFonts w:ascii="Times New Roman" w:hAnsi="Times New Roman" w:cs="Times New Roman"/>
          <w:b w:val="0"/>
          <w:bCs w:val="0"/>
          <w:sz w:val="28"/>
          <w:szCs w:val="28"/>
        </w:rPr>
        <w:t>от 30.04.2009 г. № 530, 31.03.2010 № 343, от 15.03.2011 №332</w:t>
      </w:r>
      <w:r>
        <w:rPr>
          <w:rFonts w:ascii="Times New Roman" w:hAnsi="Times New Roman" w:cs="Times New Roman"/>
          <w:b w:val="0"/>
          <w:bCs w:val="0"/>
          <w:sz w:val="28"/>
          <w:szCs w:val="28"/>
        </w:rPr>
        <w:t xml:space="preserve">; </w:t>
      </w:r>
      <w:r w:rsidRPr="00EB460B">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от 28.02.2013 №300, от 24.03.2014 №503).</w:t>
      </w:r>
    </w:p>
    <w:p w:rsidR="00A10199" w:rsidRPr="003456CD" w:rsidRDefault="00A10199" w:rsidP="00A10199">
      <w:pPr>
        <w:tabs>
          <w:tab w:val="left" w:pos="-100"/>
        </w:tabs>
        <w:ind w:firstLine="709"/>
        <w:jc w:val="both"/>
        <w:rPr>
          <w:sz w:val="28"/>
          <w:szCs w:val="28"/>
        </w:rPr>
      </w:pPr>
      <w:r>
        <w:rPr>
          <w:sz w:val="28"/>
          <w:szCs w:val="28"/>
        </w:rPr>
        <w:t xml:space="preserve">В 2014 году </w:t>
      </w:r>
      <w:r w:rsidRPr="00881B89">
        <w:rPr>
          <w:sz w:val="28"/>
          <w:szCs w:val="28"/>
        </w:rPr>
        <w:t xml:space="preserve">введены </w:t>
      </w:r>
      <w:r>
        <w:rPr>
          <w:sz w:val="28"/>
          <w:szCs w:val="28"/>
        </w:rPr>
        <w:t xml:space="preserve">такие </w:t>
      </w:r>
      <w:r w:rsidRPr="00881B89">
        <w:rPr>
          <w:sz w:val="28"/>
          <w:szCs w:val="28"/>
        </w:rPr>
        <w:t>индикаторы</w:t>
      </w:r>
      <w:r>
        <w:rPr>
          <w:sz w:val="28"/>
          <w:szCs w:val="28"/>
        </w:rPr>
        <w:t xml:space="preserve"> как с</w:t>
      </w:r>
      <w:r w:rsidRPr="003456CD">
        <w:rPr>
          <w:sz w:val="28"/>
          <w:szCs w:val="28"/>
        </w:rPr>
        <w:t>мертность трудоспособно</w:t>
      </w:r>
      <w:r>
        <w:rPr>
          <w:sz w:val="28"/>
          <w:szCs w:val="28"/>
        </w:rPr>
        <w:t xml:space="preserve">го </w:t>
      </w:r>
      <w:r w:rsidRPr="003456CD">
        <w:rPr>
          <w:sz w:val="28"/>
          <w:szCs w:val="28"/>
        </w:rPr>
        <w:t xml:space="preserve">населения </w:t>
      </w:r>
      <w:r>
        <w:rPr>
          <w:sz w:val="28"/>
          <w:szCs w:val="28"/>
        </w:rPr>
        <w:t xml:space="preserve">на дому, </w:t>
      </w:r>
      <w:r w:rsidRPr="00B712CA">
        <w:rPr>
          <w:sz w:val="28"/>
          <w:szCs w:val="28"/>
        </w:rPr>
        <w:t>смерт</w:t>
      </w:r>
      <w:r>
        <w:rPr>
          <w:sz w:val="28"/>
          <w:szCs w:val="28"/>
        </w:rPr>
        <w:t>ность населения</w:t>
      </w:r>
      <w:r w:rsidRPr="00B712CA">
        <w:rPr>
          <w:sz w:val="28"/>
          <w:szCs w:val="28"/>
        </w:rPr>
        <w:t xml:space="preserve"> по неустановленным причинам</w:t>
      </w:r>
      <w:r>
        <w:rPr>
          <w:sz w:val="28"/>
          <w:szCs w:val="28"/>
        </w:rPr>
        <w:t>, к</w:t>
      </w:r>
      <w:r w:rsidRPr="003456CD">
        <w:rPr>
          <w:sz w:val="28"/>
          <w:szCs w:val="28"/>
        </w:rPr>
        <w:t>онсолидированный бюджет</w:t>
      </w:r>
      <w:r>
        <w:rPr>
          <w:sz w:val="28"/>
          <w:szCs w:val="28"/>
        </w:rPr>
        <w:t xml:space="preserve"> (% кассовых расходов от финансирования);</w:t>
      </w:r>
      <w:r w:rsidRPr="00B712CA">
        <w:t xml:space="preserve"> </w:t>
      </w:r>
      <w:r>
        <w:rPr>
          <w:sz w:val="28"/>
          <w:szCs w:val="28"/>
        </w:rPr>
        <w:t>д</w:t>
      </w:r>
      <w:r w:rsidRPr="00B712CA">
        <w:rPr>
          <w:sz w:val="28"/>
          <w:szCs w:val="28"/>
        </w:rPr>
        <w:t>оля врачей, имеющих квалификационную категорию</w:t>
      </w:r>
      <w:r>
        <w:rPr>
          <w:sz w:val="28"/>
          <w:szCs w:val="28"/>
        </w:rPr>
        <w:t>,</w:t>
      </w:r>
      <w:r w:rsidRPr="006B31E1">
        <w:t xml:space="preserve"> </w:t>
      </w:r>
      <w:r>
        <w:rPr>
          <w:sz w:val="28"/>
          <w:szCs w:val="28"/>
        </w:rPr>
        <w:t>д</w:t>
      </w:r>
      <w:r w:rsidRPr="006B31E1">
        <w:rPr>
          <w:sz w:val="28"/>
          <w:szCs w:val="28"/>
        </w:rPr>
        <w:t>оля работников медицинской организации, заключивших дополнительные соглашения к трудовым договорам</w:t>
      </w:r>
      <w:r>
        <w:rPr>
          <w:sz w:val="28"/>
          <w:szCs w:val="28"/>
        </w:rPr>
        <w:t>.</w:t>
      </w:r>
    </w:p>
    <w:p w:rsidR="00A10199" w:rsidRDefault="00A10199" w:rsidP="00A10199">
      <w:pPr>
        <w:ind w:firstLine="709"/>
        <w:jc w:val="center"/>
        <w:rPr>
          <w:b/>
          <w:sz w:val="28"/>
          <w:szCs w:val="28"/>
        </w:rPr>
      </w:pPr>
    </w:p>
    <w:p w:rsidR="00A10199" w:rsidRDefault="00A10199" w:rsidP="00A10199">
      <w:pPr>
        <w:ind w:firstLine="709"/>
        <w:jc w:val="center"/>
        <w:rPr>
          <w:b/>
          <w:sz w:val="28"/>
          <w:szCs w:val="28"/>
        </w:rPr>
      </w:pPr>
      <w:r w:rsidRPr="00881B89">
        <w:rPr>
          <w:b/>
          <w:sz w:val="28"/>
          <w:szCs w:val="28"/>
        </w:rPr>
        <w:t>Демографические показатели</w:t>
      </w:r>
    </w:p>
    <w:p w:rsidR="00A10199" w:rsidRDefault="00A10199" w:rsidP="00A10199">
      <w:pPr>
        <w:ind w:firstLine="709"/>
        <w:jc w:val="center"/>
        <w:rPr>
          <w:b/>
          <w:sz w:val="28"/>
          <w:szCs w:val="28"/>
        </w:rPr>
      </w:pPr>
    </w:p>
    <w:p w:rsidR="00A10199" w:rsidRPr="007E230F" w:rsidRDefault="00A10199" w:rsidP="00A10199">
      <w:pPr>
        <w:tabs>
          <w:tab w:val="left" w:pos="709"/>
        </w:tabs>
        <w:jc w:val="both"/>
        <w:rPr>
          <w:sz w:val="28"/>
          <w:szCs w:val="28"/>
        </w:rPr>
      </w:pPr>
      <w:r>
        <w:rPr>
          <w:sz w:val="28"/>
          <w:szCs w:val="28"/>
        </w:rPr>
        <w:tab/>
        <w:t xml:space="preserve">1. </w:t>
      </w:r>
      <w:r w:rsidRPr="00623E7C">
        <w:rPr>
          <w:sz w:val="28"/>
          <w:szCs w:val="28"/>
        </w:rPr>
        <w:t>Естественный прирост (убыль) на 1000 человек населения</w:t>
      </w:r>
      <w:r>
        <w:rPr>
          <w:sz w:val="28"/>
          <w:szCs w:val="28"/>
        </w:rPr>
        <w:t>.</w:t>
      </w:r>
    </w:p>
    <w:p w:rsidR="00A10199" w:rsidRDefault="00A10199" w:rsidP="00A10199">
      <w:pPr>
        <w:tabs>
          <w:tab w:val="left" w:pos="0"/>
        </w:tabs>
        <w:jc w:val="both"/>
        <w:rPr>
          <w:sz w:val="28"/>
          <w:szCs w:val="28"/>
        </w:rPr>
      </w:pPr>
      <w:r>
        <w:rPr>
          <w:sz w:val="28"/>
          <w:szCs w:val="28"/>
        </w:rPr>
        <w:tab/>
        <w:t xml:space="preserve">2. </w:t>
      </w:r>
      <w:r w:rsidRPr="007E230F">
        <w:rPr>
          <w:sz w:val="28"/>
          <w:szCs w:val="28"/>
        </w:rPr>
        <w:t>Одногодичная летальность онкологических заболеваний,</w:t>
      </w:r>
      <w:r w:rsidRPr="003456CD">
        <w:rPr>
          <w:sz w:val="28"/>
          <w:szCs w:val="28"/>
        </w:rPr>
        <w:t xml:space="preserve"> </w:t>
      </w:r>
      <w:r w:rsidRPr="007E230F">
        <w:rPr>
          <w:sz w:val="28"/>
          <w:szCs w:val="28"/>
        </w:rPr>
        <w:t>%</w:t>
      </w:r>
      <w:r w:rsidRPr="003456CD">
        <w:rPr>
          <w:sz w:val="28"/>
          <w:szCs w:val="28"/>
        </w:rPr>
        <w:t>.</w:t>
      </w:r>
    </w:p>
    <w:p w:rsidR="00A10199" w:rsidRPr="00623E7C" w:rsidRDefault="00A10199" w:rsidP="00A10199">
      <w:pPr>
        <w:tabs>
          <w:tab w:val="left" w:pos="709"/>
        </w:tabs>
        <w:jc w:val="both"/>
        <w:rPr>
          <w:sz w:val="28"/>
          <w:szCs w:val="28"/>
        </w:rPr>
      </w:pPr>
      <w:r>
        <w:rPr>
          <w:sz w:val="28"/>
          <w:szCs w:val="28"/>
        </w:rPr>
        <w:tab/>
        <w:t xml:space="preserve">3. </w:t>
      </w:r>
      <w:r w:rsidRPr="00623E7C">
        <w:rPr>
          <w:sz w:val="28"/>
          <w:szCs w:val="28"/>
        </w:rPr>
        <w:t>Младенческая смертность на 1000 человек, родившихся живыми</w:t>
      </w:r>
      <w:r>
        <w:rPr>
          <w:sz w:val="28"/>
          <w:szCs w:val="28"/>
        </w:rPr>
        <w:t>.</w:t>
      </w:r>
    </w:p>
    <w:p w:rsidR="00A10199" w:rsidRPr="00623E7C" w:rsidRDefault="00A10199" w:rsidP="00A10199">
      <w:pPr>
        <w:tabs>
          <w:tab w:val="left" w:pos="709"/>
        </w:tabs>
        <w:jc w:val="both"/>
        <w:rPr>
          <w:sz w:val="28"/>
          <w:szCs w:val="28"/>
        </w:rPr>
      </w:pPr>
      <w:r>
        <w:rPr>
          <w:sz w:val="28"/>
          <w:szCs w:val="28"/>
        </w:rPr>
        <w:tab/>
        <w:t xml:space="preserve">4. </w:t>
      </w:r>
      <w:r w:rsidRPr="00623E7C">
        <w:rPr>
          <w:sz w:val="28"/>
          <w:szCs w:val="28"/>
        </w:rPr>
        <w:t xml:space="preserve">Материнская смертность на 100 тыс. </w:t>
      </w:r>
      <w:r>
        <w:rPr>
          <w:sz w:val="28"/>
          <w:szCs w:val="28"/>
        </w:rPr>
        <w:t>детей</w:t>
      </w:r>
      <w:r w:rsidRPr="00623E7C">
        <w:rPr>
          <w:sz w:val="28"/>
          <w:szCs w:val="28"/>
        </w:rPr>
        <w:t>, родившихся живыми</w:t>
      </w:r>
      <w:r>
        <w:rPr>
          <w:sz w:val="28"/>
          <w:szCs w:val="28"/>
        </w:rPr>
        <w:t>.</w:t>
      </w:r>
    </w:p>
    <w:p w:rsidR="00A10199" w:rsidRDefault="00A10199" w:rsidP="00A10199">
      <w:pPr>
        <w:tabs>
          <w:tab w:val="left" w:pos="709"/>
        </w:tabs>
        <w:jc w:val="both"/>
        <w:rPr>
          <w:sz w:val="28"/>
          <w:szCs w:val="28"/>
        </w:rPr>
      </w:pPr>
      <w:r>
        <w:rPr>
          <w:sz w:val="28"/>
          <w:szCs w:val="28"/>
        </w:rPr>
        <w:tab/>
        <w:t xml:space="preserve">5. </w:t>
      </w:r>
      <w:r w:rsidRPr="00623E7C">
        <w:rPr>
          <w:sz w:val="28"/>
          <w:szCs w:val="28"/>
        </w:rPr>
        <w:t>Смертность от туберкулеза на 100</w:t>
      </w:r>
      <w:r>
        <w:rPr>
          <w:sz w:val="28"/>
          <w:szCs w:val="28"/>
        </w:rPr>
        <w:t xml:space="preserve"> тыс.</w:t>
      </w:r>
      <w:r w:rsidRPr="00623E7C">
        <w:rPr>
          <w:sz w:val="28"/>
          <w:szCs w:val="28"/>
        </w:rPr>
        <w:t xml:space="preserve"> человек</w:t>
      </w:r>
      <w:r>
        <w:rPr>
          <w:sz w:val="28"/>
          <w:szCs w:val="28"/>
        </w:rPr>
        <w:t>.</w:t>
      </w:r>
    </w:p>
    <w:p w:rsidR="00A10199" w:rsidRDefault="00A10199" w:rsidP="00A10199">
      <w:pPr>
        <w:tabs>
          <w:tab w:val="left" w:pos="709"/>
        </w:tabs>
        <w:jc w:val="both"/>
        <w:rPr>
          <w:sz w:val="28"/>
          <w:szCs w:val="28"/>
        </w:rPr>
      </w:pPr>
      <w:r>
        <w:rPr>
          <w:sz w:val="28"/>
          <w:szCs w:val="28"/>
        </w:rPr>
        <w:tab/>
        <w:t>6. Общая смертность населения на 1000 человек</w:t>
      </w:r>
    </w:p>
    <w:p w:rsidR="00A10199" w:rsidRDefault="00A10199" w:rsidP="00A10199">
      <w:pPr>
        <w:tabs>
          <w:tab w:val="left" w:pos="709"/>
        </w:tabs>
        <w:jc w:val="both"/>
        <w:rPr>
          <w:sz w:val="28"/>
          <w:szCs w:val="28"/>
        </w:rPr>
      </w:pPr>
      <w:r>
        <w:rPr>
          <w:sz w:val="28"/>
          <w:szCs w:val="28"/>
        </w:rPr>
        <w:tab/>
        <w:t xml:space="preserve">- от болезней системы кровообращения, </w:t>
      </w:r>
    </w:p>
    <w:p w:rsidR="00A10199" w:rsidRDefault="00A10199" w:rsidP="00A10199">
      <w:pPr>
        <w:tabs>
          <w:tab w:val="left" w:pos="709"/>
        </w:tabs>
        <w:jc w:val="both"/>
        <w:rPr>
          <w:sz w:val="28"/>
          <w:szCs w:val="28"/>
        </w:rPr>
      </w:pPr>
      <w:r>
        <w:rPr>
          <w:sz w:val="28"/>
          <w:szCs w:val="28"/>
        </w:rPr>
        <w:tab/>
        <w:t xml:space="preserve">- от инфаркта миокарда, </w:t>
      </w:r>
    </w:p>
    <w:p w:rsidR="00A10199" w:rsidRDefault="00A10199" w:rsidP="00A10199">
      <w:pPr>
        <w:tabs>
          <w:tab w:val="left" w:pos="709"/>
        </w:tabs>
        <w:jc w:val="both"/>
        <w:rPr>
          <w:sz w:val="28"/>
          <w:szCs w:val="28"/>
        </w:rPr>
      </w:pPr>
      <w:r>
        <w:rPr>
          <w:sz w:val="28"/>
          <w:szCs w:val="28"/>
        </w:rPr>
        <w:tab/>
        <w:t>- от инсульта</w:t>
      </w:r>
      <w:r w:rsidRPr="003456CD">
        <w:rPr>
          <w:sz w:val="28"/>
          <w:szCs w:val="28"/>
        </w:rPr>
        <w:t xml:space="preserve"> </w:t>
      </w:r>
      <w:r w:rsidRPr="00623E7C">
        <w:rPr>
          <w:sz w:val="28"/>
          <w:szCs w:val="28"/>
        </w:rPr>
        <w:t>на 100</w:t>
      </w:r>
      <w:r>
        <w:rPr>
          <w:sz w:val="28"/>
          <w:szCs w:val="28"/>
        </w:rPr>
        <w:t xml:space="preserve"> тыс.</w:t>
      </w:r>
      <w:r w:rsidRPr="00623E7C">
        <w:rPr>
          <w:sz w:val="28"/>
          <w:szCs w:val="28"/>
        </w:rPr>
        <w:t xml:space="preserve"> человек</w:t>
      </w:r>
      <w:r>
        <w:rPr>
          <w:sz w:val="28"/>
          <w:szCs w:val="28"/>
        </w:rPr>
        <w:t>,</w:t>
      </w:r>
    </w:p>
    <w:p w:rsidR="00A10199" w:rsidRPr="00623E7C" w:rsidRDefault="00A10199" w:rsidP="00A10199">
      <w:pPr>
        <w:tabs>
          <w:tab w:val="left" w:pos="709"/>
        </w:tabs>
        <w:jc w:val="both"/>
        <w:rPr>
          <w:sz w:val="28"/>
          <w:szCs w:val="28"/>
        </w:rPr>
      </w:pPr>
      <w:r>
        <w:rPr>
          <w:sz w:val="28"/>
          <w:szCs w:val="28"/>
        </w:rPr>
        <w:tab/>
        <w:t xml:space="preserve">- </w:t>
      </w:r>
      <w:r w:rsidRPr="00B712CA">
        <w:rPr>
          <w:sz w:val="28"/>
          <w:szCs w:val="28"/>
        </w:rPr>
        <w:t>по неустановленным причинам</w:t>
      </w:r>
      <w:r>
        <w:rPr>
          <w:sz w:val="28"/>
          <w:szCs w:val="28"/>
        </w:rPr>
        <w:t>.</w:t>
      </w:r>
    </w:p>
    <w:p w:rsidR="00A10199" w:rsidRDefault="00A10199" w:rsidP="00A10199">
      <w:pPr>
        <w:tabs>
          <w:tab w:val="left" w:pos="709"/>
        </w:tabs>
        <w:jc w:val="both"/>
        <w:rPr>
          <w:sz w:val="28"/>
          <w:szCs w:val="28"/>
        </w:rPr>
      </w:pPr>
      <w:r>
        <w:rPr>
          <w:sz w:val="28"/>
          <w:szCs w:val="28"/>
        </w:rPr>
        <w:tab/>
        <w:t xml:space="preserve">7. </w:t>
      </w:r>
      <w:r w:rsidRPr="00623E7C">
        <w:rPr>
          <w:sz w:val="28"/>
          <w:szCs w:val="28"/>
        </w:rPr>
        <w:t>Смертность населения трудоспособного возраста</w:t>
      </w:r>
    </w:p>
    <w:p w:rsidR="00A10199" w:rsidRDefault="00A10199" w:rsidP="00A10199">
      <w:pPr>
        <w:tabs>
          <w:tab w:val="left" w:pos="709"/>
        </w:tabs>
        <w:jc w:val="both"/>
        <w:rPr>
          <w:sz w:val="28"/>
          <w:szCs w:val="28"/>
        </w:rPr>
      </w:pPr>
      <w:r>
        <w:rPr>
          <w:sz w:val="28"/>
          <w:szCs w:val="28"/>
        </w:rPr>
        <w:tab/>
        <w:t>-</w:t>
      </w:r>
      <w:r w:rsidRPr="00623E7C">
        <w:rPr>
          <w:sz w:val="28"/>
          <w:szCs w:val="28"/>
        </w:rPr>
        <w:t xml:space="preserve"> </w:t>
      </w:r>
      <w:r>
        <w:rPr>
          <w:sz w:val="28"/>
          <w:szCs w:val="28"/>
        </w:rPr>
        <w:t xml:space="preserve">от болезней системы кровообращения, </w:t>
      </w:r>
    </w:p>
    <w:p w:rsidR="00A10199" w:rsidRDefault="00A10199" w:rsidP="00A10199">
      <w:pPr>
        <w:tabs>
          <w:tab w:val="left" w:pos="709"/>
        </w:tabs>
        <w:jc w:val="both"/>
        <w:rPr>
          <w:sz w:val="28"/>
          <w:szCs w:val="28"/>
        </w:rPr>
      </w:pPr>
      <w:r>
        <w:rPr>
          <w:sz w:val="28"/>
          <w:szCs w:val="28"/>
        </w:rPr>
        <w:tab/>
        <w:t>- от инфаркта миокарда,</w:t>
      </w:r>
    </w:p>
    <w:p w:rsidR="00A10199" w:rsidRDefault="00A10199" w:rsidP="00A10199">
      <w:pPr>
        <w:tabs>
          <w:tab w:val="left" w:pos="709"/>
        </w:tabs>
        <w:jc w:val="both"/>
        <w:rPr>
          <w:sz w:val="28"/>
          <w:szCs w:val="28"/>
        </w:rPr>
      </w:pPr>
      <w:r>
        <w:rPr>
          <w:sz w:val="28"/>
          <w:szCs w:val="28"/>
        </w:rPr>
        <w:tab/>
        <w:t xml:space="preserve">-от инсульта, </w:t>
      </w:r>
    </w:p>
    <w:p w:rsidR="00A10199" w:rsidRDefault="00A10199" w:rsidP="00A10199">
      <w:pPr>
        <w:tabs>
          <w:tab w:val="left" w:pos="709"/>
        </w:tabs>
        <w:jc w:val="both"/>
        <w:rPr>
          <w:sz w:val="28"/>
          <w:szCs w:val="28"/>
        </w:rPr>
      </w:pPr>
      <w:r>
        <w:rPr>
          <w:sz w:val="28"/>
          <w:szCs w:val="28"/>
        </w:rPr>
        <w:tab/>
        <w:t xml:space="preserve">- от </w:t>
      </w:r>
      <w:r w:rsidRPr="00623E7C">
        <w:rPr>
          <w:sz w:val="28"/>
          <w:szCs w:val="28"/>
        </w:rPr>
        <w:t>онкологических заболеваний на 100 тыс. человек соответствующего возраста</w:t>
      </w:r>
      <w:r>
        <w:rPr>
          <w:sz w:val="28"/>
          <w:szCs w:val="28"/>
        </w:rPr>
        <w:t>,</w:t>
      </w:r>
    </w:p>
    <w:p w:rsidR="00A10199" w:rsidRDefault="00A10199" w:rsidP="00A10199">
      <w:pPr>
        <w:tabs>
          <w:tab w:val="left" w:pos="709"/>
        </w:tabs>
        <w:jc w:val="both"/>
        <w:rPr>
          <w:sz w:val="28"/>
          <w:szCs w:val="28"/>
        </w:rPr>
      </w:pPr>
      <w:r>
        <w:rPr>
          <w:sz w:val="28"/>
          <w:szCs w:val="28"/>
        </w:rPr>
        <w:tab/>
        <w:t>- на дому.</w:t>
      </w:r>
    </w:p>
    <w:p w:rsidR="00A10199" w:rsidRDefault="00A10199" w:rsidP="00A10199">
      <w:pPr>
        <w:tabs>
          <w:tab w:val="left" w:pos="990"/>
        </w:tabs>
        <w:ind w:left="720"/>
        <w:jc w:val="center"/>
        <w:rPr>
          <w:b/>
          <w:sz w:val="28"/>
          <w:szCs w:val="28"/>
        </w:rPr>
      </w:pPr>
    </w:p>
    <w:p w:rsidR="00A10199" w:rsidRDefault="00A10199" w:rsidP="00A10199">
      <w:pPr>
        <w:tabs>
          <w:tab w:val="left" w:pos="990"/>
        </w:tabs>
        <w:ind w:left="720"/>
        <w:jc w:val="center"/>
        <w:rPr>
          <w:b/>
          <w:sz w:val="28"/>
          <w:szCs w:val="28"/>
        </w:rPr>
      </w:pPr>
      <w:r w:rsidRPr="00881B89">
        <w:rPr>
          <w:b/>
          <w:sz w:val="28"/>
          <w:szCs w:val="28"/>
        </w:rPr>
        <w:t>Показатели экономической эффективности</w:t>
      </w:r>
    </w:p>
    <w:p w:rsidR="00A10199" w:rsidRDefault="00A10199" w:rsidP="00A10199">
      <w:pPr>
        <w:tabs>
          <w:tab w:val="left" w:pos="990"/>
        </w:tabs>
        <w:ind w:left="720"/>
        <w:jc w:val="center"/>
        <w:rPr>
          <w:b/>
          <w:sz w:val="28"/>
          <w:szCs w:val="28"/>
        </w:rPr>
      </w:pPr>
    </w:p>
    <w:p w:rsidR="00A10199" w:rsidRDefault="00A10199" w:rsidP="00A10199">
      <w:pPr>
        <w:ind w:firstLine="708"/>
        <w:jc w:val="both"/>
        <w:rPr>
          <w:sz w:val="28"/>
          <w:szCs w:val="28"/>
        </w:rPr>
      </w:pPr>
      <w:r>
        <w:rPr>
          <w:sz w:val="28"/>
          <w:szCs w:val="28"/>
        </w:rPr>
        <w:t xml:space="preserve">1. </w:t>
      </w:r>
      <w:r w:rsidRPr="00623E7C">
        <w:rPr>
          <w:sz w:val="28"/>
          <w:szCs w:val="28"/>
        </w:rPr>
        <w:t>Объем медицинской помощи</w:t>
      </w:r>
      <w:r>
        <w:rPr>
          <w:sz w:val="28"/>
          <w:szCs w:val="28"/>
        </w:rPr>
        <w:t>, предоставляемой муниципальным учреждением здравоохранения, % выполнения от плана</w:t>
      </w:r>
      <w:r w:rsidRPr="00623E7C">
        <w:rPr>
          <w:sz w:val="28"/>
          <w:szCs w:val="28"/>
        </w:rPr>
        <w:t>:</w:t>
      </w:r>
    </w:p>
    <w:p w:rsidR="00A10199" w:rsidRPr="00623E7C" w:rsidRDefault="00A10199" w:rsidP="00A10199">
      <w:pPr>
        <w:ind w:firstLine="708"/>
        <w:jc w:val="both"/>
        <w:rPr>
          <w:sz w:val="28"/>
          <w:szCs w:val="28"/>
        </w:rPr>
      </w:pPr>
      <w:r w:rsidRPr="00623E7C">
        <w:rPr>
          <w:sz w:val="28"/>
          <w:szCs w:val="28"/>
        </w:rPr>
        <w:lastRenderedPageBreak/>
        <w:t xml:space="preserve">- стационарная медицинская помощь, койко-дни </w:t>
      </w:r>
      <w:proofErr w:type="gramStart"/>
      <w:r w:rsidRPr="00623E7C">
        <w:rPr>
          <w:sz w:val="28"/>
          <w:szCs w:val="28"/>
        </w:rPr>
        <w:t>в</w:t>
      </w:r>
      <w:proofErr w:type="gramEnd"/>
      <w:r w:rsidRPr="00623E7C">
        <w:rPr>
          <w:sz w:val="28"/>
          <w:szCs w:val="28"/>
        </w:rPr>
        <w:t xml:space="preserve"> % к плану</w:t>
      </w:r>
      <w:r>
        <w:rPr>
          <w:sz w:val="28"/>
          <w:szCs w:val="28"/>
        </w:rPr>
        <w:t>,</w:t>
      </w:r>
    </w:p>
    <w:p w:rsidR="00A10199" w:rsidRPr="00623E7C" w:rsidRDefault="00A10199" w:rsidP="00A10199">
      <w:pPr>
        <w:ind w:firstLine="708"/>
        <w:jc w:val="both"/>
        <w:rPr>
          <w:sz w:val="28"/>
          <w:szCs w:val="28"/>
        </w:rPr>
      </w:pPr>
      <w:r w:rsidRPr="00623E7C">
        <w:rPr>
          <w:sz w:val="28"/>
          <w:szCs w:val="28"/>
        </w:rPr>
        <w:t xml:space="preserve">- амбулаторно-поликлиническая помощь, посещения </w:t>
      </w:r>
      <w:proofErr w:type="gramStart"/>
      <w:r w:rsidRPr="00623E7C">
        <w:rPr>
          <w:sz w:val="28"/>
          <w:szCs w:val="28"/>
        </w:rPr>
        <w:t>в</w:t>
      </w:r>
      <w:proofErr w:type="gramEnd"/>
      <w:r w:rsidRPr="00623E7C">
        <w:rPr>
          <w:sz w:val="28"/>
          <w:szCs w:val="28"/>
        </w:rPr>
        <w:t xml:space="preserve"> % к плану</w:t>
      </w:r>
      <w:r>
        <w:rPr>
          <w:sz w:val="28"/>
          <w:szCs w:val="28"/>
        </w:rPr>
        <w:t>,</w:t>
      </w:r>
    </w:p>
    <w:p w:rsidR="00A10199" w:rsidRPr="00623E7C" w:rsidRDefault="00A10199" w:rsidP="00A10199">
      <w:pPr>
        <w:ind w:firstLine="708"/>
        <w:jc w:val="both"/>
        <w:rPr>
          <w:sz w:val="28"/>
          <w:szCs w:val="28"/>
        </w:rPr>
      </w:pPr>
      <w:r w:rsidRPr="00623E7C">
        <w:rPr>
          <w:sz w:val="28"/>
          <w:szCs w:val="28"/>
        </w:rPr>
        <w:t xml:space="preserve">- дневные стационары всех типов, койко-дни </w:t>
      </w:r>
      <w:proofErr w:type="gramStart"/>
      <w:r w:rsidRPr="00623E7C">
        <w:rPr>
          <w:sz w:val="28"/>
          <w:szCs w:val="28"/>
        </w:rPr>
        <w:t>в</w:t>
      </w:r>
      <w:proofErr w:type="gramEnd"/>
      <w:r w:rsidRPr="00623E7C">
        <w:rPr>
          <w:sz w:val="28"/>
          <w:szCs w:val="28"/>
        </w:rPr>
        <w:t xml:space="preserve"> % к плану</w:t>
      </w:r>
      <w:r>
        <w:rPr>
          <w:sz w:val="28"/>
          <w:szCs w:val="28"/>
        </w:rPr>
        <w:t>,</w:t>
      </w:r>
    </w:p>
    <w:p w:rsidR="00A10199" w:rsidRDefault="00A10199" w:rsidP="00A10199">
      <w:pPr>
        <w:ind w:firstLine="708"/>
        <w:jc w:val="both"/>
        <w:rPr>
          <w:sz w:val="28"/>
          <w:szCs w:val="28"/>
        </w:rPr>
      </w:pPr>
      <w:r w:rsidRPr="00623E7C">
        <w:rPr>
          <w:sz w:val="28"/>
          <w:szCs w:val="28"/>
        </w:rPr>
        <w:t xml:space="preserve">- скорая медицинская помощь, вызовы </w:t>
      </w:r>
      <w:proofErr w:type="gramStart"/>
      <w:r w:rsidRPr="00623E7C">
        <w:rPr>
          <w:sz w:val="28"/>
          <w:szCs w:val="28"/>
        </w:rPr>
        <w:t>в</w:t>
      </w:r>
      <w:proofErr w:type="gramEnd"/>
      <w:r w:rsidRPr="00623E7C">
        <w:rPr>
          <w:sz w:val="28"/>
          <w:szCs w:val="28"/>
        </w:rPr>
        <w:t xml:space="preserve"> % к плану</w:t>
      </w:r>
      <w:r>
        <w:rPr>
          <w:sz w:val="28"/>
          <w:szCs w:val="28"/>
        </w:rPr>
        <w:t>.</w:t>
      </w:r>
    </w:p>
    <w:p w:rsidR="00A10199" w:rsidRDefault="00A10199" w:rsidP="00A10199">
      <w:pPr>
        <w:ind w:firstLine="660"/>
        <w:jc w:val="both"/>
        <w:rPr>
          <w:sz w:val="28"/>
          <w:szCs w:val="28"/>
        </w:rPr>
      </w:pPr>
      <w:r>
        <w:rPr>
          <w:sz w:val="28"/>
          <w:szCs w:val="28"/>
        </w:rPr>
        <w:t>2.</w:t>
      </w:r>
      <w:r w:rsidRPr="001065AA">
        <w:rPr>
          <w:sz w:val="28"/>
          <w:szCs w:val="28"/>
        </w:rPr>
        <w:t xml:space="preserve"> </w:t>
      </w:r>
      <w:r>
        <w:rPr>
          <w:sz w:val="28"/>
          <w:szCs w:val="28"/>
        </w:rPr>
        <w:t>о</w:t>
      </w:r>
      <w:r w:rsidRPr="003456CD">
        <w:rPr>
          <w:sz w:val="28"/>
          <w:szCs w:val="28"/>
        </w:rPr>
        <w:t>тношение среднемесячной ном</w:t>
      </w:r>
      <w:r>
        <w:rPr>
          <w:sz w:val="28"/>
          <w:szCs w:val="28"/>
        </w:rPr>
        <w:t>инально</w:t>
      </w:r>
      <w:r w:rsidRPr="003456CD">
        <w:rPr>
          <w:sz w:val="28"/>
          <w:szCs w:val="28"/>
        </w:rPr>
        <w:t xml:space="preserve"> начисленной зараб</w:t>
      </w:r>
      <w:r>
        <w:rPr>
          <w:sz w:val="28"/>
          <w:szCs w:val="28"/>
        </w:rPr>
        <w:t>отной</w:t>
      </w:r>
      <w:r w:rsidRPr="003456CD">
        <w:rPr>
          <w:sz w:val="28"/>
          <w:szCs w:val="28"/>
        </w:rPr>
        <w:t xml:space="preserve"> платы</w:t>
      </w:r>
      <w:r>
        <w:rPr>
          <w:sz w:val="28"/>
          <w:szCs w:val="28"/>
        </w:rPr>
        <w:t>:</w:t>
      </w:r>
    </w:p>
    <w:p w:rsidR="00A10199" w:rsidRDefault="00A10199" w:rsidP="00A10199">
      <w:pPr>
        <w:ind w:firstLine="660"/>
        <w:jc w:val="both"/>
        <w:rPr>
          <w:sz w:val="28"/>
          <w:szCs w:val="28"/>
        </w:rPr>
      </w:pPr>
      <w:r>
        <w:rPr>
          <w:sz w:val="28"/>
          <w:szCs w:val="28"/>
        </w:rPr>
        <w:t>-</w:t>
      </w:r>
      <w:r w:rsidRPr="003456CD">
        <w:rPr>
          <w:sz w:val="28"/>
          <w:szCs w:val="28"/>
        </w:rPr>
        <w:t xml:space="preserve"> врачей, </w:t>
      </w:r>
    </w:p>
    <w:p w:rsidR="00A10199" w:rsidRDefault="00A10199" w:rsidP="00A10199">
      <w:pPr>
        <w:ind w:left="660"/>
        <w:jc w:val="both"/>
        <w:rPr>
          <w:sz w:val="28"/>
          <w:szCs w:val="28"/>
        </w:rPr>
      </w:pPr>
      <w:r>
        <w:rPr>
          <w:sz w:val="28"/>
          <w:szCs w:val="28"/>
        </w:rPr>
        <w:t xml:space="preserve">- </w:t>
      </w:r>
      <w:r w:rsidRPr="003456CD">
        <w:rPr>
          <w:sz w:val="28"/>
          <w:szCs w:val="28"/>
        </w:rPr>
        <w:t>сред</w:t>
      </w:r>
      <w:r>
        <w:rPr>
          <w:sz w:val="28"/>
          <w:szCs w:val="28"/>
        </w:rPr>
        <w:t>него</w:t>
      </w:r>
      <w:r w:rsidRPr="003456CD">
        <w:rPr>
          <w:sz w:val="28"/>
          <w:szCs w:val="28"/>
        </w:rPr>
        <w:t xml:space="preserve"> мед</w:t>
      </w:r>
      <w:r>
        <w:rPr>
          <w:sz w:val="28"/>
          <w:szCs w:val="28"/>
        </w:rPr>
        <w:t>ицинского</w:t>
      </w:r>
      <w:r w:rsidRPr="003456CD">
        <w:rPr>
          <w:sz w:val="28"/>
          <w:szCs w:val="28"/>
        </w:rPr>
        <w:t xml:space="preserve"> персонала</w:t>
      </w:r>
      <w:r>
        <w:rPr>
          <w:sz w:val="28"/>
          <w:szCs w:val="28"/>
        </w:rPr>
        <w:t>,</w:t>
      </w:r>
    </w:p>
    <w:p w:rsidR="00A10199" w:rsidRDefault="00A10199" w:rsidP="00A10199">
      <w:pPr>
        <w:ind w:firstLine="660"/>
        <w:jc w:val="both"/>
        <w:rPr>
          <w:sz w:val="28"/>
          <w:szCs w:val="28"/>
        </w:rPr>
      </w:pPr>
      <w:r>
        <w:rPr>
          <w:sz w:val="28"/>
          <w:szCs w:val="28"/>
        </w:rPr>
        <w:t>- младшего</w:t>
      </w:r>
      <w:r w:rsidRPr="003456CD">
        <w:rPr>
          <w:sz w:val="28"/>
          <w:szCs w:val="28"/>
        </w:rPr>
        <w:t xml:space="preserve"> мед</w:t>
      </w:r>
      <w:r>
        <w:rPr>
          <w:sz w:val="28"/>
          <w:szCs w:val="28"/>
        </w:rPr>
        <w:t>ицинского</w:t>
      </w:r>
      <w:r w:rsidRPr="003456CD">
        <w:rPr>
          <w:sz w:val="28"/>
          <w:szCs w:val="28"/>
        </w:rPr>
        <w:t xml:space="preserve"> персонала</w:t>
      </w:r>
      <w:r>
        <w:rPr>
          <w:sz w:val="28"/>
          <w:szCs w:val="28"/>
        </w:rPr>
        <w:t xml:space="preserve"> к среднемесячной заработной плате работников, занятых в сфере экономики региона;</w:t>
      </w:r>
      <w:r w:rsidRPr="003456CD">
        <w:rPr>
          <w:sz w:val="28"/>
          <w:szCs w:val="28"/>
        </w:rPr>
        <w:t xml:space="preserve"> </w:t>
      </w:r>
    </w:p>
    <w:p w:rsidR="00A10199" w:rsidRPr="003456CD" w:rsidRDefault="00A10199" w:rsidP="00A10199">
      <w:pPr>
        <w:ind w:left="660"/>
        <w:jc w:val="both"/>
        <w:rPr>
          <w:sz w:val="28"/>
          <w:szCs w:val="28"/>
        </w:rPr>
      </w:pPr>
      <w:r>
        <w:rPr>
          <w:sz w:val="28"/>
          <w:szCs w:val="28"/>
        </w:rPr>
        <w:t>3. к</w:t>
      </w:r>
      <w:r w:rsidRPr="003456CD">
        <w:rPr>
          <w:sz w:val="28"/>
          <w:szCs w:val="28"/>
        </w:rPr>
        <w:t>онсолидированный бюджет</w:t>
      </w:r>
      <w:r>
        <w:rPr>
          <w:sz w:val="28"/>
          <w:szCs w:val="28"/>
        </w:rPr>
        <w:t xml:space="preserve"> (% кассовых расходов от финансирования); </w:t>
      </w:r>
    </w:p>
    <w:p w:rsidR="00A10199" w:rsidRDefault="00A10199" w:rsidP="00A10199">
      <w:pPr>
        <w:rPr>
          <w:b/>
          <w:sz w:val="28"/>
          <w:szCs w:val="28"/>
        </w:rPr>
      </w:pPr>
    </w:p>
    <w:p w:rsidR="00A10199" w:rsidRDefault="00A10199" w:rsidP="00A10199">
      <w:pPr>
        <w:ind w:firstLine="660"/>
        <w:jc w:val="center"/>
        <w:rPr>
          <w:b/>
          <w:sz w:val="28"/>
          <w:szCs w:val="28"/>
        </w:rPr>
      </w:pPr>
      <w:r w:rsidRPr="001065AA">
        <w:rPr>
          <w:b/>
          <w:sz w:val="28"/>
          <w:szCs w:val="28"/>
        </w:rPr>
        <w:t>Показатели деятельности учреждения</w:t>
      </w:r>
    </w:p>
    <w:p w:rsidR="00A10199" w:rsidRDefault="00A10199" w:rsidP="00A10199">
      <w:pPr>
        <w:ind w:firstLine="660"/>
        <w:jc w:val="center"/>
        <w:rPr>
          <w:b/>
          <w:sz w:val="28"/>
          <w:szCs w:val="28"/>
        </w:rPr>
      </w:pPr>
    </w:p>
    <w:p w:rsidR="00A10199" w:rsidRDefault="00A10199" w:rsidP="00A10199">
      <w:pPr>
        <w:tabs>
          <w:tab w:val="left" w:pos="709"/>
        </w:tabs>
        <w:jc w:val="both"/>
        <w:rPr>
          <w:sz w:val="28"/>
          <w:szCs w:val="28"/>
        </w:rPr>
      </w:pPr>
      <w:r>
        <w:rPr>
          <w:sz w:val="28"/>
          <w:szCs w:val="28"/>
        </w:rPr>
        <w:tab/>
      </w:r>
      <w:r w:rsidRPr="001065AA">
        <w:rPr>
          <w:sz w:val="28"/>
          <w:szCs w:val="28"/>
        </w:rPr>
        <w:t>1.</w:t>
      </w:r>
      <w:r>
        <w:rPr>
          <w:sz w:val="28"/>
          <w:szCs w:val="28"/>
        </w:rPr>
        <w:t xml:space="preserve"> </w:t>
      </w:r>
      <w:r w:rsidRPr="007E230F">
        <w:rPr>
          <w:sz w:val="28"/>
          <w:szCs w:val="28"/>
        </w:rPr>
        <w:t>Запущенность злокачественных новообразований, %</w:t>
      </w:r>
      <w:r w:rsidRPr="001065AA">
        <w:rPr>
          <w:sz w:val="28"/>
          <w:szCs w:val="28"/>
        </w:rPr>
        <w:t>.</w:t>
      </w:r>
    </w:p>
    <w:p w:rsidR="00A10199" w:rsidRDefault="00A10199" w:rsidP="00A10199">
      <w:pPr>
        <w:tabs>
          <w:tab w:val="left" w:pos="709"/>
        </w:tabs>
        <w:jc w:val="both"/>
        <w:rPr>
          <w:sz w:val="28"/>
          <w:szCs w:val="28"/>
        </w:rPr>
      </w:pPr>
      <w:r>
        <w:rPr>
          <w:sz w:val="28"/>
          <w:szCs w:val="28"/>
        </w:rPr>
        <w:tab/>
        <w:t>2. Выполнение первичных</w:t>
      </w:r>
      <w:r w:rsidRPr="007E230F">
        <w:rPr>
          <w:sz w:val="28"/>
          <w:szCs w:val="28"/>
        </w:rPr>
        <w:t xml:space="preserve"> пос</w:t>
      </w:r>
      <w:r>
        <w:rPr>
          <w:sz w:val="28"/>
          <w:szCs w:val="28"/>
        </w:rPr>
        <w:t>ещений</w:t>
      </w:r>
      <w:r w:rsidRPr="007E230F">
        <w:rPr>
          <w:sz w:val="28"/>
          <w:szCs w:val="28"/>
        </w:rPr>
        <w:t xml:space="preserve"> женщин на выявление патологии шейки матки, % к плану</w:t>
      </w:r>
      <w:r>
        <w:rPr>
          <w:sz w:val="28"/>
          <w:szCs w:val="28"/>
        </w:rPr>
        <w:t>.</w:t>
      </w:r>
    </w:p>
    <w:p w:rsidR="00A10199" w:rsidRDefault="00A10199" w:rsidP="00A10199">
      <w:pPr>
        <w:tabs>
          <w:tab w:val="left" w:pos="709"/>
        </w:tabs>
        <w:ind w:left="720"/>
        <w:jc w:val="both"/>
        <w:rPr>
          <w:sz w:val="28"/>
          <w:szCs w:val="28"/>
        </w:rPr>
      </w:pPr>
      <w:r>
        <w:rPr>
          <w:sz w:val="28"/>
          <w:szCs w:val="28"/>
        </w:rPr>
        <w:t>3. О</w:t>
      </w:r>
      <w:r w:rsidRPr="003456CD">
        <w:rPr>
          <w:sz w:val="28"/>
          <w:szCs w:val="28"/>
        </w:rPr>
        <w:t>хват взрослого населения диспансериза</w:t>
      </w:r>
      <w:r>
        <w:rPr>
          <w:sz w:val="28"/>
          <w:szCs w:val="28"/>
        </w:rPr>
        <w:t xml:space="preserve">цией,% от плана. </w:t>
      </w:r>
    </w:p>
    <w:p w:rsidR="00A10199" w:rsidRDefault="00A10199" w:rsidP="00A10199">
      <w:pPr>
        <w:tabs>
          <w:tab w:val="left" w:pos="993"/>
        </w:tabs>
        <w:ind w:left="720"/>
        <w:jc w:val="both"/>
        <w:rPr>
          <w:sz w:val="28"/>
          <w:szCs w:val="28"/>
        </w:rPr>
      </w:pPr>
      <w:r>
        <w:rPr>
          <w:sz w:val="28"/>
          <w:szCs w:val="28"/>
        </w:rPr>
        <w:t xml:space="preserve">4. </w:t>
      </w:r>
      <w:r w:rsidRPr="00623E7C">
        <w:rPr>
          <w:sz w:val="28"/>
          <w:szCs w:val="28"/>
        </w:rPr>
        <w:t>Среднегодовая занятость койки, дни</w:t>
      </w:r>
      <w:r>
        <w:rPr>
          <w:sz w:val="28"/>
          <w:szCs w:val="28"/>
        </w:rPr>
        <w:t>.</w:t>
      </w:r>
    </w:p>
    <w:p w:rsidR="00A10199" w:rsidRDefault="00A10199" w:rsidP="00A10199">
      <w:pPr>
        <w:tabs>
          <w:tab w:val="left" w:pos="993"/>
        </w:tabs>
        <w:ind w:left="720"/>
        <w:jc w:val="both"/>
        <w:rPr>
          <w:sz w:val="28"/>
          <w:szCs w:val="28"/>
        </w:rPr>
      </w:pPr>
      <w:r>
        <w:rPr>
          <w:sz w:val="28"/>
          <w:szCs w:val="28"/>
        </w:rPr>
        <w:t>5.</w:t>
      </w:r>
      <w:r w:rsidRPr="00E31A87">
        <w:rPr>
          <w:sz w:val="28"/>
          <w:szCs w:val="28"/>
        </w:rPr>
        <w:t xml:space="preserve"> </w:t>
      </w:r>
      <w:r w:rsidRPr="00623E7C">
        <w:rPr>
          <w:sz w:val="28"/>
          <w:szCs w:val="28"/>
        </w:rPr>
        <w:t>Средняя продолжительность пребывания пациента на койке, дни</w:t>
      </w:r>
      <w:r>
        <w:rPr>
          <w:sz w:val="28"/>
          <w:szCs w:val="28"/>
        </w:rPr>
        <w:t>.</w:t>
      </w:r>
    </w:p>
    <w:p w:rsidR="00A10199" w:rsidRDefault="00A10199" w:rsidP="00A10199">
      <w:pPr>
        <w:tabs>
          <w:tab w:val="left" w:pos="990"/>
        </w:tabs>
        <w:ind w:left="660"/>
        <w:jc w:val="both"/>
        <w:rPr>
          <w:sz w:val="28"/>
          <w:szCs w:val="28"/>
        </w:rPr>
      </w:pPr>
      <w:r>
        <w:rPr>
          <w:sz w:val="28"/>
          <w:szCs w:val="28"/>
        </w:rPr>
        <w:t xml:space="preserve"> 6. </w:t>
      </w:r>
      <w:r w:rsidRPr="00623E7C">
        <w:rPr>
          <w:sz w:val="28"/>
          <w:szCs w:val="28"/>
        </w:rPr>
        <w:t>Охват населения флюорографическим обследованием, %</w:t>
      </w:r>
      <w:r>
        <w:rPr>
          <w:sz w:val="28"/>
          <w:szCs w:val="28"/>
        </w:rPr>
        <w:t>.</w:t>
      </w:r>
    </w:p>
    <w:p w:rsidR="00A10199" w:rsidRDefault="00A10199" w:rsidP="00A10199">
      <w:pPr>
        <w:tabs>
          <w:tab w:val="left" w:pos="709"/>
          <w:tab w:val="left" w:pos="993"/>
        </w:tabs>
        <w:jc w:val="both"/>
        <w:rPr>
          <w:sz w:val="28"/>
          <w:szCs w:val="28"/>
        </w:rPr>
      </w:pPr>
      <w:r>
        <w:rPr>
          <w:sz w:val="28"/>
          <w:szCs w:val="28"/>
        </w:rPr>
        <w:tab/>
        <w:t>7. Д</w:t>
      </w:r>
      <w:r w:rsidRPr="00B712CA">
        <w:rPr>
          <w:sz w:val="28"/>
          <w:szCs w:val="28"/>
        </w:rPr>
        <w:t>оля врачей, имеющих квалификационную категорию</w:t>
      </w:r>
      <w:r>
        <w:rPr>
          <w:sz w:val="28"/>
          <w:szCs w:val="28"/>
        </w:rPr>
        <w:t>, %</w:t>
      </w:r>
    </w:p>
    <w:p w:rsidR="00A10199" w:rsidRDefault="00A10199" w:rsidP="00A10199">
      <w:pPr>
        <w:tabs>
          <w:tab w:val="left" w:pos="709"/>
          <w:tab w:val="left" w:pos="993"/>
        </w:tabs>
        <w:jc w:val="both"/>
        <w:rPr>
          <w:sz w:val="28"/>
          <w:szCs w:val="28"/>
        </w:rPr>
      </w:pPr>
      <w:r>
        <w:rPr>
          <w:sz w:val="28"/>
          <w:szCs w:val="28"/>
        </w:rPr>
        <w:tab/>
        <w:t>8.Д</w:t>
      </w:r>
      <w:r w:rsidRPr="006B31E1">
        <w:rPr>
          <w:sz w:val="28"/>
          <w:szCs w:val="28"/>
        </w:rPr>
        <w:t>оля работников медицинской организации, заключивших дополнительные соглашения к трудовым договорам</w:t>
      </w:r>
      <w:r>
        <w:rPr>
          <w:sz w:val="28"/>
          <w:szCs w:val="28"/>
        </w:rPr>
        <w:t>, %.</w:t>
      </w:r>
    </w:p>
    <w:p w:rsidR="00A10199" w:rsidRDefault="00A10199" w:rsidP="00A10199">
      <w:pPr>
        <w:tabs>
          <w:tab w:val="left" w:pos="709"/>
        </w:tabs>
        <w:jc w:val="both"/>
        <w:rPr>
          <w:sz w:val="28"/>
          <w:szCs w:val="28"/>
        </w:rPr>
      </w:pPr>
      <w:r>
        <w:rPr>
          <w:sz w:val="28"/>
          <w:szCs w:val="28"/>
        </w:rPr>
        <w:tab/>
        <w:t xml:space="preserve">9. </w:t>
      </w:r>
      <w:r w:rsidRPr="00623E7C">
        <w:rPr>
          <w:sz w:val="28"/>
          <w:szCs w:val="28"/>
        </w:rPr>
        <w:t>Наличие обоснованных жалоб</w:t>
      </w:r>
      <w:r>
        <w:rPr>
          <w:sz w:val="28"/>
          <w:szCs w:val="28"/>
        </w:rPr>
        <w:t xml:space="preserve"> на 1000 населения.</w:t>
      </w:r>
    </w:p>
    <w:p w:rsidR="00A10199" w:rsidRPr="00623E7C" w:rsidRDefault="00A10199" w:rsidP="00A10199">
      <w:pPr>
        <w:tabs>
          <w:tab w:val="left" w:pos="709"/>
        </w:tabs>
        <w:jc w:val="both"/>
        <w:rPr>
          <w:sz w:val="28"/>
          <w:szCs w:val="28"/>
        </w:rPr>
      </w:pPr>
      <w:r>
        <w:rPr>
          <w:sz w:val="28"/>
          <w:szCs w:val="28"/>
        </w:rPr>
        <w:tab/>
        <w:t xml:space="preserve">10. </w:t>
      </w:r>
      <w:r w:rsidRPr="00724FB1">
        <w:rPr>
          <w:sz w:val="28"/>
          <w:szCs w:val="28"/>
        </w:rPr>
        <w:t xml:space="preserve">Удовлетворенность населения качеством предоставляемой медицинской помощи, % от числа </w:t>
      </w:r>
      <w:proofErr w:type="gramStart"/>
      <w:r w:rsidRPr="00724FB1">
        <w:rPr>
          <w:sz w:val="28"/>
          <w:szCs w:val="28"/>
        </w:rPr>
        <w:t>опрошенных</w:t>
      </w:r>
      <w:proofErr w:type="gramEnd"/>
      <w:r>
        <w:rPr>
          <w:sz w:val="28"/>
          <w:szCs w:val="28"/>
        </w:rPr>
        <w:t>.</w:t>
      </w:r>
    </w:p>
    <w:p w:rsidR="00A10199" w:rsidRDefault="00A10199" w:rsidP="00A10199">
      <w:pPr>
        <w:tabs>
          <w:tab w:val="left" w:pos="709"/>
        </w:tabs>
        <w:jc w:val="both"/>
        <w:rPr>
          <w:sz w:val="28"/>
          <w:szCs w:val="28"/>
        </w:rPr>
      </w:pPr>
      <w:r>
        <w:rPr>
          <w:sz w:val="28"/>
          <w:szCs w:val="28"/>
        </w:rPr>
        <w:tab/>
        <w:t xml:space="preserve">11. </w:t>
      </w:r>
      <w:r w:rsidRPr="00923CED">
        <w:rPr>
          <w:sz w:val="28"/>
          <w:szCs w:val="28"/>
        </w:rPr>
        <w:t>Количество граждан, отказавшихся от набора социальных услуг,%</w:t>
      </w:r>
      <w:r w:rsidRPr="00623E7C">
        <w:rPr>
          <w:sz w:val="28"/>
          <w:szCs w:val="28"/>
        </w:rPr>
        <w:t>.</w:t>
      </w:r>
      <w:r w:rsidRPr="003456CD">
        <w:rPr>
          <w:sz w:val="28"/>
          <w:szCs w:val="28"/>
        </w:rPr>
        <w:t xml:space="preserve"> </w:t>
      </w:r>
    </w:p>
    <w:p w:rsidR="00A10199" w:rsidRDefault="00A10199" w:rsidP="00A10199">
      <w:pPr>
        <w:tabs>
          <w:tab w:val="left" w:pos="709"/>
        </w:tabs>
        <w:jc w:val="both"/>
        <w:rPr>
          <w:sz w:val="28"/>
          <w:szCs w:val="28"/>
        </w:rPr>
      </w:pPr>
      <w:r>
        <w:rPr>
          <w:sz w:val="28"/>
          <w:szCs w:val="28"/>
        </w:rPr>
        <w:tab/>
        <w:t>12.</w:t>
      </w:r>
      <w:r w:rsidRPr="003456CD">
        <w:rPr>
          <w:sz w:val="28"/>
          <w:szCs w:val="28"/>
        </w:rPr>
        <w:t xml:space="preserve"> </w:t>
      </w:r>
      <w:r>
        <w:rPr>
          <w:sz w:val="28"/>
          <w:szCs w:val="28"/>
        </w:rPr>
        <w:t>И</w:t>
      </w:r>
      <w:r w:rsidRPr="003456CD">
        <w:rPr>
          <w:sz w:val="28"/>
          <w:szCs w:val="28"/>
        </w:rPr>
        <w:t>сполнительская дисциплина (несвоевременное исполнение поручений)</w:t>
      </w:r>
      <w:r>
        <w:rPr>
          <w:sz w:val="28"/>
          <w:szCs w:val="28"/>
        </w:rPr>
        <w:t>.</w:t>
      </w:r>
    </w:p>
    <w:p w:rsidR="00A10199" w:rsidRDefault="00A10199" w:rsidP="00AD573D">
      <w:pPr>
        <w:jc w:val="center"/>
      </w:pPr>
      <w:r>
        <w:br w:type="page"/>
      </w:r>
    </w:p>
    <w:p w:rsidR="00A10199" w:rsidRPr="00B16D7E" w:rsidRDefault="00A10199" w:rsidP="00A10199">
      <w:pPr>
        <w:tabs>
          <w:tab w:val="left" w:pos="3285"/>
        </w:tabs>
        <w:jc w:val="center"/>
        <w:rPr>
          <w:b/>
          <w:sz w:val="28"/>
          <w:szCs w:val="28"/>
        </w:rPr>
      </w:pPr>
      <w:r w:rsidRPr="00B16D7E">
        <w:rPr>
          <w:b/>
          <w:sz w:val="28"/>
          <w:szCs w:val="28"/>
        </w:rPr>
        <w:lastRenderedPageBreak/>
        <w:t>Первая группа</w:t>
      </w:r>
    </w:p>
    <w:p w:rsidR="00A10199" w:rsidRPr="00B16D7E" w:rsidRDefault="00A10199" w:rsidP="00A10199">
      <w:pPr>
        <w:tabs>
          <w:tab w:val="left" w:pos="3285"/>
        </w:tabs>
        <w:jc w:val="center"/>
        <w:rPr>
          <w:sz w:val="28"/>
          <w:szCs w:val="28"/>
        </w:rPr>
      </w:pPr>
      <w:r w:rsidRPr="00B16D7E">
        <w:rPr>
          <w:sz w:val="28"/>
          <w:szCs w:val="28"/>
        </w:rPr>
        <w:t xml:space="preserve">(2 </w:t>
      </w:r>
      <w:proofErr w:type="gramStart"/>
      <w:r w:rsidRPr="00B16D7E">
        <w:rPr>
          <w:sz w:val="28"/>
          <w:szCs w:val="28"/>
        </w:rPr>
        <w:t>городских</w:t>
      </w:r>
      <w:proofErr w:type="gramEnd"/>
      <w:r w:rsidRPr="00B16D7E">
        <w:rPr>
          <w:sz w:val="28"/>
          <w:szCs w:val="28"/>
        </w:rPr>
        <w:t xml:space="preserve"> округа)</w:t>
      </w:r>
    </w:p>
    <w:p w:rsidR="00A10199" w:rsidRPr="00B16D7E" w:rsidRDefault="00A10199" w:rsidP="00A10199">
      <w:pPr>
        <w:tabs>
          <w:tab w:val="left" w:pos="3285"/>
        </w:tabs>
        <w:jc w:val="center"/>
        <w:rPr>
          <w:sz w:val="28"/>
          <w:szCs w:val="28"/>
        </w:rPr>
      </w:pPr>
    </w:p>
    <w:p w:rsidR="00A10199" w:rsidRPr="00B16D7E" w:rsidRDefault="00A10199" w:rsidP="00A10199">
      <w:pPr>
        <w:tabs>
          <w:tab w:val="left" w:pos="0"/>
        </w:tabs>
        <w:jc w:val="center"/>
        <w:rPr>
          <w:b/>
          <w:sz w:val="28"/>
          <w:szCs w:val="28"/>
          <w:u w:val="single"/>
        </w:rPr>
      </w:pPr>
      <w:proofErr w:type="spellStart"/>
      <w:r w:rsidRPr="00B16D7E">
        <w:rPr>
          <w:b/>
          <w:sz w:val="28"/>
          <w:szCs w:val="28"/>
          <w:u w:val="single"/>
        </w:rPr>
        <w:t>г</w:t>
      </w:r>
      <w:proofErr w:type="gramStart"/>
      <w:r w:rsidRPr="00B16D7E">
        <w:rPr>
          <w:b/>
          <w:sz w:val="28"/>
          <w:szCs w:val="28"/>
          <w:u w:val="single"/>
        </w:rPr>
        <w:t>.К</w:t>
      </w:r>
      <w:proofErr w:type="gramEnd"/>
      <w:r w:rsidRPr="00B16D7E">
        <w:rPr>
          <w:b/>
          <w:sz w:val="28"/>
          <w:szCs w:val="28"/>
          <w:u w:val="single"/>
        </w:rPr>
        <w:t>азань</w:t>
      </w:r>
      <w:proofErr w:type="spellEnd"/>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tblGrid>
      <w:tr w:rsidR="00A10199" w:rsidRPr="00B16D7E" w:rsidTr="00031653">
        <w:tc>
          <w:tcPr>
            <w:tcW w:w="4281" w:type="dxa"/>
          </w:tcPr>
          <w:p w:rsidR="00A10199" w:rsidRPr="00B16D7E" w:rsidRDefault="00A10199" w:rsidP="00031653">
            <w:pPr>
              <w:tabs>
                <w:tab w:val="num" w:pos="0"/>
              </w:tabs>
              <w:jc w:val="both"/>
            </w:pPr>
            <w:r w:rsidRPr="00B16D7E">
              <w:rPr>
                <w:noProof/>
              </w:rPr>
              <w:drawing>
                <wp:anchor distT="0" distB="0" distL="114300" distR="114300" simplePos="0" relativeHeight="251689984" behindDoc="0" locked="0" layoutInCell="1" allowOverlap="1" wp14:anchorId="5E72E66C" wp14:editId="78FE9C9D">
                  <wp:simplePos x="0" y="0"/>
                  <wp:positionH relativeFrom="margin">
                    <wp:posOffset>-10796</wp:posOffset>
                  </wp:positionH>
                  <wp:positionV relativeFrom="margin">
                    <wp:posOffset>236</wp:posOffset>
                  </wp:positionV>
                  <wp:extent cx="2581275" cy="2132094"/>
                  <wp:effectExtent l="0" t="0" r="0" b="190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6110" cy="2144347"/>
                          </a:xfrm>
                          <a:prstGeom prst="rect">
                            <a:avLst/>
                          </a:prstGeom>
                          <a:noFill/>
                          <a:ln>
                            <a:noFill/>
                          </a:ln>
                        </pic:spPr>
                      </pic:pic>
                    </a:graphicData>
                  </a:graphic>
                </wp:anchor>
              </w:drawing>
            </w:r>
          </w:p>
        </w:tc>
      </w:tr>
      <w:tr w:rsidR="00A10199" w:rsidRPr="00B16D7E" w:rsidTr="00031653">
        <w:tc>
          <w:tcPr>
            <w:tcW w:w="4281" w:type="dxa"/>
          </w:tcPr>
          <w:p w:rsidR="00A10199" w:rsidRPr="00B16D7E" w:rsidRDefault="00A10199" w:rsidP="00031653">
            <w:pPr>
              <w:tabs>
                <w:tab w:val="num" w:pos="0"/>
              </w:tabs>
              <w:jc w:val="both"/>
            </w:pPr>
            <w:r w:rsidRPr="00B16D7E">
              <w:rPr>
                <w:noProof/>
              </w:rPr>
              <w:drawing>
                <wp:inline distT="0" distB="0" distL="0" distR="0" wp14:anchorId="75E535F9" wp14:editId="75548B83">
                  <wp:extent cx="2544417" cy="1908313"/>
                  <wp:effectExtent l="19050" t="0" r="8283" b="0"/>
                  <wp:docPr id="3" name="Рисунок 2" descr="Слайд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5.JPG"/>
                          <pic:cNvPicPr/>
                        </pic:nvPicPr>
                        <pic:blipFill>
                          <a:blip r:embed="rId11"/>
                          <a:stretch>
                            <a:fillRect/>
                          </a:stretch>
                        </pic:blipFill>
                        <pic:spPr>
                          <a:xfrm>
                            <a:off x="0" y="0"/>
                            <a:ext cx="2546392" cy="1909794"/>
                          </a:xfrm>
                          <a:prstGeom prst="rect">
                            <a:avLst/>
                          </a:prstGeom>
                        </pic:spPr>
                      </pic:pic>
                    </a:graphicData>
                  </a:graphic>
                </wp:inline>
              </w:drawing>
            </w:r>
          </w:p>
        </w:tc>
      </w:tr>
    </w:tbl>
    <w:p w:rsidR="00A10199" w:rsidRPr="00B16D7E" w:rsidRDefault="00A10199" w:rsidP="00A10199">
      <w:pPr>
        <w:jc w:val="both"/>
        <w:rPr>
          <w:b/>
        </w:rPr>
      </w:pPr>
      <w:r w:rsidRPr="00B16D7E">
        <w:rPr>
          <w:u w:val="single"/>
        </w:rPr>
        <w:t xml:space="preserve">В общем рейтинге учреждений здравоохранения муниципальных образований занимает 29 место. </w:t>
      </w:r>
      <w:r w:rsidRPr="00B16D7E">
        <w:t xml:space="preserve">В динамике </w:t>
      </w:r>
      <w:r w:rsidRPr="00B16D7E">
        <w:rPr>
          <w:snapToGrid w:val="0"/>
        </w:rPr>
        <w:t>за период с 2008 - по 2014 годы</w:t>
      </w:r>
      <w:r w:rsidRPr="00B16D7E">
        <w:t xml:space="preserve"> сохраняются средние показатели эффективности деятельности (диаграмма). В первой условной группе по сумме баллов занимает 2 место из двух.</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средняя, по сумме баллов занимает 16 место. Положительно: сохраняющийся естественный прирост населения, низкие показатели общей смертность населения, смертности населения трудоспособного возраста, в </w:t>
      </w:r>
      <w:proofErr w:type="spellStart"/>
      <w:r w:rsidRPr="00B16D7E">
        <w:t>т.ч</w:t>
      </w:r>
      <w:proofErr w:type="spellEnd"/>
      <w:r w:rsidRPr="00B16D7E">
        <w:t xml:space="preserve">. от </w:t>
      </w:r>
      <w:proofErr w:type="gramStart"/>
      <w:r w:rsidRPr="00B16D7E">
        <w:t>сердечно-сосудистых</w:t>
      </w:r>
      <w:proofErr w:type="gramEnd"/>
      <w:r w:rsidRPr="00B16D7E">
        <w:t xml:space="preserve"> заболеваний и на дому, и показатели младенческой смертности. </w:t>
      </w:r>
    </w:p>
    <w:p w:rsidR="00A10199" w:rsidRPr="00B16D7E" w:rsidRDefault="00A10199" w:rsidP="00A10199">
      <w:pPr>
        <w:ind w:firstLine="709"/>
        <w:jc w:val="both"/>
      </w:pPr>
      <w:r w:rsidRPr="00B16D7E">
        <w:t>Следует обратить внимание: на 4 случая материнской - смертности, сохраняющуюся высокую смертность от туберкулеза, высокий показатель общей смертности населения от инсульта.</w:t>
      </w:r>
    </w:p>
    <w:p w:rsidR="00A10199" w:rsidRPr="00B16D7E" w:rsidRDefault="00A10199" w:rsidP="00A10199">
      <w:pPr>
        <w:tabs>
          <w:tab w:val="num" w:pos="0"/>
        </w:tabs>
        <w:ind w:firstLine="658"/>
        <w:jc w:val="both"/>
      </w:pPr>
      <w:r w:rsidRPr="00B16D7E">
        <w:t xml:space="preserve">Интегральная оценка </w:t>
      </w:r>
      <w:r w:rsidRPr="00B16D7E">
        <w:rPr>
          <w:u w:val="single"/>
        </w:rPr>
        <w:t>экономической эффективности средняя</w:t>
      </w:r>
      <w:r w:rsidRPr="00B16D7E">
        <w:t>, по сумме баллов занимает 23-26 место. Положительно: выполнение плановых объемов по круглосуточному стационару и скорой медицинской помощи, отношение средней заработной платы среднего и младшего медицинского персонала, к среднемесячной заработной плате работников, занятых в сфере экономики региона.</w:t>
      </w:r>
    </w:p>
    <w:p w:rsidR="00A10199" w:rsidRPr="00B16D7E" w:rsidRDefault="00A10199" w:rsidP="00A10199">
      <w:pPr>
        <w:tabs>
          <w:tab w:val="num" w:pos="0"/>
        </w:tabs>
        <w:ind w:firstLine="658"/>
        <w:jc w:val="both"/>
      </w:pPr>
      <w:r w:rsidRPr="00B16D7E">
        <w:t>Следует обратить внимание: на перевыполнение плановых объемов медицинской помощи, оказываемой в условиях дневного стационара и амбулаторно-поликлинической помощи, отношение средней заработной платы врачей, к среднемесячной заработной плате работников, занятых в сфере экономики региона и выполнение консолидированного бюджета.</w:t>
      </w:r>
    </w:p>
    <w:p w:rsidR="00A10199" w:rsidRPr="00B16D7E" w:rsidRDefault="00A10199" w:rsidP="00A10199">
      <w:pPr>
        <w:tabs>
          <w:tab w:val="left" w:pos="3285"/>
        </w:tabs>
        <w:ind w:firstLine="709"/>
        <w:jc w:val="both"/>
      </w:pPr>
      <w:r w:rsidRPr="00B16D7E">
        <w:t xml:space="preserve">Оценка </w:t>
      </w:r>
      <w:r w:rsidRPr="00B16D7E">
        <w:rPr>
          <w:u w:val="single"/>
        </w:rPr>
        <w:t>показателей деятельности учреждения низкая</w:t>
      </w:r>
      <w:r w:rsidRPr="00B16D7E">
        <w:t xml:space="preserve">, по сумме баллов занимает 41 место. </w:t>
      </w:r>
    </w:p>
    <w:p w:rsidR="00A10199" w:rsidRPr="00B16D7E" w:rsidRDefault="00A10199" w:rsidP="00A10199">
      <w:pPr>
        <w:tabs>
          <w:tab w:val="left" w:pos="3285"/>
        </w:tabs>
        <w:ind w:firstLine="709"/>
        <w:jc w:val="both"/>
      </w:pPr>
      <w:r w:rsidRPr="00B16D7E">
        <w:t>Положительно: низкий процент граждан, отказавшихся от набора социальных услуг, среднегодовая занятость койки.</w:t>
      </w:r>
    </w:p>
    <w:p w:rsidR="00A10199" w:rsidRPr="00B16D7E" w:rsidRDefault="00A10199" w:rsidP="00A10199">
      <w:pPr>
        <w:tabs>
          <w:tab w:val="left" w:pos="3285"/>
        </w:tabs>
        <w:ind w:firstLine="709"/>
        <w:jc w:val="both"/>
      </w:pPr>
      <w:proofErr w:type="gramStart"/>
      <w:r w:rsidRPr="00B16D7E">
        <w:t>Следует обратить внимание на сохраняющийся самый низкий показатель по республике по охвату населения флюорографическим обследованием, низкое выполнение первичных посещений женщин на выявление патологии шейки матки, низкий охват взрослого населения диспансерным осмотром, сохраняющиеся обоснованные жалобы от населения на качество оказания медицинской помощи, очень низкую удовлетворенность населения качеством предоставляемой медицинской помощи и на долю работников медицинской организации, заключивших дополнительные соглашения к трудовым</w:t>
      </w:r>
      <w:proofErr w:type="gramEnd"/>
      <w:r w:rsidRPr="00B16D7E">
        <w:t xml:space="preserve"> договорам.</w:t>
      </w:r>
    </w:p>
    <w:p w:rsidR="00A10199" w:rsidRPr="00B16D7E" w:rsidRDefault="00A10199" w:rsidP="00A10199">
      <w:pPr>
        <w:tabs>
          <w:tab w:val="left" w:pos="3285"/>
        </w:tabs>
        <w:ind w:firstLine="709"/>
        <w:jc w:val="both"/>
        <w:rPr>
          <w:b/>
          <w:sz w:val="28"/>
          <w:szCs w:val="28"/>
        </w:rPr>
      </w:pPr>
    </w:p>
    <w:p w:rsidR="00A10199" w:rsidRPr="00B16D7E" w:rsidRDefault="00A10199" w:rsidP="00A10199">
      <w:pPr>
        <w:tabs>
          <w:tab w:val="left" w:pos="3285"/>
        </w:tabs>
        <w:ind w:firstLine="142"/>
        <w:jc w:val="center"/>
        <w:rPr>
          <w:b/>
          <w:sz w:val="28"/>
          <w:szCs w:val="28"/>
          <w:u w:val="single"/>
        </w:rPr>
      </w:pPr>
    </w:p>
    <w:p w:rsidR="00A10199" w:rsidRPr="00B16D7E" w:rsidRDefault="00A10199" w:rsidP="00A10199">
      <w:pPr>
        <w:tabs>
          <w:tab w:val="left" w:pos="3285"/>
        </w:tabs>
        <w:ind w:firstLine="142"/>
        <w:jc w:val="center"/>
        <w:rPr>
          <w:b/>
          <w:sz w:val="28"/>
          <w:szCs w:val="28"/>
          <w:u w:val="single"/>
        </w:rPr>
      </w:pPr>
    </w:p>
    <w:p w:rsidR="00A10199" w:rsidRPr="00B16D7E" w:rsidRDefault="00A10199" w:rsidP="00A10199">
      <w:pPr>
        <w:tabs>
          <w:tab w:val="left" w:pos="3285"/>
        </w:tabs>
        <w:ind w:firstLine="142"/>
        <w:jc w:val="center"/>
        <w:rPr>
          <w:b/>
          <w:sz w:val="28"/>
          <w:szCs w:val="28"/>
          <w:u w:val="single"/>
        </w:rPr>
      </w:pPr>
    </w:p>
    <w:p w:rsidR="00A10199" w:rsidRPr="00B16D7E" w:rsidRDefault="00A10199" w:rsidP="00A10199">
      <w:pPr>
        <w:tabs>
          <w:tab w:val="left" w:pos="3285"/>
        </w:tabs>
        <w:ind w:firstLine="142"/>
        <w:jc w:val="center"/>
        <w:rPr>
          <w:b/>
          <w:sz w:val="28"/>
          <w:szCs w:val="28"/>
          <w:u w:val="single"/>
        </w:rPr>
      </w:pPr>
    </w:p>
    <w:p w:rsidR="00A10199" w:rsidRPr="00B16D7E" w:rsidRDefault="00A10199" w:rsidP="00A10199">
      <w:pPr>
        <w:tabs>
          <w:tab w:val="left" w:pos="3285"/>
        </w:tabs>
        <w:ind w:firstLine="142"/>
        <w:jc w:val="center"/>
        <w:rPr>
          <w:b/>
          <w:sz w:val="28"/>
          <w:szCs w:val="28"/>
          <w:u w:val="single"/>
        </w:rPr>
      </w:pPr>
    </w:p>
    <w:p w:rsidR="00A10199" w:rsidRPr="00B16D7E" w:rsidRDefault="00A10199" w:rsidP="00A10199">
      <w:pPr>
        <w:tabs>
          <w:tab w:val="left" w:pos="3285"/>
        </w:tabs>
        <w:ind w:firstLine="142"/>
        <w:jc w:val="center"/>
        <w:rPr>
          <w:b/>
          <w:sz w:val="28"/>
          <w:szCs w:val="28"/>
          <w:u w:val="single"/>
        </w:rPr>
      </w:pPr>
      <w:r w:rsidRPr="00B16D7E">
        <w:rPr>
          <w:b/>
          <w:sz w:val="28"/>
          <w:szCs w:val="28"/>
          <w:u w:val="single"/>
        </w:rPr>
        <w:lastRenderedPageBreak/>
        <w:t>г. Набережные Челны</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tblGrid>
      <w:tr w:rsidR="00A10199" w:rsidRPr="00B16D7E" w:rsidTr="00031653">
        <w:tc>
          <w:tcPr>
            <w:tcW w:w="4266" w:type="dxa"/>
          </w:tcPr>
          <w:p w:rsidR="00A10199" w:rsidRPr="00B16D7E" w:rsidRDefault="00A10199" w:rsidP="00031653">
            <w:pPr>
              <w:tabs>
                <w:tab w:val="num" w:pos="0"/>
              </w:tabs>
              <w:jc w:val="both"/>
            </w:pPr>
            <w:r w:rsidRPr="00B16D7E">
              <w:rPr>
                <w:b/>
                <w:noProof/>
                <w:sz w:val="28"/>
                <w:szCs w:val="28"/>
              </w:rPr>
              <w:drawing>
                <wp:anchor distT="0" distB="0" distL="114300" distR="114300" simplePos="0" relativeHeight="251691008" behindDoc="0" locked="0" layoutInCell="1" allowOverlap="1" wp14:anchorId="1162695D" wp14:editId="0770C0C6">
                  <wp:simplePos x="0" y="0"/>
                  <wp:positionH relativeFrom="margin">
                    <wp:posOffset>-635</wp:posOffset>
                  </wp:positionH>
                  <wp:positionV relativeFrom="margin">
                    <wp:posOffset>179705</wp:posOffset>
                  </wp:positionV>
                  <wp:extent cx="2470785" cy="1882775"/>
                  <wp:effectExtent l="0" t="0" r="5715" b="3175"/>
                  <wp:wrapSquare wrapText="bothSides"/>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0785" cy="1882775"/>
                          </a:xfrm>
                          <a:prstGeom prst="rect">
                            <a:avLst/>
                          </a:prstGeom>
                          <a:noFill/>
                          <a:ln>
                            <a:noFill/>
                          </a:ln>
                        </pic:spPr>
                      </pic:pic>
                    </a:graphicData>
                  </a:graphic>
                </wp:anchor>
              </w:drawing>
            </w:r>
          </w:p>
        </w:tc>
      </w:tr>
      <w:tr w:rsidR="00A10199" w:rsidRPr="00B16D7E" w:rsidTr="00031653">
        <w:tc>
          <w:tcPr>
            <w:tcW w:w="4266" w:type="dxa"/>
          </w:tcPr>
          <w:p w:rsidR="00A10199" w:rsidRPr="00B16D7E" w:rsidRDefault="00A10199" w:rsidP="00031653">
            <w:pPr>
              <w:tabs>
                <w:tab w:val="num" w:pos="0"/>
              </w:tabs>
              <w:jc w:val="both"/>
            </w:pPr>
            <w:r w:rsidRPr="00B16D7E">
              <w:rPr>
                <w:noProof/>
              </w:rPr>
              <w:drawing>
                <wp:inline distT="0" distB="0" distL="0" distR="0" wp14:anchorId="013F28A3" wp14:editId="6F06A17F">
                  <wp:extent cx="2502091" cy="1876508"/>
                  <wp:effectExtent l="19050" t="0" r="0" b="0"/>
                  <wp:docPr id="4" name="Рисунок 3" descr="Слайд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4.JPG"/>
                          <pic:cNvPicPr/>
                        </pic:nvPicPr>
                        <pic:blipFill>
                          <a:blip r:embed="rId13"/>
                          <a:stretch>
                            <a:fillRect/>
                          </a:stretch>
                        </pic:blipFill>
                        <pic:spPr>
                          <a:xfrm>
                            <a:off x="0" y="0"/>
                            <a:ext cx="2504042" cy="1877971"/>
                          </a:xfrm>
                          <a:prstGeom prst="rect">
                            <a:avLst/>
                          </a:prstGeom>
                        </pic:spPr>
                      </pic:pic>
                    </a:graphicData>
                  </a:graphic>
                </wp:inline>
              </w:drawing>
            </w:r>
          </w:p>
        </w:tc>
      </w:tr>
    </w:tbl>
    <w:p w:rsidR="00A10199" w:rsidRPr="00B16D7E" w:rsidRDefault="00A10199" w:rsidP="00A10199">
      <w:pPr>
        <w:tabs>
          <w:tab w:val="left" w:pos="3285"/>
        </w:tabs>
        <w:ind w:firstLine="142"/>
        <w:jc w:val="center"/>
      </w:pPr>
    </w:p>
    <w:p w:rsidR="00A10199" w:rsidRPr="00B16D7E" w:rsidRDefault="00A10199" w:rsidP="00A10199">
      <w:pPr>
        <w:jc w:val="both"/>
        <w:rPr>
          <w:b/>
        </w:rPr>
      </w:pPr>
      <w:r w:rsidRPr="00B16D7E">
        <w:rPr>
          <w:b/>
          <w:sz w:val="28"/>
          <w:szCs w:val="28"/>
        </w:rPr>
        <w:tab/>
      </w:r>
      <w:r w:rsidRPr="00B16D7E">
        <w:rPr>
          <w:u w:val="single"/>
        </w:rPr>
        <w:t xml:space="preserve">В общем рейтинге учреждений здравоохранения муниципальных образований занимает 5-6 место. </w:t>
      </w:r>
      <w:r w:rsidRPr="00B16D7E">
        <w:t xml:space="preserve">В динамике </w:t>
      </w:r>
      <w:r w:rsidRPr="00B16D7E">
        <w:rPr>
          <w:snapToGrid w:val="0"/>
        </w:rPr>
        <w:t>за период с 2008 - по 2014 годы</w:t>
      </w:r>
      <w:r w:rsidRPr="00B16D7E">
        <w:t xml:space="preserve"> отмечаются средние показатели эффективности деятельности, в 2013-2014 годах отмечается их значительное улучшение (диаграмма). В первой условной группе по сумме баллов занимает 1 место из двух.</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средняя, по сумме баллов занимает        2 место. Положительно: сохраняющийся самый высокий по республике естественный прирост населения, самые низкие показатели в республике по общей смертности населения, отсутствует материнская смертность. Низкие показатели смертности населения, от болезней системы кровообращения, смертности населения трудоспособного возраста, в </w:t>
      </w:r>
      <w:proofErr w:type="spellStart"/>
      <w:r w:rsidRPr="00B16D7E">
        <w:t>т.ч</w:t>
      </w:r>
      <w:proofErr w:type="spellEnd"/>
      <w:r w:rsidRPr="00B16D7E">
        <w:t xml:space="preserve">. от болезней системы кровообращения (в </w:t>
      </w:r>
      <w:proofErr w:type="spellStart"/>
      <w:r w:rsidRPr="00B16D7E">
        <w:t>т.ч</w:t>
      </w:r>
      <w:proofErr w:type="spellEnd"/>
      <w:r w:rsidRPr="00B16D7E">
        <w:t xml:space="preserve">. от инфаркта), от онкологических заболеваний и на дому. </w:t>
      </w:r>
    </w:p>
    <w:p w:rsidR="00A10199" w:rsidRPr="00B16D7E" w:rsidRDefault="00A10199" w:rsidP="00A10199">
      <w:pPr>
        <w:ind w:firstLine="709"/>
        <w:jc w:val="both"/>
      </w:pPr>
      <w:r w:rsidRPr="00B16D7E">
        <w:t>Следует обратить внимание на сохраняющийся высокий показатель смертности от туберкулеза и младенческую смертность.</w:t>
      </w:r>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w:t>
      </w:r>
      <w:r w:rsidRPr="00B16D7E">
        <w:t>средняя, по сумме баллов занимает  23-26 место. Положительно: выполнение планового объема по скорой медицинской помощи,</w:t>
      </w:r>
      <w:r w:rsidRPr="00B16D7E">
        <w:rPr>
          <w:sz w:val="28"/>
          <w:szCs w:val="28"/>
        </w:rPr>
        <w:t xml:space="preserve"> </w:t>
      </w:r>
      <w:r w:rsidRPr="00B16D7E">
        <w:t>отношение средней заработной платы врачей, среднего и младшего медицинского персонала,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Следует обратить внимание на невыполнение плановых объемов по стационарной медицинской помощи, медицинской помощи оказываемой в условиях дневного стационара и по амбулаторно-поликлинической помощи.</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ниже средней</w:t>
      </w:r>
      <w:r w:rsidRPr="00B16D7E">
        <w:t>, по сумме баллов занимает 39-40 место. Положительно: средняя длительность пребывания больного на койке, выполнение первичных посещений женщин на выявление патологии шейки матки, охват взрослого населения диспансеризацией.</w:t>
      </w:r>
    </w:p>
    <w:p w:rsidR="00A10199" w:rsidRPr="00B16D7E" w:rsidRDefault="00A10199" w:rsidP="00A10199">
      <w:pPr>
        <w:ind w:firstLine="709"/>
        <w:jc w:val="both"/>
      </w:pPr>
      <w:r w:rsidRPr="00B16D7E">
        <w:t>Следует обратить внимание на среднегодовую занятость койки, низкий охват населения флюорографическим обследованием, сохраняющиеся обоснованные жалобы от населения на качество оказания медицинской помощи и низкую удовлетворенность населения качеством предоставляемой медицинской помощи (по данным Татарстанстата), и на долю работников медицинской организации, заключивших дополнительные соглашения к трудовым договорам.</w:t>
      </w:r>
    </w:p>
    <w:p w:rsidR="00A10199" w:rsidRPr="00B16D7E" w:rsidRDefault="00A10199" w:rsidP="00A10199">
      <w:pPr>
        <w:rPr>
          <w:b/>
          <w:sz w:val="28"/>
          <w:szCs w:val="28"/>
        </w:rPr>
      </w:pPr>
      <w:r w:rsidRPr="00B16D7E">
        <w:rPr>
          <w:b/>
          <w:sz w:val="28"/>
          <w:szCs w:val="28"/>
        </w:rPr>
        <w:br w:type="page"/>
      </w:r>
    </w:p>
    <w:p w:rsidR="00A10199" w:rsidRPr="00B16D7E" w:rsidRDefault="00A10199" w:rsidP="00A10199">
      <w:pPr>
        <w:tabs>
          <w:tab w:val="left" w:pos="3285"/>
        </w:tabs>
        <w:jc w:val="center"/>
        <w:rPr>
          <w:b/>
          <w:sz w:val="28"/>
          <w:szCs w:val="28"/>
        </w:rPr>
      </w:pPr>
      <w:r w:rsidRPr="00B16D7E">
        <w:rPr>
          <w:b/>
          <w:sz w:val="28"/>
          <w:szCs w:val="28"/>
        </w:rPr>
        <w:lastRenderedPageBreak/>
        <w:t>Вторая группа (7 муниципальных образований)</w:t>
      </w:r>
    </w:p>
    <w:p w:rsidR="00A10199" w:rsidRPr="00B16D7E" w:rsidRDefault="00A10199" w:rsidP="00A10199">
      <w:pPr>
        <w:tabs>
          <w:tab w:val="left" w:pos="3285"/>
        </w:tabs>
        <w:ind w:firstLine="142"/>
        <w:jc w:val="center"/>
        <w:rPr>
          <w:b/>
          <w:sz w:val="28"/>
          <w:szCs w:val="28"/>
          <w:u w:val="single"/>
        </w:rPr>
      </w:pPr>
    </w:p>
    <w:p w:rsidR="00A10199" w:rsidRDefault="00A10199" w:rsidP="00A10199">
      <w:pPr>
        <w:tabs>
          <w:tab w:val="left" w:pos="3285"/>
        </w:tabs>
        <w:ind w:firstLine="142"/>
        <w:jc w:val="center"/>
        <w:rPr>
          <w:b/>
          <w:sz w:val="28"/>
          <w:szCs w:val="28"/>
          <w:u w:val="single"/>
        </w:rPr>
      </w:pPr>
      <w:r w:rsidRPr="00B16D7E">
        <w:rPr>
          <w:b/>
          <w:sz w:val="28"/>
          <w:szCs w:val="28"/>
          <w:u w:val="single"/>
        </w:rPr>
        <w:t>Альметьевский район</w:t>
      </w:r>
    </w:p>
    <w:p w:rsidR="00A10199" w:rsidRPr="00B16D7E" w:rsidRDefault="00A10199" w:rsidP="00A10199">
      <w:pPr>
        <w:tabs>
          <w:tab w:val="left" w:pos="3285"/>
        </w:tabs>
        <w:ind w:firstLine="142"/>
        <w:jc w:val="center"/>
        <w:rPr>
          <w:b/>
          <w:sz w:val="28"/>
          <w:szCs w:val="28"/>
          <w:u w:val="single"/>
        </w:rPr>
      </w:pP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6"/>
      </w:tblGrid>
      <w:tr w:rsidR="00A10199" w:rsidRPr="00B16D7E" w:rsidTr="00031653">
        <w:tc>
          <w:tcPr>
            <w:tcW w:w="4486" w:type="dxa"/>
          </w:tcPr>
          <w:p w:rsidR="00A10199" w:rsidRPr="00B16D7E" w:rsidRDefault="00A10199" w:rsidP="00031653">
            <w:pPr>
              <w:tabs>
                <w:tab w:val="num" w:pos="0"/>
              </w:tabs>
              <w:jc w:val="both"/>
            </w:pPr>
            <w:r w:rsidRPr="00B16D7E">
              <w:rPr>
                <w:noProof/>
              </w:rPr>
              <w:drawing>
                <wp:anchor distT="0" distB="0" distL="114300" distR="114300" simplePos="0" relativeHeight="251692032" behindDoc="0" locked="0" layoutInCell="1" allowOverlap="1" wp14:anchorId="659883AD" wp14:editId="270072E5">
                  <wp:simplePos x="0" y="0"/>
                  <wp:positionH relativeFrom="margin">
                    <wp:posOffset>-635</wp:posOffset>
                  </wp:positionH>
                  <wp:positionV relativeFrom="margin">
                    <wp:posOffset>176530</wp:posOffset>
                  </wp:positionV>
                  <wp:extent cx="2579370" cy="2012950"/>
                  <wp:effectExtent l="0" t="0" r="0" b="6350"/>
                  <wp:wrapSquare wrapText="bothSides"/>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9370" cy="2012950"/>
                          </a:xfrm>
                          <a:prstGeom prst="rect">
                            <a:avLst/>
                          </a:prstGeom>
                          <a:noFill/>
                          <a:ln>
                            <a:noFill/>
                          </a:ln>
                        </pic:spPr>
                      </pic:pic>
                    </a:graphicData>
                  </a:graphic>
                </wp:anchor>
              </w:drawing>
            </w:r>
          </w:p>
        </w:tc>
      </w:tr>
      <w:tr w:rsidR="00A10199" w:rsidRPr="00B16D7E" w:rsidTr="00031653">
        <w:tc>
          <w:tcPr>
            <w:tcW w:w="4486" w:type="dxa"/>
          </w:tcPr>
          <w:p w:rsidR="00A10199" w:rsidRPr="00B16D7E" w:rsidRDefault="00A10199" w:rsidP="00031653">
            <w:pPr>
              <w:tabs>
                <w:tab w:val="num" w:pos="0"/>
              </w:tabs>
              <w:jc w:val="both"/>
            </w:pPr>
            <w:r w:rsidRPr="00B16D7E">
              <w:rPr>
                <w:noProof/>
              </w:rPr>
              <w:drawing>
                <wp:inline distT="0" distB="0" distL="0" distR="0" wp14:anchorId="7FCD396B" wp14:editId="7F20B0E2">
                  <wp:extent cx="2692841" cy="2019631"/>
                  <wp:effectExtent l="19050" t="0" r="0" b="0"/>
                  <wp:docPr id="5" name="Рисунок 4" descr="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15"/>
                          <a:stretch>
                            <a:fillRect/>
                          </a:stretch>
                        </pic:blipFill>
                        <pic:spPr>
                          <a:xfrm>
                            <a:off x="0" y="0"/>
                            <a:ext cx="2694931" cy="2021198"/>
                          </a:xfrm>
                          <a:prstGeom prst="rect">
                            <a:avLst/>
                          </a:prstGeom>
                        </pic:spPr>
                      </pic:pic>
                    </a:graphicData>
                  </a:graphic>
                </wp:inline>
              </w:drawing>
            </w:r>
          </w:p>
        </w:tc>
      </w:tr>
    </w:tbl>
    <w:p w:rsidR="00A10199" w:rsidRPr="00B16D7E" w:rsidRDefault="00A10199" w:rsidP="00A10199">
      <w:pPr>
        <w:jc w:val="both"/>
      </w:pPr>
      <w:r w:rsidRPr="00B16D7E">
        <w:rPr>
          <w:u w:val="single"/>
        </w:rPr>
        <w:t>В общем рейтинге учреждений здравоохранения муниципальных образований занимает 8 место.</w:t>
      </w:r>
      <w:r w:rsidRPr="00B16D7E">
        <w:t xml:space="preserve"> В динамике </w:t>
      </w:r>
      <w:r w:rsidRPr="00B16D7E">
        <w:rPr>
          <w:snapToGrid w:val="0"/>
        </w:rPr>
        <w:t>за период с 2008-по 2014 годы</w:t>
      </w:r>
      <w:r w:rsidRPr="00B16D7E">
        <w:t xml:space="preserve"> сохраняются выше среднего показатели эффективности деятельности (диаграмма). Во второй условной группе по сумме баллов занимает 2 место из семи.</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средняя, по сумме баллов занимает 17-18 место. Положительно: сохраняющийся естественный прирост населения, низкие показатели общей смертности населения и отсутствие материнской смертности.</w:t>
      </w:r>
    </w:p>
    <w:p w:rsidR="00A10199" w:rsidRPr="00B16D7E" w:rsidRDefault="00A10199" w:rsidP="00A10199">
      <w:pPr>
        <w:ind w:firstLine="709"/>
        <w:jc w:val="both"/>
      </w:pPr>
      <w:r w:rsidRPr="00B16D7E">
        <w:t>Следует обратить внимание на сохраняющийся высокий показатель смертности населения от туберкулеза,  смертность населения от инсульта.</w:t>
      </w:r>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w:t>
      </w:r>
      <w:r w:rsidRPr="00B16D7E">
        <w:t>выше средней, по сумме баллов занимает 7 место. Положительно:</w:t>
      </w:r>
      <w:r w:rsidRPr="00B16D7E">
        <w:rPr>
          <w:i/>
        </w:rPr>
        <w:t xml:space="preserve"> </w:t>
      </w:r>
      <w:r w:rsidRPr="00B16D7E">
        <w:t>выполнение планового объема стационарной и скорой медицинской помощи, отношение средней заработной платы врачей, среднего и младшего медицинского персонала, к среднемесячной  заработной плате работников, занятых в сфере экономики региона, выполнение консолидированного бюджета.</w:t>
      </w:r>
    </w:p>
    <w:p w:rsidR="00A10199" w:rsidRPr="00B16D7E" w:rsidRDefault="00A10199" w:rsidP="00A10199">
      <w:pPr>
        <w:ind w:firstLine="709"/>
        <w:jc w:val="both"/>
      </w:pPr>
      <w:r w:rsidRPr="00B16D7E">
        <w:t>Следует обратить внимание на перевыполнение плановых объемов медицинской помощи оказываемой в условиях дневного стационара и по амбулаторно-поликлинической помощи.</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средняя</w:t>
      </w:r>
      <w:r w:rsidRPr="00B16D7E">
        <w:t>, по сумме баллов занимает 15 место. Положительно: среднегодовая занятость койки, доля работников медицинской организации, заключивших дополнительные соглашения к трудовым договорам, доля врачей имеющих квалификационные категории, исполнительская дисциплина, охват взрослого населения диспансеризацией.</w:t>
      </w:r>
    </w:p>
    <w:p w:rsidR="00A10199" w:rsidRPr="00B16D7E" w:rsidRDefault="00A10199" w:rsidP="00A10199">
      <w:pPr>
        <w:ind w:firstLine="709"/>
        <w:jc w:val="both"/>
      </w:pPr>
      <w:r w:rsidRPr="00B16D7E">
        <w:t>Следует обратить внимание на высокую запущенность злокачественными новообразованиями и сохраняющиеся обоснованные жалобы от населения на качество оказания медицинской помощи.</w:t>
      </w:r>
    </w:p>
    <w:p w:rsidR="00A10199" w:rsidRPr="00B16D7E" w:rsidRDefault="00A10199" w:rsidP="00A10199">
      <w:pPr>
        <w:ind w:firstLine="709"/>
        <w:jc w:val="center"/>
        <w:rPr>
          <w:b/>
          <w:sz w:val="28"/>
          <w:szCs w:val="28"/>
          <w:u w:val="single"/>
        </w:rPr>
      </w:pPr>
    </w:p>
    <w:p w:rsidR="00A10199" w:rsidRPr="00B16D7E" w:rsidRDefault="00A10199" w:rsidP="00A10199">
      <w:pPr>
        <w:ind w:firstLine="709"/>
        <w:jc w:val="center"/>
        <w:rPr>
          <w:b/>
          <w:sz w:val="28"/>
          <w:szCs w:val="28"/>
          <w:u w:val="single"/>
        </w:rPr>
      </w:pPr>
    </w:p>
    <w:p w:rsidR="00A10199" w:rsidRPr="00B16D7E" w:rsidRDefault="00A10199" w:rsidP="00A10199">
      <w:pPr>
        <w:ind w:firstLine="709"/>
        <w:jc w:val="center"/>
        <w:rPr>
          <w:b/>
          <w:sz w:val="28"/>
          <w:szCs w:val="28"/>
          <w:u w:val="single"/>
        </w:rPr>
      </w:pPr>
    </w:p>
    <w:p w:rsidR="00A10199" w:rsidRPr="00B16D7E" w:rsidRDefault="00A10199" w:rsidP="00A10199">
      <w:pPr>
        <w:ind w:firstLine="709"/>
        <w:jc w:val="center"/>
        <w:rPr>
          <w:b/>
          <w:sz w:val="28"/>
          <w:szCs w:val="28"/>
          <w:u w:val="single"/>
        </w:rPr>
      </w:pPr>
    </w:p>
    <w:p w:rsidR="00A10199" w:rsidRPr="00B16D7E" w:rsidRDefault="00A10199" w:rsidP="00A10199">
      <w:pPr>
        <w:ind w:firstLine="709"/>
        <w:jc w:val="center"/>
        <w:rPr>
          <w:b/>
          <w:sz w:val="28"/>
          <w:szCs w:val="28"/>
          <w:u w:val="single"/>
        </w:rPr>
      </w:pPr>
    </w:p>
    <w:p w:rsidR="00A10199" w:rsidRPr="00B16D7E" w:rsidRDefault="00A10199" w:rsidP="00A10199">
      <w:pPr>
        <w:ind w:firstLine="709"/>
        <w:jc w:val="center"/>
        <w:rPr>
          <w:b/>
          <w:sz w:val="28"/>
          <w:szCs w:val="28"/>
          <w:u w:val="single"/>
        </w:rPr>
      </w:pP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Бугульминский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tblGrid>
      <w:tr w:rsidR="00A10199" w:rsidRPr="00B16D7E" w:rsidTr="00031653">
        <w:tc>
          <w:tcPr>
            <w:tcW w:w="4356" w:type="dxa"/>
          </w:tcPr>
          <w:p w:rsidR="00A10199" w:rsidRPr="00B16D7E" w:rsidRDefault="00A10199" w:rsidP="00031653">
            <w:pPr>
              <w:tabs>
                <w:tab w:val="num" w:pos="0"/>
              </w:tabs>
              <w:jc w:val="both"/>
            </w:pPr>
            <w:r w:rsidRPr="00B16D7E">
              <w:rPr>
                <w:noProof/>
              </w:rPr>
              <w:drawing>
                <wp:anchor distT="0" distB="0" distL="114300" distR="114300" simplePos="0" relativeHeight="251693056" behindDoc="0" locked="0" layoutInCell="1" allowOverlap="1" wp14:anchorId="72611E06" wp14:editId="12C9AFEA">
                  <wp:simplePos x="0" y="0"/>
                  <wp:positionH relativeFrom="margin">
                    <wp:posOffset>-635</wp:posOffset>
                  </wp:positionH>
                  <wp:positionV relativeFrom="margin">
                    <wp:posOffset>172720</wp:posOffset>
                  </wp:positionV>
                  <wp:extent cx="2552065" cy="1988185"/>
                  <wp:effectExtent l="0" t="0" r="635" b="0"/>
                  <wp:wrapSquare wrapText="bothSides"/>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065" cy="1988185"/>
                          </a:xfrm>
                          <a:prstGeom prst="rect">
                            <a:avLst/>
                          </a:prstGeom>
                          <a:noFill/>
                          <a:ln>
                            <a:noFill/>
                          </a:ln>
                        </pic:spPr>
                      </pic:pic>
                    </a:graphicData>
                  </a:graphic>
                </wp:anchor>
              </w:drawing>
            </w:r>
          </w:p>
        </w:tc>
      </w:tr>
      <w:tr w:rsidR="00A10199" w:rsidRPr="00B16D7E" w:rsidTr="00031653">
        <w:tc>
          <w:tcPr>
            <w:tcW w:w="4356" w:type="dxa"/>
          </w:tcPr>
          <w:p w:rsidR="00A10199" w:rsidRPr="00B16D7E" w:rsidRDefault="00A10199" w:rsidP="00031653">
            <w:pPr>
              <w:tabs>
                <w:tab w:val="num" w:pos="0"/>
              </w:tabs>
              <w:jc w:val="both"/>
            </w:pPr>
            <w:r w:rsidRPr="00B16D7E">
              <w:rPr>
                <w:noProof/>
              </w:rPr>
              <w:drawing>
                <wp:inline distT="0" distB="0" distL="0" distR="0" wp14:anchorId="7190265A" wp14:editId="421C38B1">
                  <wp:extent cx="2604880" cy="1953660"/>
                  <wp:effectExtent l="19050" t="0" r="4970" b="0"/>
                  <wp:docPr id="6" name="Рисунок 5" descr="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3.JPG"/>
                          <pic:cNvPicPr/>
                        </pic:nvPicPr>
                        <pic:blipFill>
                          <a:blip r:embed="rId17"/>
                          <a:stretch>
                            <a:fillRect/>
                          </a:stretch>
                        </pic:blipFill>
                        <pic:spPr>
                          <a:xfrm>
                            <a:off x="0" y="0"/>
                            <a:ext cx="2606901" cy="1955176"/>
                          </a:xfrm>
                          <a:prstGeom prst="rect">
                            <a:avLst/>
                          </a:prstGeom>
                        </pic:spPr>
                      </pic:pic>
                    </a:graphicData>
                  </a:graphic>
                </wp:inline>
              </w:drawing>
            </w:r>
          </w:p>
        </w:tc>
      </w:tr>
    </w:tbl>
    <w:p w:rsidR="00A10199" w:rsidRDefault="00A10199" w:rsidP="00A10199">
      <w:pPr>
        <w:ind w:firstLine="709"/>
        <w:jc w:val="both"/>
      </w:pPr>
    </w:p>
    <w:p w:rsidR="00A10199" w:rsidRPr="00B16D7E" w:rsidRDefault="00A10199" w:rsidP="00A10199">
      <w:pPr>
        <w:ind w:firstLine="709"/>
        <w:jc w:val="both"/>
      </w:pPr>
      <w:r w:rsidRPr="00B16D7E">
        <w:t>В</w:t>
      </w:r>
      <w:r w:rsidRPr="00B16D7E">
        <w:rPr>
          <w:u w:val="single"/>
        </w:rPr>
        <w:t xml:space="preserve"> общем рейтинге учреждений здравоохранения муниципальных образований занимает 33-34 место.</w:t>
      </w:r>
      <w:r w:rsidRPr="00B16D7E">
        <w:t xml:space="preserve"> В динамике </w:t>
      </w:r>
      <w:r w:rsidRPr="00B16D7E">
        <w:rPr>
          <w:snapToGrid w:val="0"/>
        </w:rPr>
        <w:t>за период с 2008 - по 2014 годы</w:t>
      </w:r>
      <w:r w:rsidRPr="00B16D7E">
        <w:t xml:space="preserve"> отмечается нестабильность показателей эффективности деятельности (диаграмма). В 2014 году отмечается их улучшение.</w:t>
      </w:r>
    </w:p>
    <w:p w:rsidR="00A10199" w:rsidRPr="00B16D7E" w:rsidRDefault="00A10199" w:rsidP="00A10199">
      <w:pPr>
        <w:ind w:firstLine="709"/>
        <w:jc w:val="both"/>
      </w:pPr>
      <w:r w:rsidRPr="00B16D7E">
        <w:t xml:space="preserve"> Во второй условной группе по сумме баллов занимает 7 место из семи.</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средняя, по сумме баллов занимает 29-31 место. Положительно: отсутствие случаев материнской смертности и средние показатели общей смертности населения, в </w:t>
      </w:r>
      <w:proofErr w:type="spellStart"/>
      <w:r w:rsidRPr="00B16D7E">
        <w:t>т.ч</w:t>
      </w:r>
      <w:proofErr w:type="spellEnd"/>
      <w:r w:rsidRPr="00B16D7E">
        <w:t>. от инсульта</w:t>
      </w:r>
      <w:r w:rsidRPr="00B16D7E">
        <w:rPr>
          <w:i/>
        </w:rPr>
        <w:t xml:space="preserve">. </w:t>
      </w:r>
      <w:r w:rsidRPr="00B16D7E">
        <w:t xml:space="preserve">Следует обратить внимание на сохраняющиеся высокие показатели смертности от туберкулеза. Высокие показатели смертности населения от болезней системы кровообращения (в </w:t>
      </w:r>
      <w:proofErr w:type="spellStart"/>
      <w:r w:rsidRPr="00B16D7E">
        <w:t>т.ч</w:t>
      </w:r>
      <w:proofErr w:type="spellEnd"/>
      <w:r w:rsidRPr="00B16D7E">
        <w:t xml:space="preserve">. от инфаркта), смертности населения трудоспособного возраста, в </w:t>
      </w:r>
      <w:proofErr w:type="spellStart"/>
      <w:r w:rsidRPr="00B16D7E">
        <w:t>т.ч</w:t>
      </w:r>
      <w:proofErr w:type="spellEnd"/>
      <w:r w:rsidRPr="00B16D7E">
        <w:t xml:space="preserve">. от болезней системы кровообращения (в </w:t>
      </w:r>
      <w:proofErr w:type="spellStart"/>
      <w:r w:rsidRPr="00B16D7E">
        <w:t>т.ч</w:t>
      </w:r>
      <w:proofErr w:type="spellEnd"/>
      <w:r w:rsidRPr="00B16D7E">
        <w:t xml:space="preserve">. от инфаркта) и онкологических заболеваний, одногодичной летальности от онкологических заболеваний. </w:t>
      </w:r>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w:t>
      </w:r>
      <w:r w:rsidRPr="00B16D7E">
        <w:t>средняя, по сумме баллов занимает 18-20 место. Положительно: выполнение плановых объемов стационарной медицинской помощи, отношение средней заработной платы врачей и среднего медицинского персонала к среднемесячной заработной плате работников, занятых в сфере экономики региона, выполнение консолидированного бюджета.</w:t>
      </w:r>
    </w:p>
    <w:p w:rsidR="00A10199" w:rsidRPr="00B16D7E" w:rsidRDefault="00A10199" w:rsidP="00A10199">
      <w:pPr>
        <w:ind w:firstLine="709"/>
        <w:jc w:val="both"/>
      </w:pPr>
      <w:r w:rsidRPr="00B16D7E">
        <w:t xml:space="preserve">Следует обратить внимание на невыполнение плановых объемов амбулаторно-поликлинической  и скорой медицинской помощи. </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средняя</w:t>
      </w:r>
      <w:r w:rsidRPr="00B16D7E">
        <w:t xml:space="preserve">, по сумме баллов занимает 32-33 место. </w:t>
      </w:r>
    </w:p>
    <w:p w:rsidR="00A10199" w:rsidRPr="00B16D7E" w:rsidRDefault="00A10199" w:rsidP="00A10199">
      <w:pPr>
        <w:ind w:firstLine="709"/>
        <w:jc w:val="both"/>
      </w:pPr>
      <w:r w:rsidRPr="00B16D7E">
        <w:t>Положительно: доля работников медицинской организации, заключивших дополнительные соглашения к трудовым договорам, доля врачей, имеющих квалификационную категорию, исполнительская дисциплина.</w:t>
      </w:r>
    </w:p>
    <w:p w:rsidR="00A10199" w:rsidRPr="00B16D7E" w:rsidRDefault="00A10199" w:rsidP="00A10199">
      <w:pPr>
        <w:ind w:firstLine="709"/>
        <w:jc w:val="both"/>
      </w:pPr>
      <w:r w:rsidRPr="00B16D7E">
        <w:t>Следует обратить внимание на среднюю продолжительность пребывания больного на койке, высокий процент граждан, отказавшихся от набора социальных услуг, сохраняющиеся обоснованные жалобы от населения на качество оказания медицинской помощи и очень низкую удовлетворенность населения качеством предоставляемой медицинской помощи (по данным Татарстанстата).</w:t>
      </w:r>
    </w:p>
    <w:p w:rsidR="00A10199" w:rsidRPr="00B16D7E" w:rsidRDefault="00A10199" w:rsidP="00A10199">
      <w:pPr>
        <w:rPr>
          <w:b/>
          <w:sz w:val="28"/>
          <w:szCs w:val="28"/>
          <w:u w:val="single"/>
        </w:rPr>
      </w:pPr>
      <w:r w:rsidRPr="00B16D7E">
        <w:rPr>
          <w:b/>
          <w:sz w:val="28"/>
          <w:szCs w:val="28"/>
          <w:u w:val="single"/>
        </w:rPr>
        <w:br w:type="page"/>
      </w:r>
    </w:p>
    <w:p w:rsidR="00A10199" w:rsidRDefault="00A10199" w:rsidP="00A10199">
      <w:pPr>
        <w:jc w:val="center"/>
        <w:rPr>
          <w:b/>
          <w:sz w:val="28"/>
          <w:szCs w:val="28"/>
          <w:u w:val="single"/>
        </w:rPr>
      </w:pPr>
      <w:r w:rsidRPr="00B16D7E">
        <w:rPr>
          <w:b/>
          <w:sz w:val="28"/>
          <w:szCs w:val="28"/>
          <w:u w:val="single"/>
        </w:rPr>
        <w:lastRenderedPageBreak/>
        <w:t>Елабужский район</w:t>
      </w:r>
    </w:p>
    <w:p w:rsidR="00A10199" w:rsidRPr="00B16D7E" w:rsidRDefault="00A10199" w:rsidP="00A10199">
      <w:pPr>
        <w:jc w:val="center"/>
        <w:rPr>
          <w:b/>
          <w:sz w:val="28"/>
          <w:szCs w:val="28"/>
          <w:u w:val="single"/>
        </w:rPr>
      </w:pP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tblGrid>
      <w:tr w:rsidR="00A10199" w:rsidRPr="00B16D7E" w:rsidTr="00031653">
        <w:tc>
          <w:tcPr>
            <w:tcW w:w="4548" w:type="dxa"/>
          </w:tcPr>
          <w:p w:rsidR="00A10199" w:rsidRPr="00B16D7E" w:rsidRDefault="00A10199" w:rsidP="00031653">
            <w:pPr>
              <w:tabs>
                <w:tab w:val="num" w:pos="0"/>
              </w:tabs>
              <w:jc w:val="both"/>
            </w:pPr>
            <w:r w:rsidRPr="00B16D7E">
              <w:rPr>
                <w:noProof/>
              </w:rPr>
              <w:drawing>
                <wp:anchor distT="0" distB="0" distL="114300" distR="114300" simplePos="0" relativeHeight="251694080" behindDoc="0" locked="0" layoutInCell="1" allowOverlap="1" wp14:anchorId="4FBC34CE" wp14:editId="0242927D">
                  <wp:simplePos x="0" y="0"/>
                  <wp:positionH relativeFrom="margin">
                    <wp:posOffset>-635</wp:posOffset>
                  </wp:positionH>
                  <wp:positionV relativeFrom="margin">
                    <wp:posOffset>158115</wp:posOffset>
                  </wp:positionV>
                  <wp:extent cx="2568575" cy="2060575"/>
                  <wp:effectExtent l="0" t="0" r="3175" b="0"/>
                  <wp:wrapSquare wrapText="bothSides"/>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8575" cy="2060575"/>
                          </a:xfrm>
                          <a:prstGeom prst="rect">
                            <a:avLst/>
                          </a:prstGeom>
                          <a:noFill/>
                          <a:ln>
                            <a:noFill/>
                          </a:ln>
                        </pic:spPr>
                      </pic:pic>
                    </a:graphicData>
                  </a:graphic>
                </wp:anchor>
              </w:drawing>
            </w:r>
          </w:p>
        </w:tc>
      </w:tr>
      <w:tr w:rsidR="00A10199" w:rsidRPr="00B16D7E" w:rsidTr="00031653">
        <w:tc>
          <w:tcPr>
            <w:tcW w:w="4548" w:type="dxa"/>
          </w:tcPr>
          <w:p w:rsidR="00A10199" w:rsidRPr="00B16D7E" w:rsidRDefault="00A10199" w:rsidP="00031653">
            <w:pPr>
              <w:tabs>
                <w:tab w:val="num" w:pos="0"/>
              </w:tabs>
              <w:jc w:val="both"/>
            </w:pPr>
            <w:r w:rsidRPr="00B16D7E">
              <w:rPr>
                <w:noProof/>
              </w:rPr>
              <w:drawing>
                <wp:inline distT="0" distB="0" distL="0" distR="0" wp14:anchorId="69EDEE67" wp14:editId="67DFE11F">
                  <wp:extent cx="2732101" cy="2049075"/>
                  <wp:effectExtent l="19050" t="0" r="0" b="0"/>
                  <wp:docPr id="7" name="Рисунок 6" descr="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8.JPG"/>
                          <pic:cNvPicPr/>
                        </pic:nvPicPr>
                        <pic:blipFill>
                          <a:blip r:embed="rId19"/>
                          <a:stretch>
                            <a:fillRect/>
                          </a:stretch>
                        </pic:blipFill>
                        <pic:spPr>
                          <a:xfrm>
                            <a:off x="0" y="0"/>
                            <a:ext cx="2738161" cy="2053620"/>
                          </a:xfrm>
                          <a:prstGeom prst="rect">
                            <a:avLst/>
                          </a:prstGeom>
                        </pic:spPr>
                      </pic:pic>
                    </a:graphicData>
                  </a:graphic>
                </wp:inline>
              </w:drawing>
            </w:r>
          </w:p>
        </w:tc>
      </w:tr>
    </w:tbl>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лидирующее 1 место.</w:t>
      </w:r>
      <w:r w:rsidRPr="00B16D7E">
        <w:t xml:space="preserve"> В динамике </w:t>
      </w:r>
      <w:r w:rsidRPr="00B16D7E">
        <w:rPr>
          <w:snapToGrid w:val="0"/>
        </w:rPr>
        <w:t>за период с 2008-по 2014 годы</w:t>
      </w:r>
      <w:r w:rsidRPr="00B16D7E">
        <w:t xml:space="preserve"> сохраняются стабильно высокие показатели эффективности деятельности (диаграмма). Во второй условной группе по сумме баллов занимает 1 место из семи.</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выше средней, по сумме баллов занимает 5-7 место. Положительно: сохраняющийся естественный прирост населения, отсутствие случаев материнской смертности, низкие показатели общей смертности населения, в </w:t>
      </w:r>
      <w:proofErr w:type="spellStart"/>
      <w:r w:rsidRPr="00B16D7E">
        <w:t>т.ч</w:t>
      </w:r>
      <w:proofErr w:type="spellEnd"/>
      <w:r w:rsidRPr="00B16D7E">
        <w:t xml:space="preserve">. от инфаркта, смертности населения трудоспособного возраста, в </w:t>
      </w:r>
      <w:proofErr w:type="spellStart"/>
      <w:r w:rsidRPr="00B16D7E">
        <w:t>т.ч</w:t>
      </w:r>
      <w:proofErr w:type="spellEnd"/>
      <w:r w:rsidRPr="00B16D7E">
        <w:t>. от болезней системы кровообращения, и одногодичная летальность от онкологических заболеваний. Следует обратить внимание на смертность от туберкулеза.</w:t>
      </w:r>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w:t>
      </w:r>
      <w:r w:rsidRPr="00B16D7E">
        <w:t>средняя, по сумме баллов занимает 11-15 место. Положительно: выполнение планового объема скорой медицинской помощи, отношение средней заработной платы врачей, среднего и младшего медицинского персонала к среднемесячной заработной плате работников, занятых в сфере экономики региона, выполнение консолидированного бюджета.</w:t>
      </w:r>
    </w:p>
    <w:p w:rsidR="00A10199" w:rsidRPr="00B16D7E" w:rsidRDefault="00A10199" w:rsidP="00A10199">
      <w:pPr>
        <w:ind w:firstLine="709"/>
        <w:jc w:val="both"/>
      </w:pPr>
      <w:r w:rsidRPr="00B16D7E">
        <w:t xml:space="preserve">Следует обратить внимание на невыполнение плановых объемов медицинской помощи оказываемой в условиях дневного стационара и по амбулаторно-поликлинической помощи. </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выше средней</w:t>
      </w:r>
      <w:r w:rsidRPr="00B16D7E">
        <w:t>, по сумме баллов занимает 3-4 место. Положительно: средняя продолжительность пребывания больного на койке, доля работников медицинской организации, заключивших дополнительные соглашения к трудовым договорам,  доля врачей, имеющих квалификационную категорию, исполнительская дисциплина, отсутствие обоснованных жалоб от населения на качество оказания медицинской помощи, низкий процент граждан, отказавшихся от набора социальных услуг.</w:t>
      </w:r>
    </w:p>
    <w:p w:rsidR="00A10199" w:rsidRPr="00B16D7E" w:rsidRDefault="00A10199" w:rsidP="00A10199">
      <w:pPr>
        <w:ind w:firstLine="709"/>
        <w:jc w:val="both"/>
      </w:pPr>
      <w:r w:rsidRPr="00B16D7E">
        <w:t>Следует обратить внимание на охват взрослого населения диспансеризацией.</w:t>
      </w:r>
    </w:p>
    <w:p w:rsidR="00A10199" w:rsidRPr="00B16D7E" w:rsidRDefault="00A10199" w:rsidP="00A10199">
      <w:pPr>
        <w:ind w:firstLine="709"/>
        <w:jc w:val="center"/>
        <w:rPr>
          <w:b/>
          <w:sz w:val="28"/>
          <w:szCs w:val="28"/>
          <w:u w:val="single"/>
        </w:rPr>
      </w:pP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Зеленодольский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tblGrid>
      <w:tr w:rsidR="00A10199" w:rsidRPr="00B16D7E" w:rsidTr="00031653">
        <w:tc>
          <w:tcPr>
            <w:tcW w:w="4566" w:type="dxa"/>
          </w:tcPr>
          <w:p w:rsidR="00A10199" w:rsidRPr="00B16D7E" w:rsidRDefault="00A10199" w:rsidP="00031653">
            <w:pPr>
              <w:tabs>
                <w:tab w:val="num" w:pos="0"/>
              </w:tabs>
              <w:jc w:val="both"/>
            </w:pPr>
            <w:r w:rsidRPr="00B16D7E">
              <w:rPr>
                <w:noProof/>
              </w:rPr>
              <w:drawing>
                <wp:anchor distT="0" distB="0" distL="114300" distR="114300" simplePos="0" relativeHeight="251695104" behindDoc="0" locked="0" layoutInCell="1" allowOverlap="1" wp14:anchorId="17FB5B60" wp14:editId="20ED2EA5">
                  <wp:simplePos x="0" y="0"/>
                  <wp:positionH relativeFrom="margin">
                    <wp:posOffset>-635</wp:posOffset>
                  </wp:positionH>
                  <wp:positionV relativeFrom="margin">
                    <wp:posOffset>171450</wp:posOffset>
                  </wp:positionV>
                  <wp:extent cx="2620010" cy="2020570"/>
                  <wp:effectExtent l="0" t="0" r="8890" b="0"/>
                  <wp:wrapSquare wrapText="bothSides"/>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0010" cy="2020570"/>
                          </a:xfrm>
                          <a:prstGeom prst="rect">
                            <a:avLst/>
                          </a:prstGeom>
                          <a:noFill/>
                          <a:ln>
                            <a:noFill/>
                          </a:ln>
                        </pic:spPr>
                      </pic:pic>
                    </a:graphicData>
                  </a:graphic>
                </wp:anchor>
              </w:drawing>
            </w:r>
          </w:p>
        </w:tc>
      </w:tr>
      <w:tr w:rsidR="00A10199" w:rsidRPr="00B16D7E" w:rsidTr="00031653">
        <w:tc>
          <w:tcPr>
            <w:tcW w:w="4566" w:type="dxa"/>
          </w:tcPr>
          <w:p w:rsidR="00A10199" w:rsidRPr="00B16D7E" w:rsidRDefault="00A10199" w:rsidP="00031653">
            <w:pPr>
              <w:tabs>
                <w:tab w:val="num" w:pos="0"/>
              </w:tabs>
              <w:jc w:val="both"/>
            </w:pPr>
            <w:r w:rsidRPr="00B16D7E">
              <w:rPr>
                <w:noProof/>
              </w:rPr>
              <w:drawing>
                <wp:inline distT="0" distB="0" distL="0" distR="0" wp14:anchorId="5A221F80" wp14:editId="6A1F54ED">
                  <wp:extent cx="2735248" cy="2051436"/>
                  <wp:effectExtent l="19050" t="0" r="7952" b="0"/>
                  <wp:docPr id="8" name="Рисунок 7" descr="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0.JPG"/>
                          <pic:cNvPicPr/>
                        </pic:nvPicPr>
                        <pic:blipFill>
                          <a:blip r:embed="rId21"/>
                          <a:stretch>
                            <a:fillRect/>
                          </a:stretch>
                        </pic:blipFill>
                        <pic:spPr>
                          <a:xfrm>
                            <a:off x="0" y="0"/>
                            <a:ext cx="2737371" cy="2053028"/>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24 место.</w:t>
      </w:r>
      <w:r w:rsidRPr="00B16D7E">
        <w:t xml:space="preserve"> В динамике </w:t>
      </w:r>
      <w:r w:rsidRPr="00B16D7E">
        <w:rPr>
          <w:snapToGrid w:val="0"/>
        </w:rPr>
        <w:t>за период с 2008 - по 2014 годы</w:t>
      </w:r>
      <w:r w:rsidRPr="00B16D7E">
        <w:t xml:space="preserve"> отмечается улучшение показателей эффективности деятельности, стабильно средние (диаграмма). Во второй условной группе по сумме баллов занимает 4 место из семи.</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ниже средней, по сумме баллов занимает 35-37 место. Положительно: низкие показатели убыли населения и общей смертности населения. </w:t>
      </w:r>
    </w:p>
    <w:p w:rsidR="00A10199" w:rsidRPr="00B16D7E" w:rsidRDefault="00A10199" w:rsidP="00A10199">
      <w:pPr>
        <w:ind w:firstLine="709"/>
        <w:jc w:val="both"/>
      </w:pPr>
      <w:r w:rsidRPr="00B16D7E">
        <w:t xml:space="preserve">Следует обратить внимание на показатели смертности от туберкулеза, младенческой смертности, смертности населения от болезней системы кровообращения (в </w:t>
      </w:r>
      <w:proofErr w:type="spellStart"/>
      <w:r w:rsidRPr="00B16D7E">
        <w:t>т.ч</w:t>
      </w:r>
      <w:proofErr w:type="spellEnd"/>
      <w:r w:rsidRPr="00B16D7E">
        <w:t xml:space="preserve">. от инсульта), смертности населения трудоспособного возраста, в </w:t>
      </w:r>
      <w:proofErr w:type="spellStart"/>
      <w:r w:rsidRPr="00B16D7E">
        <w:t>т.ч</w:t>
      </w:r>
      <w:proofErr w:type="spellEnd"/>
      <w:r w:rsidRPr="00B16D7E">
        <w:t xml:space="preserve">. от болезней системы кровообращения (в </w:t>
      </w:r>
      <w:proofErr w:type="spellStart"/>
      <w:r w:rsidRPr="00B16D7E">
        <w:t>т.ч</w:t>
      </w:r>
      <w:proofErr w:type="spellEnd"/>
      <w:r w:rsidRPr="00B16D7E">
        <w:t xml:space="preserve">. от инсульта) наличие материнской смертности. </w:t>
      </w:r>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w:t>
      </w:r>
      <w:r w:rsidRPr="00B16D7E">
        <w:t xml:space="preserve">высокая, по сумме баллов занимает 1-2 место. Положительно: выполнение плановых объемов всех видов медицинской помощи, отношение средней заработной платы врачей и среднего медицинского персонала, к среднемесячной заработной плате работников, занятых в сфере экономики региона, выполнение консолидированного бюджета. </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средняя</w:t>
      </w:r>
      <w:r w:rsidRPr="00B16D7E">
        <w:t xml:space="preserve">, по сумме баллов занимает 20-21 место. </w:t>
      </w:r>
    </w:p>
    <w:p w:rsidR="00A10199" w:rsidRPr="00B16D7E" w:rsidRDefault="00A10199" w:rsidP="00A10199">
      <w:pPr>
        <w:ind w:firstLine="709"/>
        <w:jc w:val="both"/>
      </w:pPr>
      <w:r w:rsidRPr="00B16D7E">
        <w:t>Положительно: среднегодовая занятость койки, средняя продолжительность пребывания больного на койке, выполнение первичных посещений женщин на выявление патологии шейки матки, доля работников медицинской организации, заключивших дополнительные соглашения к трудовым договорам, исполнительская дисциплина.</w:t>
      </w:r>
    </w:p>
    <w:p w:rsidR="00A10199" w:rsidRPr="00B16D7E" w:rsidRDefault="00A10199" w:rsidP="00A10199">
      <w:pPr>
        <w:ind w:firstLine="709"/>
        <w:jc w:val="both"/>
      </w:pPr>
      <w:r w:rsidRPr="00B16D7E">
        <w:t>Следует обратить внимание: высокий процент граждан, отказавшихся от набора социальных услуг, наличие обоснованных жалоб населения на качество оказания медицинской помощи и низкую удовлетворенность населения качеством предоставляемой медицинской помощи (по данным Татарстанстата).</w:t>
      </w:r>
    </w:p>
    <w:p w:rsidR="00A10199" w:rsidRPr="00B16D7E" w:rsidRDefault="00A10199" w:rsidP="00A10199">
      <w:pPr>
        <w:ind w:firstLine="709"/>
        <w:jc w:val="center"/>
        <w:rPr>
          <w:b/>
          <w:sz w:val="28"/>
          <w:szCs w:val="28"/>
          <w:u w:val="single"/>
        </w:rPr>
      </w:pP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ind w:firstLine="709"/>
        <w:jc w:val="center"/>
        <w:rPr>
          <w:b/>
          <w:sz w:val="28"/>
          <w:szCs w:val="28"/>
          <w:u w:val="single"/>
        </w:rPr>
      </w:pPr>
      <w:r w:rsidRPr="00B16D7E">
        <w:rPr>
          <w:b/>
          <w:sz w:val="28"/>
          <w:szCs w:val="28"/>
          <w:u w:val="single"/>
        </w:rPr>
        <w:lastRenderedPageBreak/>
        <w:t>Лениногорский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tblGrid>
      <w:tr w:rsidR="00A10199" w:rsidRPr="00B16D7E" w:rsidTr="00031653">
        <w:tc>
          <w:tcPr>
            <w:tcW w:w="4579" w:type="dxa"/>
          </w:tcPr>
          <w:p w:rsidR="00A10199" w:rsidRPr="00B16D7E" w:rsidRDefault="00A10199" w:rsidP="00031653">
            <w:pPr>
              <w:tabs>
                <w:tab w:val="num" w:pos="0"/>
              </w:tabs>
              <w:jc w:val="both"/>
            </w:pPr>
            <w:r w:rsidRPr="00B16D7E">
              <w:rPr>
                <w:noProof/>
              </w:rPr>
              <w:drawing>
                <wp:anchor distT="0" distB="0" distL="114300" distR="114300" simplePos="0" relativeHeight="251696128" behindDoc="0" locked="0" layoutInCell="1" allowOverlap="1" wp14:anchorId="0DFBF5CA" wp14:editId="1610EFE5">
                  <wp:simplePos x="0" y="0"/>
                  <wp:positionH relativeFrom="margin">
                    <wp:posOffset>53975</wp:posOffset>
                  </wp:positionH>
                  <wp:positionV relativeFrom="margin">
                    <wp:posOffset>59055</wp:posOffset>
                  </wp:positionV>
                  <wp:extent cx="2597785" cy="1920875"/>
                  <wp:effectExtent l="0" t="0" r="0" b="3175"/>
                  <wp:wrapSquare wrapText="bothSides"/>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7785" cy="1920875"/>
                          </a:xfrm>
                          <a:prstGeom prst="rect">
                            <a:avLst/>
                          </a:prstGeom>
                          <a:noFill/>
                          <a:ln>
                            <a:noFill/>
                          </a:ln>
                        </pic:spPr>
                      </pic:pic>
                    </a:graphicData>
                  </a:graphic>
                </wp:anchor>
              </w:drawing>
            </w:r>
          </w:p>
        </w:tc>
      </w:tr>
      <w:tr w:rsidR="00A10199" w:rsidRPr="00B16D7E" w:rsidTr="00031653">
        <w:tc>
          <w:tcPr>
            <w:tcW w:w="4579" w:type="dxa"/>
          </w:tcPr>
          <w:p w:rsidR="00A10199" w:rsidRPr="00B16D7E" w:rsidRDefault="00A10199" w:rsidP="00031653">
            <w:pPr>
              <w:tabs>
                <w:tab w:val="num" w:pos="0"/>
              </w:tabs>
              <w:jc w:val="both"/>
            </w:pPr>
            <w:r w:rsidRPr="00B16D7E">
              <w:rPr>
                <w:noProof/>
              </w:rPr>
              <w:drawing>
                <wp:inline distT="0" distB="0" distL="0" distR="0" wp14:anchorId="116451EF" wp14:editId="50A7EB3B">
                  <wp:extent cx="2751455" cy="2063750"/>
                  <wp:effectExtent l="19050" t="0" r="0" b="0"/>
                  <wp:docPr id="9" name="Рисунок 8" descr="Слайд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5.JPG"/>
                          <pic:cNvPicPr/>
                        </pic:nvPicPr>
                        <pic:blipFill>
                          <a:blip r:embed="rId23"/>
                          <a:stretch>
                            <a:fillRect/>
                          </a:stretch>
                        </pic:blipFill>
                        <pic:spPr>
                          <a:xfrm>
                            <a:off x="0" y="0"/>
                            <a:ext cx="2751455" cy="2063750"/>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27-28 место.</w:t>
      </w:r>
      <w:r w:rsidRPr="00B16D7E">
        <w:t xml:space="preserve"> В динамике </w:t>
      </w:r>
      <w:r w:rsidRPr="00B16D7E">
        <w:rPr>
          <w:snapToGrid w:val="0"/>
        </w:rPr>
        <w:t>за период с 2008 - по 2014 годы</w:t>
      </w:r>
      <w:r w:rsidRPr="00B16D7E">
        <w:t xml:space="preserve"> сохраняет стабильно средние показатели эффективности деятельности (диаграмма). Во второй условной группе по сумме баллов занимает 6 место из семи.</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средняя, по сумме баллов занимает 33-34 место. Положительно: отсутствие материнской смертности.</w:t>
      </w:r>
    </w:p>
    <w:p w:rsidR="00A10199" w:rsidRPr="00B16D7E" w:rsidRDefault="00A10199" w:rsidP="00A10199">
      <w:pPr>
        <w:ind w:firstLine="709"/>
        <w:jc w:val="both"/>
      </w:pPr>
      <w:r w:rsidRPr="00B16D7E">
        <w:t xml:space="preserve">Следует обратить внимание на сохраняющиеся высокие показатели младенческой смертности и смертности от туберкулеза, высокие показатели общей смертности населения от болезней системы кровообращения (в </w:t>
      </w:r>
      <w:proofErr w:type="spellStart"/>
      <w:r w:rsidRPr="00B16D7E">
        <w:t>т.ч</w:t>
      </w:r>
      <w:proofErr w:type="spellEnd"/>
      <w:r w:rsidRPr="00B16D7E">
        <w:t xml:space="preserve">. от инсульта), смертности населения трудоспособного возраста, в </w:t>
      </w:r>
      <w:proofErr w:type="spellStart"/>
      <w:r w:rsidRPr="00B16D7E">
        <w:t>т.ч</w:t>
      </w:r>
      <w:proofErr w:type="spellEnd"/>
      <w:r w:rsidRPr="00B16D7E">
        <w:t>. от инсульта и смертности на дому.</w:t>
      </w:r>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w:t>
      </w:r>
      <w:r w:rsidRPr="00B16D7E">
        <w:t>высокая, по сумме баллов занимает 3 место. Положительно: выполнение плановых объемов по стационарной и скорой медицинской помощи, отношение средней заработной платы врачей, среднего и младшего медицинского персонала, к среднемесячной заработной плате работников, занятых в сфере экономики региона, выполнение консолидированного бюджета.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средняя</w:t>
      </w:r>
      <w:r w:rsidRPr="00B16D7E">
        <w:t>, по сумме баллов занимает 32-33 место. Положительно: доля работников медицинской организации, заключивших дополнительные соглашения к трудовым договорам, выполнение плана первичных посещений женщин на выявление патологии шейки матки, исполнительская дисциплина.</w:t>
      </w:r>
    </w:p>
    <w:p w:rsidR="00A10199" w:rsidRPr="00B16D7E" w:rsidRDefault="00A10199" w:rsidP="00A10199">
      <w:pPr>
        <w:ind w:firstLine="709"/>
        <w:jc w:val="both"/>
      </w:pPr>
      <w:r w:rsidRPr="00B16D7E">
        <w:t>Следует обратить внимание на среднегодовую занятость койки, долю врачей, имеющих квалификационную категорию, низкий охват взрослого населения диспансерным осмотром, сохраняющиеся обоснованные жалобы от населения на качество оказания медицинской помощи и низкую удовлетворенность населения качеством предоставляемой медицинской помощи (по данным Татарстанстата).</w:t>
      </w:r>
    </w:p>
    <w:p w:rsidR="00A10199" w:rsidRPr="00B16D7E" w:rsidRDefault="00A10199" w:rsidP="00A10199">
      <w:pPr>
        <w:ind w:firstLine="709"/>
        <w:jc w:val="center"/>
        <w:rPr>
          <w:b/>
          <w:sz w:val="28"/>
          <w:szCs w:val="28"/>
          <w:u w:val="single"/>
        </w:rPr>
      </w:pP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Нижнекамский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tblGrid>
      <w:tr w:rsidR="00A10199" w:rsidRPr="00B16D7E" w:rsidTr="00031653">
        <w:tc>
          <w:tcPr>
            <w:tcW w:w="4776" w:type="dxa"/>
          </w:tcPr>
          <w:p w:rsidR="00A10199" w:rsidRPr="00B16D7E" w:rsidRDefault="00A10199" w:rsidP="00031653">
            <w:pPr>
              <w:tabs>
                <w:tab w:val="num" w:pos="0"/>
              </w:tabs>
              <w:jc w:val="both"/>
            </w:pPr>
            <w:r w:rsidRPr="00B16D7E">
              <w:rPr>
                <w:noProof/>
              </w:rPr>
              <w:drawing>
                <wp:anchor distT="0" distB="0" distL="114300" distR="114300" simplePos="0" relativeHeight="251697152" behindDoc="0" locked="0" layoutInCell="1" allowOverlap="1" wp14:anchorId="68D2B879" wp14:editId="76FBFA62">
                  <wp:simplePos x="0" y="0"/>
                  <wp:positionH relativeFrom="margin">
                    <wp:posOffset>-635</wp:posOffset>
                  </wp:positionH>
                  <wp:positionV relativeFrom="margin">
                    <wp:posOffset>171450</wp:posOffset>
                  </wp:positionV>
                  <wp:extent cx="2710815" cy="2033270"/>
                  <wp:effectExtent l="0" t="0" r="0" b="5080"/>
                  <wp:wrapSquare wrapText="bothSides"/>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0815" cy="2033270"/>
                          </a:xfrm>
                          <a:prstGeom prst="rect">
                            <a:avLst/>
                          </a:prstGeom>
                          <a:noFill/>
                          <a:ln>
                            <a:noFill/>
                          </a:ln>
                        </pic:spPr>
                      </pic:pic>
                    </a:graphicData>
                  </a:graphic>
                </wp:anchor>
              </w:drawing>
            </w:r>
          </w:p>
        </w:tc>
      </w:tr>
      <w:tr w:rsidR="00A10199" w:rsidRPr="00B16D7E" w:rsidTr="00031653">
        <w:tc>
          <w:tcPr>
            <w:tcW w:w="4776" w:type="dxa"/>
          </w:tcPr>
          <w:p w:rsidR="00A10199" w:rsidRPr="00B16D7E" w:rsidRDefault="00A10199" w:rsidP="00031653">
            <w:pPr>
              <w:tabs>
                <w:tab w:val="num" w:pos="0"/>
              </w:tabs>
              <w:jc w:val="both"/>
            </w:pPr>
            <w:r w:rsidRPr="00B16D7E">
              <w:rPr>
                <w:noProof/>
              </w:rPr>
              <w:drawing>
                <wp:inline distT="0" distB="0" distL="0" distR="0" wp14:anchorId="2A3BF6E2" wp14:editId="597AF92B">
                  <wp:extent cx="2873072" cy="2154804"/>
                  <wp:effectExtent l="19050" t="0" r="3478" b="0"/>
                  <wp:docPr id="10" name="Рисунок 9" descr="Слайд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0.JPG"/>
                          <pic:cNvPicPr/>
                        </pic:nvPicPr>
                        <pic:blipFill>
                          <a:blip r:embed="rId25"/>
                          <a:stretch>
                            <a:fillRect/>
                          </a:stretch>
                        </pic:blipFill>
                        <pic:spPr>
                          <a:xfrm>
                            <a:off x="0" y="0"/>
                            <a:ext cx="2875302" cy="2156476"/>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14-16 место.</w:t>
      </w:r>
      <w:r w:rsidRPr="00B16D7E">
        <w:t xml:space="preserve"> В динамике </w:t>
      </w:r>
      <w:r w:rsidRPr="00B16D7E">
        <w:rPr>
          <w:snapToGrid w:val="0"/>
        </w:rPr>
        <w:t>за период с 2008-по 2014 годы</w:t>
      </w:r>
      <w:r w:rsidRPr="00B16D7E">
        <w:t xml:space="preserve"> отмечается нестабильность показателей эффективности деятельности, (диаграмма). Во второй условной группе по сумме баллов занимает 3 место из семи.</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высокая, по сумме баллов занимает 4 место. </w:t>
      </w:r>
    </w:p>
    <w:p w:rsidR="00A10199" w:rsidRPr="00B16D7E" w:rsidRDefault="00A10199" w:rsidP="00A10199">
      <w:pPr>
        <w:ind w:firstLine="709"/>
        <w:jc w:val="both"/>
      </w:pPr>
      <w:r w:rsidRPr="00B16D7E">
        <w:t xml:space="preserve">Положительно: сохраняется высокий естественный прирост населения, низкие показатели общей смертности населения, в </w:t>
      </w:r>
      <w:proofErr w:type="spellStart"/>
      <w:r w:rsidRPr="00B16D7E">
        <w:t>т.ч</w:t>
      </w:r>
      <w:proofErr w:type="spellEnd"/>
      <w:r w:rsidRPr="00B16D7E">
        <w:t xml:space="preserve">. от болезней системы кровообращения, смертности населения трудоспособного возраста, в </w:t>
      </w:r>
      <w:proofErr w:type="spellStart"/>
      <w:r w:rsidRPr="00B16D7E">
        <w:t>т.ч</w:t>
      </w:r>
      <w:proofErr w:type="spellEnd"/>
      <w:r w:rsidRPr="00B16D7E">
        <w:t xml:space="preserve">. от инсульта и на дому, отсутствие случаев материнской смертности. </w:t>
      </w:r>
    </w:p>
    <w:p w:rsidR="00A10199" w:rsidRPr="00B16D7E" w:rsidRDefault="00A10199" w:rsidP="00A10199">
      <w:pPr>
        <w:ind w:firstLine="709"/>
        <w:jc w:val="both"/>
      </w:pPr>
      <w:r w:rsidRPr="00B16D7E">
        <w:t>Следует обратить внимание на смертность от туберкулеза.</w:t>
      </w:r>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w:t>
      </w:r>
      <w:r w:rsidRPr="00B16D7E">
        <w:t xml:space="preserve">средняя, по сумме баллов занимает 23-26 место. </w:t>
      </w:r>
    </w:p>
    <w:p w:rsidR="00A10199" w:rsidRPr="00B16D7E" w:rsidRDefault="00A10199" w:rsidP="00A10199">
      <w:pPr>
        <w:ind w:firstLine="709"/>
        <w:jc w:val="both"/>
      </w:pPr>
      <w:r w:rsidRPr="00B16D7E">
        <w:t xml:space="preserve">Положительно: отношение средней заработной платы врачей, среднего и младшего медицинского персонала к среднемесячной заработной плате работников, занятых в сфере экономики региона, </w:t>
      </w:r>
    </w:p>
    <w:p w:rsidR="00A10199" w:rsidRPr="00B16D7E" w:rsidRDefault="00A10199" w:rsidP="00A10199">
      <w:pPr>
        <w:ind w:firstLine="709"/>
        <w:jc w:val="both"/>
      </w:pPr>
      <w:r w:rsidRPr="00B16D7E">
        <w:t>Следует обратить внимание: на невыполнение объемов амбулаторно-поликлинической и скорой медицинской помощи, выполнение консолидированного бюджета.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низкая</w:t>
      </w:r>
      <w:r w:rsidRPr="00B16D7E">
        <w:t xml:space="preserve">, по сумме баллов занимает 42 место. </w:t>
      </w:r>
    </w:p>
    <w:p w:rsidR="00A10199" w:rsidRPr="00B16D7E" w:rsidRDefault="00A10199" w:rsidP="00A10199">
      <w:pPr>
        <w:ind w:firstLine="709"/>
        <w:jc w:val="both"/>
      </w:pPr>
      <w:r w:rsidRPr="00B16D7E">
        <w:t>Положительно: охват населения флюорографическим обследованием, доля врачей, имеющих квалификационную категорию.</w:t>
      </w:r>
    </w:p>
    <w:p w:rsidR="00A10199" w:rsidRPr="00B16D7E" w:rsidRDefault="00A10199" w:rsidP="00A10199">
      <w:pPr>
        <w:ind w:firstLine="709"/>
        <w:jc w:val="both"/>
      </w:pPr>
      <w:proofErr w:type="gramStart"/>
      <w:r w:rsidRPr="00B16D7E">
        <w:t>Следует обратить внимание на среднюю продолжительность пребывания больного на койке, высокую запущенность злокачественными новообразованиями, выполнение первичных посещений женщин на выявление патологии шейки матки, низкий охват взрослого населения диспансеризацией, низкую удовлетворенность населения качеством предоставляемой медицинской помощи (по данным Татарстанстата), наличие обоснованных жалоб от населения на качество оказания медицинской помощи, низкую исполнительскую дисциплину.</w:t>
      </w:r>
      <w:proofErr w:type="gramEnd"/>
    </w:p>
    <w:p w:rsidR="00A10199" w:rsidRPr="00B16D7E" w:rsidRDefault="00A10199" w:rsidP="00A10199">
      <w:pPr>
        <w:ind w:firstLine="709"/>
        <w:jc w:val="both"/>
      </w:pP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ind w:firstLine="709"/>
        <w:jc w:val="center"/>
        <w:rPr>
          <w:b/>
          <w:sz w:val="28"/>
          <w:szCs w:val="28"/>
          <w:u w:val="single"/>
        </w:rPr>
      </w:pPr>
      <w:r w:rsidRPr="00B16D7E">
        <w:rPr>
          <w:b/>
          <w:sz w:val="28"/>
          <w:szCs w:val="28"/>
          <w:u w:val="single"/>
        </w:rPr>
        <w:lastRenderedPageBreak/>
        <w:t>Чистопольский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tblGrid>
      <w:tr w:rsidR="00A10199" w:rsidRPr="00B16D7E" w:rsidTr="00031653">
        <w:trPr>
          <w:trHeight w:val="3757"/>
        </w:trPr>
        <w:tc>
          <w:tcPr>
            <w:tcW w:w="4806" w:type="dxa"/>
          </w:tcPr>
          <w:p w:rsidR="00A10199" w:rsidRPr="00B16D7E" w:rsidRDefault="00A10199" w:rsidP="00031653">
            <w:pPr>
              <w:tabs>
                <w:tab w:val="num" w:pos="0"/>
              </w:tabs>
              <w:jc w:val="both"/>
            </w:pPr>
            <w:r w:rsidRPr="00B16D7E">
              <w:rPr>
                <w:noProof/>
              </w:rPr>
              <w:drawing>
                <wp:anchor distT="0" distB="0" distL="114300" distR="114300" simplePos="0" relativeHeight="251698176" behindDoc="0" locked="0" layoutInCell="1" allowOverlap="1" wp14:anchorId="6F56E8B6" wp14:editId="742A857A">
                  <wp:simplePos x="0" y="0"/>
                  <wp:positionH relativeFrom="margin">
                    <wp:posOffset>-635</wp:posOffset>
                  </wp:positionH>
                  <wp:positionV relativeFrom="margin">
                    <wp:posOffset>160655</wp:posOffset>
                  </wp:positionV>
                  <wp:extent cx="2693035" cy="2122170"/>
                  <wp:effectExtent l="0" t="0" r="0" b="0"/>
                  <wp:wrapSquare wrapText="bothSides"/>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3035" cy="2122170"/>
                          </a:xfrm>
                          <a:prstGeom prst="rect">
                            <a:avLst/>
                          </a:prstGeom>
                          <a:noFill/>
                          <a:ln>
                            <a:noFill/>
                          </a:ln>
                        </pic:spPr>
                      </pic:pic>
                    </a:graphicData>
                  </a:graphic>
                </wp:anchor>
              </w:drawing>
            </w:r>
          </w:p>
        </w:tc>
      </w:tr>
      <w:tr w:rsidR="00A10199" w:rsidRPr="00B16D7E" w:rsidTr="00031653">
        <w:trPr>
          <w:trHeight w:val="3443"/>
        </w:trPr>
        <w:tc>
          <w:tcPr>
            <w:tcW w:w="4806" w:type="dxa"/>
          </w:tcPr>
          <w:p w:rsidR="00A10199" w:rsidRPr="00B16D7E" w:rsidRDefault="00A10199" w:rsidP="00031653">
            <w:pPr>
              <w:tabs>
                <w:tab w:val="num" w:pos="0"/>
              </w:tabs>
              <w:jc w:val="both"/>
            </w:pPr>
            <w:r w:rsidRPr="00B16D7E">
              <w:rPr>
                <w:noProof/>
              </w:rPr>
              <w:drawing>
                <wp:inline distT="0" distB="0" distL="0" distR="0" wp14:anchorId="68E46509" wp14:editId="1D04F233">
                  <wp:extent cx="2894275" cy="2170706"/>
                  <wp:effectExtent l="19050" t="0" r="1325" b="0"/>
                  <wp:docPr id="11" name="Рисунок 10" descr="Слайд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2.JPG"/>
                          <pic:cNvPicPr/>
                        </pic:nvPicPr>
                        <pic:blipFill>
                          <a:blip r:embed="rId27"/>
                          <a:stretch>
                            <a:fillRect/>
                          </a:stretch>
                        </pic:blipFill>
                        <pic:spPr>
                          <a:xfrm>
                            <a:off x="0" y="0"/>
                            <a:ext cx="2896521" cy="2172391"/>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rPr>
          <w:sz w:val="28"/>
          <w:szCs w:val="28"/>
        </w:rPr>
      </w:pPr>
      <w:r w:rsidRPr="00B16D7E">
        <w:rPr>
          <w:u w:val="single"/>
        </w:rPr>
        <w:t>В общем рейтинге учреждений здравоохранения муниципальных образований занимает 30-32 место.</w:t>
      </w:r>
      <w:r w:rsidRPr="00B16D7E">
        <w:t xml:space="preserve"> В динамике </w:t>
      </w:r>
      <w:r w:rsidRPr="00B16D7E">
        <w:rPr>
          <w:snapToGrid w:val="0"/>
        </w:rPr>
        <w:t>за период с 2008 -</w:t>
      </w:r>
      <w:r>
        <w:rPr>
          <w:snapToGrid w:val="0"/>
        </w:rPr>
        <w:t xml:space="preserve"> </w:t>
      </w:r>
      <w:r w:rsidRPr="00B16D7E">
        <w:rPr>
          <w:snapToGrid w:val="0"/>
        </w:rPr>
        <w:t>по 2014 годы</w:t>
      </w:r>
      <w:r w:rsidRPr="00B16D7E">
        <w:t xml:space="preserve"> отмечается нестабильная динамика показателей эффективности деятельности, за 2014 год отмечается их значительное улучшение (диаграмма). Во второй условной группе по сумме баллов занимает 5 место из семи</w:t>
      </w:r>
      <w:r w:rsidRPr="00B16D7E">
        <w:rPr>
          <w:sz w:val="28"/>
          <w:szCs w:val="28"/>
        </w:rPr>
        <w:t xml:space="preserve">. </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средняя, по сумме баллов занимает 28 место.</w:t>
      </w:r>
    </w:p>
    <w:p w:rsidR="00A10199" w:rsidRPr="00B16D7E" w:rsidRDefault="00A10199" w:rsidP="00A10199">
      <w:pPr>
        <w:ind w:firstLine="709"/>
        <w:jc w:val="both"/>
      </w:pPr>
      <w:r w:rsidRPr="00B16D7E">
        <w:t>Положительно: низкая одногодичная летальность от онкологических заболеваний,  отсутствие материнской смертности, низкие показатели смертности населения от инфаркта.</w:t>
      </w:r>
    </w:p>
    <w:p w:rsidR="00A10199" w:rsidRPr="00B16D7E" w:rsidRDefault="00A10199" w:rsidP="00A10199">
      <w:pPr>
        <w:ind w:firstLine="709"/>
        <w:jc w:val="both"/>
      </w:pPr>
      <w:r w:rsidRPr="00B16D7E">
        <w:t xml:space="preserve">Следует обратить внимание на сохраняющуюся естественную убыль населения, высокие показатели младенческой смертности, высокие показатели общей смертности населения, смертности населения трудоспособного возраста, в </w:t>
      </w:r>
      <w:proofErr w:type="spellStart"/>
      <w:r w:rsidRPr="00B16D7E">
        <w:t>т.ч</w:t>
      </w:r>
      <w:proofErr w:type="spellEnd"/>
      <w:r w:rsidRPr="00B16D7E">
        <w:t xml:space="preserve">. от болезней системы кровообращения (в </w:t>
      </w:r>
      <w:proofErr w:type="spellStart"/>
      <w:r w:rsidRPr="00B16D7E">
        <w:t>т.ч</w:t>
      </w:r>
      <w:proofErr w:type="spellEnd"/>
      <w:r w:rsidRPr="00B16D7E">
        <w:t>. от инсульта), от онкологических заболеваний и на дому.</w:t>
      </w:r>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w:t>
      </w:r>
      <w:r w:rsidRPr="00B16D7E">
        <w:t>средняя, по сумме баллов занимает 27-30 место. Положительно: выполнение планового объема скорой медицинской помощи, отношение средней заработной платы врачей к среднемесячной заработной плате работников, занятых в сфере экономики региона, выполнение консолидированного бюджета.</w:t>
      </w:r>
    </w:p>
    <w:p w:rsidR="00A10199" w:rsidRPr="00B16D7E" w:rsidRDefault="00A10199" w:rsidP="00A10199">
      <w:pPr>
        <w:ind w:firstLine="709"/>
        <w:jc w:val="both"/>
      </w:pPr>
      <w:r w:rsidRPr="00B16D7E">
        <w:t>Следует обратить внимание на невыполнение плановых объемов по стационарной и амбулаторно-поликлинической медицинской помощи.</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средняя</w:t>
      </w:r>
      <w:r w:rsidRPr="00B16D7E">
        <w:t>, по сумме баллов занимает 26-29 место. Положительно: доля работников медицинской организации, заключивших дополнительные соглашения к трудовым договорам, исполнительская дисциплина, отсутствие обоснованных жалоб от населения на качество оказания медицинской помощи.</w:t>
      </w:r>
    </w:p>
    <w:p w:rsidR="00A10199" w:rsidRPr="00B16D7E" w:rsidRDefault="00A10199" w:rsidP="00A10199">
      <w:pPr>
        <w:ind w:firstLine="709"/>
        <w:jc w:val="both"/>
      </w:pPr>
      <w:r w:rsidRPr="00B16D7E">
        <w:t>Следует обратить внимание на низкий охват взрослого населения диспансерным осмотром, низкий охват населения флюорографическим обследованием, низкую удовлетворенность населения качеством предоставляемой медицинской помощи (по данным Татарстанстата), высокое количество граждан, отказавшихся от набора социальных услуг.</w:t>
      </w:r>
    </w:p>
    <w:p w:rsidR="00A10199" w:rsidRPr="00B16D7E" w:rsidRDefault="00A10199" w:rsidP="00A10199">
      <w:pPr>
        <w:jc w:val="center"/>
        <w:rPr>
          <w:b/>
          <w:sz w:val="28"/>
          <w:szCs w:val="28"/>
        </w:rPr>
      </w:pPr>
    </w:p>
    <w:p w:rsidR="00A10199" w:rsidRPr="00B16D7E" w:rsidRDefault="00A10199" w:rsidP="00A10199">
      <w:pPr>
        <w:jc w:val="center"/>
        <w:rPr>
          <w:b/>
          <w:sz w:val="28"/>
          <w:szCs w:val="28"/>
        </w:rPr>
      </w:pPr>
    </w:p>
    <w:p w:rsidR="00A10199" w:rsidRPr="00B16D7E" w:rsidRDefault="00A10199" w:rsidP="00A10199">
      <w:pPr>
        <w:jc w:val="center"/>
        <w:rPr>
          <w:b/>
          <w:sz w:val="28"/>
          <w:szCs w:val="28"/>
        </w:rPr>
      </w:pPr>
    </w:p>
    <w:p w:rsidR="00A10199" w:rsidRPr="00B16D7E" w:rsidRDefault="00A10199" w:rsidP="00A10199">
      <w:pPr>
        <w:jc w:val="center"/>
        <w:rPr>
          <w:b/>
          <w:sz w:val="28"/>
          <w:szCs w:val="28"/>
        </w:rPr>
      </w:pPr>
    </w:p>
    <w:p w:rsidR="00A10199" w:rsidRPr="00B16D7E" w:rsidRDefault="00A10199" w:rsidP="00A10199">
      <w:pPr>
        <w:jc w:val="center"/>
        <w:rPr>
          <w:b/>
          <w:sz w:val="28"/>
          <w:szCs w:val="28"/>
        </w:rPr>
      </w:pPr>
    </w:p>
    <w:p w:rsidR="00A10199" w:rsidRPr="00B16D7E" w:rsidRDefault="00A10199" w:rsidP="00A10199">
      <w:pPr>
        <w:jc w:val="center"/>
        <w:rPr>
          <w:b/>
          <w:sz w:val="28"/>
          <w:szCs w:val="28"/>
        </w:rPr>
      </w:pPr>
    </w:p>
    <w:p w:rsidR="00A10199" w:rsidRPr="00B16D7E" w:rsidRDefault="00A10199" w:rsidP="00A10199">
      <w:pPr>
        <w:jc w:val="center"/>
        <w:rPr>
          <w:b/>
          <w:sz w:val="28"/>
          <w:szCs w:val="28"/>
        </w:rPr>
      </w:pPr>
    </w:p>
    <w:p w:rsidR="00A10199" w:rsidRPr="00B16D7E" w:rsidRDefault="00A10199" w:rsidP="00A10199">
      <w:pPr>
        <w:jc w:val="center"/>
        <w:rPr>
          <w:b/>
          <w:sz w:val="28"/>
          <w:szCs w:val="28"/>
        </w:rPr>
      </w:pPr>
    </w:p>
    <w:p w:rsidR="00A10199" w:rsidRPr="00B16D7E" w:rsidRDefault="00A10199" w:rsidP="00A10199">
      <w:pPr>
        <w:jc w:val="center"/>
        <w:rPr>
          <w:b/>
          <w:sz w:val="28"/>
          <w:szCs w:val="28"/>
        </w:rPr>
      </w:pPr>
    </w:p>
    <w:p w:rsidR="00A10199" w:rsidRPr="00B16D7E" w:rsidRDefault="00A10199" w:rsidP="00A10199">
      <w:pPr>
        <w:jc w:val="center"/>
        <w:rPr>
          <w:b/>
          <w:sz w:val="28"/>
          <w:szCs w:val="28"/>
        </w:rPr>
      </w:pPr>
      <w:r w:rsidRPr="00B16D7E">
        <w:rPr>
          <w:b/>
          <w:sz w:val="28"/>
          <w:szCs w:val="28"/>
        </w:rPr>
        <w:lastRenderedPageBreak/>
        <w:t>Третья группа</w:t>
      </w:r>
    </w:p>
    <w:p w:rsidR="00A10199" w:rsidRPr="00B16D7E" w:rsidRDefault="00A10199" w:rsidP="00A10199">
      <w:pPr>
        <w:jc w:val="center"/>
        <w:rPr>
          <w:sz w:val="28"/>
          <w:szCs w:val="28"/>
        </w:rPr>
      </w:pPr>
      <w:r w:rsidRPr="00B16D7E">
        <w:rPr>
          <w:sz w:val="28"/>
          <w:szCs w:val="28"/>
        </w:rPr>
        <w:t>(19 муниципальных образований)</w:t>
      </w:r>
    </w:p>
    <w:p w:rsidR="00A10199" w:rsidRPr="00B16D7E" w:rsidRDefault="00A10199" w:rsidP="00A10199">
      <w:pPr>
        <w:rPr>
          <w:b/>
          <w:sz w:val="28"/>
          <w:szCs w:val="28"/>
          <w:u w:val="single"/>
        </w:rPr>
      </w:pPr>
    </w:p>
    <w:p w:rsidR="00A10199" w:rsidRPr="00B16D7E" w:rsidRDefault="00A10199" w:rsidP="00A10199">
      <w:pPr>
        <w:jc w:val="center"/>
        <w:rPr>
          <w:b/>
          <w:sz w:val="28"/>
          <w:szCs w:val="28"/>
          <w:u w:val="single"/>
        </w:rPr>
      </w:pPr>
      <w:r w:rsidRPr="00B16D7E">
        <w:rPr>
          <w:b/>
          <w:sz w:val="28"/>
          <w:szCs w:val="28"/>
          <w:u w:val="single"/>
        </w:rPr>
        <w:t>Агрызский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tblGrid>
      <w:tr w:rsidR="00A10199" w:rsidRPr="00B16D7E" w:rsidTr="00031653">
        <w:trPr>
          <w:trHeight w:val="3757"/>
        </w:trPr>
        <w:tc>
          <w:tcPr>
            <w:tcW w:w="4806" w:type="dxa"/>
          </w:tcPr>
          <w:p w:rsidR="00A10199" w:rsidRPr="00B16D7E" w:rsidRDefault="00A10199" w:rsidP="00031653">
            <w:pPr>
              <w:tabs>
                <w:tab w:val="num" w:pos="0"/>
              </w:tabs>
              <w:jc w:val="both"/>
            </w:pPr>
            <w:r w:rsidRPr="00B16D7E">
              <w:rPr>
                <w:noProof/>
              </w:rPr>
              <w:drawing>
                <wp:anchor distT="0" distB="0" distL="114300" distR="114300" simplePos="0" relativeHeight="251699200" behindDoc="0" locked="0" layoutInCell="1" allowOverlap="1" wp14:anchorId="182F8BB2" wp14:editId="730EF28B">
                  <wp:simplePos x="0" y="0"/>
                  <wp:positionH relativeFrom="margin">
                    <wp:posOffset>-635</wp:posOffset>
                  </wp:positionH>
                  <wp:positionV relativeFrom="margin">
                    <wp:posOffset>177800</wp:posOffset>
                  </wp:positionV>
                  <wp:extent cx="2673350" cy="2087880"/>
                  <wp:effectExtent l="0" t="0" r="0" b="7620"/>
                  <wp:wrapSquare wrapText="bothSides"/>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3350" cy="2087880"/>
                          </a:xfrm>
                          <a:prstGeom prst="rect">
                            <a:avLst/>
                          </a:prstGeom>
                          <a:noFill/>
                          <a:ln>
                            <a:noFill/>
                          </a:ln>
                        </pic:spPr>
                      </pic:pic>
                    </a:graphicData>
                  </a:graphic>
                </wp:anchor>
              </w:drawing>
            </w:r>
          </w:p>
        </w:tc>
      </w:tr>
      <w:tr w:rsidR="00A10199" w:rsidRPr="00B16D7E" w:rsidTr="00031653">
        <w:trPr>
          <w:trHeight w:val="3443"/>
        </w:trPr>
        <w:tc>
          <w:tcPr>
            <w:tcW w:w="4806" w:type="dxa"/>
          </w:tcPr>
          <w:p w:rsidR="00A10199" w:rsidRPr="00B16D7E" w:rsidRDefault="00A10199" w:rsidP="00031653">
            <w:pPr>
              <w:tabs>
                <w:tab w:val="num" w:pos="0"/>
              </w:tabs>
              <w:jc w:val="both"/>
            </w:pPr>
            <w:r w:rsidRPr="00B16D7E">
              <w:rPr>
                <w:noProof/>
              </w:rPr>
              <w:drawing>
                <wp:inline distT="0" distB="0" distL="0" distR="0" wp14:anchorId="24AFBBB1" wp14:editId="04C0458E">
                  <wp:extent cx="2894275" cy="2170706"/>
                  <wp:effectExtent l="19050" t="0" r="1325" b="0"/>
                  <wp:docPr id="12" name="Рисунок 11" descr="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29"/>
                          <a:stretch>
                            <a:fillRect/>
                          </a:stretch>
                        </pic:blipFill>
                        <pic:spPr>
                          <a:xfrm>
                            <a:off x="0" y="0"/>
                            <a:ext cx="2896522" cy="2172391"/>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40 место.</w:t>
      </w:r>
      <w:r w:rsidRPr="00B16D7E">
        <w:t xml:space="preserve"> В динамике </w:t>
      </w:r>
      <w:r w:rsidRPr="00B16D7E">
        <w:rPr>
          <w:snapToGrid w:val="0"/>
        </w:rPr>
        <w:t>за период с 2008 - по 2014 годы</w:t>
      </w:r>
      <w:r w:rsidRPr="00B16D7E">
        <w:t xml:space="preserve"> сохраняются стабильно низкие показатели эффективности деятельности (диаграмма). В третьей условной группе по сумме баллов занимает 16 место из девятнадцати.</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низкая, по сумме баллов занимает 44-45 место. Положительно: отсутствие случаев материнской смертности, сохраняются низкие показатели смертности населения от инфаркта, в </w:t>
      </w:r>
      <w:proofErr w:type="spellStart"/>
      <w:r w:rsidRPr="00B16D7E">
        <w:t>т.ч</w:t>
      </w:r>
      <w:proofErr w:type="spellEnd"/>
      <w:r w:rsidRPr="00B16D7E">
        <w:t>.  и трудоспособного возраста от инфаркта.</w:t>
      </w:r>
    </w:p>
    <w:p w:rsidR="00A10199" w:rsidRPr="00B16D7E" w:rsidRDefault="00A10199" w:rsidP="00A10199">
      <w:pPr>
        <w:ind w:firstLine="709"/>
        <w:jc w:val="both"/>
      </w:pPr>
      <w:proofErr w:type="gramStart"/>
      <w:r w:rsidRPr="00B16D7E">
        <w:t xml:space="preserve">Следует обратить внимание на высокие показатели одногодичной летальности от онкологических заболеваний, младенческой смертности, смертности от туберкулеза, общей смертности населения, в </w:t>
      </w:r>
      <w:proofErr w:type="spellStart"/>
      <w:r w:rsidRPr="00B16D7E">
        <w:t>т.ч</w:t>
      </w:r>
      <w:proofErr w:type="spellEnd"/>
      <w:r w:rsidRPr="00B16D7E">
        <w:t xml:space="preserve">. от болезней системы кровообращения (в </w:t>
      </w:r>
      <w:proofErr w:type="spellStart"/>
      <w:r w:rsidRPr="00B16D7E">
        <w:t>т.ч</w:t>
      </w:r>
      <w:proofErr w:type="spellEnd"/>
      <w:r w:rsidRPr="00B16D7E">
        <w:t xml:space="preserve">. от инсульта), смертности населения трудоспособного возраста, в </w:t>
      </w:r>
      <w:proofErr w:type="spellStart"/>
      <w:r w:rsidRPr="00B16D7E">
        <w:t>т.ч</w:t>
      </w:r>
      <w:proofErr w:type="spellEnd"/>
      <w:r w:rsidRPr="00B16D7E">
        <w:t xml:space="preserve">. от болезней системы кровообращения (в </w:t>
      </w:r>
      <w:proofErr w:type="spellStart"/>
      <w:r w:rsidRPr="00B16D7E">
        <w:t>т.ч</w:t>
      </w:r>
      <w:proofErr w:type="spellEnd"/>
      <w:r w:rsidRPr="00B16D7E">
        <w:t xml:space="preserve">. от инсульта), в </w:t>
      </w:r>
      <w:proofErr w:type="spellStart"/>
      <w:r w:rsidRPr="00B16D7E">
        <w:t>т.ч</w:t>
      </w:r>
      <w:proofErr w:type="spellEnd"/>
      <w:r w:rsidRPr="00B16D7E">
        <w:t>. от онкологических заболеваний и на дому.</w:t>
      </w:r>
      <w:proofErr w:type="gramEnd"/>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w:t>
      </w:r>
      <w:r w:rsidRPr="00B16D7E">
        <w:t>средняя, по сумме баллов занимает 21-22 место. Положительно: выполнение плановых объемов стационарной медицинской помощи и медицинской помощи, оказываемой в условиях дневного стационара, отношение средней заработной платы врачей к среднемесячной заработной плате работников, занятых в сфере экономики региона, выполнение консолидированного бюджета.</w:t>
      </w:r>
    </w:p>
    <w:p w:rsidR="00A10199" w:rsidRPr="00B16D7E" w:rsidRDefault="00A10199" w:rsidP="00A10199">
      <w:pPr>
        <w:ind w:firstLine="709"/>
        <w:jc w:val="both"/>
      </w:pPr>
      <w:r w:rsidRPr="00B16D7E">
        <w:t>Следует обратить внимание на невыполнение плановых объемов скорой и амбулаторно-поликлинической медицинской помощи, отношение средней заработной платы среднего медицинского персонала,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средняя</w:t>
      </w:r>
      <w:r w:rsidRPr="00B16D7E">
        <w:t>, по сумме баллов занимает 16-17 место. Положительно: средняя продолжительность пребывания больного на койке, доля работников медицинской организации, заключивших дополнительные соглашения к трудовым договорам, выполнение плана первичных посещений женщин на выявление патологии шейки матки, низкая запущенность злокачественными новообразованиями, отсутствие обоснованных жалоб от населения на качество оказания медицинской помощи, высокое количество граждан отказавшихся от набора социальных услуг.</w:t>
      </w:r>
    </w:p>
    <w:p w:rsidR="00A10199" w:rsidRPr="00B16D7E" w:rsidRDefault="00A10199" w:rsidP="00A10199">
      <w:pPr>
        <w:ind w:firstLine="709"/>
        <w:jc w:val="both"/>
      </w:pPr>
      <w:r w:rsidRPr="00B16D7E">
        <w:t xml:space="preserve"> Следует обратить внимание на среднегодовую занятость койки, долю врачей, имеющих квалификационную категорию, исполнительскую дисциплину, низкий охват взрослого населения диспансерным осмотром.</w:t>
      </w:r>
    </w:p>
    <w:p w:rsidR="00A10199" w:rsidRPr="00B16D7E" w:rsidRDefault="00A10199" w:rsidP="00A10199">
      <w:pPr>
        <w:ind w:firstLine="709"/>
        <w:jc w:val="center"/>
        <w:rPr>
          <w:b/>
          <w:i/>
          <w:u w:val="single"/>
        </w:rPr>
      </w:pP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Азнакаевский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tblGrid>
      <w:tr w:rsidR="00A10199" w:rsidRPr="00B16D7E" w:rsidTr="00031653">
        <w:trPr>
          <w:trHeight w:val="3757"/>
        </w:trPr>
        <w:tc>
          <w:tcPr>
            <w:tcW w:w="5196" w:type="dxa"/>
          </w:tcPr>
          <w:p w:rsidR="00A10199" w:rsidRPr="00B16D7E" w:rsidRDefault="00A10199" w:rsidP="00031653">
            <w:pPr>
              <w:tabs>
                <w:tab w:val="num" w:pos="0"/>
              </w:tabs>
              <w:jc w:val="both"/>
            </w:pPr>
            <w:r w:rsidRPr="00B16D7E">
              <w:rPr>
                <w:noProof/>
              </w:rPr>
              <w:drawing>
                <wp:anchor distT="0" distB="0" distL="114300" distR="114300" simplePos="0" relativeHeight="251659264" behindDoc="0" locked="0" layoutInCell="1" allowOverlap="1" wp14:anchorId="24096391" wp14:editId="173D7CFB">
                  <wp:simplePos x="0" y="0"/>
                  <wp:positionH relativeFrom="margin">
                    <wp:posOffset>-13970</wp:posOffset>
                  </wp:positionH>
                  <wp:positionV relativeFrom="margin">
                    <wp:posOffset>4445</wp:posOffset>
                  </wp:positionV>
                  <wp:extent cx="3015615" cy="2280285"/>
                  <wp:effectExtent l="0" t="0" r="0" b="5715"/>
                  <wp:wrapSquare wrapText="bothSides"/>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5615" cy="2280285"/>
                          </a:xfrm>
                          <a:prstGeom prst="rect">
                            <a:avLst/>
                          </a:prstGeom>
                          <a:noFill/>
                          <a:ln>
                            <a:noFill/>
                          </a:ln>
                        </pic:spPr>
                      </pic:pic>
                    </a:graphicData>
                  </a:graphic>
                </wp:anchor>
              </w:drawing>
            </w:r>
          </w:p>
        </w:tc>
      </w:tr>
      <w:tr w:rsidR="00A10199" w:rsidRPr="00B16D7E" w:rsidTr="00031653">
        <w:trPr>
          <w:trHeight w:val="3443"/>
        </w:trPr>
        <w:tc>
          <w:tcPr>
            <w:tcW w:w="5196" w:type="dxa"/>
          </w:tcPr>
          <w:p w:rsidR="00A10199" w:rsidRPr="00B16D7E" w:rsidRDefault="00A10199" w:rsidP="00031653">
            <w:pPr>
              <w:tabs>
                <w:tab w:val="num" w:pos="0"/>
              </w:tabs>
              <w:jc w:val="both"/>
            </w:pPr>
            <w:r w:rsidRPr="00B16D7E">
              <w:rPr>
                <w:noProof/>
              </w:rPr>
              <w:drawing>
                <wp:inline distT="0" distB="0" distL="0" distR="0" wp14:anchorId="0D574DD8" wp14:editId="69521BE0">
                  <wp:extent cx="3138115" cy="2353586"/>
                  <wp:effectExtent l="19050" t="0" r="5135" b="0"/>
                  <wp:docPr id="13" name="Рисунок 12"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31"/>
                          <a:stretch>
                            <a:fillRect/>
                          </a:stretch>
                        </pic:blipFill>
                        <pic:spPr>
                          <a:xfrm>
                            <a:off x="0" y="0"/>
                            <a:ext cx="3140550" cy="2355412"/>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19-21 место.</w:t>
      </w:r>
      <w:r w:rsidRPr="00B16D7E">
        <w:t xml:space="preserve"> В динамике </w:t>
      </w:r>
      <w:r w:rsidRPr="00B16D7E">
        <w:rPr>
          <w:snapToGrid w:val="0"/>
        </w:rPr>
        <w:t>за период с 2008 - по 2014 годы</w:t>
      </w:r>
      <w:r w:rsidRPr="00B16D7E">
        <w:t xml:space="preserve"> отмечается нестабильность позиций, по показателям эффективности деятельности, в 2014 году отмечается незначительное их ухудшение (диаграмма). В третьей условной группе по сумме баллов занимает 10-11 место из девятнадцати.</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средняя, по сумме баллов занимает 24-25 место. Положительно: второй год показатель рождаемости равен показателю смертности населения, отсутствие случаев материнской смертности.</w:t>
      </w:r>
    </w:p>
    <w:p w:rsidR="00A10199" w:rsidRPr="00B16D7E" w:rsidRDefault="00A10199" w:rsidP="00A10199">
      <w:pPr>
        <w:ind w:firstLine="709"/>
        <w:jc w:val="both"/>
      </w:pPr>
      <w:r w:rsidRPr="00B16D7E">
        <w:t xml:space="preserve">Следует обратить внимание на смертность населения от болезней системы кровообращения, в </w:t>
      </w:r>
      <w:proofErr w:type="spellStart"/>
      <w:r w:rsidRPr="00B16D7E">
        <w:t>т.ч</w:t>
      </w:r>
      <w:proofErr w:type="spellEnd"/>
      <w:r w:rsidRPr="00B16D7E">
        <w:t>. от инсульта, смертность населения трудоспособного возраста от инсульта, от онкологических заболеваний и на дому.</w:t>
      </w:r>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w:t>
      </w:r>
      <w:r w:rsidRPr="00B16D7E">
        <w:t xml:space="preserve">средняя по сумме баллов занимает 11-15 место. </w:t>
      </w:r>
    </w:p>
    <w:p w:rsidR="00A10199" w:rsidRPr="00B16D7E" w:rsidRDefault="00A10199" w:rsidP="00A10199">
      <w:pPr>
        <w:ind w:firstLine="709"/>
        <w:jc w:val="both"/>
      </w:pPr>
      <w:r w:rsidRPr="00B16D7E">
        <w:t xml:space="preserve">Положительно: выполнение планового объема стационарной медицинской помощи, отношение средней заработной платы врачей и среднего медицинского персонала, к среднемесячной заработной плате работников, занятых в сфере экономики региона.  </w:t>
      </w:r>
    </w:p>
    <w:p w:rsidR="00A10199" w:rsidRPr="00B16D7E" w:rsidRDefault="00A10199" w:rsidP="00A10199">
      <w:pPr>
        <w:ind w:firstLine="709"/>
        <w:jc w:val="both"/>
      </w:pPr>
      <w:r w:rsidRPr="00B16D7E">
        <w:t>Следует обратить внимание на невыполнение планового объема скорой медицинской помощи, выполнение консолидированного бюджета.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выше средней</w:t>
      </w:r>
      <w:r w:rsidRPr="00B16D7E">
        <w:t xml:space="preserve">, по сумме баллов занимает 10-12 место. </w:t>
      </w:r>
      <w:proofErr w:type="gramStart"/>
      <w:r w:rsidRPr="00B16D7E">
        <w:t>Положительно: средняя продолжительность пребывания больного на койке, доля врачей, имеющих квалификационную категорию, доля работников медицинской организации, заключивших дополнительные соглашения к трудовым договорам, выполнение плана первичных посещений женщин на выявление патологии шейки матки, низкая запущенность злокачественными новообразованиями, отсутствие обоснованных жалоб от населения на качество оказания медицинской помощи, высокое количество граждан отказавшихся от набора социальных услуг.</w:t>
      </w:r>
      <w:proofErr w:type="gramEnd"/>
    </w:p>
    <w:p w:rsidR="00A10199" w:rsidRPr="00B16D7E" w:rsidRDefault="00A10199" w:rsidP="00A10199">
      <w:pPr>
        <w:tabs>
          <w:tab w:val="num" w:pos="0"/>
        </w:tabs>
        <w:ind w:firstLine="658"/>
        <w:jc w:val="both"/>
      </w:pPr>
      <w:r w:rsidRPr="00B16D7E">
        <w:t>Следует обратить внимание на среднегодовую занятость койки, низкий охват взрослого населения диспансерным осмотром, низкую исполнительскую дисциплину, низкую удовлетворенность населения качеством предоставляемой медицинской помощи (по данным Татарстанстата).</w:t>
      </w:r>
    </w:p>
    <w:p w:rsidR="00A10199" w:rsidRPr="00B16D7E" w:rsidRDefault="00A10199" w:rsidP="00A10199">
      <w:pPr>
        <w:tabs>
          <w:tab w:val="num" w:pos="0"/>
        </w:tabs>
        <w:ind w:firstLine="658"/>
        <w:jc w:val="both"/>
      </w:pP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ind w:firstLine="709"/>
        <w:jc w:val="center"/>
        <w:rPr>
          <w:b/>
          <w:sz w:val="28"/>
          <w:szCs w:val="28"/>
          <w:u w:val="single"/>
        </w:rPr>
      </w:pPr>
      <w:r w:rsidRPr="00B16D7E">
        <w:rPr>
          <w:b/>
          <w:sz w:val="28"/>
          <w:szCs w:val="28"/>
          <w:u w:val="single"/>
        </w:rPr>
        <w:lastRenderedPageBreak/>
        <w:t>Аксубаевский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8"/>
      </w:tblGrid>
      <w:tr w:rsidR="00A10199" w:rsidRPr="00B16D7E" w:rsidTr="00031653">
        <w:trPr>
          <w:trHeight w:val="3757"/>
        </w:trPr>
        <w:tc>
          <w:tcPr>
            <w:tcW w:w="5288" w:type="dxa"/>
          </w:tcPr>
          <w:p w:rsidR="00A10199" w:rsidRPr="00B16D7E" w:rsidRDefault="00A10199" w:rsidP="00031653">
            <w:pPr>
              <w:tabs>
                <w:tab w:val="num" w:pos="0"/>
              </w:tabs>
              <w:jc w:val="both"/>
            </w:pPr>
            <w:r w:rsidRPr="00B16D7E">
              <w:rPr>
                <w:noProof/>
              </w:rPr>
              <w:drawing>
                <wp:anchor distT="0" distB="0" distL="114300" distR="114300" simplePos="0" relativeHeight="251700224" behindDoc="0" locked="0" layoutInCell="1" allowOverlap="1" wp14:anchorId="1531FAB1" wp14:editId="396B039C">
                  <wp:simplePos x="0" y="0"/>
                  <wp:positionH relativeFrom="margin">
                    <wp:posOffset>-6350</wp:posOffset>
                  </wp:positionH>
                  <wp:positionV relativeFrom="margin">
                    <wp:posOffset>177165</wp:posOffset>
                  </wp:positionV>
                  <wp:extent cx="2961005" cy="2218690"/>
                  <wp:effectExtent l="0" t="0" r="0" b="0"/>
                  <wp:wrapSquare wrapText="bothSides"/>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1005" cy="2218690"/>
                          </a:xfrm>
                          <a:prstGeom prst="rect">
                            <a:avLst/>
                          </a:prstGeom>
                          <a:noFill/>
                          <a:ln>
                            <a:noFill/>
                          </a:ln>
                        </pic:spPr>
                      </pic:pic>
                    </a:graphicData>
                  </a:graphic>
                </wp:anchor>
              </w:drawing>
            </w:r>
          </w:p>
        </w:tc>
      </w:tr>
      <w:tr w:rsidR="00A10199" w:rsidRPr="00B16D7E" w:rsidTr="00031653">
        <w:trPr>
          <w:trHeight w:val="3443"/>
        </w:trPr>
        <w:tc>
          <w:tcPr>
            <w:tcW w:w="5288" w:type="dxa"/>
          </w:tcPr>
          <w:p w:rsidR="00A10199" w:rsidRPr="00B16D7E" w:rsidRDefault="00A10199" w:rsidP="00031653">
            <w:pPr>
              <w:tabs>
                <w:tab w:val="num" w:pos="0"/>
              </w:tabs>
              <w:jc w:val="both"/>
            </w:pPr>
            <w:r w:rsidRPr="00B16D7E">
              <w:rPr>
                <w:noProof/>
              </w:rPr>
              <w:drawing>
                <wp:inline distT="0" distB="0" distL="0" distR="0" wp14:anchorId="37FEC863" wp14:editId="445A49F1">
                  <wp:extent cx="3201726" cy="2401294"/>
                  <wp:effectExtent l="19050" t="0" r="0" b="0"/>
                  <wp:docPr id="14" name="Рисунок 13"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33"/>
                          <a:stretch>
                            <a:fillRect/>
                          </a:stretch>
                        </pic:blipFill>
                        <pic:spPr>
                          <a:xfrm>
                            <a:off x="0" y="0"/>
                            <a:ext cx="3204211" cy="2403158"/>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41 место.</w:t>
      </w:r>
      <w:r w:rsidRPr="00B16D7E">
        <w:t xml:space="preserve"> В динамике </w:t>
      </w:r>
      <w:r w:rsidRPr="00B16D7E">
        <w:rPr>
          <w:snapToGrid w:val="0"/>
        </w:rPr>
        <w:t>за период с 2008-по 2014 годы</w:t>
      </w:r>
      <w:r w:rsidRPr="00B16D7E">
        <w:t xml:space="preserve"> отмечается нестабильность  показателей эффективности деятельности, в 2014 году их значительное ухудшение (диаграмма). В третьей условной группе по сумме баллов занимает 17 место из девятнадцати.</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средняя, по сумме баллов занимает 23 место. Положительно: отсутствие случаев материнской смертности и смертности от туберкулеза, низкие показатели младенческой смертности.</w:t>
      </w:r>
    </w:p>
    <w:p w:rsidR="00A10199" w:rsidRPr="00B16D7E" w:rsidRDefault="00A10199" w:rsidP="00A10199">
      <w:pPr>
        <w:ind w:firstLine="709"/>
        <w:jc w:val="both"/>
      </w:pPr>
      <w:r w:rsidRPr="00B16D7E">
        <w:t xml:space="preserve"> Следует обратить внимание на показатели естественной убыли населения, одногодичную летальность от онкологических заболеваний, общей смертности населения (в </w:t>
      </w:r>
      <w:proofErr w:type="spellStart"/>
      <w:r w:rsidRPr="00B16D7E">
        <w:t>т.ч</w:t>
      </w:r>
      <w:proofErr w:type="spellEnd"/>
      <w:r w:rsidRPr="00B16D7E">
        <w:t>. от инфаркта), смертности населения трудоспособного возраста от инфаркта, от онкологических заболеваний и на дому.</w:t>
      </w:r>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w:t>
      </w:r>
      <w:r w:rsidRPr="00B16D7E">
        <w:t>низкая, по сумме баллов занимает 44 место. Положительно: выполнение планового объема по скорой медицинской помощи, отношение средней заработной платы врачей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Следует обратить внимание на невыполнение плановых объемов медицинской помощи оказываемой в условиях дневного стационара и амбулаторно-поликлинической помощи, отношение средней заработной платы среднего и младшего медицинского персонала к среднемесячной заработной плате работников, занятых в сфере экономики региона, выполнение консолидированного бюджета.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ниже средней</w:t>
      </w:r>
      <w:r w:rsidRPr="00B16D7E">
        <w:t>, по сумме баллов занимает 36-38 место. Положительно: доля работников медицинской организации, заключивших дополнительные соглашения к трудовым договорам, выполнение плана первичных посещений женщин на выявление патологии шейки матки, исполнительская дисциплина.</w:t>
      </w:r>
    </w:p>
    <w:p w:rsidR="00A10199" w:rsidRPr="00B16D7E" w:rsidRDefault="00A10199" w:rsidP="00A10199">
      <w:pPr>
        <w:ind w:firstLine="709"/>
        <w:jc w:val="both"/>
      </w:pPr>
      <w:r w:rsidRPr="00B16D7E">
        <w:t>Следует обратить внимание на среднегодовую занятость койки, среднюю продолжительность пребывания больного на койке, низкую долю врачей, имеющих квалификационную категорию, высокую запущенность злокачественными новообразованиями, наличие обоснованных жалоб от населения на качество оказания медицинской помощи, низкую удовлетворенность населения качеством предоставляемой медицинской помощи (по данным Татарстанстата), низкий охват взрослого населения диспансеризацией.</w:t>
      </w: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Актанышский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tblGrid>
      <w:tr w:rsidR="00A10199" w:rsidRPr="00B16D7E" w:rsidTr="00031653">
        <w:trPr>
          <w:trHeight w:val="3757"/>
        </w:trPr>
        <w:tc>
          <w:tcPr>
            <w:tcW w:w="5016" w:type="dxa"/>
          </w:tcPr>
          <w:p w:rsidR="00A10199" w:rsidRPr="00B16D7E" w:rsidRDefault="00A10199" w:rsidP="00031653">
            <w:pPr>
              <w:tabs>
                <w:tab w:val="num" w:pos="0"/>
              </w:tabs>
              <w:jc w:val="both"/>
            </w:pPr>
            <w:r w:rsidRPr="00B16D7E">
              <w:rPr>
                <w:noProof/>
              </w:rPr>
              <w:drawing>
                <wp:anchor distT="0" distB="0" distL="114300" distR="114300" simplePos="0" relativeHeight="251660288" behindDoc="0" locked="0" layoutInCell="1" allowOverlap="1" wp14:anchorId="70E87410" wp14:editId="20B98B37">
                  <wp:simplePos x="0" y="0"/>
                  <wp:positionH relativeFrom="margin">
                    <wp:posOffset>-27940</wp:posOffset>
                  </wp:positionH>
                  <wp:positionV relativeFrom="margin">
                    <wp:posOffset>57150</wp:posOffset>
                  </wp:positionV>
                  <wp:extent cx="2865755" cy="2189480"/>
                  <wp:effectExtent l="0" t="0" r="0" b="1270"/>
                  <wp:wrapSquare wrapText="bothSides"/>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5755" cy="2189480"/>
                          </a:xfrm>
                          <a:prstGeom prst="rect">
                            <a:avLst/>
                          </a:prstGeom>
                          <a:noFill/>
                          <a:ln>
                            <a:noFill/>
                          </a:ln>
                        </pic:spPr>
                      </pic:pic>
                    </a:graphicData>
                  </a:graphic>
                </wp:anchor>
              </w:drawing>
            </w:r>
          </w:p>
        </w:tc>
      </w:tr>
      <w:tr w:rsidR="00A10199" w:rsidRPr="00B16D7E" w:rsidTr="00031653">
        <w:trPr>
          <w:trHeight w:val="3443"/>
        </w:trPr>
        <w:tc>
          <w:tcPr>
            <w:tcW w:w="5016" w:type="dxa"/>
          </w:tcPr>
          <w:p w:rsidR="00A10199" w:rsidRPr="00B16D7E" w:rsidRDefault="00A10199" w:rsidP="00031653">
            <w:pPr>
              <w:tabs>
                <w:tab w:val="num" w:pos="0"/>
              </w:tabs>
              <w:jc w:val="both"/>
            </w:pPr>
            <w:r w:rsidRPr="00B16D7E">
              <w:rPr>
                <w:noProof/>
              </w:rPr>
              <w:drawing>
                <wp:inline distT="0" distB="0" distL="0" distR="0" wp14:anchorId="01F77AD1" wp14:editId="0E2F5E26">
                  <wp:extent cx="3021330" cy="2266315"/>
                  <wp:effectExtent l="19050" t="0" r="7620" b="0"/>
                  <wp:docPr id="15" name="Рисунок 14" desc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35"/>
                          <a:stretch>
                            <a:fillRect/>
                          </a:stretch>
                        </pic:blipFill>
                        <pic:spPr>
                          <a:xfrm>
                            <a:off x="0" y="0"/>
                            <a:ext cx="3021330" cy="2266315"/>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38-39 место.</w:t>
      </w:r>
      <w:r w:rsidRPr="00B16D7E">
        <w:t xml:space="preserve"> В динамике </w:t>
      </w:r>
      <w:r w:rsidRPr="00B16D7E">
        <w:rPr>
          <w:snapToGrid w:val="0"/>
        </w:rPr>
        <w:t>за период с 2008 - по 2014 годы</w:t>
      </w:r>
      <w:r w:rsidRPr="00B16D7E">
        <w:t xml:space="preserve"> отмечается нестабильность показателей эффективности деятельности (диаграмма). В 2014 году – их ухудшение. В третьей условной группе по сумме баллов занимает 15 место из девятнадцати.</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средняя, по сумме баллов занимает 29-31 место. Положительно: отсутствие материнской смертности, низкие показатели смертности населения от инфаркта и от инсульта и смертности населения трудоспособного возраста от инсульта. Следует обратить внимание на естественную убыль населения, младенческую смертность, смертность от туберкулеза, общую смертность населения, в </w:t>
      </w:r>
      <w:proofErr w:type="spellStart"/>
      <w:r w:rsidRPr="00B16D7E">
        <w:t>т.ч</w:t>
      </w:r>
      <w:proofErr w:type="spellEnd"/>
      <w:r w:rsidRPr="00B16D7E">
        <w:t>. от болезней системы кровообращения, смертность населения трудоспособного возраста от болезней системы кровообращения, от онкологических заболеваний, на дому.</w:t>
      </w:r>
    </w:p>
    <w:p w:rsidR="00A10199" w:rsidRPr="00B16D7E" w:rsidRDefault="00A10199" w:rsidP="00A10199">
      <w:pPr>
        <w:ind w:firstLine="709"/>
        <w:jc w:val="both"/>
        <w:rPr>
          <w:sz w:val="28"/>
          <w:szCs w:val="28"/>
        </w:rPr>
      </w:pPr>
      <w:r w:rsidRPr="00B16D7E">
        <w:t xml:space="preserve">Интегральная оценка </w:t>
      </w:r>
      <w:r w:rsidRPr="00B16D7E">
        <w:rPr>
          <w:u w:val="single"/>
        </w:rPr>
        <w:t xml:space="preserve">экономической эффективности </w:t>
      </w:r>
      <w:r w:rsidRPr="00B16D7E">
        <w:t>низкая, по сумме баллов занимает 45 место. Положительно: выполнение планового объема амбулаторно-поликлинической помощи, отношение средней заработной платы врачей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Следует обратить внимание на невыполнение плановых объемов медицинской помощи оказываемой в условиях дневного стационара и по амбулаторно-поликлинической помощи, отношение средней заработной платы среднего и младшего медицинского персонала, к среднемесячной заработной плате работников, занятых в сфере экономики региона, выполнение консолидированного бюджета.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средняя</w:t>
      </w:r>
      <w:r w:rsidRPr="00B16D7E">
        <w:t>, по сумме баллов занимает 25 место. Положительно: среднегодовая занятость койки, доля работников медицинской организации, заключивших дополнительные соглашения к трудовым договорам, выполнение плана первичных посещений женщин на выявление патологии шейки матки, отсутствие  обоснованных жалоб от населения на качество оказания медицинской помощи.</w:t>
      </w:r>
    </w:p>
    <w:p w:rsidR="00A10199" w:rsidRPr="00B16D7E" w:rsidRDefault="00A10199" w:rsidP="00A10199">
      <w:pPr>
        <w:ind w:firstLine="709"/>
        <w:jc w:val="both"/>
        <w:rPr>
          <w:b/>
          <w:i/>
          <w:sz w:val="28"/>
          <w:szCs w:val="28"/>
          <w:u w:val="single"/>
        </w:rPr>
      </w:pPr>
      <w:r w:rsidRPr="00B16D7E">
        <w:t>Следует обратить внимание на среднюю продолжительность пребывания больного на койке, на сохраняющуюся высокую запущенность злокачественными новообразованиями, низкую исполнительскую дисциплину, высокий процент граждан, отказавшихся от набора социальных услуг, низкий охват взрослого населения диспансерным осмотром.</w:t>
      </w:r>
    </w:p>
    <w:p w:rsidR="00A10199" w:rsidRPr="00B16D7E" w:rsidRDefault="00A10199" w:rsidP="00A10199">
      <w:pPr>
        <w:ind w:firstLine="709"/>
        <w:jc w:val="center"/>
        <w:rPr>
          <w:b/>
          <w:i/>
          <w:sz w:val="28"/>
          <w:szCs w:val="28"/>
          <w:u w:val="single"/>
        </w:rPr>
      </w:pP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Арский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5"/>
      </w:tblGrid>
      <w:tr w:rsidR="00A10199" w:rsidRPr="00B16D7E" w:rsidTr="00031653">
        <w:trPr>
          <w:trHeight w:val="3757"/>
        </w:trPr>
        <w:tc>
          <w:tcPr>
            <w:tcW w:w="5355" w:type="dxa"/>
          </w:tcPr>
          <w:p w:rsidR="00A10199" w:rsidRPr="00B16D7E" w:rsidRDefault="00A10199" w:rsidP="00031653">
            <w:pPr>
              <w:tabs>
                <w:tab w:val="num" w:pos="0"/>
              </w:tabs>
              <w:jc w:val="both"/>
            </w:pPr>
            <w:r w:rsidRPr="00B16D7E">
              <w:rPr>
                <w:noProof/>
              </w:rPr>
              <w:drawing>
                <wp:anchor distT="0" distB="0" distL="114300" distR="114300" simplePos="0" relativeHeight="251661312" behindDoc="0" locked="0" layoutInCell="1" allowOverlap="1" wp14:anchorId="3201B99F" wp14:editId="073AD81D">
                  <wp:simplePos x="0" y="0"/>
                  <wp:positionH relativeFrom="margin">
                    <wp:posOffset>-635</wp:posOffset>
                  </wp:positionH>
                  <wp:positionV relativeFrom="margin">
                    <wp:posOffset>43180</wp:posOffset>
                  </wp:positionV>
                  <wp:extent cx="3084195" cy="2401570"/>
                  <wp:effectExtent l="0" t="0" r="1905" b="0"/>
                  <wp:wrapSquare wrapText="bothSides"/>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84195" cy="2401570"/>
                          </a:xfrm>
                          <a:prstGeom prst="rect">
                            <a:avLst/>
                          </a:prstGeom>
                          <a:noFill/>
                          <a:ln>
                            <a:noFill/>
                          </a:ln>
                        </pic:spPr>
                      </pic:pic>
                    </a:graphicData>
                  </a:graphic>
                </wp:anchor>
              </w:drawing>
            </w:r>
          </w:p>
        </w:tc>
      </w:tr>
      <w:tr w:rsidR="00A10199" w:rsidRPr="00B16D7E" w:rsidTr="00031653">
        <w:trPr>
          <w:trHeight w:val="3443"/>
        </w:trPr>
        <w:tc>
          <w:tcPr>
            <w:tcW w:w="5355" w:type="dxa"/>
          </w:tcPr>
          <w:p w:rsidR="00A10199" w:rsidRPr="00B16D7E" w:rsidRDefault="00A10199" w:rsidP="00031653">
            <w:pPr>
              <w:tabs>
                <w:tab w:val="num" w:pos="0"/>
              </w:tabs>
              <w:jc w:val="both"/>
            </w:pPr>
            <w:r w:rsidRPr="00B16D7E">
              <w:rPr>
                <w:noProof/>
              </w:rPr>
              <w:drawing>
                <wp:inline distT="0" distB="0" distL="0" distR="0" wp14:anchorId="2A8E1C4C" wp14:editId="28E05CA3">
                  <wp:extent cx="3244215" cy="2433320"/>
                  <wp:effectExtent l="19050" t="0" r="0" b="0"/>
                  <wp:docPr id="16" name="Рисунок 15" descr="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9.JPG"/>
                          <pic:cNvPicPr/>
                        </pic:nvPicPr>
                        <pic:blipFill>
                          <a:blip r:embed="rId37"/>
                          <a:stretch>
                            <a:fillRect/>
                          </a:stretch>
                        </pic:blipFill>
                        <pic:spPr>
                          <a:xfrm>
                            <a:off x="0" y="0"/>
                            <a:ext cx="3244215" cy="2433320"/>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pPr>
      <w:r w:rsidRPr="00B16D7E">
        <w:rPr>
          <w:u w:val="single"/>
        </w:rPr>
        <w:t xml:space="preserve">В общем рейтинге учреждений здравоохранения муниципальных образований занимает </w:t>
      </w:r>
      <w:r w:rsidR="00A17E30">
        <w:rPr>
          <w:u w:val="single"/>
        </w:rPr>
        <w:t>2</w:t>
      </w:r>
      <w:r w:rsidRPr="00B16D7E">
        <w:rPr>
          <w:u w:val="single"/>
        </w:rPr>
        <w:t xml:space="preserve"> место.</w:t>
      </w:r>
      <w:r w:rsidRPr="00B16D7E">
        <w:t xml:space="preserve"> В динамике </w:t>
      </w:r>
      <w:r w:rsidRPr="00B16D7E">
        <w:rPr>
          <w:snapToGrid w:val="0"/>
        </w:rPr>
        <w:t>за период с 2008-по 2014 годы</w:t>
      </w:r>
      <w:r w:rsidRPr="00B16D7E">
        <w:t xml:space="preserve"> занимает выше средних позиций</w:t>
      </w:r>
      <w:bookmarkStart w:id="0" w:name="_GoBack"/>
      <w:bookmarkEnd w:id="0"/>
      <w:r w:rsidRPr="00B16D7E">
        <w:t xml:space="preserve"> по показателям эффективности деятельности, в 2014 отмечается их значительное улучшение (диаграмма). В третьей условной группе по сумме баллов занимает 1 место из девятнадцати.</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выше средней, по сумме баллов занимает 5-7 место. Положительно: естественный прирост населения, отсутствие случаев материнской смертности, низкие младенческая смертность, одногодичная летальность от онкологических заболеваний, смертность населения от болезней системы кровообращения (в </w:t>
      </w:r>
      <w:proofErr w:type="spellStart"/>
      <w:r w:rsidRPr="00B16D7E">
        <w:t>т.ч</w:t>
      </w:r>
      <w:proofErr w:type="spellEnd"/>
      <w:r w:rsidRPr="00B16D7E">
        <w:t xml:space="preserve">. от инсульта), смертность населения трудоспособного возраста, в </w:t>
      </w:r>
      <w:proofErr w:type="spellStart"/>
      <w:r w:rsidRPr="00B16D7E">
        <w:t>т.ч</w:t>
      </w:r>
      <w:proofErr w:type="spellEnd"/>
      <w:r w:rsidRPr="00B16D7E">
        <w:t>. от инсульта. Следует обратить внимание смертность населения трудоспособного возраста от инфаркта, от онкологических заболеваний и смертности от туберкулеза.</w:t>
      </w:r>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w:t>
      </w:r>
      <w:r w:rsidRPr="00B16D7E">
        <w:t xml:space="preserve">выше средней, по сумме баллов занимает 8-10 место. Положительно: выполнение плановых объемов по стационарной и амбулаторно-поликлинической медицинской помощи, выполнение консолидированного бюджета. </w:t>
      </w:r>
    </w:p>
    <w:p w:rsidR="00A10199" w:rsidRPr="00B16D7E" w:rsidRDefault="00A10199" w:rsidP="00A10199">
      <w:pPr>
        <w:ind w:firstLine="709"/>
        <w:jc w:val="both"/>
      </w:pPr>
      <w:r w:rsidRPr="00B16D7E">
        <w:t>Следует обратить внимание на отношение средней заработной платы среднего и младшего медицинского персонала, к среднемесячной заработной плате работников, занятых в сфере экономики региона.</w:t>
      </w:r>
    </w:p>
    <w:p w:rsidR="00A10199" w:rsidRPr="00B16D7E" w:rsidRDefault="00A10199" w:rsidP="00A10199">
      <w:pPr>
        <w:ind w:firstLine="709"/>
        <w:jc w:val="both"/>
        <w:rPr>
          <w:b/>
          <w:i/>
          <w:sz w:val="28"/>
          <w:szCs w:val="28"/>
          <w:u w:val="single"/>
        </w:rPr>
      </w:pPr>
      <w:r w:rsidRPr="00B16D7E">
        <w:t xml:space="preserve">Оценка </w:t>
      </w:r>
      <w:r w:rsidRPr="00B16D7E">
        <w:rPr>
          <w:u w:val="single"/>
        </w:rPr>
        <w:t>показателей деятельности учреждения средняя</w:t>
      </w:r>
      <w:r w:rsidRPr="00B16D7E">
        <w:t>, по сумме баллов занимает 18-19 место. Положительно: выполнение первичных посещений женщин на выявление патологии шейки матки, доля работников медицинской организации, заключивших дополнительные соглашения к трудовым договорам, исполнительская дисциплина, отсутствие обоснованных жалоб от населения на качество оказания медицинской помощи, высокая удовлетворенность населения качеством предоставляемой медицинской помощи (по данным Татарстанстата), высокий охват  взрослого населения диспансерным осмотром.</w:t>
      </w:r>
    </w:p>
    <w:p w:rsidR="00A10199" w:rsidRPr="00B16D7E" w:rsidRDefault="00A10199" w:rsidP="00A10199">
      <w:pPr>
        <w:jc w:val="center"/>
      </w:pPr>
    </w:p>
    <w:p w:rsidR="00A10199" w:rsidRPr="00B16D7E" w:rsidRDefault="00A10199" w:rsidP="00A10199">
      <w:pPr>
        <w:ind w:firstLine="709"/>
        <w:jc w:val="center"/>
        <w:rPr>
          <w:b/>
          <w:sz w:val="28"/>
          <w:szCs w:val="28"/>
          <w:u w:val="single"/>
        </w:rPr>
      </w:pP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ind w:firstLine="709"/>
        <w:jc w:val="center"/>
        <w:rPr>
          <w:b/>
          <w:sz w:val="28"/>
          <w:szCs w:val="28"/>
          <w:u w:val="single"/>
        </w:rPr>
      </w:pPr>
    </w:p>
    <w:p w:rsidR="00A10199" w:rsidRPr="00B16D7E" w:rsidRDefault="00A10199" w:rsidP="00A10199">
      <w:pPr>
        <w:jc w:val="center"/>
        <w:rPr>
          <w:b/>
          <w:sz w:val="28"/>
          <w:szCs w:val="28"/>
          <w:u w:val="single"/>
        </w:rPr>
      </w:pPr>
      <w:r w:rsidRPr="00B16D7E">
        <w:rPr>
          <w:b/>
          <w:sz w:val="28"/>
          <w:szCs w:val="28"/>
          <w:u w:val="single"/>
        </w:rPr>
        <w:t>Бавлинский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tblGrid>
      <w:tr w:rsidR="00A10199" w:rsidRPr="00B16D7E" w:rsidTr="00031653">
        <w:trPr>
          <w:trHeight w:val="3757"/>
        </w:trPr>
        <w:tc>
          <w:tcPr>
            <w:tcW w:w="5226" w:type="dxa"/>
          </w:tcPr>
          <w:p w:rsidR="00A10199" w:rsidRPr="00B16D7E" w:rsidRDefault="00A10199" w:rsidP="00031653">
            <w:pPr>
              <w:tabs>
                <w:tab w:val="num" w:pos="0"/>
              </w:tabs>
              <w:jc w:val="both"/>
            </w:pPr>
            <w:r w:rsidRPr="00B16D7E">
              <w:rPr>
                <w:b/>
                <w:noProof/>
                <w:sz w:val="28"/>
                <w:szCs w:val="28"/>
                <w:u w:val="single"/>
              </w:rPr>
              <w:drawing>
                <wp:anchor distT="0" distB="0" distL="114300" distR="114300" simplePos="0" relativeHeight="251662336" behindDoc="0" locked="0" layoutInCell="1" allowOverlap="1" wp14:anchorId="3B5AD56B" wp14:editId="26BA3E78">
                  <wp:simplePos x="0" y="0"/>
                  <wp:positionH relativeFrom="margin">
                    <wp:posOffset>81280</wp:posOffset>
                  </wp:positionH>
                  <wp:positionV relativeFrom="margin">
                    <wp:posOffset>147320</wp:posOffset>
                  </wp:positionV>
                  <wp:extent cx="3002280" cy="2306955"/>
                  <wp:effectExtent l="0" t="0" r="7620" b="0"/>
                  <wp:wrapSquare wrapText="bothSides"/>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02280" cy="2306955"/>
                          </a:xfrm>
                          <a:prstGeom prst="rect">
                            <a:avLst/>
                          </a:prstGeom>
                          <a:noFill/>
                          <a:ln>
                            <a:noFill/>
                          </a:ln>
                        </pic:spPr>
                      </pic:pic>
                    </a:graphicData>
                  </a:graphic>
                </wp:anchor>
              </w:drawing>
            </w:r>
          </w:p>
        </w:tc>
      </w:tr>
      <w:tr w:rsidR="00A10199" w:rsidRPr="00B16D7E" w:rsidTr="00031653">
        <w:trPr>
          <w:trHeight w:val="3443"/>
        </w:trPr>
        <w:tc>
          <w:tcPr>
            <w:tcW w:w="5226" w:type="dxa"/>
          </w:tcPr>
          <w:p w:rsidR="00A10199" w:rsidRPr="00B16D7E" w:rsidRDefault="00A10199" w:rsidP="00031653">
            <w:pPr>
              <w:tabs>
                <w:tab w:val="num" w:pos="0"/>
              </w:tabs>
              <w:jc w:val="both"/>
            </w:pPr>
            <w:r w:rsidRPr="00B16D7E">
              <w:rPr>
                <w:noProof/>
              </w:rPr>
              <w:drawing>
                <wp:inline distT="0" distB="0" distL="0" distR="0" wp14:anchorId="0CDACFF7" wp14:editId="4168EC74">
                  <wp:extent cx="3159317" cy="2369488"/>
                  <wp:effectExtent l="19050" t="0" r="2983" b="0"/>
                  <wp:docPr id="17" name="Рисунок 16" descr="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39"/>
                          <a:stretch>
                            <a:fillRect/>
                          </a:stretch>
                        </pic:blipFill>
                        <pic:spPr>
                          <a:xfrm>
                            <a:off x="0" y="0"/>
                            <a:ext cx="3161769" cy="2371327"/>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14-16 место.</w:t>
      </w:r>
      <w:r w:rsidRPr="00B16D7E">
        <w:t xml:space="preserve"> В динамике </w:t>
      </w:r>
      <w:r w:rsidRPr="00B16D7E">
        <w:rPr>
          <w:snapToGrid w:val="0"/>
        </w:rPr>
        <w:t>за период с 2008 по 2014 годы</w:t>
      </w:r>
      <w:r w:rsidRPr="00B16D7E">
        <w:t xml:space="preserve"> отмечается стабилизация позиций по показателям эффективности деятельности, средние (диаграмма). В третьей условной группе по сумме баллов занимает 8 место из девятнадцати.</w:t>
      </w:r>
    </w:p>
    <w:p w:rsidR="00A10199" w:rsidRPr="00B16D7E" w:rsidRDefault="00A10199" w:rsidP="00A10199">
      <w:pPr>
        <w:ind w:firstLine="709"/>
        <w:jc w:val="both"/>
      </w:pPr>
      <w:r w:rsidRPr="00B16D7E">
        <w:rPr>
          <w:u w:val="single"/>
        </w:rPr>
        <w:t>Интегральная оценка демографических показателей выше средней</w:t>
      </w:r>
      <w:r w:rsidRPr="00B16D7E">
        <w:t>, по сумме баллов занимает 20 место. Положительно: отсутствие материнской смертности и смертности от туберкулеза, низкая смертность населения от инфаркта.</w:t>
      </w:r>
    </w:p>
    <w:p w:rsidR="00A10199" w:rsidRPr="00B16D7E" w:rsidRDefault="00A10199" w:rsidP="00A10199">
      <w:pPr>
        <w:ind w:firstLine="709"/>
        <w:jc w:val="both"/>
      </w:pPr>
      <w:r w:rsidRPr="00B16D7E">
        <w:t xml:space="preserve">Следует обратить внимание высокие показатели смертности населения трудоспособного возраста, в </w:t>
      </w:r>
      <w:proofErr w:type="spellStart"/>
      <w:r w:rsidRPr="00B16D7E">
        <w:t>т.ч</w:t>
      </w:r>
      <w:proofErr w:type="spellEnd"/>
      <w:r w:rsidRPr="00B16D7E">
        <w:t>. от онкологических заболеваний и на дому.</w:t>
      </w:r>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w:t>
      </w:r>
      <w:r w:rsidRPr="00B16D7E">
        <w:t>средняя, по сумме баллов 31-32 место. Положительно: выполнение планового объема по стационарной медицинской помощи, отношение средней заработной платы врачей к среднемесячной заработной плате работников, занятых в сфере экономики региона, выполнение консолидированного бюджета.</w:t>
      </w:r>
    </w:p>
    <w:p w:rsidR="00A10199" w:rsidRPr="00B16D7E" w:rsidRDefault="00A10199" w:rsidP="00A10199">
      <w:pPr>
        <w:ind w:firstLine="709"/>
        <w:jc w:val="both"/>
      </w:pPr>
    </w:p>
    <w:p w:rsidR="00A10199" w:rsidRPr="00B16D7E" w:rsidRDefault="00A10199" w:rsidP="00A10199">
      <w:pPr>
        <w:ind w:firstLine="709"/>
        <w:jc w:val="both"/>
      </w:pPr>
      <w:r w:rsidRPr="00B16D7E">
        <w:t>Следует обратить внимание на невыполнение плановых объемов амбулаторно-поликлинической и скорой медицинской помощи, отношение средней заработной платы среднего и младшего медицинского персонала,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выше средней</w:t>
      </w:r>
      <w:r w:rsidRPr="00B16D7E">
        <w:t xml:space="preserve">, по сумме баллов занимает 5 место. </w:t>
      </w:r>
      <w:proofErr w:type="gramStart"/>
      <w:r w:rsidRPr="00B16D7E">
        <w:t>Положительно: средняя продолжительность пребывания больного на койке, низкая запущенность злокачественными новообразованиями, высокий охват взрослого населения диспансерным осмотром и флюорографическим обследованием, доля работников медицинской организации, заключивших дополнительные соглашения к трудовым договорам, выполнение плана первичных посещений женщин на выявление патологии шейки матки, отсутствие обоснованных жалоб от населения на качество оказания медицинской помощи, высокая удовлетворенность населения качеством предоставляемой медицинской помощи (по данным Татарстанстата</w:t>
      </w:r>
      <w:proofErr w:type="gramEnd"/>
      <w:r w:rsidRPr="00B16D7E">
        <w:t>).</w:t>
      </w:r>
    </w:p>
    <w:p w:rsidR="00A10199" w:rsidRPr="00B16D7E" w:rsidRDefault="00A10199" w:rsidP="00A10199">
      <w:pPr>
        <w:ind w:firstLine="709"/>
        <w:jc w:val="both"/>
      </w:pPr>
      <w:r w:rsidRPr="00B16D7E">
        <w:t>Следует обратить внимание на высокое количество граждан, отказавшихся от набора социальных услуг и низкую исполнительскую дисциплину.</w:t>
      </w: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Балтасинский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8"/>
      </w:tblGrid>
      <w:tr w:rsidR="00A10199" w:rsidRPr="00B16D7E" w:rsidTr="00031653">
        <w:trPr>
          <w:trHeight w:val="3757"/>
        </w:trPr>
        <w:tc>
          <w:tcPr>
            <w:tcW w:w="5288" w:type="dxa"/>
          </w:tcPr>
          <w:p w:rsidR="00A10199" w:rsidRPr="00B16D7E" w:rsidRDefault="00A10199" w:rsidP="00031653">
            <w:pPr>
              <w:tabs>
                <w:tab w:val="num" w:pos="0"/>
              </w:tabs>
              <w:jc w:val="both"/>
            </w:pPr>
            <w:r w:rsidRPr="00B16D7E">
              <w:rPr>
                <w:noProof/>
              </w:rPr>
              <w:drawing>
                <wp:anchor distT="0" distB="0" distL="114300" distR="114300" simplePos="0" relativeHeight="251663360" behindDoc="0" locked="0" layoutInCell="1" allowOverlap="1" wp14:anchorId="23D92381" wp14:editId="5C33CB07">
                  <wp:simplePos x="0" y="0"/>
                  <wp:positionH relativeFrom="margin">
                    <wp:posOffset>-65405</wp:posOffset>
                  </wp:positionH>
                  <wp:positionV relativeFrom="margin">
                    <wp:posOffset>60325</wp:posOffset>
                  </wp:positionV>
                  <wp:extent cx="3111500" cy="2225040"/>
                  <wp:effectExtent l="0" t="0" r="0" b="3810"/>
                  <wp:wrapSquare wrapText="bothSides"/>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11500" cy="2225040"/>
                          </a:xfrm>
                          <a:prstGeom prst="rect">
                            <a:avLst/>
                          </a:prstGeom>
                          <a:noFill/>
                          <a:ln>
                            <a:noFill/>
                          </a:ln>
                        </pic:spPr>
                      </pic:pic>
                    </a:graphicData>
                  </a:graphic>
                </wp:anchor>
              </w:drawing>
            </w:r>
          </w:p>
        </w:tc>
      </w:tr>
      <w:tr w:rsidR="00A10199" w:rsidRPr="00B16D7E" w:rsidTr="00031653">
        <w:trPr>
          <w:trHeight w:val="3443"/>
        </w:trPr>
        <w:tc>
          <w:tcPr>
            <w:tcW w:w="5288" w:type="dxa"/>
          </w:tcPr>
          <w:p w:rsidR="00A10199" w:rsidRPr="00B16D7E" w:rsidRDefault="00A10199" w:rsidP="00031653">
            <w:pPr>
              <w:tabs>
                <w:tab w:val="num" w:pos="0"/>
              </w:tabs>
              <w:jc w:val="both"/>
            </w:pPr>
            <w:r w:rsidRPr="00B16D7E">
              <w:rPr>
                <w:noProof/>
              </w:rPr>
              <w:drawing>
                <wp:inline distT="0" distB="0" distL="0" distR="0" wp14:anchorId="5BE1CFEE" wp14:editId="00F2C34B">
                  <wp:extent cx="3201726" cy="2401294"/>
                  <wp:effectExtent l="19050" t="0" r="0" b="0"/>
                  <wp:docPr id="18" name="Рисунок 17" descr="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41"/>
                          <a:stretch>
                            <a:fillRect/>
                          </a:stretch>
                        </pic:blipFill>
                        <pic:spPr>
                          <a:xfrm>
                            <a:off x="0" y="0"/>
                            <a:ext cx="3204211" cy="2403158"/>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17-18 место.</w:t>
      </w:r>
      <w:r w:rsidRPr="00B16D7E">
        <w:t xml:space="preserve"> В динамике </w:t>
      </w:r>
      <w:r w:rsidRPr="00B16D7E">
        <w:rPr>
          <w:snapToGrid w:val="0"/>
        </w:rPr>
        <w:t>за период с 2008-по 2014 годы</w:t>
      </w:r>
      <w:r w:rsidRPr="00B16D7E">
        <w:t xml:space="preserve"> район занимает стабильно позиции выше среднего по показателям эффективности деятельности, в 2014 году отмечается их улучшение (диаграмма). В третьей условной группе по сумме баллов занимает 9 место из девятнадцати.</w:t>
      </w:r>
    </w:p>
    <w:p w:rsidR="00A10199" w:rsidRPr="00B16D7E" w:rsidRDefault="00A10199" w:rsidP="00A10199">
      <w:pPr>
        <w:ind w:left="708" w:firstLine="1"/>
        <w:jc w:val="both"/>
      </w:pPr>
      <w:r w:rsidRPr="00B16D7E">
        <w:rPr>
          <w:u w:val="single"/>
        </w:rPr>
        <w:t>Интегральная оценка демографических показателей</w:t>
      </w:r>
      <w:r w:rsidRPr="00B16D7E">
        <w:t xml:space="preserve"> высокая, по сумме баллов занимает 3 место. </w:t>
      </w:r>
    </w:p>
    <w:p w:rsidR="00A10199" w:rsidRPr="00B16D7E" w:rsidRDefault="00A10199" w:rsidP="00A10199">
      <w:pPr>
        <w:ind w:left="708" w:firstLine="708"/>
        <w:jc w:val="both"/>
      </w:pPr>
      <w:proofErr w:type="gramStart"/>
      <w:r w:rsidRPr="00B16D7E">
        <w:t xml:space="preserve">Положительно: сохраняющийся естественный прирост населения, отсутствие случаев материнской смертности, низкие показатели младенческой смертности, общей смертности населения, в </w:t>
      </w:r>
      <w:proofErr w:type="spellStart"/>
      <w:r w:rsidRPr="00B16D7E">
        <w:t>т.ч</w:t>
      </w:r>
      <w:proofErr w:type="spellEnd"/>
      <w:r w:rsidRPr="00B16D7E">
        <w:t xml:space="preserve">. от болезней системы кровообращения (в </w:t>
      </w:r>
      <w:proofErr w:type="spellStart"/>
      <w:r w:rsidRPr="00B16D7E">
        <w:t>т.ч</w:t>
      </w:r>
      <w:proofErr w:type="spellEnd"/>
      <w:r w:rsidRPr="00B16D7E">
        <w:t xml:space="preserve">. от инфаркта), смертности населения трудоспособного возраста, в </w:t>
      </w:r>
      <w:proofErr w:type="spellStart"/>
      <w:r w:rsidRPr="00B16D7E">
        <w:t>т.ч</w:t>
      </w:r>
      <w:proofErr w:type="spellEnd"/>
      <w:r w:rsidRPr="00B16D7E">
        <w:t xml:space="preserve">. от болезней системы кровообращения (в </w:t>
      </w:r>
      <w:proofErr w:type="spellStart"/>
      <w:r w:rsidRPr="00B16D7E">
        <w:t>т.ч</w:t>
      </w:r>
      <w:proofErr w:type="spellEnd"/>
      <w:r w:rsidRPr="00B16D7E">
        <w:t xml:space="preserve">. от инфаркта) и на дому. </w:t>
      </w:r>
      <w:proofErr w:type="gramEnd"/>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w:t>
      </w:r>
      <w:r w:rsidRPr="00B16D7E">
        <w:t xml:space="preserve">ниже средней, по сумме баллов занимает 36-39 место. Положительно: выполнение плановых объемов скорой медицинской помощи и медицинской помощи оказываемой в условиях дневного стационара, выполнение консолидированного бюджета. </w:t>
      </w:r>
    </w:p>
    <w:p w:rsidR="00A10199" w:rsidRPr="00B16D7E" w:rsidRDefault="00A10199" w:rsidP="00A10199">
      <w:pPr>
        <w:ind w:firstLine="709"/>
        <w:jc w:val="both"/>
      </w:pPr>
      <w:r w:rsidRPr="00B16D7E">
        <w:t>Следует обратить внимание на невыполнение планового объема амбулаторно-поликлинической медицинской помощи, отношение средней заработной платы врачей, среднего и младшего медицинского персонала, к среднемесячной заработной плате работников, занятых в сфере экономики региона.</w:t>
      </w:r>
    </w:p>
    <w:p w:rsidR="00A10199" w:rsidRPr="00B16D7E" w:rsidRDefault="00A10199" w:rsidP="00A10199">
      <w:pPr>
        <w:ind w:firstLine="709"/>
        <w:jc w:val="both"/>
        <w:rPr>
          <w:b/>
          <w:i/>
          <w:sz w:val="28"/>
          <w:szCs w:val="28"/>
          <w:u w:val="single"/>
        </w:rPr>
      </w:pPr>
      <w:r w:rsidRPr="00B16D7E">
        <w:t xml:space="preserve">Оценка </w:t>
      </w:r>
      <w:r w:rsidRPr="00B16D7E">
        <w:rPr>
          <w:u w:val="single"/>
        </w:rPr>
        <w:t>показателей деятельности учреждения ниже средней</w:t>
      </w:r>
      <w:r w:rsidRPr="00B16D7E">
        <w:t>, по сумме баллов занимает 39-40 место. Положительно: доля врачей, имеющих квалификационную категорию, доля работников медицинской организации, заключивших дополнительные соглашения к трудовым договорам, охват взрослого населения диспансерным осмотром.</w:t>
      </w:r>
    </w:p>
    <w:p w:rsidR="00A10199" w:rsidRPr="00B16D7E" w:rsidRDefault="00A10199" w:rsidP="00A10199">
      <w:pPr>
        <w:ind w:firstLine="709"/>
        <w:jc w:val="both"/>
      </w:pPr>
      <w:proofErr w:type="gramStart"/>
      <w:r w:rsidRPr="00B16D7E">
        <w:t>Следует обратить внимание на среднюю продолжительность пребывания пациента на койке, среднегодовую занятость койки, выполнение плана первичных посещений женщин на выявление патологии шейки матки,  исполнительскую дисциплину, наличие обоснованных жалоб от населения на качество оказания медицинской помощи, высокое количество граждан, отказавшихся от набора социальных услуг и низкую удовлетворенность населения качеством предоставляемой медицинской помощи (по данным Татарстанстата).</w:t>
      </w:r>
      <w:proofErr w:type="gramEnd"/>
    </w:p>
    <w:p w:rsidR="00A10199" w:rsidRPr="00B16D7E" w:rsidRDefault="00A10199" w:rsidP="00A10199">
      <w:pPr>
        <w:jc w:val="center"/>
        <w:rPr>
          <w:b/>
          <w:sz w:val="28"/>
          <w:szCs w:val="28"/>
          <w:u w:val="single"/>
        </w:rPr>
      </w:pPr>
    </w:p>
    <w:p w:rsidR="00A10199" w:rsidRPr="00B16D7E" w:rsidRDefault="00A10199" w:rsidP="00A10199">
      <w:pPr>
        <w:jc w:val="center"/>
        <w:rPr>
          <w:b/>
          <w:sz w:val="28"/>
          <w:szCs w:val="28"/>
          <w:u w:val="single"/>
        </w:rPr>
      </w:pPr>
    </w:p>
    <w:p w:rsidR="00A10199" w:rsidRPr="00B16D7E" w:rsidRDefault="00A10199" w:rsidP="00A10199">
      <w:pPr>
        <w:jc w:val="center"/>
        <w:rPr>
          <w:b/>
          <w:sz w:val="28"/>
          <w:szCs w:val="28"/>
          <w:u w:val="single"/>
        </w:rPr>
      </w:pPr>
    </w:p>
    <w:p w:rsidR="00A10199" w:rsidRPr="00B16D7E" w:rsidRDefault="00A10199" w:rsidP="00A10199">
      <w:pPr>
        <w:jc w:val="center"/>
        <w:rPr>
          <w:b/>
          <w:sz w:val="28"/>
          <w:szCs w:val="28"/>
          <w:u w:val="single"/>
        </w:rPr>
      </w:pPr>
    </w:p>
    <w:p w:rsidR="00A10199" w:rsidRPr="00B16D7E" w:rsidRDefault="00A10199" w:rsidP="00A10199">
      <w:pPr>
        <w:jc w:val="center"/>
        <w:rPr>
          <w:b/>
          <w:sz w:val="28"/>
          <w:szCs w:val="28"/>
          <w:u w:val="single"/>
        </w:rPr>
      </w:pPr>
    </w:p>
    <w:p w:rsidR="00A10199" w:rsidRPr="00B16D7E" w:rsidRDefault="00A10199" w:rsidP="00A10199">
      <w:pPr>
        <w:jc w:val="center"/>
        <w:rPr>
          <w:b/>
          <w:sz w:val="28"/>
          <w:szCs w:val="28"/>
          <w:u w:val="single"/>
        </w:rPr>
      </w:pPr>
    </w:p>
    <w:p w:rsidR="00FD58F9" w:rsidRDefault="00FD58F9" w:rsidP="00A10199">
      <w:pPr>
        <w:jc w:val="center"/>
        <w:rPr>
          <w:b/>
          <w:sz w:val="28"/>
          <w:szCs w:val="28"/>
          <w:u w:val="single"/>
        </w:rPr>
      </w:pPr>
    </w:p>
    <w:p w:rsidR="00A10199" w:rsidRPr="00B16D7E" w:rsidRDefault="00A10199" w:rsidP="00A10199">
      <w:pPr>
        <w:jc w:val="center"/>
        <w:rPr>
          <w:b/>
          <w:sz w:val="28"/>
          <w:szCs w:val="28"/>
          <w:u w:val="single"/>
        </w:rPr>
      </w:pPr>
      <w:r w:rsidRPr="00B16D7E">
        <w:rPr>
          <w:b/>
          <w:sz w:val="28"/>
          <w:szCs w:val="28"/>
          <w:u w:val="single"/>
        </w:rPr>
        <w:lastRenderedPageBreak/>
        <w:t>Буинский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tblGrid>
      <w:tr w:rsidR="00A10199" w:rsidRPr="00B16D7E" w:rsidTr="00031653">
        <w:trPr>
          <w:trHeight w:val="3757"/>
        </w:trPr>
        <w:tc>
          <w:tcPr>
            <w:tcW w:w="5076" w:type="dxa"/>
          </w:tcPr>
          <w:p w:rsidR="00A10199" w:rsidRPr="00B16D7E" w:rsidRDefault="00A10199" w:rsidP="00031653">
            <w:pPr>
              <w:tabs>
                <w:tab w:val="num" w:pos="0"/>
              </w:tabs>
              <w:jc w:val="both"/>
            </w:pPr>
            <w:r w:rsidRPr="00B16D7E">
              <w:rPr>
                <w:noProof/>
              </w:rPr>
              <w:drawing>
                <wp:anchor distT="0" distB="0" distL="114300" distR="114300" simplePos="0" relativeHeight="251664384" behindDoc="0" locked="0" layoutInCell="1" allowOverlap="1" wp14:anchorId="1A589E09" wp14:editId="54B38EB1">
                  <wp:simplePos x="0" y="0"/>
                  <wp:positionH relativeFrom="margin">
                    <wp:posOffset>-55245</wp:posOffset>
                  </wp:positionH>
                  <wp:positionV relativeFrom="margin">
                    <wp:posOffset>143510</wp:posOffset>
                  </wp:positionV>
                  <wp:extent cx="2893060" cy="2202180"/>
                  <wp:effectExtent l="0" t="0" r="2540" b="7620"/>
                  <wp:wrapSquare wrapText="bothSides"/>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93060" cy="2202180"/>
                          </a:xfrm>
                          <a:prstGeom prst="rect">
                            <a:avLst/>
                          </a:prstGeom>
                          <a:noFill/>
                          <a:ln>
                            <a:noFill/>
                          </a:ln>
                        </pic:spPr>
                      </pic:pic>
                    </a:graphicData>
                  </a:graphic>
                </wp:anchor>
              </w:drawing>
            </w:r>
          </w:p>
        </w:tc>
      </w:tr>
      <w:tr w:rsidR="00A10199" w:rsidRPr="00B16D7E" w:rsidTr="00031653">
        <w:trPr>
          <w:trHeight w:val="3443"/>
        </w:trPr>
        <w:tc>
          <w:tcPr>
            <w:tcW w:w="5076" w:type="dxa"/>
          </w:tcPr>
          <w:p w:rsidR="00A10199" w:rsidRPr="00B16D7E" w:rsidRDefault="00A10199" w:rsidP="00031653">
            <w:pPr>
              <w:tabs>
                <w:tab w:val="num" w:pos="0"/>
              </w:tabs>
              <w:jc w:val="both"/>
            </w:pPr>
            <w:r w:rsidRPr="00B16D7E">
              <w:rPr>
                <w:noProof/>
              </w:rPr>
              <w:drawing>
                <wp:inline distT="0" distB="0" distL="0" distR="0" wp14:anchorId="04F18CF7" wp14:editId="41B9A244">
                  <wp:extent cx="3063903" cy="2297927"/>
                  <wp:effectExtent l="19050" t="0" r="3147" b="0"/>
                  <wp:docPr id="19" name="Рисунок 18" descr="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4.JPG"/>
                          <pic:cNvPicPr/>
                        </pic:nvPicPr>
                        <pic:blipFill>
                          <a:blip r:embed="rId43"/>
                          <a:stretch>
                            <a:fillRect/>
                          </a:stretch>
                        </pic:blipFill>
                        <pic:spPr>
                          <a:xfrm>
                            <a:off x="0" y="0"/>
                            <a:ext cx="3066281" cy="2299710"/>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pPr>
      <w:r w:rsidRPr="00B16D7E">
        <w:rPr>
          <w:u w:val="single"/>
        </w:rPr>
        <w:t xml:space="preserve">В общем рейтинге учреждений здравоохранения муниципальных образований занимает 25 место. </w:t>
      </w:r>
      <w:r w:rsidRPr="00B16D7E">
        <w:t xml:space="preserve">В динамике </w:t>
      </w:r>
      <w:r w:rsidRPr="00B16D7E">
        <w:rPr>
          <w:snapToGrid w:val="0"/>
        </w:rPr>
        <w:t>за период с 2008 - по 2014 годы</w:t>
      </w:r>
      <w:r w:rsidRPr="00B16D7E">
        <w:t xml:space="preserve"> отмечается нестабильность значений, по итогам 2014 г.- отмечается значительное ухудшение показателей эффективности деятельности (диаграмма). В третьей условной группе по сумме баллов занимает 12 место из девятнадцати.</w:t>
      </w:r>
    </w:p>
    <w:p w:rsidR="00A10199" w:rsidRPr="00B16D7E" w:rsidRDefault="00A10199" w:rsidP="00A10199">
      <w:pPr>
        <w:ind w:left="708" w:firstLine="708"/>
        <w:jc w:val="both"/>
      </w:pPr>
      <w:r w:rsidRPr="00B16D7E">
        <w:rPr>
          <w:u w:val="single"/>
        </w:rPr>
        <w:t>Интегральная оценка демографических показателей</w:t>
      </w:r>
      <w:r w:rsidRPr="00B16D7E">
        <w:t xml:space="preserve"> средняя, по сумме баллов занимает 13-14 место. Положительно: низкая одногодичная летальность от онкологических заболеваний, отсутствие материнской смертности, низкие показатели смертности населения трудоспособного возраста, в </w:t>
      </w:r>
      <w:proofErr w:type="spellStart"/>
      <w:r w:rsidRPr="00B16D7E">
        <w:t>т.ч</w:t>
      </w:r>
      <w:proofErr w:type="spellEnd"/>
      <w:r w:rsidRPr="00B16D7E">
        <w:t xml:space="preserve">. от онкологических заболеваний и на дому. </w:t>
      </w:r>
    </w:p>
    <w:p w:rsidR="00A10199" w:rsidRPr="00B16D7E" w:rsidRDefault="00A10199" w:rsidP="00A10199">
      <w:pPr>
        <w:ind w:firstLine="709"/>
        <w:jc w:val="both"/>
      </w:pPr>
      <w:r w:rsidRPr="00B16D7E">
        <w:t xml:space="preserve">Следует обратить внимание на сохраняющуюся естественную убыль населения, высокую младенческую смертность, высокие показатели общей смертности населения (в </w:t>
      </w:r>
      <w:proofErr w:type="spellStart"/>
      <w:r w:rsidRPr="00B16D7E">
        <w:t>т.ч</w:t>
      </w:r>
      <w:proofErr w:type="spellEnd"/>
      <w:r w:rsidRPr="00B16D7E">
        <w:t>. от инсульта), смертности населения трудоспособного возраста от инфаркта.</w:t>
      </w:r>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стабильно </w:t>
      </w:r>
      <w:r w:rsidRPr="00B16D7E">
        <w:t xml:space="preserve">низкая, по сумме баллов занимает 36-39 место. </w:t>
      </w:r>
    </w:p>
    <w:p w:rsidR="00A10199" w:rsidRPr="00B16D7E" w:rsidRDefault="00A10199" w:rsidP="00A10199">
      <w:pPr>
        <w:ind w:firstLine="709"/>
        <w:jc w:val="both"/>
      </w:pPr>
      <w:r w:rsidRPr="00B16D7E">
        <w:t>Следует обратить внимание на невыполнение планового объема медицинской помощи, оказываемой в условиях дневного стационара и скорой медицинской помощи, отношение средней заработной платы среднего медицинского персонала к среднемесячной  заработной плате работников, занятых в сфере экономики региона, выполнение консолидированного бюджета.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средняя</w:t>
      </w:r>
      <w:r w:rsidRPr="00B16D7E">
        <w:t>, по сумме баллов занимает 22-23 место. Положительно: доля врачей, имеющих квалификационную категорию, доля работников медицинской организации, заключивших дополнительные соглашения к трудовым договорам, отсутствие обоснованных жалоб от населения на качество оказания медицинской помощи.</w:t>
      </w:r>
    </w:p>
    <w:p w:rsidR="00A10199" w:rsidRPr="00B16D7E" w:rsidRDefault="00A10199" w:rsidP="00A10199">
      <w:pPr>
        <w:ind w:firstLine="709"/>
        <w:jc w:val="both"/>
        <w:rPr>
          <w:b/>
          <w:i/>
          <w:sz w:val="28"/>
          <w:szCs w:val="28"/>
          <w:u w:val="single"/>
        </w:rPr>
      </w:pPr>
      <w:r w:rsidRPr="00B16D7E">
        <w:t>Следует обратить внимание на среднегодовую занятость койки, невыполнение плана первичных посещений женщин на выявление патологии шейки матки, исполнительскую дисциплину, охват взрослого населения диспансерным осмотром.</w:t>
      </w:r>
    </w:p>
    <w:p w:rsidR="00A10199" w:rsidRPr="00B16D7E" w:rsidRDefault="00A10199" w:rsidP="00A10199">
      <w:pPr>
        <w:jc w:val="center"/>
      </w:pP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Высокогорский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4"/>
      </w:tblGrid>
      <w:tr w:rsidR="00A10199" w:rsidRPr="00B16D7E" w:rsidTr="00031653">
        <w:trPr>
          <w:trHeight w:val="3757"/>
        </w:trPr>
        <w:tc>
          <w:tcPr>
            <w:tcW w:w="5024" w:type="dxa"/>
          </w:tcPr>
          <w:p w:rsidR="00A10199" w:rsidRPr="00B16D7E" w:rsidRDefault="00A10199" w:rsidP="00031653">
            <w:pPr>
              <w:tabs>
                <w:tab w:val="num" w:pos="0"/>
              </w:tabs>
              <w:jc w:val="both"/>
            </w:pPr>
            <w:r w:rsidRPr="00B16D7E">
              <w:rPr>
                <w:noProof/>
              </w:rPr>
              <w:drawing>
                <wp:anchor distT="0" distB="0" distL="114300" distR="114300" simplePos="0" relativeHeight="251665408" behindDoc="0" locked="0" layoutInCell="1" allowOverlap="1" wp14:anchorId="6745086B" wp14:editId="5E60E10A">
                  <wp:simplePos x="0" y="0"/>
                  <wp:positionH relativeFrom="margin">
                    <wp:posOffset>-38100</wp:posOffset>
                  </wp:positionH>
                  <wp:positionV relativeFrom="margin">
                    <wp:posOffset>63500</wp:posOffset>
                  </wp:positionV>
                  <wp:extent cx="2879090" cy="2244725"/>
                  <wp:effectExtent l="0" t="0" r="0" b="3175"/>
                  <wp:wrapSquare wrapText="bothSides"/>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9090" cy="2244725"/>
                          </a:xfrm>
                          <a:prstGeom prst="rect">
                            <a:avLst/>
                          </a:prstGeom>
                          <a:noFill/>
                          <a:ln>
                            <a:noFill/>
                          </a:ln>
                        </pic:spPr>
                      </pic:pic>
                    </a:graphicData>
                  </a:graphic>
                </wp:anchor>
              </w:drawing>
            </w:r>
          </w:p>
        </w:tc>
      </w:tr>
      <w:tr w:rsidR="00A10199" w:rsidRPr="00B16D7E" w:rsidTr="00031653">
        <w:trPr>
          <w:trHeight w:val="3443"/>
        </w:trPr>
        <w:tc>
          <w:tcPr>
            <w:tcW w:w="5024" w:type="dxa"/>
          </w:tcPr>
          <w:p w:rsidR="00A10199" w:rsidRPr="00B16D7E" w:rsidRDefault="00A10199" w:rsidP="00031653">
            <w:pPr>
              <w:tabs>
                <w:tab w:val="num" w:pos="0"/>
              </w:tabs>
              <w:jc w:val="both"/>
            </w:pPr>
            <w:r w:rsidRPr="00B16D7E">
              <w:rPr>
                <w:noProof/>
              </w:rPr>
              <w:drawing>
                <wp:inline distT="0" distB="0" distL="0" distR="0" wp14:anchorId="3F46BD94" wp14:editId="17E3BB3F">
                  <wp:extent cx="3034251" cy="2275689"/>
                  <wp:effectExtent l="19050" t="0" r="0" b="0"/>
                  <wp:docPr id="20" name="Рисунок 19" descr="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6.JPG"/>
                          <pic:cNvPicPr/>
                        </pic:nvPicPr>
                        <pic:blipFill>
                          <a:blip r:embed="rId45"/>
                          <a:stretch>
                            <a:fillRect/>
                          </a:stretch>
                        </pic:blipFill>
                        <pic:spPr>
                          <a:xfrm>
                            <a:off x="0" y="0"/>
                            <a:ext cx="3037069" cy="2277802"/>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36-37 место.</w:t>
      </w:r>
      <w:r w:rsidRPr="00B16D7E">
        <w:t xml:space="preserve"> В динамике </w:t>
      </w:r>
      <w:r w:rsidRPr="00B16D7E">
        <w:rPr>
          <w:snapToGrid w:val="0"/>
        </w:rPr>
        <w:t>за период с 2008 - по 2014 годы</w:t>
      </w:r>
      <w:r w:rsidRPr="00B16D7E">
        <w:t xml:space="preserve"> отмечается нестабильность показателей эффективности деятельности, в 2014 году их ухудшение (диаграмма). В третьей условной группе по сумме баллов занимает 14 место из девятнадцати.</w:t>
      </w:r>
    </w:p>
    <w:p w:rsidR="00A10199" w:rsidRPr="00B16D7E" w:rsidRDefault="00A10199" w:rsidP="00A10199">
      <w:pPr>
        <w:ind w:left="708" w:firstLine="708"/>
        <w:jc w:val="both"/>
      </w:pPr>
      <w:r w:rsidRPr="00B16D7E">
        <w:rPr>
          <w:u w:val="single"/>
        </w:rPr>
        <w:t>Интегральная оценка демографических показателей</w:t>
      </w:r>
      <w:r w:rsidRPr="00B16D7E">
        <w:t xml:space="preserve"> средняя, по сумме баллов занимает 12 место. Положительно: естественный прирост населения, отсутствие материнской смертности, низкие показатели одногодичной летальности от онкологических заболеваний, смертности населения трудоспособного возраста, в </w:t>
      </w:r>
      <w:proofErr w:type="spellStart"/>
      <w:r w:rsidRPr="00B16D7E">
        <w:t>т.ч</w:t>
      </w:r>
      <w:proofErr w:type="spellEnd"/>
      <w:r w:rsidRPr="00B16D7E">
        <w:t xml:space="preserve">. на дому. </w:t>
      </w:r>
    </w:p>
    <w:p w:rsidR="00A10199" w:rsidRPr="00B16D7E" w:rsidRDefault="00A10199" w:rsidP="00A10199">
      <w:pPr>
        <w:ind w:firstLine="709"/>
        <w:jc w:val="both"/>
      </w:pPr>
      <w:r w:rsidRPr="00B16D7E">
        <w:t>Следует обратить внимание на смертность населения от туберкулеза, смертность населения  от инфаркта миокарда,  смертность населения трудоспособного населения от инфаркта.</w:t>
      </w:r>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w:t>
      </w:r>
      <w:r w:rsidRPr="00B16D7E">
        <w:t>низкая, по сумме баллов занимает 40 место. Положительно: выполнение планового объема стационарной медицинской помощи, отношение средней заработной платы среднего медицинского персонала,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Следует обратить внимание на невыполнение планового объема амбулаторно-поликлинической и скорой медицинской помощи, отношение средней заработной платы врачей и младшего медицинского персонала, к среднемесячной заработной плате работников, занятых в сфере экономики региона, выполнение консолидированного бюджета.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самая низкая</w:t>
      </w:r>
      <w:r w:rsidRPr="00B16D7E">
        <w:t>, по сумме баллов занимает 45 место. Положительно: выполнение плана первичных посещений женщин на выявление патологии шейки матки.</w:t>
      </w:r>
    </w:p>
    <w:p w:rsidR="00A10199" w:rsidRPr="00B16D7E" w:rsidRDefault="00A10199" w:rsidP="00A10199">
      <w:pPr>
        <w:ind w:firstLine="709"/>
        <w:jc w:val="both"/>
      </w:pPr>
      <w:proofErr w:type="gramStart"/>
      <w:r w:rsidRPr="00B16D7E">
        <w:t>Следует обратить внимание на среднюю продолжительность пребывания пациента на койке, среднегодовую занятость койки, низкую долю врачей, имеющих квалификационную категорию, высокую запущенность злокачественными новообразованиями, низкую исполнительскую дисциплину, сохраняющиеся обоснованные жалобы от населения на качество оказания медицинской помощи, очень низкую удовлетворенность населения качеством предоставляемой медицинской помощи (по данным Татарстанстата) и низкий охват взрослого  населения диспансерным осмотром.</w:t>
      </w:r>
      <w:proofErr w:type="gramEnd"/>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Заинский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A10199" w:rsidRPr="00B16D7E" w:rsidTr="00031653">
        <w:trPr>
          <w:trHeight w:val="3757"/>
        </w:trPr>
        <w:tc>
          <w:tcPr>
            <w:tcW w:w="4904" w:type="dxa"/>
          </w:tcPr>
          <w:p w:rsidR="00A10199" w:rsidRPr="00B16D7E" w:rsidRDefault="00A10199" w:rsidP="00031653">
            <w:pPr>
              <w:tabs>
                <w:tab w:val="num" w:pos="0"/>
              </w:tabs>
              <w:jc w:val="both"/>
            </w:pPr>
            <w:r w:rsidRPr="00B16D7E">
              <w:rPr>
                <w:noProof/>
              </w:rPr>
              <w:drawing>
                <wp:anchor distT="0" distB="0" distL="114300" distR="114300" simplePos="0" relativeHeight="251666432" behindDoc="0" locked="0" layoutInCell="1" allowOverlap="1" wp14:anchorId="513A65E9" wp14:editId="48646C91">
                  <wp:simplePos x="0" y="0"/>
                  <wp:positionH relativeFrom="margin">
                    <wp:posOffset>-635</wp:posOffset>
                  </wp:positionH>
                  <wp:positionV relativeFrom="margin">
                    <wp:posOffset>98425</wp:posOffset>
                  </wp:positionV>
                  <wp:extent cx="2743200" cy="2233930"/>
                  <wp:effectExtent l="0" t="0" r="0" b="0"/>
                  <wp:wrapSquare wrapText="bothSides"/>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3200" cy="2233930"/>
                          </a:xfrm>
                          <a:prstGeom prst="rect">
                            <a:avLst/>
                          </a:prstGeom>
                          <a:noFill/>
                          <a:ln>
                            <a:noFill/>
                          </a:ln>
                        </pic:spPr>
                      </pic:pic>
                    </a:graphicData>
                  </a:graphic>
                </wp:anchor>
              </w:drawing>
            </w:r>
          </w:p>
        </w:tc>
      </w:tr>
      <w:tr w:rsidR="00A10199" w:rsidRPr="00B16D7E" w:rsidTr="00031653">
        <w:trPr>
          <w:trHeight w:val="3443"/>
        </w:trPr>
        <w:tc>
          <w:tcPr>
            <w:tcW w:w="4904" w:type="dxa"/>
          </w:tcPr>
          <w:p w:rsidR="00A10199" w:rsidRPr="00B16D7E" w:rsidRDefault="00A10199" w:rsidP="00031653">
            <w:pPr>
              <w:tabs>
                <w:tab w:val="num" w:pos="0"/>
              </w:tabs>
              <w:jc w:val="both"/>
            </w:pPr>
            <w:r w:rsidRPr="00B16D7E">
              <w:rPr>
                <w:noProof/>
              </w:rPr>
              <w:drawing>
                <wp:inline distT="0" distB="0" distL="0" distR="0" wp14:anchorId="58A71EE4" wp14:editId="1E590006">
                  <wp:extent cx="2957885" cy="2218414"/>
                  <wp:effectExtent l="19050" t="0" r="0" b="0"/>
                  <wp:docPr id="21" name="Рисунок 20" descr="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9.JPG"/>
                          <pic:cNvPicPr/>
                        </pic:nvPicPr>
                        <pic:blipFill>
                          <a:blip r:embed="rId47"/>
                          <a:stretch>
                            <a:fillRect/>
                          </a:stretch>
                        </pic:blipFill>
                        <pic:spPr>
                          <a:xfrm>
                            <a:off x="0" y="0"/>
                            <a:ext cx="2960180" cy="2220136"/>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5-6 место.</w:t>
      </w:r>
      <w:r w:rsidRPr="00B16D7E">
        <w:t xml:space="preserve"> В динамике </w:t>
      </w:r>
      <w:r w:rsidRPr="00B16D7E">
        <w:rPr>
          <w:snapToGrid w:val="0"/>
        </w:rPr>
        <w:t>за период с 2008 - по 2014 годы</w:t>
      </w:r>
      <w:r w:rsidRPr="00B16D7E">
        <w:t xml:space="preserve"> сохраняются средние позиции по показателям эффективности деятельности (диаграмма), в 2014 году отмечается их значительное улучшение. В третьей условной группе по сумме баллов занимает 4 место из девятнадцати.</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средняя, по сумме баллов занимает 11 место. Положительно: отсутствуют случаи материнской смертности, низкие показатели младенческой смертности, смертности населения, от болезней системы кровообращения (в </w:t>
      </w:r>
      <w:proofErr w:type="spellStart"/>
      <w:r w:rsidRPr="00B16D7E">
        <w:t>т.ч</w:t>
      </w:r>
      <w:proofErr w:type="spellEnd"/>
      <w:r w:rsidRPr="00B16D7E">
        <w:t>. от инфаркта), смертности населения трудоспособного возраста от инсульта.</w:t>
      </w:r>
    </w:p>
    <w:p w:rsidR="00A10199" w:rsidRPr="00B16D7E" w:rsidRDefault="00A10199" w:rsidP="00A10199">
      <w:pPr>
        <w:ind w:firstLine="709"/>
        <w:jc w:val="both"/>
      </w:pPr>
      <w:r w:rsidRPr="00B16D7E">
        <w:t xml:space="preserve">Следует обратить внимание на одногодичную летальность от онкологических заболеваний, смертность населения от туберкулеза, смертность населения трудоспособного возраста, в </w:t>
      </w:r>
      <w:proofErr w:type="spellStart"/>
      <w:r w:rsidRPr="00B16D7E">
        <w:t>т.ч</w:t>
      </w:r>
      <w:proofErr w:type="spellEnd"/>
      <w:r w:rsidRPr="00B16D7E">
        <w:t>. от инфаркта и на дому.</w:t>
      </w:r>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w:t>
      </w:r>
      <w:r w:rsidRPr="00B16D7E">
        <w:t>высокая, по сумме баллов занимает 5 место. Положительно: выполнение плановых объемов всех видов медицинской помощи, отношение средней заработной платы врачей, среднего и младшего медицинского персонала к среднемесячной заработной плате работников, занятых в сфере экономики региона, выполнение консолидированного бюджета.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средняя</w:t>
      </w:r>
      <w:r w:rsidRPr="00B16D7E">
        <w:t>, по сумме баллов занимает 26-29 место. Положительно: средняя продолжительность пребывания пациента на койке, выполнение плана первичных посещений женщин на выявление патологии шейки матки, доля работников медицинской организации, заключивших дополнительные соглашения к трудовым договорам, исполнительская дисциплина.</w:t>
      </w:r>
    </w:p>
    <w:p w:rsidR="00A10199" w:rsidRPr="00B16D7E" w:rsidRDefault="00A10199" w:rsidP="00A10199">
      <w:pPr>
        <w:ind w:firstLine="709"/>
        <w:jc w:val="both"/>
        <w:rPr>
          <w:b/>
          <w:i/>
          <w:sz w:val="28"/>
          <w:szCs w:val="28"/>
          <w:u w:val="single"/>
        </w:rPr>
      </w:pPr>
      <w:r w:rsidRPr="00B16D7E">
        <w:t>Следует обратить внимание на среднегодовую занятость койки, сохраняющуюся высокую запущенность злокачественными новообразованиями,  сохраняющиеся обоснованные жалобы от населения на качество оказания медицинской помощи, высокое количество граждан, отказавшихся от набора социальных услуг, на низкий охват взрослого населения диспансерным осмотром.</w:t>
      </w:r>
    </w:p>
    <w:p w:rsidR="00A10199" w:rsidRPr="00B16D7E" w:rsidRDefault="00A10199" w:rsidP="00A10199">
      <w:pPr>
        <w:jc w:val="center"/>
      </w:pP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Кукморский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tblGrid>
      <w:tr w:rsidR="00A10199" w:rsidRPr="00B16D7E" w:rsidTr="00031653">
        <w:trPr>
          <w:trHeight w:val="3757"/>
        </w:trPr>
        <w:tc>
          <w:tcPr>
            <w:tcW w:w="5166" w:type="dxa"/>
          </w:tcPr>
          <w:p w:rsidR="00A10199" w:rsidRPr="00B16D7E" w:rsidRDefault="00A10199" w:rsidP="00031653">
            <w:pPr>
              <w:tabs>
                <w:tab w:val="num" w:pos="0"/>
              </w:tabs>
              <w:jc w:val="both"/>
            </w:pPr>
            <w:r w:rsidRPr="00B16D7E">
              <w:rPr>
                <w:noProof/>
              </w:rPr>
              <w:drawing>
                <wp:anchor distT="0" distB="0" distL="114300" distR="114300" simplePos="0" relativeHeight="251667456" behindDoc="0" locked="0" layoutInCell="1" allowOverlap="1" wp14:anchorId="3F4F333B" wp14:editId="5C6D3892">
                  <wp:simplePos x="0" y="0"/>
                  <wp:positionH relativeFrom="margin">
                    <wp:posOffset>-55245</wp:posOffset>
                  </wp:positionH>
                  <wp:positionV relativeFrom="margin">
                    <wp:posOffset>45720</wp:posOffset>
                  </wp:positionV>
                  <wp:extent cx="2961005" cy="2339340"/>
                  <wp:effectExtent l="0" t="0" r="0" b="3810"/>
                  <wp:wrapSquare wrapText="bothSides"/>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61005" cy="2339340"/>
                          </a:xfrm>
                          <a:prstGeom prst="rect">
                            <a:avLst/>
                          </a:prstGeom>
                          <a:noFill/>
                          <a:ln>
                            <a:noFill/>
                          </a:ln>
                        </pic:spPr>
                      </pic:pic>
                    </a:graphicData>
                  </a:graphic>
                </wp:anchor>
              </w:drawing>
            </w:r>
          </w:p>
        </w:tc>
      </w:tr>
      <w:tr w:rsidR="00A10199" w:rsidRPr="00B16D7E" w:rsidTr="00031653">
        <w:trPr>
          <w:trHeight w:val="3443"/>
        </w:trPr>
        <w:tc>
          <w:tcPr>
            <w:tcW w:w="5166" w:type="dxa"/>
          </w:tcPr>
          <w:p w:rsidR="00A10199" w:rsidRPr="00B16D7E" w:rsidRDefault="00A10199" w:rsidP="00031653">
            <w:pPr>
              <w:tabs>
                <w:tab w:val="num" w:pos="0"/>
              </w:tabs>
              <w:jc w:val="both"/>
            </w:pPr>
            <w:r w:rsidRPr="00B16D7E">
              <w:rPr>
                <w:noProof/>
              </w:rPr>
              <w:drawing>
                <wp:inline distT="0" distB="0" distL="0" distR="0" wp14:anchorId="2F2945C8" wp14:editId="5D66C752">
                  <wp:extent cx="3117215" cy="2338070"/>
                  <wp:effectExtent l="19050" t="0" r="6985" b="0"/>
                  <wp:docPr id="22" name="Рисунок 21" descr="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3.JPG"/>
                          <pic:cNvPicPr/>
                        </pic:nvPicPr>
                        <pic:blipFill>
                          <a:blip r:embed="rId49"/>
                          <a:stretch>
                            <a:fillRect/>
                          </a:stretch>
                        </pic:blipFill>
                        <pic:spPr>
                          <a:xfrm>
                            <a:off x="0" y="0"/>
                            <a:ext cx="3117215" cy="2338070"/>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4 место.</w:t>
      </w:r>
      <w:r w:rsidRPr="00B16D7E">
        <w:t xml:space="preserve"> В динамике </w:t>
      </w:r>
      <w:r w:rsidRPr="00B16D7E">
        <w:rPr>
          <w:snapToGrid w:val="0"/>
        </w:rPr>
        <w:t xml:space="preserve">за период с 2008-по 2014 годы </w:t>
      </w:r>
      <w:r w:rsidRPr="00B16D7E">
        <w:t>отмечается улучшение динамики показателей эффективности деятельности (диаграмма). В третьей условной группе по сумме баллов занимает 3 место из девятнадцати.</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высокая, по сумме баллов занимает 9-10 место. Положительно: сохраняющийся естественный прирост населения, отсутствие случаев материнской смертности, низкие младенческая смертность, общая смертность населения от инфаркта и смертность населения трудоспособного возраста от инсульта.</w:t>
      </w:r>
    </w:p>
    <w:p w:rsidR="00A10199" w:rsidRPr="00B16D7E" w:rsidRDefault="00A10199" w:rsidP="00A10199">
      <w:pPr>
        <w:ind w:firstLine="709"/>
        <w:jc w:val="both"/>
      </w:pPr>
      <w:r w:rsidRPr="00B16D7E">
        <w:t xml:space="preserve">Следует обратить внимание на сохраняющуюся высокую смертность населения трудоспособного возраста от онкологических заболеваний и на дому. Интегральная оценка </w:t>
      </w:r>
      <w:r w:rsidRPr="00B16D7E">
        <w:rPr>
          <w:u w:val="single"/>
        </w:rPr>
        <w:t xml:space="preserve">экономической эффективности </w:t>
      </w:r>
      <w:r w:rsidRPr="00B16D7E">
        <w:t>средняя, по сумме баллов занимает 16-17 место. Положительно: выполнение плановых объемов стационарной, скорой медицинской помощи и медицинской помощи оказываемой в условиях дневного стационара, отношение средней заработной платы врачей,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Следует обратить внимание на перевыполнение планового объема амбулаторно-поликлинической медицинской помощи выполнение консолидированного бюджета.</w:t>
      </w:r>
    </w:p>
    <w:p w:rsidR="00A10199" w:rsidRPr="00B16D7E" w:rsidRDefault="00A10199" w:rsidP="00A10199">
      <w:pPr>
        <w:ind w:firstLine="709"/>
        <w:jc w:val="both"/>
        <w:rPr>
          <w:b/>
          <w:i/>
          <w:sz w:val="28"/>
          <w:szCs w:val="28"/>
          <w:u w:val="single"/>
        </w:rPr>
      </w:pPr>
      <w:r w:rsidRPr="00B16D7E">
        <w:t xml:space="preserve"> Оценка </w:t>
      </w:r>
      <w:r w:rsidRPr="00B16D7E">
        <w:rPr>
          <w:u w:val="single"/>
        </w:rPr>
        <w:t>показателей деятельности учреждения средняя</w:t>
      </w:r>
      <w:r w:rsidRPr="00B16D7E">
        <w:t xml:space="preserve">, по сумме баллов занимает 16-17 место. Положительно: средняя продолжительность пребывания больного на койке, охват населения флюорографическим обследованием, доля работников медицинской организации, заключивших дополнительные соглашения к трудовым договорам, выполнение первичных посещений женщин на выявление патологии шейки матки, исполнительская дисциплина, отсутствие обоснованных жалоб от населения на качество оказания медицинской помощи, охват взрослого населения диспансерным осмотром. </w:t>
      </w:r>
    </w:p>
    <w:p w:rsidR="00A10199" w:rsidRPr="00B16D7E" w:rsidRDefault="00A10199" w:rsidP="00A10199">
      <w:pPr>
        <w:ind w:firstLine="709"/>
        <w:jc w:val="both"/>
      </w:pPr>
      <w:r w:rsidRPr="00B16D7E">
        <w:t xml:space="preserve">Следует обратить внимание на среднегодовую занятость койки, высокое количество граждан, отказавшихся от набора социальных услуг. </w:t>
      </w: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Лаишевский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9"/>
      </w:tblGrid>
      <w:tr w:rsidR="00A10199" w:rsidRPr="00B16D7E" w:rsidTr="00031653">
        <w:trPr>
          <w:trHeight w:val="3757"/>
        </w:trPr>
        <w:tc>
          <w:tcPr>
            <w:tcW w:w="5349" w:type="dxa"/>
          </w:tcPr>
          <w:p w:rsidR="00A10199" w:rsidRPr="00B16D7E" w:rsidRDefault="00A10199" w:rsidP="00031653">
            <w:pPr>
              <w:tabs>
                <w:tab w:val="num" w:pos="0"/>
              </w:tabs>
              <w:jc w:val="both"/>
            </w:pPr>
            <w:r w:rsidRPr="00B16D7E">
              <w:rPr>
                <w:noProof/>
              </w:rPr>
              <w:drawing>
                <wp:anchor distT="0" distB="0" distL="114300" distR="114300" simplePos="0" relativeHeight="251668480" behindDoc="0" locked="0" layoutInCell="1" allowOverlap="1" wp14:anchorId="1DED9F6A" wp14:editId="40095A68">
                  <wp:simplePos x="0" y="0"/>
                  <wp:positionH relativeFrom="margin">
                    <wp:posOffset>-65367</wp:posOffset>
                  </wp:positionH>
                  <wp:positionV relativeFrom="margin">
                    <wp:posOffset>322</wp:posOffset>
                  </wp:positionV>
                  <wp:extent cx="3152140" cy="2454910"/>
                  <wp:effectExtent l="0" t="0" r="0" b="2540"/>
                  <wp:wrapSquare wrapText="bothSides"/>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52140" cy="2454910"/>
                          </a:xfrm>
                          <a:prstGeom prst="rect">
                            <a:avLst/>
                          </a:prstGeom>
                          <a:noFill/>
                          <a:ln>
                            <a:noFill/>
                          </a:ln>
                        </pic:spPr>
                      </pic:pic>
                    </a:graphicData>
                  </a:graphic>
                </wp:anchor>
              </w:drawing>
            </w:r>
          </w:p>
        </w:tc>
      </w:tr>
      <w:tr w:rsidR="00A10199" w:rsidRPr="00B16D7E" w:rsidTr="00031653">
        <w:trPr>
          <w:trHeight w:val="3443"/>
        </w:trPr>
        <w:tc>
          <w:tcPr>
            <w:tcW w:w="5349" w:type="dxa"/>
          </w:tcPr>
          <w:p w:rsidR="00A10199" w:rsidRPr="00B16D7E" w:rsidRDefault="00A10199" w:rsidP="00031653">
            <w:pPr>
              <w:tabs>
                <w:tab w:val="num" w:pos="0"/>
              </w:tabs>
              <w:jc w:val="both"/>
            </w:pPr>
            <w:r w:rsidRPr="00B16D7E">
              <w:rPr>
                <w:noProof/>
              </w:rPr>
              <w:drawing>
                <wp:inline distT="0" distB="0" distL="0" distR="0" wp14:anchorId="4A3ECC60" wp14:editId="66335472">
                  <wp:extent cx="3240984" cy="2430738"/>
                  <wp:effectExtent l="19050" t="0" r="0" b="0"/>
                  <wp:docPr id="23" name="Рисунок 22" descr="Слай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4.JPG"/>
                          <pic:cNvPicPr/>
                        </pic:nvPicPr>
                        <pic:blipFill>
                          <a:blip r:embed="rId51"/>
                          <a:stretch>
                            <a:fillRect/>
                          </a:stretch>
                        </pic:blipFill>
                        <pic:spPr>
                          <a:xfrm>
                            <a:off x="0" y="0"/>
                            <a:ext cx="3243979" cy="2432984"/>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10-11 место.</w:t>
      </w:r>
      <w:r w:rsidRPr="00B16D7E">
        <w:t xml:space="preserve"> В динамике </w:t>
      </w:r>
      <w:r w:rsidRPr="00B16D7E">
        <w:rPr>
          <w:snapToGrid w:val="0"/>
        </w:rPr>
        <w:t>за период с 2008-по 2014 годы</w:t>
      </w:r>
      <w:r w:rsidRPr="00B16D7E">
        <w:t xml:space="preserve"> отмечается значительное улучшение показателей эффективности деятельности, занимает место выше среднего (диаграмма). В третьей условной группе по сумме баллов занимает 6-7 место из девятнадцати.</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средняя, по сумме баллов занимает 26-27 место. </w:t>
      </w:r>
    </w:p>
    <w:p w:rsidR="00A10199" w:rsidRPr="00B16D7E" w:rsidRDefault="00A10199" w:rsidP="00A10199">
      <w:pPr>
        <w:ind w:firstLine="709"/>
        <w:jc w:val="both"/>
      </w:pPr>
      <w:r w:rsidRPr="00B16D7E">
        <w:t xml:space="preserve">Положительно: сохраняется естественный прирост населения, отсутствуют случаи материнской смертности. Низкие показатели общей смертности населения, смертности населения трудоспособного возраста. </w:t>
      </w:r>
    </w:p>
    <w:p w:rsidR="00A10199" w:rsidRPr="00B16D7E" w:rsidRDefault="00A10199" w:rsidP="00A10199">
      <w:pPr>
        <w:ind w:firstLine="709"/>
        <w:jc w:val="both"/>
      </w:pPr>
      <w:r w:rsidRPr="00B16D7E">
        <w:t xml:space="preserve">Следует обратить внимание на высокий показатель смертности от туберкулеза, смертности населения от болезней системы кровообращения (в </w:t>
      </w:r>
      <w:proofErr w:type="spellStart"/>
      <w:r w:rsidRPr="00B16D7E">
        <w:t>т.ч</w:t>
      </w:r>
      <w:proofErr w:type="spellEnd"/>
      <w:r w:rsidRPr="00B16D7E">
        <w:t xml:space="preserve">. от инфаркта), смертности населения трудоспособного возраста от болезней системы кровообращения (в </w:t>
      </w:r>
      <w:proofErr w:type="spellStart"/>
      <w:r w:rsidRPr="00B16D7E">
        <w:t>т.ч</w:t>
      </w:r>
      <w:proofErr w:type="spellEnd"/>
      <w:r w:rsidRPr="00B16D7E">
        <w:t>. от инфаркта и от инсульта), от онкологических заболеваний.</w:t>
      </w:r>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ближе к выше </w:t>
      </w:r>
      <w:r w:rsidRPr="00B16D7E">
        <w:t xml:space="preserve">средней, по сумме баллов сохраняет 6 место. </w:t>
      </w:r>
    </w:p>
    <w:p w:rsidR="00A10199" w:rsidRPr="00B16D7E" w:rsidRDefault="00A10199" w:rsidP="00A10199">
      <w:pPr>
        <w:ind w:firstLine="709"/>
        <w:jc w:val="both"/>
      </w:pPr>
      <w:r w:rsidRPr="00B16D7E">
        <w:t xml:space="preserve">Положительно: выполнение плановых объемов всех видов медицинской помощи, отношение средней заработной платы врачей и младшего медицинского персонала, к среднемесячной  заработной плате работников, занятых в сфере экономики региона. </w:t>
      </w:r>
    </w:p>
    <w:p w:rsidR="00A10199" w:rsidRPr="00B16D7E" w:rsidRDefault="00A10199" w:rsidP="00A10199">
      <w:pPr>
        <w:ind w:firstLine="709"/>
        <w:jc w:val="both"/>
      </w:pPr>
      <w:r w:rsidRPr="00B16D7E">
        <w:t>Следует обратить внимание на отношение средней заработной платы среднего медицинского персонала,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выше средней</w:t>
      </w:r>
      <w:r w:rsidRPr="00B16D7E">
        <w:t xml:space="preserve">, по сумме баллов занимает 6-8 место. </w:t>
      </w:r>
    </w:p>
    <w:p w:rsidR="00A10199" w:rsidRPr="00B16D7E" w:rsidRDefault="00A10199" w:rsidP="00A10199">
      <w:pPr>
        <w:ind w:firstLine="709"/>
        <w:jc w:val="both"/>
      </w:pPr>
      <w:r w:rsidRPr="00B16D7E">
        <w:t xml:space="preserve">Положительно: среднегодовая занятость койки, средняя продолжительность пребывания больного на койке, выполнение первичных посещений женщин на выявление патологии шейки матки, высокий охват населения флюорографическим осмотром, доля работников медицинской организации, заключивших дополнительные соглашения к трудовым договорам,  высокая удовлетворенность населения качеством предоставляемой медицинской помощи (по данным Татарстанстата). </w:t>
      </w:r>
    </w:p>
    <w:p w:rsidR="00A10199" w:rsidRPr="00B16D7E" w:rsidRDefault="00A10199" w:rsidP="00A10199">
      <w:pPr>
        <w:ind w:firstLine="709"/>
        <w:jc w:val="both"/>
        <w:rPr>
          <w:b/>
          <w:i/>
          <w:sz w:val="28"/>
          <w:szCs w:val="28"/>
          <w:u w:val="single"/>
        </w:rPr>
      </w:pPr>
      <w:r w:rsidRPr="00B16D7E">
        <w:t>Следует обратить внимание на наличие обоснованных жалоб от населения на качество оказания медицинской помощи, долю врачей, имеющих квалификационную категорию, высокое количество граждан, отказавшихся от набора социальных услуг и охват взрослого населения диспансерным осмотром.</w:t>
      </w: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Мамадышский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2"/>
      </w:tblGrid>
      <w:tr w:rsidR="00A10199" w:rsidRPr="00B16D7E" w:rsidTr="00031653">
        <w:trPr>
          <w:trHeight w:val="3757"/>
        </w:trPr>
        <w:tc>
          <w:tcPr>
            <w:tcW w:w="5412" w:type="dxa"/>
          </w:tcPr>
          <w:p w:rsidR="00A10199" w:rsidRPr="00B16D7E" w:rsidRDefault="00A10199" w:rsidP="00031653">
            <w:pPr>
              <w:tabs>
                <w:tab w:val="num" w:pos="0"/>
              </w:tabs>
              <w:jc w:val="both"/>
            </w:pPr>
            <w:r w:rsidRPr="00B16D7E">
              <w:rPr>
                <w:noProof/>
              </w:rPr>
              <w:drawing>
                <wp:anchor distT="0" distB="0" distL="114300" distR="114300" simplePos="0" relativeHeight="251669504" behindDoc="0" locked="0" layoutInCell="1" allowOverlap="1" wp14:anchorId="5A62E1EB" wp14:editId="1E81CBE4">
                  <wp:simplePos x="0" y="0"/>
                  <wp:positionH relativeFrom="margin">
                    <wp:posOffset>-27940</wp:posOffset>
                  </wp:positionH>
                  <wp:positionV relativeFrom="margin">
                    <wp:posOffset>41910</wp:posOffset>
                  </wp:positionV>
                  <wp:extent cx="3097530" cy="2335530"/>
                  <wp:effectExtent l="0" t="0" r="7620" b="7620"/>
                  <wp:wrapSquare wrapText="bothSides"/>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97530" cy="2335530"/>
                          </a:xfrm>
                          <a:prstGeom prst="rect">
                            <a:avLst/>
                          </a:prstGeom>
                          <a:noFill/>
                          <a:ln>
                            <a:noFill/>
                          </a:ln>
                        </pic:spPr>
                      </pic:pic>
                    </a:graphicData>
                  </a:graphic>
                </wp:anchor>
              </w:drawing>
            </w:r>
          </w:p>
        </w:tc>
      </w:tr>
      <w:tr w:rsidR="00A10199" w:rsidRPr="00B16D7E" w:rsidTr="00031653">
        <w:trPr>
          <w:trHeight w:val="3443"/>
        </w:trPr>
        <w:tc>
          <w:tcPr>
            <w:tcW w:w="5412" w:type="dxa"/>
          </w:tcPr>
          <w:p w:rsidR="00A10199" w:rsidRPr="00B16D7E" w:rsidRDefault="00A10199" w:rsidP="00031653">
            <w:pPr>
              <w:tabs>
                <w:tab w:val="num" w:pos="0"/>
              </w:tabs>
              <w:jc w:val="both"/>
            </w:pPr>
            <w:r w:rsidRPr="00B16D7E">
              <w:rPr>
                <w:noProof/>
              </w:rPr>
              <w:drawing>
                <wp:inline distT="0" distB="0" distL="0" distR="0" wp14:anchorId="7014BC84" wp14:editId="66910E16">
                  <wp:extent cx="3280741" cy="2460556"/>
                  <wp:effectExtent l="19050" t="0" r="0" b="0"/>
                  <wp:docPr id="24" name="Рисунок 23" descr="Слайд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6.JPG"/>
                          <pic:cNvPicPr/>
                        </pic:nvPicPr>
                        <pic:blipFill>
                          <a:blip r:embed="rId53"/>
                          <a:stretch>
                            <a:fillRect/>
                          </a:stretch>
                        </pic:blipFill>
                        <pic:spPr>
                          <a:xfrm>
                            <a:off x="0" y="0"/>
                            <a:ext cx="3283286" cy="2462465"/>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19-21 место.</w:t>
      </w:r>
      <w:r w:rsidRPr="00B16D7E">
        <w:t xml:space="preserve"> В динамике </w:t>
      </w:r>
      <w:r w:rsidRPr="00B16D7E">
        <w:rPr>
          <w:snapToGrid w:val="0"/>
        </w:rPr>
        <w:t>за период с 2008 - по 2014 годы</w:t>
      </w:r>
      <w:r w:rsidRPr="00B16D7E">
        <w:t xml:space="preserve"> отмечается значительное улучшение показателей эффективности деятельности, занимает стабильно среднее место (диаграмма). В третьей условной группе по сумме баллов занимает 10-11 место из девятнадцати.</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средняя, по сумме баллов занимает 15 место. Положительно: отсутствие случаев материнской смертности, низкий показатель одногодичной летальности от онкологических заболеваний, низкие показатели смертности населения от болезней системы кровообращения  и смертности населения трудоспособного возраста, в </w:t>
      </w:r>
      <w:proofErr w:type="spellStart"/>
      <w:r w:rsidRPr="00B16D7E">
        <w:t>т.ч</w:t>
      </w:r>
      <w:proofErr w:type="spellEnd"/>
      <w:r w:rsidRPr="00B16D7E">
        <w:t>. от онкологических заболеваний и на дому.</w:t>
      </w:r>
    </w:p>
    <w:p w:rsidR="00A10199" w:rsidRPr="00B16D7E" w:rsidRDefault="00A10199" w:rsidP="00A10199">
      <w:pPr>
        <w:ind w:firstLine="709"/>
        <w:jc w:val="both"/>
      </w:pPr>
      <w:r w:rsidRPr="00B16D7E">
        <w:t xml:space="preserve">Следует обратить внимание на высокие показатели смертности младенческой смертности и смертности от туберкулеза,  смертности населения от инфаркта, смертности населения трудоспособного возраста от инфаркта и от инсульта. </w:t>
      </w:r>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w:t>
      </w:r>
      <w:r w:rsidRPr="00B16D7E">
        <w:t>средняя, по сумме баллов занимает 21-22 место. Положительно: выполнение плановых объемов стационарной и скорой медицинской помощи, отношение средней заработной платы врачей к среднемесячной заработной плате работников, занятых в сфере экономики региона, выполнение консолидированного бюджета.</w:t>
      </w:r>
    </w:p>
    <w:p w:rsidR="00A10199" w:rsidRPr="00B16D7E" w:rsidRDefault="00A10199" w:rsidP="00A10199">
      <w:pPr>
        <w:ind w:firstLine="709"/>
        <w:jc w:val="both"/>
      </w:pPr>
      <w:r w:rsidRPr="00B16D7E">
        <w:t xml:space="preserve">Следует обратить внимание на невыполнение плановых объемов медицинской помощи  оказываемой в условиях дневного стационара и амбулаторно-поликлинической медицинской помощи, отношение средней заработной платы младшего медицинского персонала, к среднемесячной заработной плате работников, занятых в сфере экономики региона. </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средняя</w:t>
      </w:r>
      <w:r w:rsidRPr="00B16D7E">
        <w:t>, по сумме баллов занимает 22-23 место. Положительно: средняя продолжительность пребывания больного на койке, доля врачей, имеющих квалификационную категорию, выполнение первичных посещений женщин на выявление патологии шейки матки, отсутствие обоснованных жалоб от населения на качество оказания медицинской помощи.</w:t>
      </w:r>
    </w:p>
    <w:p w:rsidR="00A10199" w:rsidRPr="00B16D7E" w:rsidRDefault="00A10199" w:rsidP="00A10199">
      <w:pPr>
        <w:ind w:firstLine="709"/>
        <w:jc w:val="both"/>
      </w:pPr>
      <w:r w:rsidRPr="00B16D7E">
        <w:t>Следует обратить внимание на среднегодовую занятость койки, низкую исполнительскую дисциплину, высокое количество граждан, отказавшихся от набора социальных услуг, низкую удовлетворенность населения качеством предоставляемой медицинской помощи (по данным Татарстанстата).</w:t>
      </w:r>
    </w:p>
    <w:p w:rsidR="00A10199" w:rsidRPr="00B16D7E" w:rsidRDefault="00A10199" w:rsidP="00A10199">
      <w:pPr>
        <w:ind w:firstLine="709"/>
        <w:jc w:val="center"/>
        <w:rPr>
          <w:b/>
          <w:sz w:val="28"/>
          <w:szCs w:val="28"/>
          <w:u w:val="single"/>
        </w:rPr>
      </w:pP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Менделеевский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3"/>
      </w:tblGrid>
      <w:tr w:rsidR="00A10199" w:rsidRPr="00B16D7E" w:rsidTr="00031653">
        <w:trPr>
          <w:trHeight w:val="3757"/>
        </w:trPr>
        <w:tc>
          <w:tcPr>
            <w:tcW w:w="5443" w:type="dxa"/>
          </w:tcPr>
          <w:p w:rsidR="00A10199" w:rsidRPr="00B16D7E" w:rsidRDefault="00A10199" w:rsidP="00031653">
            <w:pPr>
              <w:tabs>
                <w:tab w:val="num" w:pos="0"/>
              </w:tabs>
              <w:jc w:val="both"/>
            </w:pPr>
            <w:r w:rsidRPr="00B16D7E">
              <w:rPr>
                <w:noProof/>
              </w:rPr>
              <w:drawing>
                <wp:anchor distT="0" distB="0" distL="114300" distR="114300" simplePos="0" relativeHeight="251670528" behindDoc="0" locked="0" layoutInCell="1" allowOverlap="1" wp14:anchorId="19610F02" wp14:editId="3B898410">
                  <wp:simplePos x="0" y="0"/>
                  <wp:positionH relativeFrom="margin">
                    <wp:posOffset>-635</wp:posOffset>
                  </wp:positionH>
                  <wp:positionV relativeFrom="margin">
                    <wp:posOffset>6350</wp:posOffset>
                  </wp:positionV>
                  <wp:extent cx="3138805" cy="2300605"/>
                  <wp:effectExtent l="0" t="0" r="4445" b="4445"/>
                  <wp:wrapSquare wrapText="bothSides"/>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38805" cy="2300605"/>
                          </a:xfrm>
                          <a:prstGeom prst="rect">
                            <a:avLst/>
                          </a:prstGeom>
                          <a:noFill/>
                          <a:ln>
                            <a:noFill/>
                          </a:ln>
                        </pic:spPr>
                      </pic:pic>
                    </a:graphicData>
                  </a:graphic>
                </wp:anchor>
              </w:drawing>
            </w:r>
          </w:p>
        </w:tc>
      </w:tr>
      <w:tr w:rsidR="00A10199" w:rsidRPr="00B16D7E" w:rsidTr="00031653">
        <w:trPr>
          <w:trHeight w:val="3443"/>
        </w:trPr>
        <w:tc>
          <w:tcPr>
            <w:tcW w:w="5443" w:type="dxa"/>
          </w:tcPr>
          <w:p w:rsidR="00A10199" w:rsidRPr="00B16D7E" w:rsidRDefault="00A10199" w:rsidP="00031653">
            <w:pPr>
              <w:tabs>
                <w:tab w:val="num" w:pos="0"/>
              </w:tabs>
              <w:jc w:val="both"/>
            </w:pPr>
            <w:r w:rsidRPr="00B16D7E">
              <w:rPr>
                <w:noProof/>
              </w:rPr>
              <w:drawing>
                <wp:inline distT="0" distB="0" distL="0" distR="0" wp14:anchorId="2BCB993D" wp14:editId="3CC29240">
                  <wp:extent cx="3300095" cy="2475230"/>
                  <wp:effectExtent l="19050" t="0" r="0" b="0"/>
                  <wp:docPr id="25" name="Рисунок 24" descr="Слайд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7.JPG"/>
                          <pic:cNvPicPr/>
                        </pic:nvPicPr>
                        <pic:blipFill>
                          <a:blip r:embed="rId55"/>
                          <a:stretch>
                            <a:fillRect/>
                          </a:stretch>
                        </pic:blipFill>
                        <pic:spPr>
                          <a:xfrm>
                            <a:off x="0" y="0"/>
                            <a:ext cx="3300095" cy="2475230"/>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7 место.</w:t>
      </w:r>
      <w:r w:rsidRPr="00B16D7E">
        <w:t xml:space="preserve"> В динамике </w:t>
      </w:r>
      <w:r w:rsidRPr="00B16D7E">
        <w:rPr>
          <w:snapToGrid w:val="0"/>
        </w:rPr>
        <w:t>за период с 2008 - по 2014 годы</w:t>
      </w:r>
      <w:r w:rsidRPr="00B16D7E">
        <w:t xml:space="preserve"> по показателям эффективности деятельности занимает стабильно среднее место (диаграмма). В третьей условной группе по сумме баллов занимает 5 место из девятнадцати.</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средняя, по сумме баллов занимает 17-18 место. Положительно: сохраняется естественный прирост населения, отсутствие случаев материнской смертности.</w:t>
      </w:r>
    </w:p>
    <w:p w:rsidR="00A10199" w:rsidRPr="00B16D7E" w:rsidRDefault="00A10199" w:rsidP="00A10199">
      <w:pPr>
        <w:ind w:firstLine="709"/>
        <w:jc w:val="both"/>
      </w:pPr>
      <w:r w:rsidRPr="00B16D7E">
        <w:t xml:space="preserve">Следует обратить внимание на одногодичную летальность от онкологических заболеваний, низкие показатели смертности населения от инфаркта, смертности населения трудоспособного возраста, в </w:t>
      </w:r>
      <w:proofErr w:type="spellStart"/>
      <w:r w:rsidRPr="00B16D7E">
        <w:t>т.ч</w:t>
      </w:r>
      <w:proofErr w:type="spellEnd"/>
      <w:r w:rsidRPr="00B16D7E">
        <w:t>. от болезней системы кровообращения.</w:t>
      </w:r>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выше </w:t>
      </w:r>
      <w:r w:rsidRPr="00B16D7E">
        <w:t xml:space="preserve">средней, по сумме баллов занимает 8-10 место. Положительно: </w:t>
      </w:r>
    </w:p>
    <w:p w:rsidR="00A10199" w:rsidRPr="00B16D7E" w:rsidRDefault="00A10199" w:rsidP="00A10199">
      <w:pPr>
        <w:jc w:val="both"/>
      </w:pPr>
      <w:r w:rsidRPr="00B16D7E">
        <w:t>выполнение плановых объемов медицинской помощи оказываемой в условиях дневного стационара и по скорой медицинской помощи, отношение средней заработной платы врачей, среднего и младшего медицинского персонала к среднемесячной заработной плате работников, занятых в сфере экономики региона.</w:t>
      </w:r>
    </w:p>
    <w:p w:rsidR="00A10199" w:rsidRPr="00B16D7E" w:rsidRDefault="00A10199" w:rsidP="00A10199">
      <w:pPr>
        <w:ind w:firstLine="708"/>
        <w:jc w:val="both"/>
      </w:pPr>
      <w:r w:rsidRPr="00B16D7E">
        <w:t>Следует обратить внимание на невыполнение планового объема по амбулаторно-поликлинической медицинской помощи.</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средняя</w:t>
      </w:r>
      <w:r w:rsidRPr="00B16D7E">
        <w:t>, по сумме баллов занимает 10-11 место. Положительно: доля работников медицинской организации, заключивших дополнительные соглашения к трудовым договорам, выполнение первичных посещений женщин на выявление патологии шейки матки, исполнительская дисциплина,  отсутствие обоснованных жалоб от населения на качество оказания медицинской помощи,  охват взрослого населения диспансерным осмотром.</w:t>
      </w:r>
    </w:p>
    <w:p w:rsidR="00A10199" w:rsidRPr="00B16D7E" w:rsidRDefault="00A10199" w:rsidP="00A10199">
      <w:pPr>
        <w:ind w:firstLine="709"/>
        <w:jc w:val="both"/>
        <w:rPr>
          <w:b/>
          <w:u w:val="single"/>
        </w:rPr>
      </w:pPr>
      <w:r w:rsidRPr="00B16D7E">
        <w:t>Следует обратить внимание на запущенность злокачественными новообразованиями, и  количество граждан, отказавшихся от набора социальных услуг.</w:t>
      </w:r>
    </w:p>
    <w:p w:rsidR="00A10199" w:rsidRPr="00B16D7E" w:rsidRDefault="00A10199" w:rsidP="00A10199">
      <w:pPr>
        <w:ind w:firstLine="709"/>
        <w:jc w:val="center"/>
        <w:rPr>
          <w:b/>
          <w:sz w:val="28"/>
          <w:szCs w:val="28"/>
          <w:u w:val="single"/>
        </w:rPr>
      </w:pP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ind w:firstLine="709"/>
        <w:jc w:val="center"/>
        <w:rPr>
          <w:b/>
          <w:sz w:val="28"/>
          <w:szCs w:val="28"/>
          <w:u w:val="single"/>
        </w:rPr>
      </w:pPr>
      <w:proofErr w:type="spellStart"/>
      <w:r w:rsidRPr="00B16D7E">
        <w:rPr>
          <w:b/>
          <w:sz w:val="28"/>
          <w:szCs w:val="28"/>
          <w:u w:val="single"/>
        </w:rPr>
        <w:lastRenderedPageBreak/>
        <w:t>Мензелинский</w:t>
      </w:r>
      <w:proofErr w:type="spellEnd"/>
      <w:r w:rsidRPr="00B16D7E">
        <w:rPr>
          <w:b/>
          <w:sz w:val="28"/>
          <w:szCs w:val="28"/>
          <w:u w:val="single"/>
        </w:rPr>
        <w:t xml:space="preserve">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tblGrid>
      <w:tr w:rsidR="00A10199" w:rsidRPr="00B16D7E" w:rsidTr="00031653">
        <w:trPr>
          <w:trHeight w:val="3757"/>
        </w:trPr>
        <w:tc>
          <w:tcPr>
            <w:tcW w:w="5226" w:type="dxa"/>
          </w:tcPr>
          <w:p w:rsidR="00A10199" w:rsidRPr="00B16D7E" w:rsidRDefault="00A10199" w:rsidP="00031653">
            <w:pPr>
              <w:tabs>
                <w:tab w:val="num" w:pos="0"/>
              </w:tabs>
              <w:jc w:val="both"/>
            </w:pPr>
            <w:r w:rsidRPr="00B16D7E">
              <w:rPr>
                <w:noProof/>
              </w:rPr>
              <w:drawing>
                <wp:anchor distT="0" distB="0" distL="114300" distR="114300" simplePos="0" relativeHeight="251671552" behindDoc="0" locked="0" layoutInCell="1" allowOverlap="1" wp14:anchorId="61830766" wp14:editId="7ABFC4F8">
                  <wp:simplePos x="0" y="0"/>
                  <wp:positionH relativeFrom="margin">
                    <wp:posOffset>-635</wp:posOffset>
                  </wp:positionH>
                  <wp:positionV relativeFrom="margin">
                    <wp:posOffset>4445</wp:posOffset>
                  </wp:positionV>
                  <wp:extent cx="3029585" cy="2277110"/>
                  <wp:effectExtent l="0" t="0" r="0" b="8890"/>
                  <wp:wrapSquare wrapText="bothSides"/>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29585" cy="2277110"/>
                          </a:xfrm>
                          <a:prstGeom prst="rect">
                            <a:avLst/>
                          </a:prstGeom>
                          <a:noFill/>
                          <a:ln>
                            <a:noFill/>
                          </a:ln>
                        </pic:spPr>
                      </pic:pic>
                    </a:graphicData>
                  </a:graphic>
                </wp:anchor>
              </w:drawing>
            </w:r>
          </w:p>
        </w:tc>
      </w:tr>
      <w:tr w:rsidR="00A10199" w:rsidRPr="00B16D7E" w:rsidTr="00031653">
        <w:trPr>
          <w:trHeight w:val="3443"/>
        </w:trPr>
        <w:tc>
          <w:tcPr>
            <w:tcW w:w="5226" w:type="dxa"/>
          </w:tcPr>
          <w:p w:rsidR="00A10199" w:rsidRPr="00B16D7E" w:rsidRDefault="00A10199" w:rsidP="00031653">
            <w:pPr>
              <w:tabs>
                <w:tab w:val="num" w:pos="0"/>
              </w:tabs>
              <w:jc w:val="both"/>
            </w:pPr>
            <w:r w:rsidRPr="00B16D7E">
              <w:rPr>
                <w:noProof/>
              </w:rPr>
              <w:drawing>
                <wp:inline distT="0" distB="0" distL="0" distR="0" wp14:anchorId="035BC745" wp14:editId="72F85B16">
                  <wp:extent cx="3159319" cy="2369489"/>
                  <wp:effectExtent l="19050" t="0" r="2981" b="0"/>
                  <wp:docPr id="26" name="Рисунок 25" descr="Слайд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8.JPG"/>
                          <pic:cNvPicPr/>
                        </pic:nvPicPr>
                        <pic:blipFill>
                          <a:blip r:embed="rId57"/>
                          <a:stretch>
                            <a:fillRect/>
                          </a:stretch>
                        </pic:blipFill>
                        <pic:spPr>
                          <a:xfrm>
                            <a:off x="0" y="0"/>
                            <a:ext cx="3161771" cy="2371328"/>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rPr>
          <w:sz w:val="28"/>
          <w:szCs w:val="28"/>
        </w:rPr>
      </w:pPr>
      <w:r w:rsidRPr="00B16D7E">
        <w:rPr>
          <w:u w:val="single"/>
        </w:rPr>
        <w:t>В общем рейтинге учреждений здравоохранения муниципальных образований занимает 44 место.</w:t>
      </w:r>
      <w:r w:rsidRPr="00B16D7E">
        <w:t xml:space="preserve"> В динамике </w:t>
      </w:r>
      <w:r w:rsidRPr="00B16D7E">
        <w:rPr>
          <w:snapToGrid w:val="0"/>
        </w:rPr>
        <w:t>за период с 2008 - по 2014 годы</w:t>
      </w:r>
      <w:r w:rsidRPr="00B16D7E">
        <w:t xml:space="preserve"> отмечается нестабильность показателей эффективности деятельности, в 2014 году отмечается их значительное ухудшение (диаграмма). В третьей условной группе по сумме баллов занимает последнее 19 место из девятнадцати</w:t>
      </w:r>
      <w:r w:rsidRPr="00B16D7E">
        <w:rPr>
          <w:sz w:val="28"/>
          <w:szCs w:val="28"/>
        </w:rPr>
        <w:t>.</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ниже средней, по сумме баллов занимает 35-37 место. Положительно: отсутствие материнской смертности,  низкая смертность населения от инсульта, низкая смертность населения трудоспособного возраста от инфаркта.</w:t>
      </w:r>
    </w:p>
    <w:p w:rsidR="00A10199" w:rsidRPr="00B16D7E" w:rsidRDefault="00A10199" w:rsidP="00A10199">
      <w:pPr>
        <w:ind w:firstLine="709"/>
        <w:jc w:val="both"/>
      </w:pPr>
      <w:proofErr w:type="gramStart"/>
      <w:r w:rsidRPr="00B16D7E">
        <w:t xml:space="preserve">Следует обратить внимание на  естественную убыль населения, высокие показатели младенческой смертности, одногодичной летальности от онкологических заболеваний, смертности от туберкулеза, общей смертности населения, в </w:t>
      </w:r>
      <w:proofErr w:type="spellStart"/>
      <w:r w:rsidRPr="00B16D7E">
        <w:t>т.ч</w:t>
      </w:r>
      <w:proofErr w:type="spellEnd"/>
      <w:r w:rsidRPr="00B16D7E">
        <w:t xml:space="preserve">. от болезней системы кровообращения (в </w:t>
      </w:r>
      <w:proofErr w:type="spellStart"/>
      <w:r w:rsidRPr="00B16D7E">
        <w:t>т.ч</w:t>
      </w:r>
      <w:proofErr w:type="spellEnd"/>
      <w:r w:rsidRPr="00B16D7E">
        <w:t xml:space="preserve">. от инфаркта), сохраняющиеся высокими показатели смертности населения трудоспособного возраста (в </w:t>
      </w:r>
      <w:proofErr w:type="spellStart"/>
      <w:r w:rsidRPr="00B16D7E">
        <w:t>т.ч</w:t>
      </w:r>
      <w:proofErr w:type="spellEnd"/>
      <w:r w:rsidRPr="00B16D7E">
        <w:t>. от инсульта), от онкологических заболеваний и на дому.</w:t>
      </w:r>
      <w:proofErr w:type="gramEnd"/>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w:t>
      </w:r>
      <w:r w:rsidRPr="00B16D7E">
        <w:t>низкая, по сумме баллов занимает 41-43 место. Положительно: выполнение плановых объемов по стационарной и скорой медицинской помощи, отношение средней заработной платы врачей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Следует обратить внимание на невыполнение планового объема амбулаторно-поликлинической медицинской помощи, отношение средней заработной платы среднего и младшего медицинского персонала, к среднемесячной заработной плате работников, занятых в сфере экономики региона, невыполнение консолидированного бюджета.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ниже средней</w:t>
      </w:r>
      <w:r w:rsidRPr="00B16D7E">
        <w:t>, по сумме баллов занимает 35 место. Положительно: средняя продолжительность пребывания пациента на койке, доля работников медицинской организации, заключивших дополнительные соглашения к трудовым договорам, выполнение плана первичных посещений женщин на выявление патологии шейки матки, охват взрослого населения диспансерным осмотром.</w:t>
      </w:r>
    </w:p>
    <w:p w:rsidR="00A10199" w:rsidRPr="00B16D7E" w:rsidRDefault="00A10199" w:rsidP="00A10199">
      <w:pPr>
        <w:ind w:firstLine="709"/>
        <w:jc w:val="both"/>
        <w:rPr>
          <w:sz w:val="28"/>
          <w:szCs w:val="28"/>
        </w:rPr>
      </w:pPr>
      <w:r w:rsidRPr="00B16D7E">
        <w:t xml:space="preserve">Следует обратить внимание на среднегодовую занятость койки, охват населения флюорографическим обследованием, долю врачей, имеющих квалификационную категорию, высокую запущенность злокачественными новообразованиями,  исполнительскую дисциплину, наличие обоснованных жалоб от населения на качество оказания медицинской помощи, и очень низкую удовлетворенность населения качеством предоставляемой медицинской помощи (по данным Татарстанстата). </w:t>
      </w:r>
    </w:p>
    <w:p w:rsidR="00A10199" w:rsidRPr="00B16D7E" w:rsidRDefault="00A10199" w:rsidP="00A10199">
      <w:pPr>
        <w:jc w:val="center"/>
        <w:rPr>
          <w:b/>
          <w:sz w:val="28"/>
          <w:szCs w:val="28"/>
          <w:u w:val="single"/>
        </w:rPr>
      </w:pPr>
    </w:p>
    <w:p w:rsidR="00A10199" w:rsidRPr="00B16D7E" w:rsidRDefault="00A10199" w:rsidP="00A10199">
      <w:pPr>
        <w:jc w:val="center"/>
        <w:rPr>
          <w:b/>
          <w:sz w:val="28"/>
          <w:szCs w:val="28"/>
          <w:u w:val="single"/>
        </w:rPr>
      </w:pPr>
    </w:p>
    <w:p w:rsidR="00A10199" w:rsidRPr="00B16D7E" w:rsidRDefault="00A10199" w:rsidP="00A10199">
      <w:pPr>
        <w:jc w:val="center"/>
        <w:rPr>
          <w:b/>
          <w:sz w:val="28"/>
          <w:szCs w:val="28"/>
          <w:u w:val="single"/>
        </w:rPr>
      </w:pPr>
    </w:p>
    <w:p w:rsidR="00A10199" w:rsidRPr="00B16D7E" w:rsidRDefault="00A10199" w:rsidP="00A10199">
      <w:pPr>
        <w:jc w:val="center"/>
        <w:rPr>
          <w:b/>
          <w:sz w:val="28"/>
          <w:szCs w:val="28"/>
          <w:u w:val="single"/>
        </w:rPr>
      </w:pPr>
      <w:proofErr w:type="spellStart"/>
      <w:r w:rsidRPr="00B16D7E">
        <w:rPr>
          <w:b/>
          <w:sz w:val="28"/>
          <w:szCs w:val="28"/>
          <w:u w:val="single"/>
        </w:rPr>
        <w:lastRenderedPageBreak/>
        <w:t>Нурлатский</w:t>
      </w:r>
      <w:proofErr w:type="spellEnd"/>
      <w:r w:rsidRPr="00B16D7E">
        <w:rPr>
          <w:b/>
          <w:sz w:val="28"/>
          <w:szCs w:val="28"/>
          <w:u w:val="single"/>
        </w:rPr>
        <w:t xml:space="preserve"> район</w:t>
      </w:r>
    </w:p>
    <w:p w:rsidR="00A10199" w:rsidRPr="00B16D7E" w:rsidRDefault="00A10199" w:rsidP="00A10199">
      <w:pPr>
        <w:jc w:val="center"/>
        <w:rPr>
          <w:b/>
          <w:sz w:val="28"/>
          <w:szCs w:val="28"/>
          <w:u w:val="single"/>
        </w:rPr>
      </w:pP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tblGrid>
      <w:tr w:rsidR="00A10199" w:rsidRPr="00B16D7E" w:rsidTr="00031653">
        <w:trPr>
          <w:trHeight w:val="3757"/>
        </w:trPr>
        <w:tc>
          <w:tcPr>
            <w:tcW w:w="5496" w:type="dxa"/>
          </w:tcPr>
          <w:p w:rsidR="00A10199" w:rsidRPr="00B16D7E" w:rsidRDefault="00A10199" w:rsidP="00031653">
            <w:pPr>
              <w:tabs>
                <w:tab w:val="num" w:pos="0"/>
              </w:tabs>
              <w:jc w:val="both"/>
            </w:pPr>
            <w:r w:rsidRPr="00B16D7E">
              <w:rPr>
                <w:noProof/>
              </w:rPr>
              <w:drawing>
                <wp:anchor distT="0" distB="0" distL="114300" distR="114300" simplePos="0" relativeHeight="251672576" behindDoc="0" locked="0" layoutInCell="1" allowOverlap="1" wp14:anchorId="139DB94F" wp14:editId="24DAC3E6">
                  <wp:simplePos x="0" y="0"/>
                  <wp:positionH relativeFrom="margin">
                    <wp:posOffset>-13970</wp:posOffset>
                  </wp:positionH>
                  <wp:positionV relativeFrom="margin">
                    <wp:posOffset>23495</wp:posOffset>
                  </wp:positionV>
                  <wp:extent cx="3083560" cy="2401570"/>
                  <wp:effectExtent l="0" t="0" r="2540" b="0"/>
                  <wp:wrapSquare wrapText="bothSides"/>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83560" cy="2401570"/>
                          </a:xfrm>
                          <a:prstGeom prst="rect">
                            <a:avLst/>
                          </a:prstGeom>
                          <a:noFill/>
                          <a:ln>
                            <a:noFill/>
                          </a:ln>
                        </pic:spPr>
                      </pic:pic>
                    </a:graphicData>
                  </a:graphic>
                </wp:anchor>
              </w:drawing>
            </w:r>
          </w:p>
        </w:tc>
      </w:tr>
      <w:tr w:rsidR="00A10199" w:rsidRPr="00B16D7E" w:rsidTr="00031653">
        <w:trPr>
          <w:trHeight w:val="3443"/>
        </w:trPr>
        <w:tc>
          <w:tcPr>
            <w:tcW w:w="5496" w:type="dxa"/>
          </w:tcPr>
          <w:p w:rsidR="00A10199" w:rsidRPr="00B16D7E" w:rsidRDefault="00A10199" w:rsidP="00031653">
            <w:pPr>
              <w:tabs>
                <w:tab w:val="num" w:pos="0"/>
              </w:tabs>
              <w:jc w:val="both"/>
            </w:pPr>
            <w:r w:rsidRPr="00B16D7E">
              <w:rPr>
                <w:noProof/>
              </w:rPr>
              <w:drawing>
                <wp:inline distT="0" distB="0" distL="0" distR="0" wp14:anchorId="71ACDC40" wp14:editId="0F8A7DC3">
                  <wp:extent cx="3328945" cy="2496709"/>
                  <wp:effectExtent l="19050" t="0" r="4805" b="0"/>
                  <wp:docPr id="27" name="Рисунок 26" descr="Слайд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2.JPG"/>
                          <pic:cNvPicPr/>
                        </pic:nvPicPr>
                        <pic:blipFill>
                          <a:blip r:embed="rId59"/>
                          <a:stretch>
                            <a:fillRect/>
                          </a:stretch>
                        </pic:blipFill>
                        <pic:spPr>
                          <a:xfrm>
                            <a:off x="0" y="0"/>
                            <a:ext cx="3331529" cy="2498647"/>
                          </a:xfrm>
                          <a:prstGeom prst="rect">
                            <a:avLst/>
                          </a:prstGeom>
                        </pic:spPr>
                      </pic:pic>
                    </a:graphicData>
                  </a:graphic>
                </wp:inline>
              </w:drawing>
            </w:r>
          </w:p>
        </w:tc>
      </w:tr>
    </w:tbl>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10-11 место.</w:t>
      </w:r>
      <w:r w:rsidRPr="00B16D7E">
        <w:t xml:space="preserve"> В динамике </w:t>
      </w:r>
      <w:r w:rsidRPr="00B16D7E">
        <w:rPr>
          <w:snapToGrid w:val="0"/>
        </w:rPr>
        <w:t>за период с 2008 - по 2014 годы</w:t>
      </w:r>
      <w:r w:rsidRPr="00B16D7E">
        <w:t xml:space="preserve"> отмечается нестабильность значений, по итогам 2014 г.- отмечается улучшение показателей эффективности деятельности (диаграмма). В третьей условной группе по сумме баллов занимает 6-7 место из девятнадцати.</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выше средней, по сумме баллов занимает 9-10 место. Положительно: отсутствие случаев материнской смертности, низкие показатели общей смертности населения от инсульта, смертности населения трудоспособного возраста от инфаркта и от инсульта. </w:t>
      </w:r>
    </w:p>
    <w:p w:rsidR="00A10199" w:rsidRPr="00B16D7E" w:rsidRDefault="00A10199" w:rsidP="00A10199">
      <w:pPr>
        <w:ind w:firstLine="709"/>
        <w:jc w:val="both"/>
      </w:pPr>
      <w:r w:rsidRPr="00B16D7E">
        <w:t xml:space="preserve">Следует обратить внимание на </w:t>
      </w:r>
      <w:proofErr w:type="gramStart"/>
      <w:r w:rsidRPr="00B16D7E">
        <w:t>сохраняющиеся</w:t>
      </w:r>
      <w:proofErr w:type="gramEnd"/>
      <w:r w:rsidRPr="00B16D7E">
        <w:t xml:space="preserve"> высокими одногодичная летальность от онкологических заболеваний и смертность от туберкулеза. </w:t>
      </w:r>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w:t>
      </w:r>
      <w:r w:rsidRPr="00B16D7E">
        <w:t xml:space="preserve">средняя, по сумме баллов занимает 23-26 место. Положительно: выполнение плановых объемов и медицинской помощи, оказываемой в условиях дневного стационара и скорой медицинской помощи, выполнение консолидированного бюджета. </w:t>
      </w:r>
    </w:p>
    <w:p w:rsidR="00A10199" w:rsidRPr="00B16D7E" w:rsidRDefault="00A10199" w:rsidP="00A10199">
      <w:pPr>
        <w:ind w:firstLine="709"/>
        <w:jc w:val="both"/>
      </w:pPr>
      <w:r w:rsidRPr="00B16D7E">
        <w:t>Следует обратить внимание на невыполнение планового объема амбулаторно-поликлинической медицинской помощи, отношение средней заработной платы врачей и среднего медицинского персонала,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ниже средней</w:t>
      </w:r>
      <w:r w:rsidRPr="00B16D7E">
        <w:t xml:space="preserve">, по сумме баллов занимает 26-29 место. </w:t>
      </w:r>
    </w:p>
    <w:p w:rsidR="00A10199" w:rsidRPr="00B16D7E" w:rsidRDefault="00A10199" w:rsidP="00A10199">
      <w:pPr>
        <w:ind w:firstLine="709"/>
        <w:jc w:val="both"/>
      </w:pPr>
      <w:r w:rsidRPr="00B16D7E">
        <w:t>Положительно: среднегодовая занятость койки, охват населения флюорографическим обследованием, доля работников медицинской организации, заключивших дополнительные соглашения к трудовым договорам, выполнение первичных посещений женщин на выявление патологии шейки матки, удовлетворенность населения качеством предоставляемой медицинской помощ</w:t>
      </w:r>
      <w:proofErr w:type="gramStart"/>
      <w:r w:rsidRPr="00B16D7E">
        <w:t>и(</w:t>
      </w:r>
      <w:proofErr w:type="gramEnd"/>
      <w:r w:rsidRPr="00B16D7E">
        <w:t>по данным Татарстанстата).</w:t>
      </w:r>
    </w:p>
    <w:p w:rsidR="00A10199" w:rsidRPr="00B16D7E" w:rsidRDefault="00A10199" w:rsidP="00A10199">
      <w:pPr>
        <w:ind w:firstLine="709"/>
        <w:jc w:val="both"/>
      </w:pPr>
      <w:r w:rsidRPr="00B16D7E">
        <w:t>Следует обратить внимание на сохраняющиеся низкие показатели средней продолжительности пребывания больного на койке, высокую запущенность злокачественными новообразованиями, низкую исполнительскую дисциплину, высокий процент граждан, отказавшихся от набора социальных услуг, наличие обоснованных жалоб от населения на качество оказания медицинской помощи, низкий охват взрослого населения диспансерным осмотром.</w:t>
      </w:r>
    </w:p>
    <w:p w:rsidR="00A10199" w:rsidRPr="00B16D7E" w:rsidRDefault="00A10199" w:rsidP="00A10199">
      <w:pPr>
        <w:ind w:firstLine="709"/>
        <w:jc w:val="center"/>
        <w:rPr>
          <w:b/>
          <w:sz w:val="28"/>
          <w:szCs w:val="28"/>
          <w:u w:val="single"/>
        </w:rPr>
      </w:pPr>
    </w:p>
    <w:tbl>
      <w:tblPr>
        <w:tblStyle w:val="af5"/>
        <w:tblpPr w:leftFromText="180" w:rightFromText="180" w:vertAnchor="text" w:horzAnchor="margin" w:tblpY="7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5"/>
      </w:tblGrid>
      <w:tr w:rsidR="00A10199" w:rsidRPr="00B16D7E" w:rsidTr="00031653">
        <w:trPr>
          <w:trHeight w:val="3757"/>
        </w:trPr>
        <w:tc>
          <w:tcPr>
            <w:tcW w:w="5055" w:type="dxa"/>
          </w:tcPr>
          <w:p w:rsidR="00A10199" w:rsidRPr="00B16D7E" w:rsidRDefault="00A10199" w:rsidP="00031653">
            <w:pPr>
              <w:tabs>
                <w:tab w:val="num" w:pos="0"/>
              </w:tabs>
              <w:jc w:val="both"/>
            </w:pPr>
            <w:r w:rsidRPr="00B16D7E">
              <w:rPr>
                <w:noProof/>
              </w:rPr>
              <w:lastRenderedPageBreak/>
              <w:drawing>
                <wp:anchor distT="0" distB="0" distL="114300" distR="114300" simplePos="0" relativeHeight="251673600" behindDoc="0" locked="0" layoutInCell="1" allowOverlap="1" wp14:anchorId="32EF9085" wp14:editId="2B881875">
                  <wp:simplePos x="0" y="0"/>
                  <wp:positionH relativeFrom="margin">
                    <wp:posOffset>-65405</wp:posOffset>
                  </wp:positionH>
                  <wp:positionV relativeFrom="margin">
                    <wp:posOffset>71120</wp:posOffset>
                  </wp:positionV>
                  <wp:extent cx="2893060" cy="2223770"/>
                  <wp:effectExtent l="0" t="0" r="2540" b="5080"/>
                  <wp:wrapSquare wrapText="bothSides"/>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93060" cy="2223770"/>
                          </a:xfrm>
                          <a:prstGeom prst="rect">
                            <a:avLst/>
                          </a:prstGeom>
                          <a:noFill/>
                          <a:ln>
                            <a:noFill/>
                          </a:ln>
                        </pic:spPr>
                      </pic:pic>
                    </a:graphicData>
                  </a:graphic>
                </wp:anchor>
              </w:drawing>
            </w:r>
          </w:p>
        </w:tc>
      </w:tr>
      <w:tr w:rsidR="00A10199" w:rsidRPr="00B16D7E" w:rsidTr="00031653">
        <w:trPr>
          <w:trHeight w:val="3443"/>
        </w:trPr>
        <w:tc>
          <w:tcPr>
            <w:tcW w:w="5055" w:type="dxa"/>
          </w:tcPr>
          <w:p w:rsidR="00A10199" w:rsidRPr="00B16D7E" w:rsidRDefault="00A10199" w:rsidP="00031653">
            <w:pPr>
              <w:tabs>
                <w:tab w:val="num" w:pos="0"/>
              </w:tabs>
              <w:jc w:val="both"/>
            </w:pPr>
            <w:r w:rsidRPr="00B16D7E">
              <w:rPr>
                <w:noProof/>
              </w:rPr>
              <w:drawing>
                <wp:inline distT="0" distB="0" distL="0" distR="0" wp14:anchorId="58DE3531" wp14:editId="5FAB7CD4">
                  <wp:extent cx="3053301" cy="2289976"/>
                  <wp:effectExtent l="19050" t="0" r="0" b="0"/>
                  <wp:docPr id="28" name="Рисунок 27" descr="Слайд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5.JPG"/>
                          <pic:cNvPicPr/>
                        </pic:nvPicPr>
                        <pic:blipFill>
                          <a:blip r:embed="rId61"/>
                          <a:stretch>
                            <a:fillRect/>
                          </a:stretch>
                        </pic:blipFill>
                        <pic:spPr>
                          <a:xfrm>
                            <a:off x="0" y="0"/>
                            <a:ext cx="3055670" cy="2291753"/>
                          </a:xfrm>
                          <a:prstGeom prst="rect">
                            <a:avLst/>
                          </a:prstGeom>
                        </pic:spPr>
                      </pic:pic>
                    </a:graphicData>
                  </a:graphic>
                </wp:inline>
              </w:drawing>
            </w:r>
          </w:p>
        </w:tc>
      </w:tr>
    </w:tbl>
    <w:p w:rsidR="00A10199" w:rsidRPr="00B16D7E" w:rsidRDefault="00A10199" w:rsidP="00A10199">
      <w:pPr>
        <w:jc w:val="center"/>
        <w:rPr>
          <w:b/>
          <w:sz w:val="28"/>
          <w:szCs w:val="28"/>
          <w:u w:val="single"/>
        </w:rPr>
      </w:pPr>
      <w:r w:rsidRPr="00B16D7E">
        <w:rPr>
          <w:b/>
          <w:sz w:val="28"/>
          <w:szCs w:val="28"/>
          <w:u w:val="single"/>
        </w:rPr>
        <w:t>Сабинский район</w:t>
      </w:r>
    </w:p>
    <w:p w:rsidR="00A10199" w:rsidRDefault="00A10199" w:rsidP="00A10199">
      <w:pPr>
        <w:ind w:left="4956" w:firstLine="709"/>
        <w:jc w:val="both"/>
        <w:rPr>
          <w:u w:val="single"/>
        </w:rPr>
      </w:pPr>
    </w:p>
    <w:p w:rsidR="00A10199" w:rsidRPr="00B16D7E" w:rsidRDefault="00A10199" w:rsidP="00A10199">
      <w:pPr>
        <w:ind w:left="4956" w:firstLine="709"/>
        <w:jc w:val="both"/>
      </w:pPr>
      <w:r w:rsidRPr="00B16D7E">
        <w:rPr>
          <w:u w:val="single"/>
        </w:rPr>
        <w:t>В общем рейтинге учреждений здравоохранения муниципальных образований занимает 3 место.</w:t>
      </w:r>
      <w:r w:rsidRPr="00B16D7E">
        <w:t xml:space="preserve"> В динамике </w:t>
      </w:r>
      <w:r w:rsidRPr="00B16D7E">
        <w:rPr>
          <w:snapToGrid w:val="0"/>
        </w:rPr>
        <w:t>за период с 2008 - по 2014 годы</w:t>
      </w:r>
      <w:r w:rsidRPr="00B16D7E">
        <w:t xml:space="preserve"> отмечаются стабильно средние показатели эффективности деятельности (диаграмма), в 2014 году - их значительное улучшение. В третьей условной группе по сумме баллов занимает стабильно 2 место из девятнадцати.</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высокая, по сумме баллов занимает лидирующее 1 место. Положительно: естественный прирост населения, отсутствие случаев материнской смертности, низкая одногодичная летальность от онкологических заболеваний, низкая общая смертность населения от инсульта, смертность населения трудоспособного возраста, в </w:t>
      </w:r>
      <w:proofErr w:type="spellStart"/>
      <w:r w:rsidRPr="00B16D7E">
        <w:t>т.ч</w:t>
      </w:r>
      <w:proofErr w:type="spellEnd"/>
      <w:r w:rsidRPr="00B16D7E">
        <w:t xml:space="preserve">. от болезней системы кровообращения (в </w:t>
      </w:r>
      <w:proofErr w:type="spellStart"/>
      <w:r w:rsidRPr="00B16D7E">
        <w:t>т.ч</w:t>
      </w:r>
      <w:proofErr w:type="spellEnd"/>
      <w:r w:rsidRPr="00B16D7E">
        <w:t>. от инфаркта и от инсульта), смертность населения трудоспособного возраста от онкологических заболеваний. Следует обратить внимание на смертность от туберкулеза.</w:t>
      </w:r>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выше </w:t>
      </w:r>
      <w:r w:rsidRPr="00B16D7E">
        <w:t>средней, по сумме баллов занимает 8-10 место. Положительно: выполнение плановых объемов по стационарной, амбулаторно-поликлинической и скорой медицинской помощи, отношение средней заработной платы врачей, к среднемесячной заработной плате работников, занятых в сфере экономики региона, выполнение консолидированного бюджета.</w:t>
      </w:r>
    </w:p>
    <w:p w:rsidR="00A10199" w:rsidRPr="00B16D7E" w:rsidRDefault="00A10199" w:rsidP="00A10199">
      <w:pPr>
        <w:ind w:firstLine="709"/>
        <w:jc w:val="both"/>
      </w:pPr>
      <w:r w:rsidRPr="00B16D7E">
        <w:t xml:space="preserve">Следует обратить внимание на невыполнение планового объема по медицинской помощи, оказываемой в условиях дневного стационара, отношение средней заработной платы среднего медицинского персонала, к среднемесячной заработной плате работников, занятых в сфере экономики региона. </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ниже средней</w:t>
      </w:r>
      <w:r w:rsidRPr="00B16D7E">
        <w:t>, по сумме баллов занимает 36-38 место. Положительно: доля работников медицинской организации, заключивших дополнительные соглашения к трудовым договорам, исполнительская дисциплина, охват взрослого населения диспансерным осмотром, отсутствие обоснованных жалоб от населения на качество оказания медицинской помощи.</w:t>
      </w:r>
    </w:p>
    <w:p w:rsidR="00A10199" w:rsidRPr="00B16D7E" w:rsidRDefault="00A10199" w:rsidP="00A10199">
      <w:pPr>
        <w:ind w:firstLine="709"/>
        <w:jc w:val="both"/>
      </w:pPr>
      <w:r w:rsidRPr="00B16D7E">
        <w:t>Следует обратить внимание на среднегодовую занятость койки, среднюю продолжительность пребывания больного на койке, низкий охват населения флюорографическим обследованием, низкая доля врачей, имеющих квалификационную категорию, невыполнение плана первичных посещений женщин на выявление патологии шейки матки, высокий процент граждан, отказавшихся от набора социальных услуг.</w:t>
      </w:r>
    </w:p>
    <w:p w:rsidR="00A10199" w:rsidRPr="00B16D7E" w:rsidRDefault="00A10199" w:rsidP="00A10199">
      <w:pPr>
        <w:ind w:firstLine="709"/>
        <w:jc w:val="both"/>
        <w:rPr>
          <w:b/>
          <w:sz w:val="28"/>
          <w:szCs w:val="28"/>
          <w:u w:val="single"/>
        </w:rPr>
      </w:pP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Сармановский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tblGrid>
      <w:tr w:rsidR="00A10199" w:rsidRPr="00B16D7E" w:rsidTr="00031653">
        <w:trPr>
          <w:trHeight w:val="3757"/>
        </w:trPr>
        <w:tc>
          <w:tcPr>
            <w:tcW w:w="5466" w:type="dxa"/>
          </w:tcPr>
          <w:p w:rsidR="00A10199" w:rsidRPr="00B16D7E" w:rsidRDefault="00A10199" w:rsidP="00031653">
            <w:pPr>
              <w:tabs>
                <w:tab w:val="num" w:pos="0"/>
              </w:tabs>
              <w:jc w:val="both"/>
            </w:pPr>
            <w:r w:rsidRPr="00B16D7E">
              <w:rPr>
                <w:noProof/>
              </w:rPr>
              <w:drawing>
                <wp:anchor distT="0" distB="0" distL="114300" distR="114300" simplePos="0" relativeHeight="251674624" behindDoc="0" locked="0" layoutInCell="1" allowOverlap="1" wp14:anchorId="294DDAA8" wp14:editId="2ACA3919">
                  <wp:simplePos x="0" y="0"/>
                  <wp:positionH relativeFrom="margin">
                    <wp:posOffset>-41275</wp:posOffset>
                  </wp:positionH>
                  <wp:positionV relativeFrom="margin">
                    <wp:posOffset>2540</wp:posOffset>
                  </wp:positionV>
                  <wp:extent cx="3329940" cy="2494915"/>
                  <wp:effectExtent l="0" t="0" r="3810" b="635"/>
                  <wp:wrapSquare wrapText="bothSides"/>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29940" cy="2494915"/>
                          </a:xfrm>
                          <a:prstGeom prst="rect">
                            <a:avLst/>
                          </a:prstGeom>
                          <a:noFill/>
                          <a:ln>
                            <a:noFill/>
                          </a:ln>
                        </pic:spPr>
                      </pic:pic>
                    </a:graphicData>
                  </a:graphic>
                </wp:anchor>
              </w:drawing>
            </w:r>
          </w:p>
        </w:tc>
      </w:tr>
      <w:tr w:rsidR="00A10199" w:rsidRPr="00B16D7E" w:rsidTr="00031653">
        <w:trPr>
          <w:trHeight w:val="3443"/>
        </w:trPr>
        <w:tc>
          <w:tcPr>
            <w:tcW w:w="5466" w:type="dxa"/>
          </w:tcPr>
          <w:p w:rsidR="00A10199" w:rsidRPr="00B16D7E" w:rsidRDefault="00A10199" w:rsidP="00031653">
            <w:pPr>
              <w:tabs>
                <w:tab w:val="num" w:pos="0"/>
              </w:tabs>
              <w:jc w:val="both"/>
            </w:pPr>
            <w:r w:rsidRPr="00B16D7E">
              <w:rPr>
                <w:noProof/>
              </w:rPr>
              <w:drawing>
                <wp:inline distT="0" distB="0" distL="0" distR="0" wp14:anchorId="06408091" wp14:editId="7390FBDC">
                  <wp:extent cx="3297140" cy="2472855"/>
                  <wp:effectExtent l="19050" t="0" r="0" b="0"/>
                  <wp:docPr id="29" name="Рисунок 28" descr="Слайд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6.JPG"/>
                          <pic:cNvPicPr/>
                        </pic:nvPicPr>
                        <pic:blipFill>
                          <a:blip r:embed="rId63"/>
                          <a:stretch>
                            <a:fillRect/>
                          </a:stretch>
                        </pic:blipFill>
                        <pic:spPr>
                          <a:xfrm>
                            <a:off x="0" y="0"/>
                            <a:ext cx="3299699" cy="2474774"/>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43 место.</w:t>
      </w:r>
      <w:r w:rsidRPr="00B16D7E">
        <w:t xml:space="preserve"> В динамике </w:t>
      </w:r>
      <w:r w:rsidRPr="00B16D7E">
        <w:rPr>
          <w:snapToGrid w:val="0"/>
        </w:rPr>
        <w:t>за период с 2008 - по 2014 годы</w:t>
      </w:r>
      <w:r w:rsidRPr="00B16D7E">
        <w:t xml:space="preserve"> отмечается нестабильность значений показателей эффективности деятельности, по итогам 2014 г.- отмечается их значительное ухудшение (диаграмма). В третьей условной группе по сумме баллов занимает 18 место из девятнадцати.</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средняя, по сумме баллов занимает 33-34 место. Положительно: отсутствие случаев материнской смертности.</w:t>
      </w:r>
    </w:p>
    <w:p w:rsidR="00A10199" w:rsidRPr="00B16D7E" w:rsidRDefault="00A10199" w:rsidP="00A10199">
      <w:pPr>
        <w:ind w:firstLine="709"/>
        <w:jc w:val="both"/>
      </w:pPr>
      <w:r w:rsidRPr="00B16D7E">
        <w:t xml:space="preserve">Следует обратить внимание на высокий показатель смертности от туберкулеза, высокий показатель общей смертности населения от болезней системы кровообращения, смертности населения трудоспособного возраста, в </w:t>
      </w:r>
      <w:proofErr w:type="spellStart"/>
      <w:r w:rsidRPr="00B16D7E">
        <w:t>т.ч</w:t>
      </w:r>
      <w:proofErr w:type="spellEnd"/>
      <w:r w:rsidRPr="00B16D7E">
        <w:t xml:space="preserve">. от болезней системы кровообращения (в </w:t>
      </w:r>
      <w:proofErr w:type="spellStart"/>
      <w:r w:rsidRPr="00B16D7E">
        <w:t>т.ч</w:t>
      </w:r>
      <w:proofErr w:type="spellEnd"/>
      <w:r w:rsidRPr="00B16D7E">
        <w:t xml:space="preserve">. от инсульта), смертности населения трудоспособного возраста от онкологических заболеваний и на дому. </w:t>
      </w:r>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w:t>
      </w:r>
      <w:r w:rsidRPr="00B16D7E">
        <w:t>низкая, по сумме баллов занимает 41-43 место. Положительно: отношение средней заработной платы врачей,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Следует обратить внимание на невыполнение плановых объемов стационарной и скорой медицинской помощи, отношение средней заработной платы среднего и младшего медицинского персонала, к среднемесячной заработной плате работников, занятых в сфере экономики региона, выполнение консолидированного бюджета.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средняя</w:t>
      </w:r>
      <w:r w:rsidRPr="00B16D7E">
        <w:t>, по сумме баллов занимает 30 место. Положительно: доля работников медицинской организации, заключивших дополнительные соглашения к трудовым договорам, выполнение первичных посещений женщин на выявление патологии шейки матки, низкий процент граждан, отказавшихся от набора социальных услуг.</w:t>
      </w:r>
    </w:p>
    <w:p w:rsidR="00A10199" w:rsidRPr="00B16D7E" w:rsidRDefault="00A10199" w:rsidP="00A10199">
      <w:pPr>
        <w:ind w:firstLine="709"/>
        <w:jc w:val="both"/>
        <w:rPr>
          <w:b/>
          <w:i/>
          <w:sz w:val="28"/>
          <w:szCs w:val="28"/>
          <w:u w:val="single"/>
        </w:rPr>
      </w:pPr>
      <w:r w:rsidRPr="00B16D7E">
        <w:t>Следует обратить внимание на среднегодовую занятость койки, среднюю продолжительность пребывания больного на койке, низкую долю врачей, имеющих квалификационную категорию, низкую исполнительскую дисциплину, наличие обоснованных жалоб от населения на качество оказания медицинской помощи, низкую удовлетворенность населения качеством предоставляемой медицинской помощи (по данным Татарстанстата) и охват взрослого населения диспансерным осмотром.</w:t>
      </w:r>
    </w:p>
    <w:p w:rsidR="00A10199" w:rsidRPr="00B16D7E" w:rsidRDefault="00A10199" w:rsidP="00A10199">
      <w:pPr>
        <w:ind w:firstLine="709"/>
        <w:jc w:val="both"/>
        <w:rPr>
          <w:sz w:val="28"/>
          <w:szCs w:val="28"/>
        </w:rPr>
      </w:pP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Тукаевский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tblGrid>
      <w:tr w:rsidR="00A10199" w:rsidRPr="00B16D7E" w:rsidTr="00031653">
        <w:trPr>
          <w:trHeight w:val="3757"/>
        </w:trPr>
        <w:tc>
          <w:tcPr>
            <w:tcW w:w="5676" w:type="dxa"/>
          </w:tcPr>
          <w:p w:rsidR="00A10199" w:rsidRPr="00B16D7E" w:rsidRDefault="00A10199" w:rsidP="00031653">
            <w:pPr>
              <w:tabs>
                <w:tab w:val="num" w:pos="0"/>
              </w:tabs>
              <w:jc w:val="both"/>
            </w:pPr>
            <w:r w:rsidRPr="00B16D7E">
              <w:rPr>
                <w:noProof/>
              </w:rPr>
              <w:drawing>
                <wp:anchor distT="0" distB="0" distL="114300" distR="114300" simplePos="0" relativeHeight="251675648" behindDoc="0" locked="0" layoutInCell="1" allowOverlap="1" wp14:anchorId="09B69455" wp14:editId="3C65485D">
                  <wp:simplePos x="0" y="0"/>
                  <wp:positionH relativeFrom="margin">
                    <wp:posOffset>26670</wp:posOffset>
                  </wp:positionH>
                  <wp:positionV relativeFrom="margin">
                    <wp:posOffset>767715</wp:posOffset>
                  </wp:positionV>
                  <wp:extent cx="3261360" cy="2405380"/>
                  <wp:effectExtent l="0" t="0" r="0" b="0"/>
                  <wp:wrapSquare wrapText="bothSides"/>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61360" cy="2405380"/>
                          </a:xfrm>
                          <a:prstGeom prst="rect">
                            <a:avLst/>
                          </a:prstGeom>
                          <a:noFill/>
                          <a:ln>
                            <a:noFill/>
                          </a:ln>
                        </pic:spPr>
                      </pic:pic>
                    </a:graphicData>
                  </a:graphic>
                </wp:anchor>
              </w:drawing>
            </w:r>
          </w:p>
        </w:tc>
      </w:tr>
      <w:tr w:rsidR="00A10199" w:rsidRPr="00B16D7E" w:rsidTr="00031653">
        <w:trPr>
          <w:trHeight w:val="3443"/>
        </w:trPr>
        <w:tc>
          <w:tcPr>
            <w:tcW w:w="5676" w:type="dxa"/>
          </w:tcPr>
          <w:p w:rsidR="00A10199" w:rsidRPr="00B16D7E" w:rsidRDefault="00A10199" w:rsidP="00031653">
            <w:pPr>
              <w:tabs>
                <w:tab w:val="num" w:pos="0"/>
              </w:tabs>
              <w:jc w:val="both"/>
            </w:pPr>
            <w:r w:rsidRPr="00B16D7E">
              <w:rPr>
                <w:noProof/>
              </w:rPr>
              <w:drawing>
                <wp:inline distT="0" distB="0" distL="0" distR="0" wp14:anchorId="214E1AC4" wp14:editId="4C658607">
                  <wp:extent cx="3439767" cy="2579825"/>
                  <wp:effectExtent l="19050" t="0" r="8283" b="0"/>
                  <wp:docPr id="30" name="Рисунок 29" descr="Слайд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9.JPG"/>
                          <pic:cNvPicPr/>
                        </pic:nvPicPr>
                        <pic:blipFill>
                          <a:blip r:embed="rId65"/>
                          <a:stretch>
                            <a:fillRect/>
                          </a:stretch>
                        </pic:blipFill>
                        <pic:spPr>
                          <a:xfrm>
                            <a:off x="0" y="0"/>
                            <a:ext cx="3445509" cy="2584131"/>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27-28 место.</w:t>
      </w:r>
      <w:r w:rsidRPr="00B16D7E">
        <w:t xml:space="preserve"> В динамике </w:t>
      </w:r>
      <w:r w:rsidRPr="00B16D7E">
        <w:rPr>
          <w:snapToGrid w:val="0"/>
        </w:rPr>
        <w:t>за период с 2008 - по 2014 годы</w:t>
      </w:r>
      <w:r w:rsidRPr="00B16D7E">
        <w:t xml:space="preserve"> по показателей эффективности деятельности занимает стабильно среднее место (диаграмма), в 2014 году отмечается ухудшение значений. В третьей условной группе по сумме баллов занимает 13 место из девятнадцати.</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средняя, по сумме баллов занимает 26-27 место. Положительно: естественный прирост населения, отсутствие случаев материнской смертности, низкие показатели смертности населения трудоспособного возраста от инфаркта  и от онкологических заболеваний. </w:t>
      </w:r>
    </w:p>
    <w:p w:rsidR="00A10199" w:rsidRPr="00B16D7E" w:rsidRDefault="00A10199" w:rsidP="00A10199">
      <w:pPr>
        <w:ind w:firstLine="709"/>
        <w:jc w:val="both"/>
      </w:pPr>
      <w:r w:rsidRPr="00B16D7E">
        <w:t xml:space="preserve">Следует обратить внимание на высокую одногодичную летальность от онкологических заболеваний, смертность от туберкулеза, смертность населения от болезней системы кровообращения (в </w:t>
      </w:r>
      <w:proofErr w:type="spellStart"/>
      <w:r w:rsidRPr="00B16D7E">
        <w:t>т.ч</w:t>
      </w:r>
      <w:proofErr w:type="spellEnd"/>
      <w:r w:rsidRPr="00B16D7E">
        <w:t xml:space="preserve">. от инфаркта и от инсульта), смертность населения трудоспособного возраста от болезней системы кровообращения (в </w:t>
      </w:r>
      <w:proofErr w:type="spellStart"/>
      <w:r w:rsidRPr="00B16D7E">
        <w:t>т.ч</w:t>
      </w:r>
      <w:proofErr w:type="spellEnd"/>
      <w:r w:rsidRPr="00B16D7E">
        <w:t>. от инсульта).</w:t>
      </w:r>
    </w:p>
    <w:p w:rsidR="00A10199" w:rsidRPr="00B16D7E" w:rsidRDefault="00A10199" w:rsidP="00A10199">
      <w:pPr>
        <w:ind w:firstLine="709"/>
        <w:jc w:val="both"/>
      </w:pPr>
      <w:r w:rsidRPr="00B16D7E">
        <w:t xml:space="preserve">Интегральная оценка </w:t>
      </w:r>
      <w:r w:rsidRPr="00B16D7E">
        <w:rPr>
          <w:u w:val="single"/>
        </w:rPr>
        <w:t xml:space="preserve">экономической эффективности </w:t>
      </w:r>
      <w:r w:rsidRPr="00B16D7E">
        <w:t>средняя, по сумме баллов занимает 35 место. Положительно: отношение средней заработной платы врачей и среднего медицинского персонала,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Следует обратить внимание на невыполнение плановых объемов всех видов медицинской помощи, отношение средней заработной платы младшего медицинского персонала,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средняя</w:t>
      </w:r>
      <w:r w:rsidRPr="00B16D7E">
        <w:t xml:space="preserve">, по сумме баллов занимает 13-14 место. </w:t>
      </w:r>
      <w:proofErr w:type="gramStart"/>
      <w:r w:rsidRPr="00B16D7E">
        <w:t>Положительно: среднегодовая занятость койки, охват населения флюорографическим обследованием, доля работников медицинской организации, заключивших дополнительные соглашения к трудовым договорам, выполнение первичных посещений женщин на выявление патологии шейки матки, исполнительская дисциплина, отсутствие обоснованных жалоб от населения на качество оказания медицинской помощи, низкое количество граждан, отказавшихся от набора социальных услуг, высокий охват взрослого населения диспансерным осмотром и высокая удовлетворенность населения качеством предоставляемой медицинской</w:t>
      </w:r>
      <w:proofErr w:type="gramEnd"/>
      <w:r w:rsidRPr="00B16D7E">
        <w:t xml:space="preserve"> помощи (по данным Татарстанстата). </w:t>
      </w:r>
    </w:p>
    <w:p w:rsidR="00A10199" w:rsidRPr="00B16D7E" w:rsidRDefault="00A10199" w:rsidP="00A10199">
      <w:pPr>
        <w:ind w:firstLine="709"/>
        <w:jc w:val="both"/>
      </w:pPr>
      <w:proofErr w:type="gramStart"/>
      <w:r w:rsidRPr="00B16D7E">
        <w:t>Следует обратить внимание на среднюю продолжительность пребывания пациента на койке, сохраняющуюся высокой запущенность злокачественными новообразованиями и низкую долю врачей, имеющих квалификационную категорию.</w:t>
      </w:r>
      <w:proofErr w:type="gramEnd"/>
    </w:p>
    <w:p w:rsidR="00A10199" w:rsidRPr="00B16D7E" w:rsidRDefault="00A10199" w:rsidP="00A10199">
      <w:pPr>
        <w:ind w:firstLine="708"/>
        <w:jc w:val="both"/>
      </w:pPr>
      <w:r w:rsidRPr="00B16D7E">
        <w:lastRenderedPageBreak/>
        <w:t>.</w:t>
      </w:r>
    </w:p>
    <w:p w:rsidR="00A10199" w:rsidRPr="00B16D7E" w:rsidRDefault="00A10199" w:rsidP="00A10199">
      <w:pPr>
        <w:jc w:val="center"/>
        <w:rPr>
          <w:b/>
          <w:sz w:val="28"/>
          <w:szCs w:val="28"/>
          <w:u w:val="single"/>
        </w:rPr>
      </w:pPr>
      <w:r w:rsidRPr="00B16D7E">
        <w:rPr>
          <w:b/>
          <w:sz w:val="28"/>
          <w:szCs w:val="28"/>
          <w:u w:val="single"/>
        </w:rPr>
        <w:t>Четвертая группа</w:t>
      </w:r>
    </w:p>
    <w:p w:rsidR="00A10199" w:rsidRPr="00B16D7E" w:rsidRDefault="00A10199" w:rsidP="00A10199">
      <w:pPr>
        <w:jc w:val="center"/>
        <w:rPr>
          <w:sz w:val="28"/>
          <w:szCs w:val="28"/>
        </w:rPr>
      </w:pPr>
      <w:r w:rsidRPr="00B16D7E">
        <w:rPr>
          <w:sz w:val="28"/>
          <w:szCs w:val="28"/>
        </w:rPr>
        <w:t xml:space="preserve">(17 </w:t>
      </w:r>
      <w:r w:rsidRPr="00B16D7E">
        <w:rPr>
          <w:b/>
          <w:sz w:val="28"/>
          <w:szCs w:val="28"/>
          <w:u w:val="single"/>
        </w:rPr>
        <w:t>муниципальных</w:t>
      </w:r>
      <w:r w:rsidRPr="00B16D7E">
        <w:rPr>
          <w:sz w:val="28"/>
          <w:szCs w:val="28"/>
        </w:rPr>
        <w:t xml:space="preserve"> образований)</w:t>
      </w:r>
    </w:p>
    <w:p w:rsidR="00A10199" w:rsidRPr="00B16D7E" w:rsidRDefault="00A10199" w:rsidP="00A10199">
      <w:pPr>
        <w:jc w:val="center"/>
        <w:rPr>
          <w:b/>
          <w:sz w:val="28"/>
          <w:szCs w:val="28"/>
          <w:u w:val="single"/>
        </w:rPr>
      </w:pPr>
    </w:p>
    <w:p w:rsidR="00A10199" w:rsidRPr="00B16D7E" w:rsidRDefault="00A10199" w:rsidP="00A10199">
      <w:pPr>
        <w:jc w:val="center"/>
        <w:rPr>
          <w:b/>
          <w:sz w:val="28"/>
          <w:szCs w:val="28"/>
          <w:u w:val="single"/>
        </w:rPr>
      </w:pPr>
      <w:r w:rsidRPr="00B16D7E">
        <w:rPr>
          <w:b/>
          <w:sz w:val="28"/>
          <w:szCs w:val="28"/>
          <w:u w:val="single"/>
        </w:rPr>
        <w:t>Алексеевский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5"/>
      </w:tblGrid>
      <w:tr w:rsidR="00A10199" w:rsidRPr="00B16D7E" w:rsidTr="00031653">
        <w:trPr>
          <w:trHeight w:val="3757"/>
        </w:trPr>
        <w:tc>
          <w:tcPr>
            <w:tcW w:w="5805" w:type="dxa"/>
          </w:tcPr>
          <w:p w:rsidR="00A10199" w:rsidRPr="00B16D7E" w:rsidRDefault="00A10199" w:rsidP="00031653">
            <w:pPr>
              <w:tabs>
                <w:tab w:val="num" w:pos="0"/>
              </w:tabs>
              <w:jc w:val="both"/>
            </w:pPr>
            <w:r w:rsidRPr="00B16D7E">
              <w:rPr>
                <w:noProof/>
              </w:rPr>
              <w:drawing>
                <wp:anchor distT="0" distB="0" distL="114300" distR="114300" simplePos="0" relativeHeight="251676672" behindDoc="0" locked="0" layoutInCell="1" allowOverlap="1" wp14:anchorId="46AF4F14" wp14:editId="4E798A4F">
                  <wp:simplePos x="0" y="0"/>
                  <wp:positionH relativeFrom="margin">
                    <wp:posOffset>-55245</wp:posOffset>
                  </wp:positionH>
                  <wp:positionV relativeFrom="margin">
                    <wp:posOffset>52070</wp:posOffset>
                  </wp:positionV>
                  <wp:extent cx="3275330" cy="2477135"/>
                  <wp:effectExtent l="0" t="0" r="1270" b="0"/>
                  <wp:wrapSquare wrapText="bothSides"/>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75330" cy="2477135"/>
                          </a:xfrm>
                          <a:prstGeom prst="rect">
                            <a:avLst/>
                          </a:prstGeom>
                          <a:noFill/>
                          <a:ln>
                            <a:noFill/>
                          </a:ln>
                        </pic:spPr>
                      </pic:pic>
                    </a:graphicData>
                  </a:graphic>
                </wp:anchor>
              </w:drawing>
            </w:r>
          </w:p>
        </w:tc>
      </w:tr>
      <w:tr w:rsidR="00A10199" w:rsidRPr="00B16D7E" w:rsidTr="00031653">
        <w:trPr>
          <w:trHeight w:val="3443"/>
        </w:trPr>
        <w:tc>
          <w:tcPr>
            <w:tcW w:w="5805" w:type="dxa"/>
          </w:tcPr>
          <w:p w:rsidR="00A10199" w:rsidRPr="00B16D7E" w:rsidRDefault="00A10199" w:rsidP="00031653">
            <w:pPr>
              <w:tabs>
                <w:tab w:val="num" w:pos="0"/>
              </w:tabs>
              <w:jc w:val="both"/>
            </w:pPr>
            <w:r w:rsidRPr="00B16D7E">
              <w:rPr>
                <w:noProof/>
              </w:rPr>
              <w:drawing>
                <wp:inline distT="0" distB="0" distL="0" distR="0" wp14:anchorId="77EAF644" wp14:editId="0BF683D2">
                  <wp:extent cx="3530379" cy="2647784"/>
                  <wp:effectExtent l="19050" t="0" r="0" b="0"/>
                  <wp:docPr id="31" name="Рисунок 30" descr="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67"/>
                          <a:stretch>
                            <a:fillRect/>
                          </a:stretch>
                        </pic:blipFill>
                        <pic:spPr>
                          <a:xfrm>
                            <a:off x="0" y="0"/>
                            <a:ext cx="3533119" cy="2649839"/>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38-39 место.</w:t>
      </w:r>
      <w:r w:rsidRPr="00B16D7E">
        <w:t xml:space="preserve"> В динамике </w:t>
      </w:r>
      <w:r w:rsidRPr="00B16D7E">
        <w:rPr>
          <w:snapToGrid w:val="0"/>
        </w:rPr>
        <w:t>за период с 2008 по 2014 годы</w:t>
      </w:r>
      <w:r w:rsidRPr="00B16D7E">
        <w:t xml:space="preserve"> сохраняются стабильно низкие показатели эффективности деятельности (диаграмма). В четвертой условной группе по сумме баллов занимает 15 место из семнадцати.</w:t>
      </w:r>
    </w:p>
    <w:p w:rsidR="00A10199" w:rsidRPr="00B16D7E" w:rsidRDefault="00A10199" w:rsidP="00A10199">
      <w:pPr>
        <w:tabs>
          <w:tab w:val="left" w:pos="540"/>
        </w:tabs>
        <w:ind w:firstLine="709"/>
        <w:jc w:val="both"/>
      </w:pPr>
      <w:r w:rsidRPr="00B16D7E">
        <w:rPr>
          <w:u w:val="single"/>
        </w:rPr>
        <w:t>Интегральная оценка демографических показателей ниже средней</w:t>
      </w:r>
      <w:r w:rsidRPr="00B16D7E">
        <w:t xml:space="preserve">, по сумме баллов занимает 35-37 место. Положительно: отсутствие случаев материнской смертности. Следует обратить внимание на высокие показатели младенческой смертности, общей смертности населения, смертности населения от инфаркта и инсульта, смертности населения трудоспособного возраста, в </w:t>
      </w:r>
      <w:proofErr w:type="spellStart"/>
      <w:r w:rsidRPr="00B16D7E">
        <w:t>т.ч</w:t>
      </w:r>
      <w:proofErr w:type="spellEnd"/>
      <w:r w:rsidRPr="00B16D7E">
        <w:t xml:space="preserve">. от болезней системы кровообращения (в </w:t>
      </w:r>
      <w:proofErr w:type="spellStart"/>
      <w:r w:rsidRPr="00B16D7E">
        <w:t>т.ч</w:t>
      </w:r>
      <w:proofErr w:type="spellEnd"/>
      <w:r w:rsidRPr="00B16D7E">
        <w:t xml:space="preserve">. от инфаркта), онкологических заболеваний и на дому. </w:t>
      </w:r>
    </w:p>
    <w:p w:rsidR="00A10199" w:rsidRPr="00B16D7E" w:rsidRDefault="00A10199" w:rsidP="00A10199">
      <w:pPr>
        <w:ind w:firstLine="709"/>
        <w:jc w:val="both"/>
      </w:pPr>
      <w:r w:rsidRPr="00B16D7E">
        <w:t xml:space="preserve">Интегральная оценка </w:t>
      </w:r>
      <w:r w:rsidRPr="00B16D7E">
        <w:rPr>
          <w:u w:val="single"/>
        </w:rPr>
        <w:t>экономической эффективности ниже средней</w:t>
      </w:r>
      <w:r w:rsidRPr="00B16D7E">
        <w:t>, по сумме баллов занимает 36-39 место. Положительно: выполнение плановых объемов скорой медицинской помощи. Следует обратить внимание на невыполнение плановых объемов медицинской помощи, оказываемой в условиях дневного стационара, отношение средней заработной платы врачей,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средняя</w:t>
      </w:r>
      <w:r w:rsidRPr="00B16D7E">
        <w:t xml:space="preserve">, по сумме баллов занимает 24 место. Положительно: выполнение плана первичных посещений женщин на выявление патологии шейки матки, высокий охват населения флюорографическим обследованием, высокая удовлетворенность населения качеством предоставляемой медицинской помощи (по данным Татарстанстата), отсутствие обоснованных жалоб от населения на качество оказания медицинской помощи. </w:t>
      </w:r>
    </w:p>
    <w:p w:rsidR="00A10199" w:rsidRPr="00B16D7E" w:rsidRDefault="00A10199" w:rsidP="00A10199">
      <w:pPr>
        <w:ind w:firstLine="709"/>
        <w:jc w:val="both"/>
      </w:pPr>
      <w:r w:rsidRPr="00B16D7E">
        <w:t>Следует обратить внимание на среднегодовую занятость койки, очень низкий охват взрослого и детского населения диспансерным осмотром, высокий процент граждан, отказавшихся от набора социальных услуг и низкую исполнительскую дисциплину.</w:t>
      </w:r>
    </w:p>
    <w:p w:rsidR="00A10199" w:rsidRPr="00B16D7E" w:rsidRDefault="00A10199" w:rsidP="00A10199">
      <w:pPr>
        <w:tabs>
          <w:tab w:val="left" w:pos="540"/>
        </w:tabs>
        <w:ind w:firstLine="709"/>
        <w:jc w:val="center"/>
        <w:rPr>
          <w:b/>
          <w:sz w:val="28"/>
          <w:szCs w:val="28"/>
          <w:u w:val="single"/>
        </w:rPr>
      </w:pP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Алькеевский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tblGrid>
      <w:tr w:rsidR="00A10199" w:rsidRPr="00B16D7E" w:rsidTr="00031653">
        <w:trPr>
          <w:trHeight w:val="6521"/>
        </w:trPr>
        <w:tc>
          <w:tcPr>
            <w:tcW w:w="5076" w:type="dxa"/>
          </w:tcPr>
          <w:p w:rsidR="00A10199" w:rsidRPr="00B16D7E" w:rsidRDefault="00A10199" w:rsidP="00031653">
            <w:pPr>
              <w:tabs>
                <w:tab w:val="num" w:pos="0"/>
              </w:tabs>
              <w:jc w:val="both"/>
            </w:pPr>
            <w:r w:rsidRPr="00B16D7E">
              <w:rPr>
                <w:noProof/>
              </w:rPr>
              <w:drawing>
                <wp:inline distT="0" distB="0" distL="0" distR="0" wp14:anchorId="2919707E" wp14:editId="4FFD5A74">
                  <wp:extent cx="2851960" cy="2138901"/>
                  <wp:effectExtent l="19050" t="0" r="5540" b="0"/>
                  <wp:docPr id="224" name="Рисунок 223"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68"/>
                          <a:stretch>
                            <a:fillRect/>
                          </a:stretch>
                        </pic:blipFill>
                        <pic:spPr>
                          <a:xfrm>
                            <a:off x="0" y="0"/>
                            <a:ext cx="2854184" cy="2140569"/>
                          </a:xfrm>
                          <a:prstGeom prst="rect">
                            <a:avLst/>
                          </a:prstGeom>
                        </pic:spPr>
                      </pic:pic>
                    </a:graphicData>
                  </a:graphic>
                </wp:inline>
              </w:drawing>
            </w:r>
            <w:r w:rsidRPr="00B16D7E">
              <w:rPr>
                <w:noProof/>
              </w:rPr>
              <w:drawing>
                <wp:anchor distT="0" distB="0" distL="114300" distR="114300" simplePos="0" relativeHeight="251701248" behindDoc="0" locked="0" layoutInCell="1" allowOverlap="1" wp14:anchorId="4583F553" wp14:editId="72673B2E">
                  <wp:simplePos x="0" y="0"/>
                  <wp:positionH relativeFrom="margin">
                    <wp:posOffset>-65405</wp:posOffset>
                  </wp:positionH>
                  <wp:positionV relativeFrom="margin">
                    <wp:posOffset>0</wp:posOffset>
                  </wp:positionV>
                  <wp:extent cx="3081020" cy="2360930"/>
                  <wp:effectExtent l="0" t="0" r="5080" b="1270"/>
                  <wp:wrapSquare wrapText="bothSides"/>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81020" cy="2360930"/>
                          </a:xfrm>
                          <a:prstGeom prst="rect">
                            <a:avLst/>
                          </a:prstGeom>
                          <a:noFill/>
                          <a:ln>
                            <a:noFill/>
                          </a:ln>
                        </pic:spPr>
                      </pic:pic>
                    </a:graphicData>
                  </a:graphic>
                </wp:anchor>
              </w:drawing>
            </w:r>
          </w:p>
        </w:tc>
      </w:tr>
      <w:tr w:rsidR="00A10199" w:rsidRPr="00B16D7E" w:rsidTr="00031653">
        <w:trPr>
          <w:trHeight w:val="627"/>
        </w:trPr>
        <w:tc>
          <w:tcPr>
            <w:tcW w:w="5076" w:type="dxa"/>
          </w:tcPr>
          <w:p w:rsidR="00A10199" w:rsidRPr="00B16D7E" w:rsidRDefault="00A10199" w:rsidP="00031653">
            <w:pPr>
              <w:tabs>
                <w:tab w:val="num" w:pos="0"/>
              </w:tabs>
              <w:jc w:val="both"/>
            </w:pPr>
          </w:p>
        </w:tc>
      </w:tr>
    </w:tbl>
    <w:p w:rsidR="00A10199" w:rsidRDefault="00A10199" w:rsidP="00A10199">
      <w:pPr>
        <w:tabs>
          <w:tab w:val="left" w:pos="540"/>
        </w:tabs>
        <w:ind w:firstLine="709"/>
        <w:jc w:val="both"/>
        <w:rPr>
          <w:u w:val="single"/>
        </w:rPr>
      </w:pPr>
    </w:p>
    <w:p w:rsidR="00A10199" w:rsidRPr="00B16D7E" w:rsidRDefault="00A10199" w:rsidP="00A10199">
      <w:pPr>
        <w:tabs>
          <w:tab w:val="left" w:pos="540"/>
        </w:tabs>
        <w:ind w:firstLine="709"/>
        <w:jc w:val="both"/>
      </w:pPr>
      <w:r w:rsidRPr="00B16D7E">
        <w:rPr>
          <w:u w:val="single"/>
        </w:rPr>
        <w:t>В общем рейтинге учреждений здравоохранения муниципальных образований занимает 14-16 место.</w:t>
      </w:r>
      <w:r w:rsidRPr="00B16D7E">
        <w:t xml:space="preserve"> В динамике </w:t>
      </w:r>
      <w:r w:rsidRPr="00B16D7E">
        <w:rPr>
          <w:snapToGrid w:val="0"/>
        </w:rPr>
        <w:t>за период с 2008 по 2014 годы</w:t>
      </w:r>
      <w:r w:rsidRPr="00B16D7E">
        <w:t xml:space="preserve"> отмечается нестабильность значений показателей эффективности деятельности, по итогам 2014 года отмечается их значительное улучшение (диаграмма). В четвертой условной группе по сумме баллов занимает 4 место из семнадцати.</w:t>
      </w:r>
    </w:p>
    <w:p w:rsidR="00A10199" w:rsidRPr="00B16D7E" w:rsidRDefault="00A10199" w:rsidP="00A10199">
      <w:pPr>
        <w:ind w:firstLine="709"/>
        <w:jc w:val="both"/>
        <w:rPr>
          <w:sz w:val="28"/>
          <w:szCs w:val="28"/>
        </w:rPr>
      </w:pPr>
      <w:r w:rsidRPr="00B16D7E">
        <w:rPr>
          <w:u w:val="single"/>
        </w:rPr>
        <w:t>Интегральная оценка демографических показателей средняя</w:t>
      </w:r>
      <w:r w:rsidRPr="00B16D7E">
        <w:t xml:space="preserve">, по сумме баллов занимает 19 место. Положительно: отсутствие случаев младенческой и материнской смертности. Следует обратить внимание на высокие показатели смертности от туберкулеза, общей смертности населения, в </w:t>
      </w:r>
      <w:proofErr w:type="spellStart"/>
      <w:r w:rsidRPr="00B16D7E">
        <w:t>т.ч</w:t>
      </w:r>
      <w:proofErr w:type="spellEnd"/>
      <w:r w:rsidRPr="00B16D7E">
        <w:t xml:space="preserve">. от инфаркта, смертность населения трудоспособного возраста, в </w:t>
      </w:r>
      <w:proofErr w:type="spellStart"/>
      <w:r w:rsidRPr="00B16D7E">
        <w:t>т.ч</w:t>
      </w:r>
      <w:proofErr w:type="spellEnd"/>
      <w:r w:rsidRPr="00B16D7E">
        <w:t>. от инфаркта.</w:t>
      </w:r>
    </w:p>
    <w:p w:rsidR="00A10199" w:rsidRPr="00B16D7E" w:rsidRDefault="00A10199" w:rsidP="00A10199">
      <w:pPr>
        <w:ind w:firstLine="709"/>
        <w:jc w:val="both"/>
      </w:pPr>
      <w:r w:rsidRPr="00B16D7E">
        <w:t xml:space="preserve">Интегральная оценка </w:t>
      </w:r>
      <w:r w:rsidRPr="00B16D7E">
        <w:rPr>
          <w:u w:val="single"/>
        </w:rPr>
        <w:t>экономической эффективности средняя</w:t>
      </w:r>
      <w:r w:rsidRPr="00B16D7E">
        <w:t>, по сумме баллов занимает 11-15 место. Положительно: выполнение плановых объемов стационарной, амбулаторно-поликлинической и скорой медицинской помощи. Следует обратить внимание на отношение средней заработной платы врачей,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средняя</w:t>
      </w:r>
      <w:r w:rsidRPr="00B16D7E">
        <w:t xml:space="preserve">, по сумме баллов занимает 18-19 место. Положительно: охват взрослого и детского населения диспансерным осмотром, выполнение плана первичных посещений женщин на выявление патологии шейки матки, отсутствие обоснованных жалоб от населения на качество оказания медицинской помощи. </w:t>
      </w:r>
    </w:p>
    <w:p w:rsidR="00A10199" w:rsidRPr="00B16D7E" w:rsidRDefault="00A10199" w:rsidP="00A10199">
      <w:pPr>
        <w:ind w:firstLine="709"/>
        <w:jc w:val="both"/>
      </w:pPr>
      <w:r w:rsidRPr="00B16D7E">
        <w:t xml:space="preserve">Следует обратить внимание на низкую удовлетворенность населения качеством предоставляемой медицинской помощи (по данным Татарстанстата), низкую долю врачей, имеющих квалификационную категорию, высокий процент граждан, отказавшихся от набора социальных услуг и низкую исполнительскую дисциплину. </w:t>
      </w: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Апастовский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8"/>
      </w:tblGrid>
      <w:tr w:rsidR="00A10199" w:rsidRPr="00B16D7E" w:rsidTr="00031653">
        <w:trPr>
          <w:trHeight w:val="3757"/>
        </w:trPr>
        <w:tc>
          <w:tcPr>
            <w:tcW w:w="5538" w:type="dxa"/>
          </w:tcPr>
          <w:p w:rsidR="00A10199" w:rsidRPr="00B16D7E" w:rsidRDefault="00A10199" w:rsidP="00031653">
            <w:pPr>
              <w:tabs>
                <w:tab w:val="num" w:pos="0"/>
              </w:tabs>
              <w:jc w:val="both"/>
            </w:pPr>
            <w:r w:rsidRPr="00B16D7E">
              <w:rPr>
                <w:b/>
                <w:noProof/>
                <w:sz w:val="28"/>
                <w:szCs w:val="28"/>
                <w:u w:val="single"/>
              </w:rPr>
              <w:drawing>
                <wp:anchor distT="0" distB="0" distL="114300" distR="114300" simplePos="0" relativeHeight="251677696" behindDoc="0" locked="0" layoutInCell="1" allowOverlap="1" wp14:anchorId="442AF38D" wp14:editId="3ECE4A28">
                  <wp:simplePos x="0" y="0"/>
                  <wp:positionH relativeFrom="margin">
                    <wp:posOffset>-65405</wp:posOffset>
                  </wp:positionH>
                  <wp:positionV relativeFrom="margin">
                    <wp:posOffset>21590</wp:posOffset>
                  </wp:positionV>
                  <wp:extent cx="3192145" cy="2456180"/>
                  <wp:effectExtent l="0" t="0" r="8255" b="1270"/>
                  <wp:wrapSquare wrapText="bothSides"/>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92145" cy="2456180"/>
                          </a:xfrm>
                          <a:prstGeom prst="rect">
                            <a:avLst/>
                          </a:prstGeom>
                          <a:noFill/>
                          <a:ln>
                            <a:noFill/>
                          </a:ln>
                        </pic:spPr>
                      </pic:pic>
                    </a:graphicData>
                  </a:graphic>
                </wp:anchor>
              </w:drawing>
            </w:r>
          </w:p>
        </w:tc>
      </w:tr>
      <w:tr w:rsidR="00A10199" w:rsidRPr="00B16D7E" w:rsidTr="00031653">
        <w:trPr>
          <w:trHeight w:val="3443"/>
        </w:trPr>
        <w:tc>
          <w:tcPr>
            <w:tcW w:w="5538" w:type="dxa"/>
          </w:tcPr>
          <w:p w:rsidR="00A10199" w:rsidRPr="00B16D7E" w:rsidRDefault="00A10199" w:rsidP="00031653">
            <w:pPr>
              <w:tabs>
                <w:tab w:val="num" w:pos="0"/>
              </w:tabs>
              <w:jc w:val="both"/>
            </w:pPr>
            <w:r w:rsidRPr="00B16D7E">
              <w:rPr>
                <w:noProof/>
              </w:rPr>
              <w:drawing>
                <wp:inline distT="0" distB="0" distL="0" distR="0" wp14:anchorId="4B32DBD0" wp14:editId="7927899C">
                  <wp:extent cx="3360751" cy="2520563"/>
                  <wp:effectExtent l="19050" t="0" r="0" b="0"/>
                  <wp:docPr id="225" name="Рисунок 224" descr="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71"/>
                          <a:stretch>
                            <a:fillRect/>
                          </a:stretch>
                        </pic:blipFill>
                        <pic:spPr>
                          <a:xfrm>
                            <a:off x="0" y="0"/>
                            <a:ext cx="3363359" cy="2522519"/>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22-23 место.</w:t>
      </w:r>
      <w:r w:rsidRPr="00B16D7E">
        <w:t xml:space="preserve"> В динамике </w:t>
      </w:r>
      <w:r w:rsidRPr="00B16D7E">
        <w:rPr>
          <w:snapToGrid w:val="0"/>
        </w:rPr>
        <w:t>за период с 2008 по 2014 годы</w:t>
      </w:r>
      <w:r w:rsidRPr="00B16D7E">
        <w:t xml:space="preserve"> отмечаются стабильно средние показатели эффективности деятельности (диаграмма). В четвертой условной группе по сумме баллов занимает 7-8 место из семнадцати.</w:t>
      </w:r>
    </w:p>
    <w:p w:rsidR="00A10199" w:rsidRPr="00B16D7E" w:rsidRDefault="00A10199" w:rsidP="00A10199">
      <w:pPr>
        <w:ind w:firstLine="709"/>
        <w:jc w:val="both"/>
      </w:pPr>
      <w:r w:rsidRPr="00B16D7E">
        <w:rPr>
          <w:u w:val="single"/>
        </w:rPr>
        <w:t>Интегральная оценка демографических показателей средняя</w:t>
      </w:r>
      <w:r w:rsidRPr="00B16D7E">
        <w:t xml:space="preserve">, по сумме баллов занимает 24-25 место. Положительно: отсутствие случаев материнской и младенческой смертности, низкие показатели смертности населения от инфаркта и смертности населения трудоспособного возраста от болезней системы кровообращения, в </w:t>
      </w:r>
      <w:proofErr w:type="spellStart"/>
      <w:r w:rsidRPr="00B16D7E">
        <w:t>т.ч</w:t>
      </w:r>
      <w:proofErr w:type="spellEnd"/>
      <w:r w:rsidRPr="00B16D7E">
        <w:t>. от инсульта.</w:t>
      </w:r>
    </w:p>
    <w:p w:rsidR="00A10199" w:rsidRPr="00B16D7E" w:rsidRDefault="00A10199" w:rsidP="00A10199">
      <w:pPr>
        <w:ind w:firstLine="709"/>
        <w:jc w:val="both"/>
      </w:pPr>
      <w:r w:rsidRPr="00B16D7E">
        <w:t xml:space="preserve">Следует обратить внимание на высокие показатели убыли населения и смертности от туберкулеза, одногодичной летальности онкологических заболеваний, общей смертности населения, в </w:t>
      </w:r>
      <w:proofErr w:type="spellStart"/>
      <w:r w:rsidRPr="00B16D7E">
        <w:t>т.ч</w:t>
      </w:r>
      <w:proofErr w:type="spellEnd"/>
      <w:r w:rsidRPr="00B16D7E">
        <w:t xml:space="preserve">. от болезней системы кровообращения (в </w:t>
      </w:r>
      <w:proofErr w:type="spellStart"/>
      <w:r w:rsidRPr="00B16D7E">
        <w:t>т.ч</w:t>
      </w:r>
      <w:proofErr w:type="spellEnd"/>
      <w:r w:rsidRPr="00B16D7E">
        <w:t>. от инсульта), смертности населения трудоспособного возраста от инфаркта миокарда, от онкологических заболеваний и на дому.</w:t>
      </w:r>
    </w:p>
    <w:p w:rsidR="00A10199" w:rsidRPr="00B16D7E" w:rsidRDefault="00A10199" w:rsidP="00A10199">
      <w:pPr>
        <w:ind w:firstLine="709"/>
        <w:jc w:val="both"/>
      </w:pPr>
      <w:r w:rsidRPr="00B16D7E">
        <w:t xml:space="preserve">Интегральная оценка </w:t>
      </w:r>
      <w:r w:rsidRPr="00B16D7E">
        <w:rPr>
          <w:u w:val="single"/>
        </w:rPr>
        <w:t>экономической эффективности средняя</w:t>
      </w:r>
      <w:r w:rsidRPr="00B16D7E">
        <w:t>, по сумме баллов занимает 18-20 место. Положительно: выполнение плановых объемов стационарной, амбулаторно-поликлинической и скорой медицинской помощи, отношение средней заработной платы врачей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Следует обратить внимание на невыполнение плановых объемов медицинской помощи, оказываемой в условиях дневного стационара, отношение средней заработной платы младшего медицинского персонала,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высокая</w:t>
      </w:r>
      <w:r w:rsidRPr="00B16D7E">
        <w:t>, по сумме баллов занимает 9 место. Положительно: выполнение плана первичных посещений женщин на выявление патологии шейки матки, охват населения флюорографическим обследованием, низкая запущенность злокачественными новообразованиями, высокая удовлетворенность населения качеством предоставляемой медицинской помощи (по данным Татарстанстата), отсутствие обоснованных жалоб от населения на качество оказания медицинской помощи.</w:t>
      </w:r>
    </w:p>
    <w:p w:rsidR="00A10199" w:rsidRPr="00B16D7E" w:rsidRDefault="00A10199" w:rsidP="00A10199">
      <w:pPr>
        <w:ind w:firstLine="709"/>
        <w:jc w:val="both"/>
      </w:pPr>
      <w:r w:rsidRPr="00B16D7E">
        <w:t>Следует обратить внимание на среднегодовую занятость койки, среднюю продолжительность пребывания пациента на койке и низкую исполнительскую дисциплину.</w:t>
      </w:r>
    </w:p>
    <w:p w:rsidR="00A10199" w:rsidRPr="00B16D7E" w:rsidRDefault="00A10199" w:rsidP="00A10199">
      <w:pPr>
        <w:ind w:firstLine="709"/>
        <w:jc w:val="both"/>
        <w:rPr>
          <w:b/>
          <w:i/>
          <w:sz w:val="28"/>
          <w:szCs w:val="28"/>
          <w:u w:val="single"/>
        </w:rPr>
      </w:pP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Атнинский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tblGrid>
      <w:tr w:rsidR="00A10199" w:rsidRPr="00B16D7E" w:rsidTr="00031653">
        <w:trPr>
          <w:trHeight w:val="3757"/>
        </w:trPr>
        <w:tc>
          <w:tcPr>
            <w:tcW w:w="5346" w:type="dxa"/>
          </w:tcPr>
          <w:p w:rsidR="00A10199" w:rsidRPr="00B16D7E" w:rsidRDefault="00A10199" w:rsidP="00031653">
            <w:pPr>
              <w:tabs>
                <w:tab w:val="num" w:pos="0"/>
              </w:tabs>
              <w:jc w:val="both"/>
            </w:pPr>
            <w:r w:rsidRPr="00B16D7E">
              <w:rPr>
                <w:noProof/>
              </w:rPr>
              <w:drawing>
                <wp:anchor distT="0" distB="0" distL="114300" distR="114300" simplePos="0" relativeHeight="251678720" behindDoc="0" locked="0" layoutInCell="1" allowOverlap="1" wp14:anchorId="23572237" wp14:editId="60C84D07">
                  <wp:simplePos x="0" y="0"/>
                  <wp:positionH relativeFrom="margin">
                    <wp:posOffset>-65405</wp:posOffset>
                  </wp:positionH>
                  <wp:positionV relativeFrom="margin">
                    <wp:posOffset>31750</wp:posOffset>
                  </wp:positionV>
                  <wp:extent cx="3248025" cy="2626995"/>
                  <wp:effectExtent l="0" t="0" r="9525" b="1905"/>
                  <wp:wrapSquare wrapText="bothSides"/>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48025" cy="2626995"/>
                          </a:xfrm>
                          <a:prstGeom prst="rect">
                            <a:avLst/>
                          </a:prstGeom>
                          <a:noFill/>
                          <a:ln>
                            <a:noFill/>
                          </a:ln>
                        </pic:spPr>
                      </pic:pic>
                    </a:graphicData>
                  </a:graphic>
                </wp:anchor>
              </w:drawing>
            </w:r>
          </w:p>
        </w:tc>
      </w:tr>
      <w:tr w:rsidR="00A10199" w:rsidRPr="00B16D7E" w:rsidTr="00031653">
        <w:trPr>
          <w:trHeight w:val="3443"/>
        </w:trPr>
        <w:tc>
          <w:tcPr>
            <w:tcW w:w="5346" w:type="dxa"/>
          </w:tcPr>
          <w:p w:rsidR="00A10199" w:rsidRPr="00B16D7E" w:rsidRDefault="00A10199" w:rsidP="00031653">
            <w:pPr>
              <w:tabs>
                <w:tab w:val="num" w:pos="0"/>
              </w:tabs>
              <w:jc w:val="both"/>
            </w:pPr>
            <w:r w:rsidRPr="00B16D7E">
              <w:rPr>
                <w:noProof/>
              </w:rPr>
              <w:drawing>
                <wp:inline distT="0" distB="0" distL="0" distR="0" wp14:anchorId="27BBB14C" wp14:editId="668D66B5">
                  <wp:extent cx="3225082" cy="2418812"/>
                  <wp:effectExtent l="19050" t="0" r="0" b="0"/>
                  <wp:docPr id="227" name="Рисунок 226" descr="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73"/>
                          <a:stretch>
                            <a:fillRect/>
                          </a:stretch>
                        </pic:blipFill>
                        <pic:spPr>
                          <a:xfrm>
                            <a:off x="0" y="0"/>
                            <a:ext cx="3230914" cy="2423186"/>
                          </a:xfrm>
                          <a:prstGeom prst="rect">
                            <a:avLst/>
                          </a:prstGeom>
                        </pic:spPr>
                      </pic:pic>
                    </a:graphicData>
                  </a:graphic>
                </wp:inline>
              </w:drawing>
            </w:r>
          </w:p>
        </w:tc>
      </w:tr>
    </w:tbl>
    <w:p w:rsidR="00A10199" w:rsidRDefault="00A10199" w:rsidP="00A10199">
      <w:pPr>
        <w:ind w:firstLine="709"/>
        <w:jc w:val="both"/>
        <w:rPr>
          <w:u w:val="single"/>
        </w:rPr>
      </w:pPr>
    </w:p>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17-18 место.</w:t>
      </w:r>
      <w:r w:rsidRPr="00B16D7E">
        <w:t xml:space="preserve"> В динамике </w:t>
      </w:r>
      <w:r w:rsidRPr="00B16D7E">
        <w:rPr>
          <w:snapToGrid w:val="0"/>
        </w:rPr>
        <w:t>за период с 2008 по 201</w:t>
      </w:r>
      <w:r>
        <w:rPr>
          <w:snapToGrid w:val="0"/>
        </w:rPr>
        <w:t>4</w:t>
      </w:r>
      <w:r w:rsidRPr="00B16D7E">
        <w:rPr>
          <w:snapToGrid w:val="0"/>
        </w:rPr>
        <w:t xml:space="preserve"> годы</w:t>
      </w:r>
      <w:r w:rsidRPr="00B16D7E">
        <w:t xml:space="preserve"> отмечаются высокие показатели эффективности деятельности, в 2014 году – их ухудшение (диаграмма). В четвертой условной группе по сумме баллов занимает 5 место.</w:t>
      </w:r>
    </w:p>
    <w:p w:rsidR="00A10199" w:rsidRPr="00B16D7E" w:rsidRDefault="00A10199" w:rsidP="00A10199">
      <w:pPr>
        <w:ind w:firstLine="709"/>
        <w:jc w:val="both"/>
      </w:pPr>
      <w:r w:rsidRPr="00B16D7E">
        <w:rPr>
          <w:u w:val="single"/>
        </w:rPr>
        <w:t>Интегральная оценка демографических показателей средняя</w:t>
      </w:r>
      <w:r w:rsidRPr="00B16D7E">
        <w:t>, по сумме баллов занимает 29-31 место. Положительно: отсутствие случаев материнской смертности и смертности от туберкулеза, низкая одногодичная летальность от онкологических заболеваний, низкий показатель смертности населения трудоспособного возраста от инсульта. Следует обратить внимание на</w:t>
      </w:r>
      <w:r w:rsidRPr="00B16D7E">
        <w:rPr>
          <w:b/>
        </w:rPr>
        <w:t xml:space="preserve"> </w:t>
      </w:r>
      <w:r w:rsidRPr="00B16D7E">
        <w:t>убыль населения, высокие показатели младенческой смертности, общей смертности населения, смертности населения трудоспособного возраста от болезней системы кровообращения и от онкологических заболеваний.</w:t>
      </w:r>
    </w:p>
    <w:p w:rsidR="00A10199" w:rsidRPr="00B16D7E" w:rsidRDefault="00A10199" w:rsidP="00A10199">
      <w:pPr>
        <w:ind w:firstLine="709"/>
        <w:jc w:val="both"/>
      </w:pPr>
      <w:r w:rsidRPr="00B16D7E">
        <w:t xml:space="preserve">Интегральная оценка </w:t>
      </w:r>
      <w:r w:rsidRPr="00B16D7E">
        <w:rPr>
          <w:u w:val="single"/>
        </w:rPr>
        <w:t>экономической эффективности средняя</w:t>
      </w:r>
      <w:r w:rsidRPr="00B16D7E">
        <w:t>, по сумме баллов занимает 27-30 место. Положительно: выполнение плановых объемов скорой медицинской помощи медицинской помощи, оказываемой в условиях дневного стационара, отношение средней заработной платы врачей и среднего медицинского персонала,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Следует обратить внимание на невыполнение плановых объемов стационарной и амбулаторно-поликлинической медицинской помощи, отношение средней заработной платы младшего медицинского персонала,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высокая</w:t>
      </w:r>
      <w:r w:rsidRPr="00B16D7E">
        <w:t xml:space="preserve">, по сумме баллов занимает 1 место. </w:t>
      </w:r>
      <w:proofErr w:type="gramStart"/>
      <w:r w:rsidRPr="00B16D7E">
        <w:t>Положительно: среднегодовая занятость койки, средняя продолжительность пребывания пациента на койке, охват взрослого и детского населения диспансерным осмотром, охват населения флюорографическим обследованием, выполнение плана первичных посещений женщин на выявление патологии шейки матки, низкая запущенность злокачественными новообразованиями, высокая удовлетворенность населения качеством предоставляемой медицинской помощи (по данным Татарстанстата) и отсутствие обоснованных жалоб от населения на качество оказания медицинской помощи.</w:t>
      </w:r>
      <w:proofErr w:type="gramEnd"/>
    </w:p>
    <w:p w:rsidR="00A10199" w:rsidRPr="00B16D7E" w:rsidRDefault="00A10199" w:rsidP="00A10199">
      <w:pPr>
        <w:ind w:firstLine="709"/>
        <w:jc w:val="both"/>
      </w:pPr>
      <w:r w:rsidRPr="00B16D7E">
        <w:t>Следует обратить внимание на низкую долю врачей, имеющих квалификационную категорию и низкую исполнительскую дисциплину.</w:t>
      </w:r>
    </w:p>
    <w:p w:rsidR="00A10199" w:rsidRPr="00B16D7E" w:rsidRDefault="00A10199" w:rsidP="00A10199">
      <w:pPr>
        <w:ind w:firstLine="709"/>
        <w:jc w:val="center"/>
      </w:pP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Верхнеуслонский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6"/>
      </w:tblGrid>
      <w:tr w:rsidR="00A10199" w:rsidRPr="00B16D7E" w:rsidTr="00031653">
        <w:trPr>
          <w:trHeight w:val="3757"/>
        </w:trPr>
        <w:tc>
          <w:tcPr>
            <w:tcW w:w="5706" w:type="dxa"/>
          </w:tcPr>
          <w:p w:rsidR="00A10199" w:rsidRPr="00B16D7E" w:rsidRDefault="00A10199" w:rsidP="00031653">
            <w:pPr>
              <w:tabs>
                <w:tab w:val="num" w:pos="0"/>
              </w:tabs>
              <w:jc w:val="both"/>
            </w:pPr>
            <w:r w:rsidRPr="00B16D7E">
              <w:rPr>
                <w:noProof/>
              </w:rPr>
              <w:drawing>
                <wp:anchor distT="0" distB="0" distL="114300" distR="114300" simplePos="0" relativeHeight="251679744" behindDoc="0" locked="0" layoutInCell="1" allowOverlap="1" wp14:anchorId="4586FD78" wp14:editId="66B6C9F8">
                  <wp:simplePos x="0" y="0"/>
                  <wp:positionH relativeFrom="margin">
                    <wp:posOffset>-27940</wp:posOffset>
                  </wp:positionH>
                  <wp:positionV relativeFrom="margin">
                    <wp:posOffset>22860</wp:posOffset>
                  </wp:positionV>
                  <wp:extent cx="3302635" cy="2606675"/>
                  <wp:effectExtent l="0" t="0" r="0" b="3175"/>
                  <wp:wrapSquare wrapText="bothSides"/>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02635" cy="2606675"/>
                          </a:xfrm>
                          <a:prstGeom prst="rect">
                            <a:avLst/>
                          </a:prstGeom>
                          <a:noFill/>
                          <a:ln>
                            <a:noFill/>
                          </a:ln>
                        </pic:spPr>
                      </pic:pic>
                    </a:graphicData>
                  </a:graphic>
                </wp:anchor>
              </w:drawing>
            </w:r>
          </w:p>
        </w:tc>
      </w:tr>
      <w:tr w:rsidR="00A10199" w:rsidRPr="00B16D7E" w:rsidTr="00031653">
        <w:trPr>
          <w:trHeight w:val="3443"/>
        </w:trPr>
        <w:tc>
          <w:tcPr>
            <w:tcW w:w="5706" w:type="dxa"/>
          </w:tcPr>
          <w:p w:rsidR="00A10199" w:rsidRPr="00B16D7E" w:rsidRDefault="00A10199" w:rsidP="00031653">
            <w:pPr>
              <w:tabs>
                <w:tab w:val="num" w:pos="0"/>
              </w:tabs>
              <w:jc w:val="both"/>
            </w:pPr>
            <w:r w:rsidRPr="00B16D7E">
              <w:rPr>
                <w:noProof/>
              </w:rPr>
              <w:drawing>
                <wp:inline distT="0" distB="0" distL="0" distR="0" wp14:anchorId="41EAEAFF" wp14:editId="6C45FF4B">
                  <wp:extent cx="3458845" cy="2593975"/>
                  <wp:effectExtent l="19050" t="0" r="8255" b="0"/>
                  <wp:docPr id="228" name="Рисунок 227" descr="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5.JPG"/>
                          <pic:cNvPicPr/>
                        </pic:nvPicPr>
                        <pic:blipFill>
                          <a:blip r:embed="rId75"/>
                          <a:stretch>
                            <a:fillRect/>
                          </a:stretch>
                        </pic:blipFill>
                        <pic:spPr>
                          <a:xfrm>
                            <a:off x="0" y="0"/>
                            <a:ext cx="3458845" cy="2593975"/>
                          </a:xfrm>
                          <a:prstGeom prst="rect">
                            <a:avLst/>
                          </a:prstGeom>
                        </pic:spPr>
                      </pic:pic>
                    </a:graphicData>
                  </a:graphic>
                </wp:inline>
              </w:drawing>
            </w:r>
          </w:p>
        </w:tc>
      </w:tr>
    </w:tbl>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30-32 место.</w:t>
      </w:r>
      <w:r w:rsidRPr="00B16D7E">
        <w:t xml:space="preserve"> В динамике </w:t>
      </w:r>
      <w:r w:rsidRPr="00B16D7E">
        <w:rPr>
          <w:snapToGrid w:val="0"/>
        </w:rPr>
        <w:t>за период с 2008 по 2014 годы</w:t>
      </w:r>
      <w:r w:rsidRPr="00B16D7E">
        <w:t xml:space="preserve"> отмечается стабильно низкие показатели эффективности деятельности с динамикой к улучшению (диаграмма). В четвертой условной группе по сумме баллов занимает 10-11 место из семнадцати.</w:t>
      </w:r>
    </w:p>
    <w:p w:rsidR="00A10199" w:rsidRPr="00B16D7E" w:rsidRDefault="00A10199" w:rsidP="00A10199">
      <w:pPr>
        <w:ind w:firstLine="709"/>
        <w:jc w:val="both"/>
      </w:pPr>
      <w:r w:rsidRPr="00B16D7E">
        <w:rPr>
          <w:u w:val="single"/>
        </w:rPr>
        <w:t>Интегральная оценка демографических показателей низкая</w:t>
      </w:r>
      <w:r w:rsidRPr="00B16D7E">
        <w:t xml:space="preserve">, по сумме баллов занимает 43 место. Положительно: отсутствие случаев материнской смертности и смертности от туберкулеза, низкий показатель младенческой смертности. Сохраняются высокие показатели естественной убыли населения, общей смертности населения, в </w:t>
      </w:r>
      <w:proofErr w:type="spellStart"/>
      <w:r w:rsidRPr="00B16D7E">
        <w:t>т.ч</w:t>
      </w:r>
      <w:proofErr w:type="spellEnd"/>
      <w:r w:rsidRPr="00B16D7E">
        <w:t xml:space="preserve">. от инсульта, смертности населения трудоспособного возраста, в </w:t>
      </w:r>
      <w:proofErr w:type="spellStart"/>
      <w:r w:rsidRPr="00B16D7E">
        <w:t>т.ч</w:t>
      </w:r>
      <w:proofErr w:type="spellEnd"/>
      <w:r w:rsidRPr="00B16D7E">
        <w:t xml:space="preserve">. от болезней системы кровообращения (в </w:t>
      </w:r>
      <w:proofErr w:type="spellStart"/>
      <w:r w:rsidRPr="00B16D7E">
        <w:t>т.ч</w:t>
      </w:r>
      <w:proofErr w:type="spellEnd"/>
      <w:r w:rsidRPr="00B16D7E">
        <w:t>. от инфаркта и инсульта), онкологических заболеваний и на дому.</w:t>
      </w:r>
    </w:p>
    <w:p w:rsidR="00A10199" w:rsidRPr="00B16D7E" w:rsidRDefault="00A10199" w:rsidP="00A10199">
      <w:pPr>
        <w:ind w:firstLine="709"/>
        <w:jc w:val="both"/>
      </w:pPr>
      <w:r w:rsidRPr="00B16D7E">
        <w:t xml:space="preserve">Интегральная оценка </w:t>
      </w:r>
      <w:r w:rsidRPr="00B16D7E">
        <w:rPr>
          <w:u w:val="single"/>
        </w:rPr>
        <w:t>экономической эффективности высокая</w:t>
      </w:r>
      <w:r w:rsidRPr="00B16D7E">
        <w:t>, по сумме баллов занимает 4 место. Положительно: выполнение плановых объемов стационарной, скорой медицинской помощи и медицинской помощи, оказываемой в условиях дневного стационара, средней заработной платы средних медицинских работников, к среднемесячной заработной плате работников, занятых в сфере экономики региона, выполнение консолидированного бюджета.</w:t>
      </w:r>
    </w:p>
    <w:p w:rsidR="00A10199" w:rsidRPr="00B16D7E" w:rsidRDefault="00A10199" w:rsidP="00A10199">
      <w:pPr>
        <w:ind w:firstLine="709"/>
        <w:jc w:val="both"/>
      </w:pPr>
      <w:r w:rsidRPr="00B16D7E">
        <w:t>Следует обратить внимание отношение средней заработной платы врачей,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средняя</w:t>
      </w:r>
      <w:r w:rsidRPr="00B16D7E">
        <w:t xml:space="preserve">, по сумме баллов занимает 26-29 место. Положительно: выполнение плана первичных посещений женщин на выявление патологии шейки матки, высокий охват населения флюорографическим осмотром, отсутствие обоснованных жалоб от населения на качество оказания медицинской помощи, высокий охват взрослого и детского населения диспансерным осмотром и низкий процент граждан, отказавшихся от набора социальных услуг. </w:t>
      </w:r>
    </w:p>
    <w:p w:rsidR="00A10199" w:rsidRPr="00B16D7E" w:rsidRDefault="00A10199" w:rsidP="00A10199">
      <w:pPr>
        <w:ind w:firstLine="709"/>
        <w:jc w:val="both"/>
        <w:rPr>
          <w:b/>
        </w:rPr>
      </w:pPr>
      <w:r w:rsidRPr="00B16D7E">
        <w:t>Следует обратить внимание на: среднегодовую занятость койки, среднюю продолжительность пребывания пациента на койке, высокую запущенность злокачественными новообразованиями, низкую удовлетворенность населения качеством предоставляемой медицинской помощи (по данным Татарстанстата) и исполнительскую дисциплину.</w:t>
      </w: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rPr>
          <w:b/>
          <w:sz w:val="28"/>
          <w:szCs w:val="28"/>
          <w:u w:val="single"/>
        </w:rPr>
      </w:pPr>
    </w:p>
    <w:p w:rsidR="00A10199" w:rsidRPr="00B16D7E" w:rsidRDefault="00A10199" w:rsidP="00A10199">
      <w:pPr>
        <w:jc w:val="center"/>
        <w:rPr>
          <w:b/>
          <w:sz w:val="28"/>
          <w:szCs w:val="28"/>
          <w:u w:val="single"/>
        </w:rPr>
      </w:pPr>
      <w:r w:rsidRPr="00B16D7E">
        <w:rPr>
          <w:b/>
          <w:sz w:val="28"/>
          <w:szCs w:val="28"/>
          <w:u w:val="single"/>
        </w:rPr>
        <w:t>Дрожжановский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9"/>
      </w:tblGrid>
      <w:tr w:rsidR="00A10199" w:rsidRPr="00B16D7E" w:rsidTr="00031653">
        <w:trPr>
          <w:trHeight w:val="3757"/>
        </w:trPr>
        <w:tc>
          <w:tcPr>
            <w:tcW w:w="5889" w:type="dxa"/>
          </w:tcPr>
          <w:p w:rsidR="00A10199" w:rsidRPr="00B16D7E" w:rsidRDefault="00A10199" w:rsidP="00031653">
            <w:pPr>
              <w:tabs>
                <w:tab w:val="num" w:pos="0"/>
              </w:tabs>
              <w:jc w:val="both"/>
            </w:pPr>
            <w:r w:rsidRPr="00B16D7E">
              <w:rPr>
                <w:noProof/>
              </w:rPr>
              <w:drawing>
                <wp:anchor distT="0" distB="0" distL="114300" distR="114300" simplePos="0" relativeHeight="251680768" behindDoc="0" locked="0" layoutInCell="1" allowOverlap="1" wp14:anchorId="404F6A3C" wp14:editId="41AB6506">
                  <wp:simplePos x="0" y="0"/>
                  <wp:positionH relativeFrom="margin">
                    <wp:posOffset>-13970</wp:posOffset>
                  </wp:positionH>
                  <wp:positionV relativeFrom="margin">
                    <wp:posOffset>3175</wp:posOffset>
                  </wp:positionV>
                  <wp:extent cx="3371215" cy="2582545"/>
                  <wp:effectExtent l="0" t="0" r="635" b="8255"/>
                  <wp:wrapSquare wrapText="bothSides"/>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71215" cy="2582545"/>
                          </a:xfrm>
                          <a:prstGeom prst="rect">
                            <a:avLst/>
                          </a:prstGeom>
                          <a:noFill/>
                          <a:ln>
                            <a:noFill/>
                          </a:ln>
                        </pic:spPr>
                      </pic:pic>
                    </a:graphicData>
                  </a:graphic>
                </wp:anchor>
              </w:drawing>
            </w:r>
          </w:p>
        </w:tc>
      </w:tr>
      <w:tr w:rsidR="00A10199" w:rsidRPr="00B16D7E" w:rsidTr="00031653">
        <w:trPr>
          <w:trHeight w:val="3443"/>
        </w:trPr>
        <w:tc>
          <w:tcPr>
            <w:tcW w:w="5889" w:type="dxa"/>
          </w:tcPr>
          <w:p w:rsidR="00A10199" w:rsidRPr="00B16D7E" w:rsidRDefault="00A10199" w:rsidP="00031653">
            <w:pPr>
              <w:tabs>
                <w:tab w:val="num" w:pos="0"/>
              </w:tabs>
              <w:jc w:val="both"/>
            </w:pPr>
            <w:r w:rsidRPr="00B16D7E">
              <w:rPr>
                <w:noProof/>
              </w:rPr>
              <w:drawing>
                <wp:inline distT="0" distB="0" distL="0" distR="0" wp14:anchorId="7735F29A" wp14:editId="6BA8F1DB">
                  <wp:extent cx="3583388" cy="2687541"/>
                  <wp:effectExtent l="19050" t="0" r="0" b="0"/>
                  <wp:docPr id="229" name="Рисунок 228" descr="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7.JPG"/>
                          <pic:cNvPicPr/>
                        </pic:nvPicPr>
                        <pic:blipFill>
                          <a:blip r:embed="rId77"/>
                          <a:stretch>
                            <a:fillRect/>
                          </a:stretch>
                        </pic:blipFill>
                        <pic:spPr>
                          <a:xfrm>
                            <a:off x="0" y="0"/>
                            <a:ext cx="3586169" cy="2689627"/>
                          </a:xfrm>
                          <a:prstGeom prst="rect">
                            <a:avLst/>
                          </a:prstGeom>
                        </pic:spPr>
                      </pic:pic>
                    </a:graphicData>
                  </a:graphic>
                </wp:inline>
              </w:drawing>
            </w:r>
          </w:p>
        </w:tc>
      </w:tr>
    </w:tbl>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последнее 45 место.</w:t>
      </w:r>
      <w:r w:rsidRPr="00B16D7E">
        <w:t xml:space="preserve"> В динамике </w:t>
      </w:r>
      <w:r w:rsidRPr="00B16D7E">
        <w:rPr>
          <w:snapToGrid w:val="0"/>
        </w:rPr>
        <w:t>за период с 2008 по 2014 годы</w:t>
      </w:r>
      <w:r w:rsidRPr="00B16D7E">
        <w:t xml:space="preserve"> отмечается нестабильность значений показателей эффективности деятельности с динамикой к ухудшению (диаграмма). В четвертой условной группе по сумме баллов занимает 17 место из семнадцати.</w:t>
      </w:r>
    </w:p>
    <w:p w:rsidR="00A10199" w:rsidRPr="00B16D7E" w:rsidRDefault="00A10199" w:rsidP="00A10199">
      <w:pPr>
        <w:ind w:firstLine="709"/>
        <w:jc w:val="both"/>
      </w:pPr>
      <w:r w:rsidRPr="00B16D7E">
        <w:rPr>
          <w:u w:val="single"/>
        </w:rPr>
        <w:t>Интегральная оценка демографических показателей низкая</w:t>
      </w:r>
      <w:r w:rsidRPr="00B16D7E">
        <w:t xml:space="preserve">, по сумме баллов занимает 41-42 место. Положительно: отсутствие случаев материнской смертности и низкий показатель смертности населения трудоспособного возраста от болезней системы кровообращения, в </w:t>
      </w:r>
      <w:proofErr w:type="spellStart"/>
      <w:r w:rsidRPr="00B16D7E">
        <w:t>т.ч</w:t>
      </w:r>
      <w:proofErr w:type="spellEnd"/>
      <w:r w:rsidRPr="00B16D7E">
        <w:t xml:space="preserve">. от инфаркта. Сохраняются высокие показатели естественной убыли населения, высокая одногодичная летальность от злокачественных новообразований, высокие показатели младенческой смертности, смертности населения от туберкулеза, общей смертности населения, в </w:t>
      </w:r>
      <w:proofErr w:type="spellStart"/>
      <w:r w:rsidRPr="00B16D7E">
        <w:t>т.ч</w:t>
      </w:r>
      <w:proofErr w:type="spellEnd"/>
      <w:r w:rsidRPr="00B16D7E">
        <w:t xml:space="preserve">. от болезней системы кровообращения (в </w:t>
      </w:r>
      <w:proofErr w:type="spellStart"/>
      <w:r w:rsidRPr="00B16D7E">
        <w:t>т.ч</w:t>
      </w:r>
      <w:proofErr w:type="spellEnd"/>
      <w:r w:rsidRPr="00B16D7E">
        <w:t>. от инфаркта и инсульта), смертности населения трудоспособного возраста от инсульта и на дому.</w:t>
      </w:r>
    </w:p>
    <w:p w:rsidR="00A10199" w:rsidRPr="00B16D7E" w:rsidRDefault="00A10199" w:rsidP="00A10199">
      <w:pPr>
        <w:ind w:firstLine="709"/>
        <w:jc w:val="both"/>
      </w:pPr>
      <w:r w:rsidRPr="00B16D7E">
        <w:t xml:space="preserve">Интегральная оценка </w:t>
      </w:r>
      <w:r w:rsidRPr="00B16D7E">
        <w:rPr>
          <w:u w:val="single"/>
        </w:rPr>
        <w:t>экономической эффективности низкая</w:t>
      </w:r>
      <w:r w:rsidRPr="00B16D7E">
        <w:t xml:space="preserve">, по сумме баллов занимает 41-43 место. Положительно: выполнение плановых объемов стационарной медицинской помощи, отношение средней заработной платы врачей к среднемесячной заработной плате работников, занятых в сфере экономики региона. </w:t>
      </w:r>
    </w:p>
    <w:p w:rsidR="00A10199" w:rsidRPr="00B16D7E" w:rsidRDefault="00A10199" w:rsidP="00A10199">
      <w:pPr>
        <w:ind w:firstLine="709"/>
        <w:jc w:val="both"/>
      </w:pPr>
      <w:r w:rsidRPr="00B16D7E">
        <w:t>Следует обратить внимание на невыполнение плановых объемов амбулаторно-поликлинической медицинской помощи, отношение средней заработной платы среднего и младшего медицинского персонала,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средняя</w:t>
      </w:r>
      <w:r w:rsidRPr="00B16D7E">
        <w:t>, по сумме баллов занимает 31 место. Положительно: выполнение плана первичных посещений женщин на выявление патологии шейки матки, удовлетворенность населения качеством предоставляемой медицинской помощи (по данным Татарстанстата), отсутствие обоснованных жалоб от населения на качество оказания медицинской помощи.</w:t>
      </w:r>
    </w:p>
    <w:p w:rsidR="00A10199" w:rsidRPr="00B16D7E" w:rsidRDefault="00A10199" w:rsidP="00A10199">
      <w:pPr>
        <w:ind w:firstLine="709"/>
        <w:jc w:val="both"/>
      </w:pPr>
      <w:r w:rsidRPr="00B16D7E">
        <w:t>Следует обратить внимание на среднюю продолжительность пребывания пациента на койке, высокую запущенность злокачественными новообразованиями, самый низкий охват взрослого и детского населения диспансерным осмотром, высокое количество граждан, отказавшихся от набора социальных услуг и исполнительскую дисциплину.</w:t>
      </w:r>
    </w:p>
    <w:p w:rsidR="00A10199" w:rsidRPr="00B16D7E" w:rsidRDefault="00A10199" w:rsidP="00A10199">
      <w:pPr>
        <w:ind w:firstLine="709"/>
        <w:jc w:val="center"/>
        <w:rPr>
          <w:sz w:val="28"/>
          <w:szCs w:val="28"/>
        </w:rPr>
      </w:pPr>
    </w:p>
    <w:p w:rsidR="00A10199" w:rsidRPr="00B16D7E" w:rsidRDefault="00A10199" w:rsidP="00A10199">
      <w:pPr>
        <w:ind w:firstLine="709"/>
        <w:jc w:val="center"/>
        <w:rPr>
          <w:sz w:val="28"/>
          <w:szCs w:val="28"/>
        </w:rPr>
      </w:pPr>
    </w:p>
    <w:p w:rsidR="00A10199" w:rsidRPr="00B16D7E" w:rsidRDefault="00A10199" w:rsidP="00A10199">
      <w:pPr>
        <w:jc w:val="center"/>
        <w:rPr>
          <w:b/>
          <w:sz w:val="28"/>
          <w:szCs w:val="28"/>
          <w:u w:val="single"/>
        </w:rPr>
      </w:pPr>
      <w:r w:rsidRPr="00B16D7E">
        <w:rPr>
          <w:b/>
          <w:sz w:val="28"/>
          <w:szCs w:val="28"/>
          <w:u w:val="single"/>
        </w:rPr>
        <w:br w:type="page"/>
      </w:r>
      <w:r w:rsidRPr="00B16D7E">
        <w:rPr>
          <w:b/>
          <w:sz w:val="28"/>
          <w:szCs w:val="28"/>
          <w:u w:val="single"/>
        </w:rPr>
        <w:lastRenderedPageBreak/>
        <w:t>Кайбицкий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5"/>
      </w:tblGrid>
      <w:tr w:rsidR="00A10199" w:rsidRPr="00B16D7E" w:rsidTr="00031653">
        <w:trPr>
          <w:trHeight w:val="3757"/>
        </w:trPr>
        <w:tc>
          <w:tcPr>
            <w:tcW w:w="5655" w:type="dxa"/>
          </w:tcPr>
          <w:p w:rsidR="00A10199" w:rsidRPr="00B16D7E" w:rsidRDefault="00A10199" w:rsidP="00031653">
            <w:pPr>
              <w:tabs>
                <w:tab w:val="num" w:pos="0"/>
              </w:tabs>
              <w:jc w:val="both"/>
            </w:pPr>
            <w:r w:rsidRPr="00B16D7E">
              <w:rPr>
                <w:noProof/>
              </w:rPr>
              <w:drawing>
                <wp:anchor distT="0" distB="0" distL="114300" distR="114300" simplePos="0" relativeHeight="251681792" behindDoc="0" locked="0" layoutInCell="1" allowOverlap="1" wp14:anchorId="1970076A" wp14:editId="79D92A1F">
                  <wp:simplePos x="0" y="0"/>
                  <wp:positionH relativeFrom="margin">
                    <wp:posOffset>-65405</wp:posOffset>
                  </wp:positionH>
                  <wp:positionV relativeFrom="margin">
                    <wp:posOffset>2540</wp:posOffset>
                  </wp:positionV>
                  <wp:extent cx="3357245" cy="2572385"/>
                  <wp:effectExtent l="0" t="0" r="0" b="0"/>
                  <wp:wrapSquare wrapText="bothSides"/>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57245" cy="2572385"/>
                          </a:xfrm>
                          <a:prstGeom prst="rect">
                            <a:avLst/>
                          </a:prstGeom>
                          <a:noFill/>
                          <a:ln>
                            <a:noFill/>
                          </a:ln>
                        </pic:spPr>
                      </pic:pic>
                    </a:graphicData>
                  </a:graphic>
                </wp:anchor>
              </w:drawing>
            </w:r>
          </w:p>
        </w:tc>
      </w:tr>
      <w:tr w:rsidR="00A10199" w:rsidRPr="00B16D7E" w:rsidTr="00031653">
        <w:trPr>
          <w:trHeight w:val="3443"/>
        </w:trPr>
        <w:tc>
          <w:tcPr>
            <w:tcW w:w="5655" w:type="dxa"/>
          </w:tcPr>
          <w:p w:rsidR="00A10199" w:rsidRPr="00B16D7E" w:rsidRDefault="00A10199" w:rsidP="00031653">
            <w:pPr>
              <w:tabs>
                <w:tab w:val="num" w:pos="0"/>
              </w:tabs>
              <w:jc w:val="both"/>
            </w:pPr>
            <w:r w:rsidRPr="00B16D7E">
              <w:rPr>
                <w:noProof/>
              </w:rPr>
              <w:drawing>
                <wp:inline distT="0" distB="0" distL="0" distR="0" wp14:anchorId="6B41F942" wp14:editId="5D044373">
                  <wp:extent cx="3434963" cy="2576222"/>
                  <wp:effectExtent l="19050" t="0" r="0" b="0"/>
                  <wp:docPr id="230" name="Рисунок 229" descr="Слай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1.JPG"/>
                          <pic:cNvPicPr/>
                        </pic:nvPicPr>
                        <pic:blipFill>
                          <a:blip r:embed="rId79"/>
                          <a:stretch>
                            <a:fillRect/>
                          </a:stretch>
                        </pic:blipFill>
                        <pic:spPr>
                          <a:xfrm>
                            <a:off x="0" y="0"/>
                            <a:ext cx="3437629" cy="2578221"/>
                          </a:xfrm>
                          <a:prstGeom prst="rect">
                            <a:avLst/>
                          </a:prstGeom>
                        </pic:spPr>
                      </pic:pic>
                    </a:graphicData>
                  </a:graphic>
                </wp:inline>
              </w:drawing>
            </w:r>
          </w:p>
        </w:tc>
      </w:tr>
    </w:tbl>
    <w:p w:rsidR="00A10199" w:rsidRPr="00B16D7E" w:rsidRDefault="00A10199" w:rsidP="00A10199">
      <w:pPr>
        <w:ind w:firstLine="709"/>
        <w:jc w:val="both"/>
        <w:rPr>
          <w:b/>
        </w:rPr>
      </w:pPr>
      <w:r w:rsidRPr="00B16D7E">
        <w:rPr>
          <w:u w:val="single"/>
        </w:rPr>
        <w:t>В общем рейтинге учреждений здравоохранения муниципальных образований занимает 35 место.</w:t>
      </w:r>
      <w:r w:rsidRPr="00B16D7E">
        <w:t xml:space="preserve"> В динамике </w:t>
      </w:r>
      <w:r w:rsidRPr="00B16D7E">
        <w:rPr>
          <w:snapToGrid w:val="0"/>
        </w:rPr>
        <w:t>за период с 2008 по 2014 годы</w:t>
      </w:r>
      <w:r w:rsidRPr="00B16D7E">
        <w:t xml:space="preserve"> отмечаются стабильно низкие позиции по показателям эффективности деятельности (диаграмма). В четвертой условной группе по сумме баллов занимает 13 место из семнадцати.</w:t>
      </w:r>
    </w:p>
    <w:p w:rsidR="00A10199" w:rsidRPr="00B16D7E" w:rsidRDefault="00A10199" w:rsidP="00A10199">
      <w:pPr>
        <w:ind w:firstLine="709"/>
        <w:jc w:val="both"/>
      </w:pPr>
      <w:r w:rsidRPr="00B16D7E">
        <w:rPr>
          <w:u w:val="single"/>
        </w:rPr>
        <w:t>Интегральная оценка демографических показателей низкая</w:t>
      </w:r>
      <w:r w:rsidRPr="00B16D7E">
        <w:t xml:space="preserve">, по сумме баллов занимает 44-45 место (из 45). Положительно: отсутствие случаев материнской смертности и низкий показатель смертности населения трудоспособного возраста от инфаркта миокарда. </w:t>
      </w:r>
      <w:proofErr w:type="gramStart"/>
      <w:r w:rsidRPr="00B16D7E">
        <w:t xml:space="preserve">Сохраняются высокие показатели естественной убыли населения, высокая одногодичная летальность от злокачественных новообразований, высокие показатели смертности населения от туберкулеза, общей смертности населения, в </w:t>
      </w:r>
      <w:proofErr w:type="spellStart"/>
      <w:r w:rsidRPr="00B16D7E">
        <w:t>т.ч</w:t>
      </w:r>
      <w:proofErr w:type="spellEnd"/>
      <w:r w:rsidRPr="00B16D7E">
        <w:t xml:space="preserve">. от болезней системы кровообращения (в </w:t>
      </w:r>
      <w:proofErr w:type="spellStart"/>
      <w:r w:rsidRPr="00B16D7E">
        <w:t>т.ч</w:t>
      </w:r>
      <w:proofErr w:type="spellEnd"/>
      <w:r w:rsidRPr="00B16D7E">
        <w:t xml:space="preserve">. от инсульта) и смертности населения трудоспособного возраста, в </w:t>
      </w:r>
      <w:proofErr w:type="spellStart"/>
      <w:r w:rsidRPr="00B16D7E">
        <w:t>т.ч</w:t>
      </w:r>
      <w:proofErr w:type="spellEnd"/>
      <w:r w:rsidRPr="00B16D7E">
        <w:t xml:space="preserve">. от болезней системы кровообращения (в </w:t>
      </w:r>
      <w:proofErr w:type="spellStart"/>
      <w:r w:rsidRPr="00B16D7E">
        <w:t>т.ч</w:t>
      </w:r>
      <w:proofErr w:type="spellEnd"/>
      <w:r w:rsidRPr="00B16D7E">
        <w:t xml:space="preserve">. от инсульта) и от онкологических заболеваний. </w:t>
      </w:r>
      <w:proofErr w:type="gramEnd"/>
    </w:p>
    <w:p w:rsidR="00A10199" w:rsidRPr="00B16D7E" w:rsidRDefault="00A10199" w:rsidP="00A10199">
      <w:pPr>
        <w:ind w:firstLine="709"/>
        <w:jc w:val="both"/>
      </w:pPr>
      <w:r w:rsidRPr="00B16D7E">
        <w:t xml:space="preserve">Интегральная оценка </w:t>
      </w:r>
      <w:r w:rsidRPr="00B16D7E">
        <w:rPr>
          <w:u w:val="single"/>
        </w:rPr>
        <w:t>экономической эффективности средняя</w:t>
      </w:r>
      <w:r w:rsidRPr="00B16D7E">
        <w:t>, по сумме баллов занимает 34 место. Положительно: выполнение планового объема амбулаторно-поликлинической и скорой медицинской помощи, отношение средней заработной платы врачей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 xml:space="preserve">Следует обратить внимание на невыполнение плановых объемов стационарной медицинской помощи и медицинской помощи, оказываемой в условиях дневного стационара. </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высокая</w:t>
      </w:r>
      <w:r w:rsidRPr="00B16D7E">
        <w:t>, по сумме баллов занимает 3-4 место. Положительно: охват населения флюорографическим обследованием, выполнение первичных посещений женщин на выявление патологии шейки матки, низкая запущенность злокачественными новообразованиями, высокая удовлетворенность населения качеством предоставляемой медицинской помощи (по данным Татарстанстата), отсутствие обоснованных жалоб от населения на качество оказания медицинской помощи и низкое количество граждан отказавшихся от набора социальных услуг.</w:t>
      </w:r>
    </w:p>
    <w:p w:rsidR="00A10199" w:rsidRPr="00B16D7E" w:rsidRDefault="00A10199" w:rsidP="00A10199">
      <w:pPr>
        <w:ind w:firstLine="708"/>
        <w:jc w:val="both"/>
      </w:pPr>
      <w:r w:rsidRPr="00B16D7E">
        <w:t>Следует обратить внимание на среднюю продолжительность пребывания больного на койке и низкую исполнительскую дисциплину.</w:t>
      </w: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Камско-Устьинский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5"/>
      </w:tblGrid>
      <w:tr w:rsidR="00A10199" w:rsidRPr="00B16D7E" w:rsidTr="00031653">
        <w:trPr>
          <w:trHeight w:val="3757"/>
        </w:trPr>
        <w:tc>
          <w:tcPr>
            <w:tcW w:w="5655" w:type="dxa"/>
          </w:tcPr>
          <w:p w:rsidR="00A10199" w:rsidRPr="00B16D7E" w:rsidRDefault="00A10199" w:rsidP="00031653">
            <w:pPr>
              <w:tabs>
                <w:tab w:val="num" w:pos="0"/>
              </w:tabs>
              <w:jc w:val="both"/>
            </w:pPr>
            <w:r w:rsidRPr="00B16D7E">
              <w:rPr>
                <w:noProof/>
              </w:rPr>
              <w:drawing>
                <wp:anchor distT="0" distB="0" distL="114300" distR="114300" simplePos="0" relativeHeight="251682816" behindDoc="0" locked="0" layoutInCell="1" allowOverlap="1" wp14:anchorId="4857FBFF" wp14:editId="726B4C96">
                  <wp:simplePos x="0" y="0"/>
                  <wp:positionH relativeFrom="margin">
                    <wp:posOffset>-65405</wp:posOffset>
                  </wp:positionH>
                  <wp:positionV relativeFrom="margin">
                    <wp:posOffset>71120</wp:posOffset>
                  </wp:positionV>
                  <wp:extent cx="3275330" cy="2477135"/>
                  <wp:effectExtent l="0" t="0" r="1270" b="0"/>
                  <wp:wrapSquare wrapText="bothSides"/>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75330" cy="2477135"/>
                          </a:xfrm>
                          <a:prstGeom prst="rect">
                            <a:avLst/>
                          </a:prstGeom>
                          <a:noFill/>
                          <a:ln>
                            <a:noFill/>
                          </a:ln>
                        </pic:spPr>
                      </pic:pic>
                    </a:graphicData>
                  </a:graphic>
                </wp:anchor>
              </w:drawing>
            </w:r>
          </w:p>
        </w:tc>
      </w:tr>
      <w:tr w:rsidR="00A10199" w:rsidRPr="00B16D7E" w:rsidTr="00031653">
        <w:trPr>
          <w:trHeight w:val="3443"/>
        </w:trPr>
        <w:tc>
          <w:tcPr>
            <w:tcW w:w="5655" w:type="dxa"/>
          </w:tcPr>
          <w:p w:rsidR="00A10199" w:rsidRPr="00B16D7E" w:rsidRDefault="00A10199" w:rsidP="00031653">
            <w:pPr>
              <w:tabs>
                <w:tab w:val="num" w:pos="0"/>
              </w:tabs>
              <w:jc w:val="both"/>
            </w:pPr>
            <w:r w:rsidRPr="00B16D7E">
              <w:rPr>
                <w:noProof/>
              </w:rPr>
              <w:drawing>
                <wp:inline distT="0" distB="0" distL="0" distR="0" wp14:anchorId="26987C57" wp14:editId="42E6DAC4">
                  <wp:extent cx="3434715" cy="2576195"/>
                  <wp:effectExtent l="19050" t="0" r="0" b="0"/>
                  <wp:docPr id="231" name="Рисунок 230" descr="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2.JPG"/>
                          <pic:cNvPicPr/>
                        </pic:nvPicPr>
                        <pic:blipFill>
                          <a:blip r:embed="rId81"/>
                          <a:stretch>
                            <a:fillRect/>
                          </a:stretch>
                        </pic:blipFill>
                        <pic:spPr>
                          <a:xfrm>
                            <a:off x="0" y="0"/>
                            <a:ext cx="3434715" cy="2576195"/>
                          </a:xfrm>
                          <a:prstGeom prst="rect">
                            <a:avLst/>
                          </a:prstGeom>
                        </pic:spPr>
                      </pic:pic>
                    </a:graphicData>
                  </a:graphic>
                </wp:inline>
              </w:drawing>
            </w:r>
          </w:p>
        </w:tc>
      </w:tr>
    </w:tbl>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33-34 место.</w:t>
      </w:r>
      <w:r w:rsidRPr="00B16D7E">
        <w:t xml:space="preserve"> В динамике </w:t>
      </w:r>
      <w:r w:rsidRPr="00B16D7E">
        <w:rPr>
          <w:snapToGrid w:val="0"/>
        </w:rPr>
        <w:t xml:space="preserve">за период с 2008 по 2014 годы </w:t>
      </w:r>
      <w:r w:rsidRPr="00B16D7E">
        <w:t>занимает стабильно средние позиции по показателям эффективности деятельности (диаграмма). В четвертой условной группе по сумме баллов занимает 12 место из семнадцати.</w:t>
      </w:r>
    </w:p>
    <w:p w:rsidR="00A10199" w:rsidRPr="00B16D7E" w:rsidRDefault="00A10199" w:rsidP="00A10199">
      <w:pPr>
        <w:ind w:firstLine="709"/>
        <w:jc w:val="both"/>
      </w:pPr>
      <w:r w:rsidRPr="00B16D7E">
        <w:rPr>
          <w:u w:val="single"/>
        </w:rPr>
        <w:t>Интегральная оценка демографических показателей низкая</w:t>
      </w:r>
      <w:r w:rsidRPr="00B16D7E">
        <w:t xml:space="preserve">, по сумме баллов занимает 41-42 место. Положительно: отсутствие случаев материнской смертности, низкая одногодичная летальность от онкологических заболеваний, низкие показатели младенческой смертности, смертности населения от болезней системы кровообращения. Сохраняются высокие показатели естественной убыли населения, смертности от туберкулеза, общей смертности населения, смертности населения от инфаркта и инсульта, смертности населения трудоспособного возраста, в </w:t>
      </w:r>
      <w:proofErr w:type="spellStart"/>
      <w:r w:rsidRPr="00B16D7E">
        <w:t>т.ч</w:t>
      </w:r>
      <w:proofErr w:type="spellEnd"/>
      <w:r w:rsidRPr="00B16D7E">
        <w:t xml:space="preserve">. от болезней системы кровообращения (в </w:t>
      </w:r>
      <w:proofErr w:type="spellStart"/>
      <w:r w:rsidRPr="00B16D7E">
        <w:t>т.ч</w:t>
      </w:r>
      <w:proofErr w:type="spellEnd"/>
      <w:r w:rsidRPr="00B16D7E">
        <w:t>. от инфаркта и инсульта) и на дому.</w:t>
      </w:r>
    </w:p>
    <w:p w:rsidR="00A10199" w:rsidRPr="00B16D7E" w:rsidRDefault="00A10199" w:rsidP="00A10199">
      <w:pPr>
        <w:ind w:firstLine="709"/>
        <w:jc w:val="both"/>
      </w:pPr>
      <w:r w:rsidRPr="00B16D7E">
        <w:t xml:space="preserve">Интегральная оценка </w:t>
      </w:r>
      <w:r w:rsidRPr="00B16D7E">
        <w:rPr>
          <w:u w:val="single"/>
        </w:rPr>
        <w:t>экономической эффективности средняя</w:t>
      </w:r>
      <w:r w:rsidRPr="00B16D7E">
        <w:t xml:space="preserve">, по сумме баллов занимает 31-32 место. Положительно: выполнение плановых объемов стационарной и скорой медицинской помощи, выполнение консолидированного бюджета. </w:t>
      </w:r>
    </w:p>
    <w:p w:rsidR="00A10199" w:rsidRPr="00B16D7E" w:rsidRDefault="00A10199" w:rsidP="00A10199">
      <w:pPr>
        <w:ind w:firstLine="709"/>
        <w:jc w:val="both"/>
      </w:pPr>
      <w:r w:rsidRPr="00B16D7E">
        <w:t>Следует обратить внимание на отношение средней заработной платы врачей, среднего и младшего  медицинского персонала,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выше средней</w:t>
      </w:r>
      <w:r w:rsidRPr="00B16D7E">
        <w:t>, по сумме баллов занимает</w:t>
      </w:r>
      <w:r w:rsidRPr="00B16D7E">
        <w:br/>
        <w:t>6-8 место. Положительно: выполнение первичных посещений женщин на выявление патологии шейки матки, низкая запущенность злокачественных новообразований, охват населения флюорографическим обследованием, исполнительская дисциплина, отсутствие обоснованных жалоб от населения на качество оказания медицинской помощи и низкий процент граждан, отказавшихся от набора социальных услуг.</w:t>
      </w:r>
    </w:p>
    <w:p w:rsidR="00A10199" w:rsidRPr="00B16D7E" w:rsidRDefault="00A10199" w:rsidP="00A10199">
      <w:pPr>
        <w:ind w:firstLine="709"/>
        <w:jc w:val="both"/>
        <w:rPr>
          <w:b/>
          <w:u w:val="single"/>
        </w:rPr>
      </w:pPr>
      <w:r w:rsidRPr="00B16D7E">
        <w:t>Следует обратить внимание на среднегодовую занятость койки, низкую долю врачей, имеющих квалификационную категорию  и низкую удовлетворенность населения качеством предоставляемой медицинской помощи (по данным Татарстанстата).</w:t>
      </w:r>
    </w:p>
    <w:p w:rsidR="00A10199" w:rsidRPr="00B16D7E" w:rsidRDefault="00A10199" w:rsidP="00A10199">
      <w:pPr>
        <w:jc w:val="center"/>
        <w:rPr>
          <w:b/>
          <w:sz w:val="28"/>
          <w:szCs w:val="28"/>
          <w:u w:val="single"/>
        </w:rPr>
      </w:pP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Муслюмовский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tblGrid>
      <w:tr w:rsidR="00A10199" w:rsidRPr="00B16D7E" w:rsidTr="00031653">
        <w:trPr>
          <w:trHeight w:val="3757"/>
        </w:trPr>
        <w:tc>
          <w:tcPr>
            <w:tcW w:w="5586" w:type="dxa"/>
          </w:tcPr>
          <w:p w:rsidR="00A10199" w:rsidRPr="00B16D7E" w:rsidRDefault="00A10199" w:rsidP="00031653">
            <w:pPr>
              <w:tabs>
                <w:tab w:val="num" w:pos="0"/>
              </w:tabs>
              <w:jc w:val="both"/>
            </w:pPr>
            <w:r w:rsidRPr="00B16D7E">
              <w:rPr>
                <w:noProof/>
              </w:rPr>
              <w:drawing>
                <wp:anchor distT="0" distB="0" distL="114300" distR="114300" simplePos="0" relativeHeight="251683840" behindDoc="0" locked="0" layoutInCell="1" allowOverlap="1" wp14:anchorId="538EF3C8" wp14:editId="2E2B34B2">
                  <wp:simplePos x="0" y="0"/>
                  <wp:positionH relativeFrom="margin">
                    <wp:posOffset>-65405</wp:posOffset>
                  </wp:positionH>
                  <wp:positionV relativeFrom="margin">
                    <wp:posOffset>4445</wp:posOffset>
                  </wp:positionV>
                  <wp:extent cx="3275330" cy="2485390"/>
                  <wp:effectExtent l="0" t="0" r="1270" b="0"/>
                  <wp:wrapSquare wrapText="bothSides"/>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75330" cy="2485390"/>
                          </a:xfrm>
                          <a:prstGeom prst="rect">
                            <a:avLst/>
                          </a:prstGeom>
                          <a:noFill/>
                          <a:ln>
                            <a:noFill/>
                          </a:ln>
                        </pic:spPr>
                      </pic:pic>
                    </a:graphicData>
                  </a:graphic>
                </wp:anchor>
              </w:drawing>
            </w:r>
          </w:p>
        </w:tc>
      </w:tr>
      <w:tr w:rsidR="00A10199" w:rsidRPr="00B16D7E" w:rsidTr="00031653">
        <w:trPr>
          <w:trHeight w:val="3443"/>
        </w:trPr>
        <w:tc>
          <w:tcPr>
            <w:tcW w:w="5586" w:type="dxa"/>
          </w:tcPr>
          <w:p w:rsidR="00A10199" w:rsidRPr="00B16D7E" w:rsidRDefault="00A10199" w:rsidP="00031653">
            <w:pPr>
              <w:tabs>
                <w:tab w:val="num" w:pos="0"/>
              </w:tabs>
              <w:jc w:val="both"/>
            </w:pPr>
            <w:r w:rsidRPr="00B16D7E">
              <w:rPr>
                <w:noProof/>
              </w:rPr>
              <w:drawing>
                <wp:inline distT="0" distB="0" distL="0" distR="0" wp14:anchorId="0DD2ACB0" wp14:editId="66379B53">
                  <wp:extent cx="3384108" cy="2538081"/>
                  <wp:effectExtent l="19050" t="0" r="6792" b="0"/>
                  <wp:docPr id="232" name="Рисунок 231" descr="Слайд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9.JPG"/>
                          <pic:cNvPicPr/>
                        </pic:nvPicPr>
                        <pic:blipFill>
                          <a:blip r:embed="rId83"/>
                          <a:stretch>
                            <a:fillRect/>
                          </a:stretch>
                        </pic:blipFill>
                        <pic:spPr>
                          <a:xfrm>
                            <a:off x="0" y="0"/>
                            <a:ext cx="3389841" cy="2542381"/>
                          </a:xfrm>
                          <a:prstGeom prst="rect">
                            <a:avLst/>
                          </a:prstGeom>
                        </pic:spPr>
                      </pic:pic>
                    </a:graphicData>
                  </a:graphic>
                </wp:inline>
              </w:drawing>
            </w:r>
          </w:p>
        </w:tc>
      </w:tr>
    </w:tbl>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12-13 место.</w:t>
      </w:r>
      <w:r w:rsidRPr="00B16D7E">
        <w:t xml:space="preserve"> В динамике </w:t>
      </w:r>
      <w:r w:rsidRPr="00B16D7E">
        <w:rPr>
          <w:snapToGrid w:val="0"/>
        </w:rPr>
        <w:t>за период с 2008 по 2014 годы</w:t>
      </w:r>
      <w:r w:rsidRPr="00B16D7E">
        <w:t xml:space="preserve"> отмечается незначительное снижение показателей эффективности деятельности (диаграмма). В четвертой условной группе по сумме баллов занимает 2-3 место из семнадцати.</w:t>
      </w:r>
    </w:p>
    <w:p w:rsidR="00A10199" w:rsidRPr="00B16D7E" w:rsidRDefault="00A10199" w:rsidP="00A10199">
      <w:pPr>
        <w:ind w:firstLine="709"/>
        <w:jc w:val="both"/>
      </w:pPr>
      <w:r w:rsidRPr="00B16D7E">
        <w:rPr>
          <w:u w:val="single"/>
        </w:rPr>
        <w:t>Интегральная оценка демографических показателей средняя</w:t>
      </w:r>
      <w:r w:rsidRPr="00B16D7E">
        <w:t xml:space="preserve">, по сумме баллов занимает 13-14 место. Положительно: отсутствуют случаи материнской смертности и смертности от туберкулеза, низкая одногодичная летальность от злокачественных новообразований, низкие показатели смертности населения от инсульта и смертности населения трудоспособного возраста от онкологических заболеваний </w:t>
      </w:r>
    </w:p>
    <w:p w:rsidR="00A10199" w:rsidRPr="00B16D7E" w:rsidRDefault="00A10199" w:rsidP="00A10199">
      <w:pPr>
        <w:ind w:firstLine="709"/>
        <w:jc w:val="both"/>
      </w:pPr>
      <w:r w:rsidRPr="00B16D7E">
        <w:t>Следует обратить внимание на сохраняющийся высокий показатель младенческой смертности, высокие показатели общей смертности населения и смертности населения трудоспособного возраста от болезней системы кровообращения и на дому.</w:t>
      </w:r>
    </w:p>
    <w:p w:rsidR="00A10199" w:rsidRPr="00B16D7E" w:rsidRDefault="00A10199" w:rsidP="00A10199">
      <w:pPr>
        <w:ind w:firstLine="709"/>
        <w:jc w:val="both"/>
      </w:pPr>
      <w:r w:rsidRPr="00B16D7E">
        <w:t xml:space="preserve">Интегральная оценка </w:t>
      </w:r>
      <w:r w:rsidRPr="00B16D7E">
        <w:rPr>
          <w:u w:val="single"/>
        </w:rPr>
        <w:t>экономической эффективности средняя</w:t>
      </w:r>
      <w:r w:rsidRPr="00B16D7E">
        <w:t>, по сумме баллов занимает 33 место. Положительно: отношение средней заработной платы врачей, к среднемесячной заработной плате работников, занятых в сфере экономики региона, выполнение консолидированного бюджета.</w:t>
      </w:r>
    </w:p>
    <w:p w:rsidR="00A10199" w:rsidRPr="00B16D7E" w:rsidRDefault="00A10199" w:rsidP="00A10199">
      <w:pPr>
        <w:ind w:firstLine="709"/>
        <w:jc w:val="both"/>
      </w:pPr>
      <w:r w:rsidRPr="00B16D7E">
        <w:t>Следует обратить внимание: на невыполнение объемов амбулаторно-поликлинической помощи и медицинской помощи, оказываемой в условиях дневного стационара.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высокая</w:t>
      </w:r>
      <w:r w:rsidRPr="00B16D7E">
        <w:t xml:space="preserve">, по сумме баллов занимает 10-12 место. </w:t>
      </w:r>
      <w:proofErr w:type="gramStart"/>
      <w:r w:rsidRPr="00B16D7E">
        <w:t>Положительно: средняя продолжительность пребывания больного на койке, выполнение первичных посещений женщин на выявление патологии шейки матки, высокий охват взрослого и детского населения диспансеризацией, высокая удовлетворенность населения качеством предоставляемой медицинской помощи (по данным Татарстанстата), отсутствие обоснованных жалоб от населения на качество оказания медицинской помощи и низкий процент граждан, отказавшихся от набора социальных услуг.</w:t>
      </w:r>
      <w:proofErr w:type="gramEnd"/>
    </w:p>
    <w:p w:rsidR="00A10199" w:rsidRPr="00B16D7E" w:rsidRDefault="00A10199" w:rsidP="00A10199">
      <w:pPr>
        <w:ind w:firstLine="709"/>
        <w:jc w:val="both"/>
        <w:rPr>
          <w:b/>
          <w:u w:val="single"/>
        </w:rPr>
      </w:pPr>
      <w:r w:rsidRPr="00B16D7E">
        <w:t>Следует обратить внимание на среднегодовую занятость койки, низкую долю работников медицинской организации, заключивших дополнительные соглашения к трудовым договорам и низкую исполнительскую дисциплину.</w:t>
      </w: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Новошешминский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5"/>
      </w:tblGrid>
      <w:tr w:rsidR="00A10199" w:rsidRPr="00B16D7E" w:rsidTr="00031653">
        <w:trPr>
          <w:trHeight w:val="3757"/>
        </w:trPr>
        <w:tc>
          <w:tcPr>
            <w:tcW w:w="5655" w:type="dxa"/>
          </w:tcPr>
          <w:p w:rsidR="00A10199" w:rsidRPr="00B16D7E" w:rsidRDefault="00A10199" w:rsidP="00031653">
            <w:pPr>
              <w:tabs>
                <w:tab w:val="num" w:pos="0"/>
              </w:tabs>
              <w:jc w:val="both"/>
            </w:pPr>
            <w:r w:rsidRPr="00B16D7E">
              <w:rPr>
                <w:noProof/>
              </w:rPr>
              <w:drawing>
                <wp:anchor distT="0" distB="0" distL="114300" distR="114300" simplePos="0" relativeHeight="251684864" behindDoc="0" locked="0" layoutInCell="1" allowOverlap="1" wp14:anchorId="55A3D04E" wp14:editId="087B160F">
                  <wp:simplePos x="0" y="0"/>
                  <wp:positionH relativeFrom="margin">
                    <wp:posOffset>-65405</wp:posOffset>
                  </wp:positionH>
                  <wp:positionV relativeFrom="margin">
                    <wp:posOffset>4445</wp:posOffset>
                  </wp:positionV>
                  <wp:extent cx="3275330" cy="2446020"/>
                  <wp:effectExtent l="0" t="0" r="1270" b="0"/>
                  <wp:wrapSquare wrapText="bothSides"/>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75330" cy="2446020"/>
                          </a:xfrm>
                          <a:prstGeom prst="rect">
                            <a:avLst/>
                          </a:prstGeom>
                          <a:noFill/>
                          <a:ln>
                            <a:noFill/>
                          </a:ln>
                        </pic:spPr>
                      </pic:pic>
                    </a:graphicData>
                  </a:graphic>
                </wp:anchor>
              </w:drawing>
            </w:r>
          </w:p>
        </w:tc>
      </w:tr>
      <w:tr w:rsidR="00A10199" w:rsidRPr="00B16D7E" w:rsidTr="00031653">
        <w:trPr>
          <w:trHeight w:val="3443"/>
        </w:trPr>
        <w:tc>
          <w:tcPr>
            <w:tcW w:w="5655" w:type="dxa"/>
          </w:tcPr>
          <w:p w:rsidR="00A10199" w:rsidRPr="00B16D7E" w:rsidRDefault="00A10199" w:rsidP="00031653">
            <w:pPr>
              <w:tabs>
                <w:tab w:val="num" w:pos="0"/>
              </w:tabs>
              <w:jc w:val="both"/>
            </w:pPr>
            <w:r w:rsidRPr="00B16D7E">
              <w:rPr>
                <w:noProof/>
              </w:rPr>
              <w:drawing>
                <wp:inline distT="0" distB="0" distL="0" distR="0" wp14:anchorId="26B9AB7B" wp14:editId="3BF442E2">
                  <wp:extent cx="3434715" cy="2576195"/>
                  <wp:effectExtent l="19050" t="0" r="0" b="0"/>
                  <wp:docPr id="233" name="Рисунок 232" descr="Слайд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1.JPG"/>
                          <pic:cNvPicPr/>
                        </pic:nvPicPr>
                        <pic:blipFill>
                          <a:blip r:embed="rId85"/>
                          <a:stretch>
                            <a:fillRect/>
                          </a:stretch>
                        </pic:blipFill>
                        <pic:spPr>
                          <a:xfrm>
                            <a:off x="0" y="0"/>
                            <a:ext cx="3434715" cy="2576195"/>
                          </a:xfrm>
                          <a:prstGeom prst="rect">
                            <a:avLst/>
                          </a:prstGeom>
                        </pic:spPr>
                      </pic:pic>
                    </a:graphicData>
                  </a:graphic>
                </wp:inline>
              </w:drawing>
            </w:r>
          </w:p>
        </w:tc>
      </w:tr>
    </w:tbl>
    <w:p w:rsidR="00A10199" w:rsidRPr="00B16D7E" w:rsidRDefault="00A10199" w:rsidP="00A10199">
      <w:pPr>
        <w:ind w:firstLine="709"/>
        <w:jc w:val="both"/>
      </w:pPr>
      <w:r w:rsidRPr="00B16D7E">
        <w:rPr>
          <w:u w:val="single"/>
        </w:rPr>
        <w:t xml:space="preserve">В общем рейтинге учреждений здравоохранения муниципальных образований занимает 26 место. </w:t>
      </w:r>
      <w:r w:rsidRPr="00B16D7E">
        <w:t xml:space="preserve">В динамике </w:t>
      </w:r>
      <w:r w:rsidRPr="00B16D7E">
        <w:rPr>
          <w:snapToGrid w:val="0"/>
        </w:rPr>
        <w:t>за период с 2008 по 2014 годы</w:t>
      </w:r>
      <w:r w:rsidRPr="00B16D7E">
        <w:t xml:space="preserve"> отмечаются стабильно средние показатели эффективности деятельности (диаграмма). В четвертой условной группе по сумме баллов занимает 9 место из семнадцати.</w:t>
      </w:r>
    </w:p>
    <w:p w:rsidR="00A10199" w:rsidRPr="00B16D7E" w:rsidRDefault="00A10199" w:rsidP="00A10199">
      <w:pPr>
        <w:ind w:firstLine="709"/>
        <w:jc w:val="both"/>
      </w:pPr>
      <w:r w:rsidRPr="00B16D7E">
        <w:rPr>
          <w:u w:val="single"/>
        </w:rPr>
        <w:t>Интегральная оценка демографических показателей ниже среднего</w:t>
      </w:r>
      <w:r w:rsidRPr="00B16D7E">
        <w:t xml:space="preserve">, по сумме баллов занимает 38-39 место. Положительно: отсутствие случаев материнской смертности, низкая одногодичная заболеваемость от онкологических заболеваний и смертность от онкологических заболеваний. Следует обратить внимание на естественную убыль населения, высокие показатели младенческой смертности, смертности от туберкулеза, общей смертности населения, смертности населения от инсульта, смертности населения трудоспособного возраста от болезней системы кровообращения (в </w:t>
      </w:r>
      <w:proofErr w:type="spellStart"/>
      <w:r w:rsidRPr="00B16D7E">
        <w:t>т.ч</w:t>
      </w:r>
      <w:proofErr w:type="spellEnd"/>
      <w:r w:rsidRPr="00B16D7E">
        <w:t xml:space="preserve">. от инсульта). </w:t>
      </w:r>
    </w:p>
    <w:p w:rsidR="00A10199" w:rsidRPr="00B16D7E" w:rsidRDefault="00A10199" w:rsidP="00A10199">
      <w:pPr>
        <w:ind w:firstLine="709"/>
        <w:jc w:val="both"/>
      </w:pPr>
      <w:r w:rsidRPr="00B16D7E">
        <w:t xml:space="preserve">Интегральная оценка </w:t>
      </w:r>
      <w:r w:rsidRPr="00B16D7E">
        <w:rPr>
          <w:u w:val="single"/>
        </w:rPr>
        <w:t>экономической эффективности средняя</w:t>
      </w:r>
      <w:r w:rsidRPr="00B16D7E">
        <w:t>, по сумме баллов занимает 11-15 место. Положительно: выполнение плановых объемов всех стационарной, скорой медицинской помощи и медицинской помощи, оказываемой в условиях дневного стационара, отношение средней заработной платы врачей к среднемесячной заработной плате работников, занятых в сфере экономики региона, выполнение консолидированного бюджета.</w:t>
      </w:r>
    </w:p>
    <w:p w:rsidR="00A10199" w:rsidRPr="00B16D7E" w:rsidRDefault="00A10199" w:rsidP="00A10199">
      <w:pPr>
        <w:ind w:firstLine="709"/>
        <w:jc w:val="both"/>
      </w:pPr>
      <w:r w:rsidRPr="00B16D7E">
        <w:t>Следует обратить внимание на отношение средней заработной платы младшего медицинского персонала,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высокая</w:t>
      </w:r>
      <w:r w:rsidRPr="00B16D7E">
        <w:t>, по сумме баллов занимает 6-8 место. Положительно: охват взрослого и детского населения диспансерным осмотром, выполнение первичных посещений женщин на выявление патологии шейки матки, отсутствие обоснованных жалоб от населения на качество оказания медицинской помощи и низкий процент граждан, отказавшихся от набора социальных услуг.</w:t>
      </w:r>
    </w:p>
    <w:p w:rsidR="00A10199" w:rsidRPr="00B16D7E" w:rsidRDefault="00A10199" w:rsidP="00A10199">
      <w:pPr>
        <w:ind w:firstLine="709"/>
        <w:jc w:val="both"/>
      </w:pPr>
      <w:r w:rsidRPr="00B16D7E">
        <w:t>Следует обратить внимание на низкую исполнительскую дисциплину и низкую удовлетворенность населения качеством предоставляемой медицинской помощи (по данным Татарстанстата).</w:t>
      </w: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Пестречинский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7"/>
      </w:tblGrid>
      <w:tr w:rsidR="00A10199" w:rsidRPr="00B16D7E" w:rsidTr="00031653">
        <w:trPr>
          <w:trHeight w:val="3757"/>
        </w:trPr>
        <w:tc>
          <w:tcPr>
            <w:tcW w:w="5537" w:type="dxa"/>
          </w:tcPr>
          <w:p w:rsidR="00A10199" w:rsidRPr="00B16D7E" w:rsidRDefault="00A10199" w:rsidP="00031653">
            <w:pPr>
              <w:tabs>
                <w:tab w:val="num" w:pos="0"/>
              </w:tabs>
              <w:jc w:val="both"/>
            </w:pPr>
            <w:r w:rsidRPr="00B16D7E">
              <w:rPr>
                <w:noProof/>
              </w:rPr>
              <w:drawing>
                <wp:anchor distT="0" distB="0" distL="114300" distR="114300" simplePos="0" relativeHeight="251685888" behindDoc="0" locked="0" layoutInCell="1" allowOverlap="1" wp14:anchorId="7C78E539" wp14:editId="44FEA5A8">
                  <wp:simplePos x="0" y="0"/>
                  <wp:positionH relativeFrom="margin">
                    <wp:posOffset>-65405</wp:posOffset>
                  </wp:positionH>
                  <wp:positionV relativeFrom="margin">
                    <wp:posOffset>59690</wp:posOffset>
                  </wp:positionV>
                  <wp:extent cx="3275330" cy="2526030"/>
                  <wp:effectExtent l="0" t="0" r="1270" b="7620"/>
                  <wp:wrapSquare wrapText="bothSides"/>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75330" cy="2526030"/>
                          </a:xfrm>
                          <a:prstGeom prst="rect">
                            <a:avLst/>
                          </a:prstGeom>
                          <a:noFill/>
                          <a:ln>
                            <a:noFill/>
                          </a:ln>
                        </pic:spPr>
                      </pic:pic>
                    </a:graphicData>
                  </a:graphic>
                </wp:anchor>
              </w:drawing>
            </w:r>
          </w:p>
        </w:tc>
      </w:tr>
      <w:tr w:rsidR="00A10199" w:rsidRPr="00B16D7E" w:rsidTr="00031653">
        <w:trPr>
          <w:trHeight w:val="3443"/>
        </w:trPr>
        <w:tc>
          <w:tcPr>
            <w:tcW w:w="5537" w:type="dxa"/>
          </w:tcPr>
          <w:p w:rsidR="00A10199" w:rsidRPr="00B16D7E" w:rsidRDefault="00A10199" w:rsidP="00031653">
            <w:pPr>
              <w:tabs>
                <w:tab w:val="num" w:pos="0"/>
              </w:tabs>
              <w:jc w:val="both"/>
            </w:pPr>
            <w:r w:rsidRPr="00B16D7E">
              <w:rPr>
                <w:noProof/>
              </w:rPr>
              <w:drawing>
                <wp:inline distT="0" distB="0" distL="0" distR="0" wp14:anchorId="0803B6DD" wp14:editId="118AFA7B">
                  <wp:extent cx="3360254" cy="2520190"/>
                  <wp:effectExtent l="19050" t="0" r="0" b="0"/>
                  <wp:docPr id="234" name="Рисунок 233" descr="Слайд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3.JPG"/>
                          <pic:cNvPicPr/>
                        </pic:nvPicPr>
                        <pic:blipFill>
                          <a:blip r:embed="rId87"/>
                          <a:stretch>
                            <a:fillRect/>
                          </a:stretch>
                        </pic:blipFill>
                        <pic:spPr>
                          <a:xfrm>
                            <a:off x="0" y="0"/>
                            <a:ext cx="3362862" cy="2522146"/>
                          </a:xfrm>
                          <a:prstGeom prst="rect">
                            <a:avLst/>
                          </a:prstGeom>
                        </pic:spPr>
                      </pic:pic>
                    </a:graphicData>
                  </a:graphic>
                </wp:inline>
              </w:drawing>
            </w:r>
          </w:p>
        </w:tc>
      </w:tr>
    </w:tbl>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19-21 место.</w:t>
      </w:r>
      <w:r w:rsidRPr="00B16D7E">
        <w:t xml:space="preserve"> В динамике </w:t>
      </w:r>
      <w:r w:rsidRPr="00B16D7E">
        <w:rPr>
          <w:snapToGrid w:val="0"/>
        </w:rPr>
        <w:t>за период с 2008 по 201</w:t>
      </w:r>
      <w:r>
        <w:rPr>
          <w:snapToGrid w:val="0"/>
        </w:rPr>
        <w:t>4</w:t>
      </w:r>
      <w:r w:rsidRPr="00B16D7E">
        <w:rPr>
          <w:snapToGrid w:val="0"/>
        </w:rPr>
        <w:t xml:space="preserve"> годы</w:t>
      </w:r>
      <w:r w:rsidRPr="00B16D7E">
        <w:t xml:space="preserve"> отмечается значительное улучшение показателей эффективности деятельности, в 2014 году – их ухудшение (диаграмма). </w:t>
      </w:r>
      <w:proofErr w:type="gramStart"/>
      <w:r w:rsidRPr="00B16D7E">
        <w:t>Во</w:t>
      </w:r>
      <w:proofErr w:type="gramEnd"/>
      <w:r w:rsidRPr="00B16D7E">
        <w:t xml:space="preserve"> четвертой условной группе по сумме баллов занимает 6 место из семнадцати.</w:t>
      </w:r>
    </w:p>
    <w:p w:rsidR="00A10199" w:rsidRPr="00B16D7E" w:rsidRDefault="00A10199" w:rsidP="00A10199">
      <w:pPr>
        <w:ind w:firstLine="709"/>
        <w:jc w:val="both"/>
      </w:pPr>
      <w:r w:rsidRPr="00B16D7E">
        <w:rPr>
          <w:u w:val="single"/>
        </w:rPr>
        <w:t>Интегральная оценка демографических показателей высокая</w:t>
      </w:r>
      <w:r w:rsidRPr="00B16D7E">
        <w:t xml:space="preserve">, по сумме баллов занимает 5-7 место. Положительно: сохраняется естественный прирост населения, отсутствует материнская смертность и смертность от туберкулеза, низкие показатели смертности населения от инфаркта и инсульта, смертности населения трудоспособного возраста от болезней системы кровообращения (в </w:t>
      </w:r>
      <w:proofErr w:type="spellStart"/>
      <w:r w:rsidRPr="00B16D7E">
        <w:t>т.ч</w:t>
      </w:r>
      <w:proofErr w:type="spellEnd"/>
      <w:r w:rsidRPr="00B16D7E">
        <w:t xml:space="preserve">. от инсульта) и на дому. </w:t>
      </w:r>
    </w:p>
    <w:p w:rsidR="00A10199" w:rsidRPr="00B16D7E" w:rsidRDefault="00A10199" w:rsidP="00A10199">
      <w:pPr>
        <w:ind w:firstLine="709"/>
        <w:jc w:val="both"/>
      </w:pPr>
      <w:r w:rsidRPr="00B16D7E">
        <w:t>Следует обратить внимание на высокий показатель смертности населения от болезней системы кровообращения и  смертности населения трудоспособного возраста от онкологических заболеваний.</w:t>
      </w:r>
    </w:p>
    <w:p w:rsidR="00A10199" w:rsidRPr="00B16D7E" w:rsidRDefault="00A10199" w:rsidP="00A10199">
      <w:pPr>
        <w:ind w:firstLine="709"/>
        <w:jc w:val="both"/>
      </w:pPr>
      <w:r w:rsidRPr="00B16D7E">
        <w:t xml:space="preserve">Интегральная оценка </w:t>
      </w:r>
      <w:r w:rsidRPr="00B16D7E">
        <w:rPr>
          <w:u w:val="single"/>
        </w:rPr>
        <w:t>экономической эффективности средняя</w:t>
      </w:r>
      <w:r w:rsidRPr="00B16D7E">
        <w:t>, по сумме баллов занимает 16-17 место. Положительно: выполнение плановых объемов стационарной, скорой медицинской помощи и медицинской помощи, оказываемой в условиях дневного стационара, отношение средней заработной платы среднего медицинского персонала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Следует обратить внимание: на отношение средней заработной платы врачей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низкая</w:t>
      </w:r>
      <w:r w:rsidRPr="00B16D7E">
        <w:t>, по сумме баллов занимает 43 место (из 45). Положительно: выполнение первичных посещений женщин на выявление патологии шейки матки, охват населения флюорографическим осмотром.</w:t>
      </w:r>
    </w:p>
    <w:p w:rsidR="00A10199" w:rsidRPr="00B16D7E" w:rsidRDefault="00A10199" w:rsidP="00A10199">
      <w:pPr>
        <w:ind w:firstLine="709"/>
        <w:jc w:val="both"/>
      </w:pPr>
      <w:r w:rsidRPr="00B16D7E">
        <w:t>Следует обратить внимание на высокую запущенность злокачественными новообразованиями, низкую долю работников медицинской организации, заключивших дополнительные соглашения к трудовым договорам, наличие обоснованных жалоб от населения на качество оказания медицинской помощи, низкую долю врачей, имеющих квалификационную категорию, низкий охват взрослого и детского населения диспансеризацией, низкую исполнительскую дисциплину.</w:t>
      </w:r>
    </w:p>
    <w:p w:rsidR="00A10199" w:rsidRPr="00B16D7E" w:rsidRDefault="00A10199" w:rsidP="00A10199">
      <w:pPr>
        <w:ind w:firstLine="709"/>
        <w:jc w:val="both"/>
      </w:pPr>
    </w:p>
    <w:p w:rsidR="00A10199" w:rsidRPr="00B16D7E" w:rsidRDefault="00A10199" w:rsidP="00A10199">
      <w:pPr>
        <w:ind w:firstLine="709"/>
        <w:jc w:val="both"/>
      </w:pPr>
    </w:p>
    <w:p w:rsidR="00A10199" w:rsidRPr="00B16D7E" w:rsidRDefault="00A10199" w:rsidP="00A10199">
      <w:pPr>
        <w:ind w:firstLine="709"/>
        <w:jc w:val="both"/>
      </w:pPr>
    </w:p>
    <w:p w:rsidR="00A10199" w:rsidRPr="00B16D7E" w:rsidRDefault="00A10199" w:rsidP="00A10199">
      <w:pPr>
        <w:ind w:firstLine="709"/>
        <w:jc w:val="both"/>
      </w:pPr>
    </w:p>
    <w:p w:rsidR="00A10199" w:rsidRPr="00B16D7E" w:rsidRDefault="00A10199" w:rsidP="00A10199">
      <w:pPr>
        <w:ind w:firstLine="709"/>
        <w:jc w:val="both"/>
      </w:pPr>
    </w:p>
    <w:p w:rsidR="00A10199" w:rsidRPr="00B16D7E" w:rsidRDefault="00A10199" w:rsidP="00A10199">
      <w:pPr>
        <w:ind w:firstLine="709"/>
        <w:jc w:val="both"/>
        <w:rPr>
          <w:b/>
          <w:i/>
          <w:u w:val="single"/>
        </w:rPr>
      </w:pPr>
    </w:p>
    <w:p w:rsidR="00A10199" w:rsidRPr="00B16D7E" w:rsidRDefault="00A10199" w:rsidP="00A10199">
      <w:pPr>
        <w:jc w:val="center"/>
        <w:rPr>
          <w:b/>
          <w:sz w:val="28"/>
          <w:szCs w:val="28"/>
          <w:u w:val="single"/>
        </w:rPr>
      </w:pPr>
      <w:r w:rsidRPr="00B16D7E">
        <w:rPr>
          <w:b/>
          <w:sz w:val="28"/>
          <w:szCs w:val="28"/>
          <w:u w:val="single"/>
        </w:rPr>
        <w:lastRenderedPageBreak/>
        <w:t>Рыбно-Слободский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tblGrid>
      <w:tr w:rsidR="00A10199" w:rsidRPr="00B16D7E" w:rsidTr="00031653">
        <w:trPr>
          <w:trHeight w:val="3757"/>
        </w:trPr>
        <w:tc>
          <w:tcPr>
            <w:tcW w:w="5316" w:type="dxa"/>
          </w:tcPr>
          <w:p w:rsidR="00A10199" w:rsidRPr="00B16D7E" w:rsidRDefault="00A10199" w:rsidP="00031653">
            <w:pPr>
              <w:tabs>
                <w:tab w:val="num" w:pos="0"/>
              </w:tabs>
              <w:jc w:val="both"/>
            </w:pPr>
            <w:r w:rsidRPr="00B16D7E">
              <w:rPr>
                <w:noProof/>
              </w:rPr>
              <w:drawing>
                <wp:anchor distT="0" distB="0" distL="114300" distR="114300" simplePos="0" relativeHeight="251686912" behindDoc="0" locked="0" layoutInCell="1" allowOverlap="1" wp14:anchorId="579E0A97" wp14:editId="65092BD4">
                  <wp:simplePos x="0" y="0"/>
                  <wp:positionH relativeFrom="margin">
                    <wp:posOffset>13335</wp:posOffset>
                  </wp:positionH>
                  <wp:positionV relativeFrom="margin">
                    <wp:posOffset>48260</wp:posOffset>
                  </wp:positionV>
                  <wp:extent cx="3056890" cy="2404745"/>
                  <wp:effectExtent l="0" t="0" r="0" b="0"/>
                  <wp:wrapSquare wrapText="bothSides"/>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56890" cy="2404745"/>
                          </a:xfrm>
                          <a:prstGeom prst="rect">
                            <a:avLst/>
                          </a:prstGeom>
                          <a:noFill/>
                          <a:ln>
                            <a:noFill/>
                          </a:ln>
                        </pic:spPr>
                      </pic:pic>
                    </a:graphicData>
                  </a:graphic>
                </wp:anchor>
              </w:drawing>
            </w:r>
          </w:p>
        </w:tc>
      </w:tr>
      <w:tr w:rsidR="00A10199" w:rsidRPr="00B16D7E" w:rsidTr="00031653">
        <w:trPr>
          <w:trHeight w:val="3443"/>
        </w:trPr>
        <w:tc>
          <w:tcPr>
            <w:tcW w:w="5316" w:type="dxa"/>
          </w:tcPr>
          <w:p w:rsidR="00A10199" w:rsidRPr="00B16D7E" w:rsidRDefault="00A10199" w:rsidP="00031653">
            <w:pPr>
              <w:tabs>
                <w:tab w:val="num" w:pos="0"/>
              </w:tabs>
              <w:jc w:val="both"/>
            </w:pPr>
            <w:r w:rsidRPr="00B16D7E">
              <w:rPr>
                <w:noProof/>
              </w:rPr>
              <w:drawing>
                <wp:inline distT="0" distB="0" distL="0" distR="0" wp14:anchorId="06B3240A" wp14:editId="217A4A8F">
                  <wp:extent cx="3212465" cy="2409190"/>
                  <wp:effectExtent l="19050" t="0" r="6985" b="0"/>
                  <wp:docPr id="235" name="Рисунок 234" descr="Слайд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4.JPG"/>
                          <pic:cNvPicPr/>
                        </pic:nvPicPr>
                        <pic:blipFill>
                          <a:blip r:embed="rId89"/>
                          <a:stretch>
                            <a:fillRect/>
                          </a:stretch>
                        </pic:blipFill>
                        <pic:spPr>
                          <a:xfrm>
                            <a:off x="0" y="0"/>
                            <a:ext cx="3212465" cy="2409190"/>
                          </a:xfrm>
                          <a:prstGeom prst="rect">
                            <a:avLst/>
                          </a:prstGeom>
                        </pic:spPr>
                      </pic:pic>
                    </a:graphicData>
                  </a:graphic>
                </wp:inline>
              </w:drawing>
            </w:r>
          </w:p>
        </w:tc>
      </w:tr>
    </w:tbl>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22-23 место.</w:t>
      </w:r>
      <w:r w:rsidRPr="00B16D7E">
        <w:t xml:space="preserve"> В динамике </w:t>
      </w:r>
      <w:r w:rsidRPr="00B16D7E">
        <w:rPr>
          <w:snapToGrid w:val="0"/>
        </w:rPr>
        <w:t>за период с 2008 по 201</w:t>
      </w:r>
      <w:r>
        <w:rPr>
          <w:snapToGrid w:val="0"/>
        </w:rPr>
        <w:t>4</w:t>
      </w:r>
      <w:r w:rsidRPr="00B16D7E">
        <w:rPr>
          <w:snapToGrid w:val="0"/>
        </w:rPr>
        <w:t xml:space="preserve"> годы</w:t>
      </w:r>
      <w:r w:rsidRPr="00B16D7E">
        <w:t xml:space="preserve"> отмечаются стабильно низкие показатели эффективности деятельности, в 2014 году – их улучшение (диаграмма). В четвертой условной группе по сумме баллов занимает 7-8 место из семнадцати.</w:t>
      </w:r>
    </w:p>
    <w:p w:rsidR="00A10199" w:rsidRPr="00B16D7E" w:rsidRDefault="00A10199" w:rsidP="00A10199">
      <w:pPr>
        <w:ind w:firstLine="709"/>
        <w:jc w:val="both"/>
      </w:pPr>
      <w:r w:rsidRPr="00B16D7E">
        <w:rPr>
          <w:u w:val="single"/>
        </w:rPr>
        <w:t>Интегральная оценка демографических показателей</w:t>
      </w:r>
      <w:r w:rsidRPr="00B16D7E">
        <w:t xml:space="preserve"> средняя, по сумме баллов занимает 21-22 место. Положительно: отсутствие случаев материнской смертности и смертности от туберкулеза, низкие показатели смертности населения от инфаркта, смертности населения трудоспособного возраста, в </w:t>
      </w:r>
      <w:proofErr w:type="spellStart"/>
      <w:r w:rsidRPr="00B16D7E">
        <w:t>т.ч</w:t>
      </w:r>
      <w:proofErr w:type="spellEnd"/>
      <w:r w:rsidRPr="00B16D7E">
        <w:t xml:space="preserve">. от болезней системы кровообращения и от онкологических заболеваний. Следует обратить внимание на естественную убыль населения, сохраняющийся высокий показатель младенческой смертности, высокие показатели общей смертности населения, смертности от инсульта, смертности населения трудоспособного возраста от инфаркта </w:t>
      </w:r>
    </w:p>
    <w:p w:rsidR="00A10199" w:rsidRPr="00B16D7E" w:rsidRDefault="00A10199" w:rsidP="00A10199">
      <w:pPr>
        <w:ind w:firstLine="709"/>
        <w:jc w:val="both"/>
      </w:pPr>
      <w:r w:rsidRPr="00B16D7E">
        <w:t xml:space="preserve">Интегральная оценка </w:t>
      </w:r>
      <w:r w:rsidRPr="00B16D7E">
        <w:rPr>
          <w:u w:val="single"/>
        </w:rPr>
        <w:t>экономической эффективности средняя</w:t>
      </w:r>
      <w:r w:rsidRPr="00B16D7E">
        <w:t>, по сумме баллов занимает 18-20 место. Положительно: выполнение плановых объемов стационарной, скорой медицинской помощи и медицинской помощи, оказываемой в условиях дневного стационара, отношение средней заработной платы врачей к среднемесячной заработной плате работников, занятых в сфере экономики региона.</w:t>
      </w:r>
    </w:p>
    <w:p w:rsidR="00A10199" w:rsidRPr="00B16D7E" w:rsidRDefault="00A10199" w:rsidP="00A10199">
      <w:pPr>
        <w:ind w:firstLine="709"/>
        <w:jc w:val="both"/>
        <w:rPr>
          <w:sz w:val="28"/>
          <w:szCs w:val="28"/>
        </w:rPr>
      </w:pPr>
      <w:r w:rsidRPr="00B16D7E">
        <w:t>Следует обратить внимание на невыполнение плановых объемов амбулаторно-поликлинической помощи, отношение средней заработной платы среднего медицинского персонала, к среднемесячной заработной плате работников, занятых в сфере экономики региона</w:t>
      </w:r>
      <w:r w:rsidRPr="00B16D7E">
        <w:rPr>
          <w:sz w:val="28"/>
          <w:szCs w:val="28"/>
        </w:rPr>
        <w:t xml:space="preserve">. </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средняя</w:t>
      </w:r>
      <w:r w:rsidRPr="00B16D7E">
        <w:t>, по сумме баллов занимает 13-14 место. Положительно: охват взрослого и детского населения диспансерным осмотром, охват населения флюорографическим обследованием, выполнение плана первичных посещений женщин на выявление патологии шейки матки.</w:t>
      </w:r>
    </w:p>
    <w:p w:rsidR="00A10199" w:rsidRPr="00B16D7E" w:rsidRDefault="00A10199" w:rsidP="00A10199">
      <w:pPr>
        <w:ind w:firstLine="709"/>
        <w:jc w:val="both"/>
      </w:pPr>
      <w:r w:rsidRPr="00B16D7E">
        <w:t>Следует обратить внимание на низкую исполнительскую дисциплину, низкую удовлетворенность населения качеством предоставляемой медицинской помощи (по данным Татарстанстата) и наличие обоснованных жалоб от населения на качество оказания медицинской помощи.</w:t>
      </w: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rPr>
          <w:b/>
          <w:sz w:val="28"/>
          <w:szCs w:val="28"/>
          <w:u w:val="single"/>
        </w:rPr>
      </w:pPr>
    </w:p>
    <w:p w:rsidR="00A10199" w:rsidRPr="00B16D7E" w:rsidRDefault="00A10199" w:rsidP="00A10199">
      <w:pPr>
        <w:jc w:val="center"/>
        <w:rPr>
          <w:b/>
          <w:sz w:val="28"/>
          <w:szCs w:val="28"/>
          <w:u w:val="single"/>
        </w:rPr>
      </w:pPr>
      <w:r w:rsidRPr="00B16D7E">
        <w:rPr>
          <w:b/>
          <w:sz w:val="28"/>
          <w:szCs w:val="28"/>
          <w:u w:val="single"/>
        </w:rPr>
        <w:t>Спасский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0"/>
      </w:tblGrid>
      <w:tr w:rsidR="00A10199" w:rsidRPr="00B16D7E" w:rsidTr="00031653">
        <w:trPr>
          <w:trHeight w:val="3757"/>
        </w:trPr>
        <w:tc>
          <w:tcPr>
            <w:tcW w:w="5500" w:type="dxa"/>
          </w:tcPr>
          <w:p w:rsidR="00A10199" w:rsidRPr="00B16D7E" w:rsidRDefault="00A10199" w:rsidP="00031653">
            <w:pPr>
              <w:tabs>
                <w:tab w:val="num" w:pos="0"/>
              </w:tabs>
              <w:jc w:val="both"/>
            </w:pPr>
            <w:r w:rsidRPr="00B16D7E">
              <w:rPr>
                <w:noProof/>
              </w:rPr>
              <w:drawing>
                <wp:anchor distT="0" distB="0" distL="114300" distR="114300" simplePos="0" relativeHeight="251702272" behindDoc="0" locked="0" layoutInCell="1" allowOverlap="1" wp14:anchorId="08B73FA3" wp14:editId="7910F454">
                  <wp:simplePos x="0" y="0"/>
                  <wp:positionH relativeFrom="margin">
                    <wp:posOffset>-66040</wp:posOffset>
                  </wp:positionH>
                  <wp:positionV relativeFrom="margin">
                    <wp:posOffset>106045</wp:posOffset>
                  </wp:positionV>
                  <wp:extent cx="3261360" cy="2557145"/>
                  <wp:effectExtent l="0" t="0" r="0" b="0"/>
                  <wp:wrapSquare wrapText="bothSides"/>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261360" cy="25571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0199" w:rsidRPr="00B16D7E" w:rsidTr="00031653">
        <w:trPr>
          <w:trHeight w:val="3443"/>
        </w:trPr>
        <w:tc>
          <w:tcPr>
            <w:tcW w:w="5500" w:type="dxa"/>
          </w:tcPr>
          <w:p w:rsidR="00A10199" w:rsidRPr="00B16D7E" w:rsidRDefault="00A10199" w:rsidP="00031653">
            <w:pPr>
              <w:tabs>
                <w:tab w:val="num" w:pos="0"/>
              </w:tabs>
              <w:jc w:val="both"/>
            </w:pPr>
            <w:r w:rsidRPr="00B16D7E">
              <w:rPr>
                <w:noProof/>
              </w:rPr>
              <w:drawing>
                <wp:inline distT="0" distB="0" distL="0" distR="0" wp14:anchorId="312E3C5D" wp14:editId="55CE7C73">
                  <wp:extent cx="3336400" cy="2502299"/>
                  <wp:effectExtent l="19050" t="0" r="0" b="0"/>
                  <wp:docPr id="236" name="Рисунок 235" descr="Слайд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7.JPG"/>
                          <pic:cNvPicPr/>
                        </pic:nvPicPr>
                        <pic:blipFill>
                          <a:blip r:embed="rId91"/>
                          <a:stretch>
                            <a:fillRect/>
                          </a:stretch>
                        </pic:blipFill>
                        <pic:spPr>
                          <a:xfrm>
                            <a:off x="0" y="0"/>
                            <a:ext cx="3338990" cy="2504241"/>
                          </a:xfrm>
                          <a:prstGeom prst="rect">
                            <a:avLst/>
                          </a:prstGeom>
                        </pic:spPr>
                      </pic:pic>
                    </a:graphicData>
                  </a:graphic>
                </wp:inline>
              </w:drawing>
            </w:r>
          </w:p>
        </w:tc>
      </w:tr>
    </w:tbl>
    <w:p w:rsidR="00A10199" w:rsidRPr="00B16D7E" w:rsidRDefault="00A10199" w:rsidP="00A10199">
      <w:pPr>
        <w:ind w:firstLine="708"/>
        <w:jc w:val="both"/>
      </w:pPr>
      <w:r w:rsidRPr="00B16D7E">
        <w:rPr>
          <w:u w:val="single"/>
        </w:rPr>
        <w:t>В общем рейтинге учреждений здравоохранения муниципальных образований занимает 30-32 место.</w:t>
      </w:r>
      <w:r w:rsidRPr="00B16D7E">
        <w:t xml:space="preserve"> В динамике </w:t>
      </w:r>
      <w:r w:rsidRPr="00B16D7E">
        <w:rPr>
          <w:snapToGrid w:val="0"/>
        </w:rPr>
        <w:t>за период с 2008 по 201</w:t>
      </w:r>
      <w:r>
        <w:rPr>
          <w:snapToGrid w:val="0"/>
        </w:rPr>
        <w:t>4</w:t>
      </w:r>
      <w:r w:rsidRPr="00B16D7E">
        <w:rPr>
          <w:snapToGrid w:val="0"/>
        </w:rPr>
        <w:t xml:space="preserve"> годы</w:t>
      </w:r>
      <w:r w:rsidRPr="00B16D7E">
        <w:t xml:space="preserve"> занимает стабильно низкие позиции по показателям эффективности деятельности, в 2014 году – их улучшение (диаграмма). В четвертой условной группе по сумме баллов занимает 10-11 место из семнадцати.</w:t>
      </w:r>
    </w:p>
    <w:p w:rsidR="00A10199" w:rsidRPr="00B16D7E" w:rsidRDefault="00A10199" w:rsidP="00A10199">
      <w:pPr>
        <w:ind w:firstLine="709"/>
        <w:jc w:val="both"/>
      </w:pPr>
      <w:r w:rsidRPr="00B16D7E">
        <w:rPr>
          <w:u w:val="single"/>
        </w:rPr>
        <w:t>Интегральная оценка демографических показателей низкая</w:t>
      </w:r>
      <w:r w:rsidRPr="00B16D7E">
        <w:t xml:space="preserve">, по сумме баллов занимает 40 место. Положительно: отсутствие случаев материнской смертности, низкая одногодичная летальность от злокачественных новообразований и показатель смертности населения от инфаркта. Следует обратить внимание на высокую естественную убыль населения, высокие показатели младенческой смертности, смертности от туберкулеза, общей смертности населения, в </w:t>
      </w:r>
      <w:proofErr w:type="spellStart"/>
      <w:r w:rsidRPr="00B16D7E">
        <w:t>т.ч</w:t>
      </w:r>
      <w:proofErr w:type="spellEnd"/>
      <w:r w:rsidRPr="00B16D7E">
        <w:t xml:space="preserve">. от болезней системы кровообращения (в </w:t>
      </w:r>
      <w:proofErr w:type="spellStart"/>
      <w:r w:rsidRPr="00B16D7E">
        <w:t>т.ч</w:t>
      </w:r>
      <w:proofErr w:type="spellEnd"/>
      <w:r w:rsidRPr="00B16D7E">
        <w:t xml:space="preserve">. от инсульта), смертности населения трудоспособного возраста от болезней системы кровообращения (в </w:t>
      </w:r>
      <w:proofErr w:type="spellStart"/>
      <w:r w:rsidRPr="00B16D7E">
        <w:t>т.ч</w:t>
      </w:r>
      <w:proofErr w:type="spellEnd"/>
      <w:r w:rsidRPr="00B16D7E">
        <w:t>. от инфаркта и инсульта) и онкологических заболеваний.</w:t>
      </w:r>
    </w:p>
    <w:p w:rsidR="00A10199" w:rsidRPr="00B16D7E" w:rsidRDefault="00A10199" w:rsidP="00A10199">
      <w:pPr>
        <w:ind w:firstLine="708"/>
        <w:jc w:val="both"/>
      </w:pPr>
      <w:r w:rsidRPr="00B16D7E">
        <w:t xml:space="preserve">Интегральная оценка </w:t>
      </w:r>
      <w:r w:rsidRPr="00B16D7E">
        <w:rPr>
          <w:u w:val="single"/>
        </w:rPr>
        <w:t>экономической эффективности высокая</w:t>
      </w:r>
      <w:r w:rsidRPr="00B16D7E">
        <w:t>, по сумме баллов занимает 1-2 место (из 45). Положительно: выполнение плановых объемов всех видов медицинской помощи, отношение средней заработной платы врачей, среднего и младшего медицинского персонала,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средняя</w:t>
      </w:r>
      <w:r w:rsidRPr="00B16D7E">
        <w:t>, по сумме баллов занимает 34 место (из 45). Положительно: выполнение первичных посещений женщин на выявление патологии шейки матки, отсутствие несвоевременно исполненных поручений.</w:t>
      </w:r>
    </w:p>
    <w:p w:rsidR="00A10199" w:rsidRPr="00B16D7E" w:rsidRDefault="00A10199" w:rsidP="00A10199">
      <w:pPr>
        <w:ind w:firstLine="709"/>
        <w:jc w:val="both"/>
      </w:pPr>
      <w:r w:rsidRPr="00B16D7E">
        <w:t xml:space="preserve">Следует обратить внимание на высокую запущенность злокачественными новообразованиями, низкий охват взрослого и детского населения диспансерным осмотром, низкую долю работников медицинской организации, заключивших дополнительные соглашения к трудовым договорам, наличие обоснованных жалоб от населения на качество оказания медицинской помощи. </w:t>
      </w:r>
    </w:p>
    <w:p w:rsidR="00A10199" w:rsidRPr="00B16D7E" w:rsidRDefault="00A10199" w:rsidP="00A10199">
      <w:pPr>
        <w:ind w:firstLine="709"/>
        <w:jc w:val="both"/>
        <w:rPr>
          <w:b/>
          <w:sz w:val="28"/>
          <w:szCs w:val="28"/>
          <w:u w:val="single"/>
        </w:rPr>
      </w:pP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Тетюшский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7"/>
      </w:tblGrid>
      <w:tr w:rsidR="00A10199" w:rsidRPr="00B16D7E" w:rsidTr="00031653">
        <w:trPr>
          <w:trHeight w:val="3757"/>
        </w:trPr>
        <w:tc>
          <w:tcPr>
            <w:tcW w:w="5537" w:type="dxa"/>
          </w:tcPr>
          <w:p w:rsidR="00A10199" w:rsidRPr="00B16D7E" w:rsidRDefault="00A10199" w:rsidP="00031653">
            <w:pPr>
              <w:tabs>
                <w:tab w:val="num" w:pos="0"/>
              </w:tabs>
              <w:jc w:val="both"/>
            </w:pPr>
            <w:r w:rsidRPr="00B16D7E">
              <w:rPr>
                <w:noProof/>
              </w:rPr>
              <w:drawing>
                <wp:inline distT="0" distB="0" distL="0" distR="0" wp14:anchorId="50E57ED2" wp14:editId="0F3F20C0">
                  <wp:extent cx="3226435" cy="2456180"/>
                  <wp:effectExtent l="0" t="0" r="0" b="1270"/>
                  <wp:docPr id="237" name="Рисунок 237"/>
                  <wp:cNvGraphicFramePr/>
                  <a:graphic xmlns:a="http://schemas.openxmlformats.org/drawingml/2006/main">
                    <a:graphicData uri="http://schemas.openxmlformats.org/drawingml/2006/picture">
                      <pic:pic xmlns:pic="http://schemas.openxmlformats.org/drawingml/2006/picture">
                        <pic:nvPicPr>
                          <pic:cNvPr id="218" name="Рисунок 218"/>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26435" cy="2456180"/>
                          </a:xfrm>
                          <a:prstGeom prst="rect">
                            <a:avLst/>
                          </a:prstGeom>
                          <a:noFill/>
                          <a:ln>
                            <a:noFill/>
                          </a:ln>
                        </pic:spPr>
                      </pic:pic>
                    </a:graphicData>
                  </a:graphic>
                </wp:inline>
              </w:drawing>
            </w:r>
          </w:p>
        </w:tc>
      </w:tr>
      <w:tr w:rsidR="00A10199" w:rsidRPr="00B16D7E" w:rsidTr="00031653">
        <w:trPr>
          <w:trHeight w:val="3443"/>
        </w:trPr>
        <w:tc>
          <w:tcPr>
            <w:tcW w:w="5537" w:type="dxa"/>
          </w:tcPr>
          <w:p w:rsidR="00A10199" w:rsidRPr="00B16D7E" w:rsidRDefault="00A10199" w:rsidP="00031653">
            <w:pPr>
              <w:tabs>
                <w:tab w:val="num" w:pos="0"/>
              </w:tabs>
              <w:jc w:val="both"/>
            </w:pPr>
            <w:r w:rsidRPr="00B16D7E">
              <w:rPr>
                <w:noProof/>
              </w:rPr>
              <w:drawing>
                <wp:inline distT="0" distB="0" distL="0" distR="0" wp14:anchorId="57BD8390" wp14:editId="1C6D0814">
                  <wp:extent cx="3360254" cy="2520190"/>
                  <wp:effectExtent l="19050" t="0" r="0" b="0"/>
                  <wp:docPr id="238" name="Рисунок 236" descr="Слайд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8.JPG"/>
                          <pic:cNvPicPr/>
                        </pic:nvPicPr>
                        <pic:blipFill>
                          <a:blip r:embed="rId93"/>
                          <a:stretch>
                            <a:fillRect/>
                          </a:stretch>
                        </pic:blipFill>
                        <pic:spPr>
                          <a:xfrm>
                            <a:off x="0" y="0"/>
                            <a:ext cx="3365837" cy="2524377"/>
                          </a:xfrm>
                          <a:prstGeom prst="rect">
                            <a:avLst/>
                          </a:prstGeom>
                        </pic:spPr>
                      </pic:pic>
                    </a:graphicData>
                  </a:graphic>
                </wp:inline>
              </w:drawing>
            </w:r>
          </w:p>
        </w:tc>
      </w:tr>
    </w:tbl>
    <w:p w:rsidR="00A10199" w:rsidRPr="00B16D7E" w:rsidRDefault="00A10199" w:rsidP="00A10199">
      <w:pPr>
        <w:ind w:firstLine="709"/>
        <w:jc w:val="both"/>
      </w:pPr>
      <w:r w:rsidRPr="00B16D7E">
        <w:rPr>
          <w:u w:val="single"/>
        </w:rPr>
        <w:t>В</w:t>
      </w:r>
      <w:r w:rsidRPr="00B16D7E">
        <w:rPr>
          <w:sz w:val="28"/>
          <w:szCs w:val="28"/>
          <w:u w:val="single"/>
        </w:rPr>
        <w:t xml:space="preserve"> </w:t>
      </w:r>
      <w:r w:rsidRPr="00B16D7E">
        <w:rPr>
          <w:u w:val="single"/>
        </w:rPr>
        <w:t>общем рейтинге учреждений здравоохранения муниципальных образований занимает 12-13 место.</w:t>
      </w:r>
      <w:r w:rsidRPr="00B16D7E">
        <w:t xml:space="preserve"> </w:t>
      </w:r>
      <w:proofErr w:type="gramStart"/>
      <w:r w:rsidRPr="00B16D7E">
        <w:t xml:space="preserve">В динамике </w:t>
      </w:r>
      <w:r w:rsidRPr="00B16D7E">
        <w:rPr>
          <w:snapToGrid w:val="0"/>
        </w:rPr>
        <w:t>за период с 2008 по 201</w:t>
      </w:r>
      <w:r>
        <w:rPr>
          <w:snapToGrid w:val="0"/>
        </w:rPr>
        <w:t>4</w:t>
      </w:r>
      <w:r w:rsidRPr="00B16D7E">
        <w:rPr>
          <w:snapToGrid w:val="0"/>
        </w:rPr>
        <w:t xml:space="preserve"> годы</w:t>
      </w:r>
      <w:r w:rsidRPr="00B16D7E">
        <w:t xml:space="preserve"> отмечается снижение от средних к низким показателям эффективности деятельности, в 2014 году – их значительное улучшение (диаграмма).</w:t>
      </w:r>
      <w:proofErr w:type="gramEnd"/>
      <w:r w:rsidRPr="00B16D7E">
        <w:t xml:space="preserve"> В четвертой условной группе по сумме баллов занимает 2-3 место из семнадцати.</w:t>
      </w:r>
    </w:p>
    <w:p w:rsidR="00A10199" w:rsidRPr="00B16D7E" w:rsidRDefault="00A10199" w:rsidP="00A10199">
      <w:pPr>
        <w:ind w:firstLine="709"/>
        <w:jc w:val="both"/>
      </w:pPr>
      <w:r w:rsidRPr="00B16D7E">
        <w:rPr>
          <w:u w:val="single"/>
        </w:rPr>
        <w:t>Интегральная оценка демографических показателей средняя</w:t>
      </w:r>
      <w:r w:rsidRPr="00B16D7E">
        <w:t>, по сумме баллов занимает 32 место. Положительно отсутствие случаев материнской смертности, низкие показатели  смертности населения трудоспособного возраста от онкологических заболеваний и на дому. Следует обратить внимание на высокие показатели естественной убыли населения, младенческой смертности, общей смертности населения, смертности от туберкулеза, смертности населения трудоспособного возраста от инфаркта и от инсульта.</w:t>
      </w:r>
    </w:p>
    <w:p w:rsidR="00A10199" w:rsidRPr="00B16D7E" w:rsidRDefault="00A10199" w:rsidP="00A10199">
      <w:pPr>
        <w:ind w:firstLine="709"/>
        <w:jc w:val="both"/>
      </w:pPr>
      <w:r w:rsidRPr="00B16D7E">
        <w:t xml:space="preserve">Интегральная оценка </w:t>
      </w:r>
      <w:r w:rsidRPr="00B16D7E">
        <w:rPr>
          <w:u w:val="single"/>
        </w:rPr>
        <w:t>экономической эффективности средняя</w:t>
      </w:r>
      <w:r w:rsidRPr="00B16D7E">
        <w:t>, по сумме баллов занимает 11-15 место. Положительно: выполнение планового объема по амбулаторно-поликлинической, скорой медицинской помощи и медицинской помощи, оказываемой в условиях дневного стационара</w:t>
      </w:r>
      <w:r w:rsidRPr="00B16D7E">
        <w:rPr>
          <w:b/>
        </w:rPr>
        <w:t>,</w:t>
      </w:r>
      <w:r w:rsidRPr="00B16D7E">
        <w:t xml:space="preserve"> отношение средней заработной платы врачей к среднемесячной заработной плате работников, занятых в сфере экономики региона, выполнение консолидированного бюджета.</w:t>
      </w:r>
    </w:p>
    <w:p w:rsidR="00A10199" w:rsidRPr="00B16D7E" w:rsidRDefault="00A10199" w:rsidP="00A10199">
      <w:pPr>
        <w:ind w:firstLine="709"/>
        <w:jc w:val="both"/>
      </w:pPr>
      <w:r w:rsidRPr="00B16D7E">
        <w:t>Следует обратить внимание на отношение средней заработной платы среднего и младшего медицинского персонала,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высокая</w:t>
      </w:r>
      <w:r w:rsidRPr="00B16D7E">
        <w:t>, по сумме баллов занимает 2 место. Положительно: среднегодовая занятость койки, средняя продолжительность пребывания больного на койке, выполнение первичных посещений женщин на выявление патологии шейки матки, отсутствие обоснованных жалоб от населения на качество оказания медицинской помощи, низкий процент граждан, отказавшихся от набора социальных услуг.</w:t>
      </w:r>
    </w:p>
    <w:p w:rsidR="00A10199" w:rsidRPr="00B16D7E" w:rsidRDefault="00A10199" w:rsidP="00A10199">
      <w:pPr>
        <w:ind w:firstLine="709"/>
        <w:jc w:val="both"/>
        <w:rPr>
          <w:sz w:val="28"/>
          <w:szCs w:val="28"/>
        </w:rPr>
      </w:pPr>
    </w:p>
    <w:p w:rsidR="00A10199" w:rsidRPr="00B16D7E" w:rsidRDefault="00A10199" w:rsidP="00A10199">
      <w:pPr>
        <w:ind w:firstLine="709"/>
        <w:jc w:val="both"/>
        <w:rPr>
          <w:sz w:val="28"/>
          <w:szCs w:val="28"/>
        </w:rPr>
      </w:pPr>
    </w:p>
    <w:p w:rsidR="00A10199" w:rsidRPr="00B16D7E" w:rsidRDefault="00A10199" w:rsidP="00A10199">
      <w:pPr>
        <w:ind w:firstLine="709"/>
        <w:jc w:val="both"/>
        <w:rPr>
          <w:sz w:val="28"/>
          <w:szCs w:val="28"/>
        </w:rPr>
      </w:pPr>
    </w:p>
    <w:p w:rsidR="00A10199" w:rsidRPr="00B16D7E" w:rsidRDefault="00A10199" w:rsidP="00A10199">
      <w:pPr>
        <w:ind w:firstLine="709"/>
        <w:jc w:val="both"/>
        <w:rPr>
          <w:sz w:val="28"/>
          <w:szCs w:val="28"/>
        </w:rPr>
      </w:pP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Тюлячинский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2"/>
      </w:tblGrid>
      <w:tr w:rsidR="00A10199" w:rsidRPr="00B16D7E" w:rsidTr="00031653">
        <w:trPr>
          <w:trHeight w:val="3757"/>
        </w:trPr>
        <w:tc>
          <w:tcPr>
            <w:tcW w:w="5322" w:type="dxa"/>
          </w:tcPr>
          <w:p w:rsidR="00A10199" w:rsidRPr="00B16D7E" w:rsidRDefault="00A10199" w:rsidP="00031653">
            <w:pPr>
              <w:tabs>
                <w:tab w:val="num" w:pos="0"/>
              </w:tabs>
              <w:jc w:val="both"/>
            </w:pPr>
            <w:r w:rsidRPr="00B16D7E">
              <w:rPr>
                <w:noProof/>
              </w:rPr>
              <w:drawing>
                <wp:inline distT="0" distB="0" distL="0" distR="0" wp14:anchorId="008EAE2A" wp14:editId="7CBC2572">
                  <wp:extent cx="3212768" cy="2495372"/>
                  <wp:effectExtent l="0" t="0" r="6985" b="63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l="28657" t="18828" r="33032" b="28272"/>
                          <a:stretch/>
                        </pic:blipFill>
                        <pic:spPr bwMode="auto">
                          <a:xfrm>
                            <a:off x="0" y="0"/>
                            <a:ext cx="3213624" cy="2496037"/>
                          </a:xfrm>
                          <a:prstGeom prst="rect">
                            <a:avLst/>
                          </a:prstGeom>
                          <a:ln>
                            <a:noFill/>
                          </a:ln>
                          <a:extLst>
                            <a:ext uri="{53640926-AAD7-44D8-BBD7-CCE9431645EC}">
                              <a14:shadowObscured xmlns:a14="http://schemas.microsoft.com/office/drawing/2010/main"/>
                            </a:ext>
                          </a:extLst>
                        </pic:spPr>
                      </pic:pic>
                    </a:graphicData>
                  </a:graphic>
                </wp:inline>
              </w:drawing>
            </w:r>
          </w:p>
        </w:tc>
      </w:tr>
      <w:tr w:rsidR="00A10199" w:rsidRPr="00B16D7E" w:rsidTr="00031653">
        <w:trPr>
          <w:trHeight w:val="3443"/>
        </w:trPr>
        <w:tc>
          <w:tcPr>
            <w:tcW w:w="5322" w:type="dxa"/>
          </w:tcPr>
          <w:p w:rsidR="00A10199" w:rsidRPr="00B16D7E" w:rsidRDefault="00A10199" w:rsidP="00031653">
            <w:pPr>
              <w:tabs>
                <w:tab w:val="num" w:pos="0"/>
              </w:tabs>
              <w:jc w:val="both"/>
            </w:pPr>
            <w:r w:rsidRPr="00B16D7E">
              <w:rPr>
                <w:noProof/>
              </w:rPr>
              <w:drawing>
                <wp:inline distT="0" distB="0" distL="0" distR="0" wp14:anchorId="76EBE5FD" wp14:editId="52E31412">
                  <wp:extent cx="3223812" cy="2417859"/>
                  <wp:effectExtent l="19050" t="0" r="0" b="0"/>
                  <wp:docPr id="240" name="Рисунок 237" descr="Слайд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0.JPG"/>
                          <pic:cNvPicPr/>
                        </pic:nvPicPr>
                        <pic:blipFill>
                          <a:blip r:embed="rId95"/>
                          <a:stretch>
                            <a:fillRect/>
                          </a:stretch>
                        </pic:blipFill>
                        <pic:spPr>
                          <a:xfrm>
                            <a:off x="0" y="0"/>
                            <a:ext cx="3227781" cy="2420836"/>
                          </a:xfrm>
                          <a:prstGeom prst="rect">
                            <a:avLst/>
                          </a:prstGeom>
                        </pic:spPr>
                      </pic:pic>
                    </a:graphicData>
                  </a:graphic>
                </wp:inline>
              </w:drawing>
            </w:r>
          </w:p>
        </w:tc>
      </w:tr>
    </w:tbl>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9 место.</w:t>
      </w:r>
      <w:r w:rsidRPr="00B16D7E">
        <w:t xml:space="preserve"> </w:t>
      </w:r>
      <w:proofErr w:type="gramStart"/>
      <w:r w:rsidRPr="00B16D7E">
        <w:t xml:space="preserve">В динамике </w:t>
      </w:r>
      <w:r w:rsidRPr="00B16D7E">
        <w:rPr>
          <w:snapToGrid w:val="0"/>
        </w:rPr>
        <w:t>за период с 2008 по 201</w:t>
      </w:r>
      <w:r>
        <w:rPr>
          <w:snapToGrid w:val="0"/>
        </w:rPr>
        <w:t>4</w:t>
      </w:r>
      <w:r w:rsidRPr="00B16D7E">
        <w:rPr>
          <w:snapToGrid w:val="0"/>
        </w:rPr>
        <w:t xml:space="preserve"> годы</w:t>
      </w:r>
      <w:r w:rsidRPr="00B16D7E">
        <w:t xml:space="preserve"> по показателям эффективности деятельности занимает позиции от высоких к средним, в 2014 году – их значительное улучшение (диаграмма).</w:t>
      </w:r>
      <w:proofErr w:type="gramEnd"/>
      <w:r w:rsidRPr="00B16D7E">
        <w:rPr>
          <w:b/>
          <w:i/>
          <w:noProof/>
        </w:rPr>
        <w:t xml:space="preserve"> </w:t>
      </w:r>
      <w:r w:rsidRPr="00B16D7E">
        <w:t>В четвертой условной группе по сумме баллов занимает 1 место из семнадцати.</w:t>
      </w:r>
    </w:p>
    <w:p w:rsidR="00A10199" w:rsidRPr="00B16D7E" w:rsidRDefault="00A10199" w:rsidP="00A10199">
      <w:pPr>
        <w:ind w:firstLine="709"/>
        <w:jc w:val="both"/>
      </w:pPr>
      <w:r w:rsidRPr="00B16D7E">
        <w:rPr>
          <w:u w:val="single"/>
        </w:rPr>
        <w:t>Интегральная оценка демографических показателей выше средней</w:t>
      </w:r>
      <w:r w:rsidRPr="00B16D7E">
        <w:t xml:space="preserve">, по сумме баллов занимает 8 место. Положительно: сохраняется естественный прирост населения, отсутствие случаев младенческой, материнской смертности и смертности от туберкулеза, низкие показатели смертности населения от болезней системы кровообращения (в </w:t>
      </w:r>
      <w:proofErr w:type="spellStart"/>
      <w:r w:rsidRPr="00B16D7E">
        <w:t>т.ч</w:t>
      </w:r>
      <w:proofErr w:type="spellEnd"/>
      <w:r w:rsidRPr="00B16D7E">
        <w:t xml:space="preserve">. от инсульта) и смертности населения трудоспособного возраста от болезней системы кровообращения (в </w:t>
      </w:r>
      <w:proofErr w:type="spellStart"/>
      <w:r w:rsidRPr="00B16D7E">
        <w:t>т.ч</w:t>
      </w:r>
      <w:proofErr w:type="spellEnd"/>
      <w:r w:rsidRPr="00B16D7E">
        <w:t>. от инфаркта). Следует обратить внимание на высокую смертность населения от инфаркта, смертность населения трудоспособного возраста от инсульта и от онкологических заболеваний.</w:t>
      </w:r>
    </w:p>
    <w:p w:rsidR="00A10199" w:rsidRPr="00B16D7E" w:rsidRDefault="00A10199" w:rsidP="00A10199">
      <w:pPr>
        <w:ind w:firstLine="709"/>
        <w:jc w:val="both"/>
      </w:pPr>
      <w:r w:rsidRPr="00B16D7E">
        <w:t xml:space="preserve">Интегральная оценка </w:t>
      </w:r>
      <w:r w:rsidRPr="00B16D7E">
        <w:rPr>
          <w:u w:val="single"/>
        </w:rPr>
        <w:t>экономической эффективности ниже средней</w:t>
      </w:r>
      <w:r w:rsidRPr="00B16D7E">
        <w:t>, по сумме баллов занимает 36-39 место. Положительно: выполнение планового объема по скорой медицинской помощи. Следует обратить внимание на отношение средней заработной платы врачей, среднего и младшего медицинского персонала, к среднемесячной заработной плате работников, занятых в сфере экономики региона, невыполнение консолидированного бюджета.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средняя</w:t>
      </w:r>
      <w:r w:rsidRPr="00B16D7E">
        <w:t>, по сумме баллов занимает 20-21 место. Положительно: выполнение плана первичных посещений женщин на выявление патологии шейки матки, охват взрослого и детского населения диспансерным осмотром, отсутствие обоснованных жалоб от населения на качество оказания медицинской помощи, удовлетворенность населения качеством предоставляемой медицинской помощи (по данным Татарстанстата) и низкий процент граждан, отказавшихся от набора социальных услуг.</w:t>
      </w:r>
    </w:p>
    <w:p w:rsidR="00A10199" w:rsidRPr="00B16D7E" w:rsidRDefault="00A10199" w:rsidP="00A10199">
      <w:pPr>
        <w:ind w:firstLine="708"/>
        <w:jc w:val="both"/>
      </w:pPr>
      <w:r w:rsidRPr="00B16D7E">
        <w:t>Следует обратить внимание на среднегодовую занятость койки, среднюю продолжительность пребывания больного на койке, низкую долю работников медицинской организации, заключивших дополнительные соглашения к трудовым договорам, низкую исполнительскую дисциплину.</w:t>
      </w:r>
    </w:p>
    <w:p w:rsidR="00A10199" w:rsidRPr="00B16D7E" w:rsidRDefault="00A10199" w:rsidP="00A10199">
      <w:pPr>
        <w:ind w:firstLine="709"/>
        <w:jc w:val="both"/>
        <w:rPr>
          <w:b/>
          <w:i/>
          <w:sz w:val="28"/>
          <w:szCs w:val="28"/>
        </w:rPr>
      </w:pP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r w:rsidRPr="00B16D7E">
        <w:rPr>
          <w:b/>
          <w:sz w:val="28"/>
          <w:szCs w:val="28"/>
          <w:u w:val="single"/>
        </w:rPr>
        <w:lastRenderedPageBreak/>
        <w:t>Черемшанский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5"/>
      </w:tblGrid>
      <w:tr w:rsidR="00A10199" w:rsidRPr="00B16D7E" w:rsidTr="00031653">
        <w:trPr>
          <w:trHeight w:val="3757"/>
        </w:trPr>
        <w:tc>
          <w:tcPr>
            <w:tcW w:w="5355" w:type="dxa"/>
          </w:tcPr>
          <w:p w:rsidR="00A10199" w:rsidRPr="00B16D7E" w:rsidRDefault="00A10199" w:rsidP="00031653">
            <w:pPr>
              <w:tabs>
                <w:tab w:val="num" w:pos="0"/>
              </w:tabs>
              <w:jc w:val="both"/>
            </w:pPr>
            <w:r w:rsidRPr="00B16D7E">
              <w:rPr>
                <w:b/>
                <w:noProof/>
                <w:sz w:val="28"/>
                <w:szCs w:val="28"/>
                <w:u w:val="single"/>
              </w:rPr>
              <w:drawing>
                <wp:anchor distT="0" distB="0" distL="114300" distR="114300" simplePos="0" relativeHeight="251687936" behindDoc="0" locked="0" layoutInCell="1" allowOverlap="1" wp14:anchorId="19A3F299" wp14:editId="419E9DF1">
                  <wp:simplePos x="0" y="0"/>
                  <wp:positionH relativeFrom="margin">
                    <wp:posOffset>-55245</wp:posOffset>
                  </wp:positionH>
                  <wp:positionV relativeFrom="margin">
                    <wp:posOffset>36195</wp:posOffset>
                  </wp:positionV>
                  <wp:extent cx="3084195" cy="2427605"/>
                  <wp:effectExtent l="0" t="0" r="1905" b="0"/>
                  <wp:wrapSquare wrapText="bothSides"/>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84195" cy="2427605"/>
                          </a:xfrm>
                          <a:prstGeom prst="rect">
                            <a:avLst/>
                          </a:prstGeom>
                          <a:noFill/>
                          <a:ln>
                            <a:noFill/>
                          </a:ln>
                        </pic:spPr>
                      </pic:pic>
                    </a:graphicData>
                  </a:graphic>
                </wp:anchor>
              </w:drawing>
            </w:r>
          </w:p>
        </w:tc>
      </w:tr>
      <w:tr w:rsidR="00A10199" w:rsidRPr="00B16D7E" w:rsidTr="00031653">
        <w:trPr>
          <w:trHeight w:val="3443"/>
        </w:trPr>
        <w:tc>
          <w:tcPr>
            <w:tcW w:w="5355" w:type="dxa"/>
          </w:tcPr>
          <w:p w:rsidR="00A10199" w:rsidRPr="00B16D7E" w:rsidRDefault="00A10199" w:rsidP="00031653">
            <w:pPr>
              <w:tabs>
                <w:tab w:val="num" w:pos="0"/>
              </w:tabs>
              <w:jc w:val="both"/>
            </w:pPr>
            <w:r w:rsidRPr="00B16D7E">
              <w:rPr>
                <w:noProof/>
              </w:rPr>
              <w:drawing>
                <wp:inline distT="0" distB="0" distL="0" distR="0" wp14:anchorId="49D69A6C" wp14:editId="48EF0E2E">
                  <wp:extent cx="3244215" cy="2433320"/>
                  <wp:effectExtent l="19050" t="0" r="0" b="0"/>
                  <wp:docPr id="241" name="Рисунок 239" descr="Слайд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1.JPG"/>
                          <pic:cNvPicPr/>
                        </pic:nvPicPr>
                        <pic:blipFill>
                          <a:blip r:embed="rId97"/>
                          <a:stretch>
                            <a:fillRect/>
                          </a:stretch>
                        </pic:blipFill>
                        <pic:spPr>
                          <a:xfrm>
                            <a:off x="0" y="0"/>
                            <a:ext cx="3244215" cy="2433320"/>
                          </a:xfrm>
                          <a:prstGeom prst="rect">
                            <a:avLst/>
                          </a:prstGeom>
                        </pic:spPr>
                      </pic:pic>
                    </a:graphicData>
                  </a:graphic>
                </wp:inline>
              </w:drawing>
            </w:r>
          </w:p>
        </w:tc>
      </w:tr>
    </w:tbl>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42 место.</w:t>
      </w:r>
      <w:r w:rsidRPr="00B16D7E">
        <w:t xml:space="preserve"> В динамике </w:t>
      </w:r>
      <w:r w:rsidRPr="00B16D7E">
        <w:rPr>
          <w:snapToGrid w:val="0"/>
        </w:rPr>
        <w:t>за период с 2008 по 201</w:t>
      </w:r>
      <w:r>
        <w:rPr>
          <w:snapToGrid w:val="0"/>
        </w:rPr>
        <w:t>4</w:t>
      </w:r>
      <w:r w:rsidRPr="00B16D7E">
        <w:rPr>
          <w:snapToGrid w:val="0"/>
        </w:rPr>
        <w:t xml:space="preserve"> годы</w:t>
      </w:r>
      <w:r w:rsidRPr="00B16D7E">
        <w:t xml:space="preserve"> по показателям эффективности деятельности занимает стабильно средние позиции, в 2014 году – их значительное ухудшение (диаграмма). В четвертой условной группе по сумме баллов занимает 16 место из семнадцати.</w:t>
      </w:r>
    </w:p>
    <w:p w:rsidR="00A10199" w:rsidRPr="00B16D7E" w:rsidRDefault="00A10199" w:rsidP="00A10199">
      <w:pPr>
        <w:ind w:firstLine="709"/>
        <w:jc w:val="both"/>
      </w:pPr>
      <w:r w:rsidRPr="00B16D7E">
        <w:rPr>
          <w:u w:val="single"/>
        </w:rPr>
        <w:t>Интегральная оценка демографических показателей ниже средней</w:t>
      </w:r>
      <w:r w:rsidRPr="00B16D7E">
        <w:t xml:space="preserve">, по сумме баллов занимает 38-39 место. Положительно: отсутствие случаев материнской смертности и смертности от туберкулеза. </w:t>
      </w:r>
      <w:proofErr w:type="gramStart"/>
      <w:r w:rsidRPr="00B16D7E">
        <w:t xml:space="preserve">Сохраняются высокие показатели естественной убыли населения, общей смертности населения (в </w:t>
      </w:r>
      <w:proofErr w:type="spellStart"/>
      <w:r w:rsidRPr="00B16D7E">
        <w:t>т.ч</w:t>
      </w:r>
      <w:proofErr w:type="spellEnd"/>
      <w:r w:rsidRPr="00B16D7E">
        <w:t xml:space="preserve">. от инсульта), смертности населения трудоспособного возраста, в </w:t>
      </w:r>
      <w:proofErr w:type="spellStart"/>
      <w:r w:rsidRPr="00B16D7E">
        <w:t>т.ч</w:t>
      </w:r>
      <w:proofErr w:type="spellEnd"/>
      <w:r w:rsidRPr="00B16D7E">
        <w:t xml:space="preserve">. от болезней системы кровообращения (в </w:t>
      </w:r>
      <w:proofErr w:type="spellStart"/>
      <w:r w:rsidRPr="00B16D7E">
        <w:t>т.ч</w:t>
      </w:r>
      <w:proofErr w:type="spellEnd"/>
      <w:r w:rsidRPr="00B16D7E">
        <w:t>. от инсульта) и на дому.</w:t>
      </w:r>
      <w:proofErr w:type="gramEnd"/>
    </w:p>
    <w:p w:rsidR="00A10199" w:rsidRPr="00B16D7E" w:rsidRDefault="00A10199" w:rsidP="00A10199">
      <w:pPr>
        <w:ind w:firstLine="709"/>
        <w:jc w:val="both"/>
      </w:pPr>
      <w:r w:rsidRPr="00B16D7E">
        <w:t xml:space="preserve">Интегральная оценка </w:t>
      </w:r>
      <w:r w:rsidRPr="00B16D7E">
        <w:rPr>
          <w:u w:val="single"/>
        </w:rPr>
        <w:t>экономической эффективности средняя</w:t>
      </w:r>
      <w:r w:rsidRPr="00B16D7E">
        <w:t>, по сумме баллов занимает 27-30 место. Положительно: отношение средней заработной платы врачей, к среднемесячной заработной плате работников, занятых в сфере экономики региона. Следует обратить внимание на невыполнение планового объема</w:t>
      </w:r>
      <w:r w:rsidRPr="00B16D7E">
        <w:rPr>
          <w:b/>
        </w:rPr>
        <w:t xml:space="preserve"> </w:t>
      </w:r>
      <w:r w:rsidRPr="00B16D7E">
        <w:t>по амбулаторно-поликлинической и скорой медицинской помощи, невыполнение консолидированного бюджета.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ниже средней</w:t>
      </w:r>
      <w:r w:rsidRPr="00B16D7E">
        <w:t>, по сумме баллов занимает 36-38 место. Положительно: высокий охват населения флюорографическим обследованием, выполнение плана первичных посещений женщин на выявление патологии шейки матки, охват взрослого и детского населения диспансерным осмотром, отсутствие обоснованных жалоб от населения на качество оказания медицинской помощи.</w:t>
      </w:r>
    </w:p>
    <w:p w:rsidR="00A10199" w:rsidRPr="00B16D7E" w:rsidRDefault="00A10199" w:rsidP="00A10199">
      <w:pPr>
        <w:ind w:firstLine="709"/>
        <w:jc w:val="both"/>
      </w:pPr>
      <w:r w:rsidRPr="00B16D7E">
        <w:t xml:space="preserve">Следует обратить внимание на среднегодовую занятость койки, низкую долю врачей, имеющих квалификационную категорию, низкую долю работников медицинской </w:t>
      </w:r>
      <w:proofErr w:type="spellStart"/>
      <w:r w:rsidRPr="00B16D7E">
        <w:t>оргиназации</w:t>
      </w:r>
      <w:proofErr w:type="spellEnd"/>
      <w:r w:rsidRPr="00B16D7E">
        <w:t>, заключивших дополнительные соглашения к трудовым договорам, низкую удовлетворенность населения качеством предоставляемой медицинской помощи (по данным Татарстанстата), высокую запущенность злокачественными новообразованиями и низкую исполнительскую дисциплину.</w:t>
      </w:r>
    </w:p>
    <w:p w:rsidR="00A10199" w:rsidRPr="00B16D7E" w:rsidRDefault="00A10199" w:rsidP="00A10199">
      <w:pPr>
        <w:rPr>
          <w:b/>
          <w:sz w:val="28"/>
          <w:szCs w:val="28"/>
          <w:u w:val="single"/>
        </w:rPr>
      </w:pPr>
      <w:r w:rsidRPr="00B16D7E">
        <w:rPr>
          <w:b/>
          <w:sz w:val="28"/>
          <w:szCs w:val="28"/>
          <w:u w:val="single"/>
        </w:rPr>
        <w:br w:type="page"/>
      </w:r>
    </w:p>
    <w:p w:rsidR="00A10199" w:rsidRPr="00B16D7E" w:rsidRDefault="00A10199" w:rsidP="00A10199">
      <w:pPr>
        <w:jc w:val="center"/>
        <w:rPr>
          <w:b/>
          <w:sz w:val="28"/>
          <w:szCs w:val="28"/>
          <w:u w:val="single"/>
        </w:rPr>
      </w:pPr>
      <w:proofErr w:type="spellStart"/>
      <w:r w:rsidRPr="00B16D7E">
        <w:rPr>
          <w:b/>
          <w:sz w:val="28"/>
          <w:szCs w:val="28"/>
          <w:u w:val="single"/>
        </w:rPr>
        <w:lastRenderedPageBreak/>
        <w:t>Ютазинский</w:t>
      </w:r>
      <w:proofErr w:type="spellEnd"/>
      <w:r w:rsidRPr="00B16D7E">
        <w:rPr>
          <w:b/>
          <w:sz w:val="28"/>
          <w:szCs w:val="28"/>
          <w:u w:val="single"/>
        </w:rPr>
        <w:t xml:space="preserve"> район</w:t>
      </w:r>
    </w:p>
    <w:tbl>
      <w:tblPr>
        <w:tblStyle w:val="af5"/>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7"/>
      </w:tblGrid>
      <w:tr w:rsidR="00A10199" w:rsidRPr="00B16D7E" w:rsidTr="00031653">
        <w:trPr>
          <w:trHeight w:val="3757"/>
        </w:trPr>
        <w:tc>
          <w:tcPr>
            <w:tcW w:w="5417" w:type="dxa"/>
          </w:tcPr>
          <w:p w:rsidR="00A10199" w:rsidRPr="00B16D7E" w:rsidRDefault="00A10199" w:rsidP="00031653">
            <w:pPr>
              <w:tabs>
                <w:tab w:val="num" w:pos="0"/>
              </w:tabs>
              <w:jc w:val="both"/>
            </w:pPr>
            <w:r w:rsidRPr="00B16D7E">
              <w:rPr>
                <w:noProof/>
              </w:rPr>
              <w:drawing>
                <wp:anchor distT="0" distB="0" distL="114300" distR="114300" simplePos="0" relativeHeight="251688960" behindDoc="0" locked="0" layoutInCell="1" allowOverlap="1" wp14:anchorId="536EB6F0" wp14:editId="596CE9C8">
                  <wp:simplePos x="0" y="0"/>
                  <wp:positionH relativeFrom="margin">
                    <wp:posOffset>-65405</wp:posOffset>
                  </wp:positionH>
                  <wp:positionV relativeFrom="margin">
                    <wp:posOffset>0</wp:posOffset>
                  </wp:positionV>
                  <wp:extent cx="3128645" cy="2620010"/>
                  <wp:effectExtent l="0" t="0" r="0" b="8890"/>
                  <wp:wrapSquare wrapText="bothSides"/>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128645" cy="2620010"/>
                          </a:xfrm>
                          <a:prstGeom prst="rect">
                            <a:avLst/>
                          </a:prstGeom>
                          <a:noFill/>
                          <a:ln>
                            <a:noFill/>
                          </a:ln>
                        </pic:spPr>
                      </pic:pic>
                    </a:graphicData>
                  </a:graphic>
                </wp:anchor>
              </w:drawing>
            </w:r>
          </w:p>
        </w:tc>
      </w:tr>
      <w:tr w:rsidR="00A10199" w:rsidRPr="00B16D7E" w:rsidTr="00031653">
        <w:trPr>
          <w:trHeight w:val="3443"/>
        </w:trPr>
        <w:tc>
          <w:tcPr>
            <w:tcW w:w="5417" w:type="dxa"/>
          </w:tcPr>
          <w:p w:rsidR="00A10199" w:rsidRPr="00B16D7E" w:rsidRDefault="00A10199" w:rsidP="00031653">
            <w:pPr>
              <w:tabs>
                <w:tab w:val="num" w:pos="0"/>
              </w:tabs>
              <w:jc w:val="both"/>
            </w:pPr>
            <w:r w:rsidRPr="00B16D7E">
              <w:rPr>
                <w:noProof/>
              </w:rPr>
              <w:drawing>
                <wp:inline distT="0" distB="0" distL="0" distR="0" wp14:anchorId="1FF2708C" wp14:editId="32D46096">
                  <wp:extent cx="3283585" cy="2462530"/>
                  <wp:effectExtent l="19050" t="0" r="0" b="0"/>
                  <wp:docPr id="242" name="Рисунок 240" descr="Слайд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3.JPG"/>
                          <pic:cNvPicPr/>
                        </pic:nvPicPr>
                        <pic:blipFill>
                          <a:blip r:embed="rId99"/>
                          <a:stretch>
                            <a:fillRect/>
                          </a:stretch>
                        </pic:blipFill>
                        <pic:spPr>
                          <a:xfrm>
                            <a:off x="0" y="0"/>
                            <a:ext cx="3283585" cy="2462530"/>
                          </a:xfrm>
                          <a:prstGeom prst="rect">
                            <a:avLst/>
                          </a:prstGeom>
                        </pic:spPr>
                      </pic:pic>
                    </a:graphicData>
                  </a:graphic>
                </wp:inline>
              </w:drawing>
            </w:r>
          </w:p>
        </w:tc>
      </w:tr>
    </w:tbl>
    <w:p w:rsidR="00A10199" w:rsidRPr="00B16D7E" w:rsidRDefault="00A10199" w:rsidP="00A10199">
      <w:pPr>
        <w:ind w:firstLine="709"/>
        <w:jc w:val="both"/>
      </w:pPr>
      <w:r w:rsidRPr="00B16D7E">
        <w:rPr>
          <w:u w:val="single"/>
        </w:rPr>
        <w:t>В общем рейтинге учреждений здравоохранения муниципальных образований занимает 36-37 место.</w:t>
      </w:r>
      <w:r w:rsidRPr="00B16D7E">
        <w:t xml:space="preserve"> В динамике </w:t>
      </w:r>
      <w:r w:rsidRPr="00B16D7E">
        <w:rPr>
          <w:snapToGrid w:val="0"/>
        </w:rPr>
        <w:t>за период с 2008 по 2014 годы</w:t>
      </w:r>
      <w:r w:rsidRPr="00B16D7E">
        <w:t xml:space="preserve"> отмечаются стабильно низкие показатели эффективности деятельности (диаграмма). В четвертой условной группе по сумме баллов занимает 14 место из семнадцати.</w:t>
      </w:r>
    </w:p>
    <w:p w:rsidR="00A10199" w:rsidRPr="00B16D7E" w:rsidRDefault="00A10199" w:rsidP="00A10199">
      <w:pPr>
        <w:ind w:firstLine="709"/>
        <w:jc w:val="both"/>
      </w:pPr>
      <w:r w:rsidRPr="00B16D7E">
        <w:rPr>
          <w:u w:val="single"/>
        </w:rPr>
        <w:t>Интегральная оценка демографических показателей средняя</w:t>
      </w:r>
      <w:r w:rsidRPr="00B16D7E">
        <w:t xml:space="preserve">, по сумме баллов занимает 21-22 место. Положительно: отсутствие случаев материнской смертности и смертности от туберкулеза, низкие показатели смертности населения от инфаркта и смертности населения трудоспособного возраста от онкологических заболеваний и на дому. </w:t>
      </w:r>
    </w:p>
    <w:p w:rsidR="00A10199" w:rsidRPr="00B16D7E" w:rsidRDefault="00A10199" w:rsidP="00A10199">
      <w:pPr>
        <w:ind w:firstLine="709"/>
        <w:jc w:val="both"/>
      </w:pPr>
      <w:r w:rsidRPr="00B16D7E">
        <w:t xml:space="preserve">Сохраняются высокие показатели естественной убыли населения, одногодичной летальности от злокачественных новообразований, общей смертности населения, в </w:t>
      </w:r>
      <w:proofErr w:type="spellStart"/>
      <w:r w:rsidRPr="00B16D7E">
        <w:t>т.ч</w:t>
      </w:r>
      <w:proofErr w:type="spellEnd"/>
      <w:r w:rsidRPr="00B16D7E">
        <w:t xml:space="preserve">. от болезней системы кровообращения, смертности трудоспособного населения от болезней системы кровообращения (в </w:t>
      </w:r>
      <w:proofErr w:type="spellStart"/>
      <w:r w:rsidRPr="00B16D7E">
        <w:t>т.ч</w:t>
      </w:r>
      <w:proofErr w:type="spellEnd"/>
      <w:r w:rsidRPr="00B16D7E">
        <w:t>. от инсульта).</w:t>
      </w:r>
    </w:p>
    <w:p w:rsidR="00A10199" w:rsidRPr="00B16D7E" w:rsidRDefault="00A10199" w:rsidP="00A10199">
      <w:pPr>
        <w:ind w:firstLine="708"/>
        <w:jc w:val="both"/>
      </w:pPr>
      <w:r w:rsidRPr="00B16D7E">
        <w:t xml:space="preserve">Интегральная оценка </w:t>
      </w:r>
      <w:r w:rsidRPr="00B16D7E">
        <w:rPr>
          <w:u w:val="single"/>
        </w:rPr>
        <w:t>экономической эффективности средняя</w:t>
      </w:r>
      <w:r w:rsidRPr="00B16D7E">
        <w:t>, по сумме баллов занимает 27-30 место. Положительно: выполнение планового объема по амбулаторно-поликлинической помощи. Следует обратить внимание на невыполнение планового объема медицинской помощи, оказываемой в условиях дневного стационара, на отношение средней заработной платы врачей и младшего медицинского персонала, к среднемесячной заработной плате работников, занятых в сфере экономики региона.</w:t>
      </w:r>
    </w:p>
    <w:p w:rsidR="00A10199" w:rsidRPr="00B16D7E" w:rsidRDefault="00A10199" w:rsidP="00A10199">
      <w:pPr>
        <w:ind w:firstLine="709"/>
        <w:jc w:val="both"/>
      </w:pPr>
      <w:r w:rsidRPr="00B16D7E">
        <w:t xml:space="preserve">Оценка </w:t>
      </w:r>
      <w:r w:rsidRPr="00B16D7E">
        <w:rPr>
          <w:u w:val="single"/>
        </w:rPr>
        <w:t>показателей деятельности учреждения низкая</w:t>
      </w:r>
      <w:r w:rsidRPr="00B16D7E">
        <w:t>, по сумме баллов занимает 44 место. Положительно: отсутствие обоснованных жалоб от населения на качество оказания медицинской помощи. Следует обратить внимание на среднюю продолжительность пребывания пациента на койке, невыполнение плана первичных посещений женщин на выявление патологии шейки матки, низкий охват населения флюорографическим обследованием, низкую долю врачей, имеющих квалификационную категорию, высокую запущенность злокачественными новообразованиями и низкую исполнительскую дисциплину.</w:t>
      </w:r>
    </w:p>
    <w:p w:rsidR="00A10199" w:rsidRPr="00B16D7E" w:rsidRDefault="00A10199" w:rsidP="00A10199">
      <w:pPr>
        <w:ind w:firstLine="709"/>
        <w:jc w:val="both"/>
        <w:rPr>
          <w:i/>
        </w:rPr>
      </w:pPr>
    </w:p>
    <w:p w:rsidR="00A10199" w:rsidRDefault="00A10199" w:rsidP="00AD573D">
      <w:pPr>
        <w:jc w:val="center"/>
      </w:pPr>
      <w:r>
        <w:br w:type="page"/>
      </w:r>
    </w:p>
    <w:tbl>
      <w:tblPr>
        <w:tblStyle w:val="af5"/>
        <w:tblW w:w="0" w:type="auto"/>
        <w:tblLook w:val="04A0" w:firstRow="1" w:lastRow="0" w:firstColumn="1" w:lastColumn="0" w:noHBand="0" w:noVBand="1"/>
      </w:tblPr>
      <w:tblGrid>
        <w:gridCol w:w="10308"/>
      </w:tblGrid>
      <w:tr w:rsidR="00031653" w:rsidTr="00031653">
        <w:tc>
          <w:tcPr>
            <w:tcW w:w="10308" w:type="dxa"/>
          </w:tcPr>
          <w:p w:rsidR="00031653" w:rsidRDefault="00031653" w:rsidP="00AD573D">
            <w:pPr>
              <w:jc w:val="center"/>
            </w:pPr>
            <w:r>
              <w:rPr>
                <w:noProof/>
              </w:rPr>
              <w:lastRenderedPageBreak/>
              <w:drawing>
                <wp:inline distT="0" distB="0" distL="0" distR="0" wp14:anchorId="5E56528A" wp14:editId="30A95592">
                  <wp:extent cx="5762625" cy="4321969"/>
                  <wp:effectExtent l="0" t="0" r="0" b="254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100">
                            <a:extLst>
                              <a:ext uri="{28A0092B-C50C-407E-A947-70E740481C1C}">
                                <a14:useLocalDpi xmlns:a14="http://schemas.microsoft.com/office/drawing/2010/main" val="0"/>
                              </a:ext>
                            </a:extLst>
                          </a:blip>
                          <a:stretch>
                            <a:fillRect/>
                          </a:stretch>
                        </pic:blipFill>
                        <pic:spPr>
                          <a:xfrm>
                            <a:off x="0" y="0"/>
                            <a:ext cx="5760912" cy="4320685"/>
                          </a:xfrm>
                          <a:prstGeom prst="rect">
                            <a:avLst/>
                          </a:prstGeom>
                        </pic:spPr>
                      </pic:pic>
                    </a:graphicData>
                  </a:graphic>
                </wp:inline>
              </w:drawing>
            </w:r>
          </w:p>
        </w:tc>
      </w:tr>
      <w:tr w:rsidR="00031653" w:rsidTr="00031653">
        <w:tc>
          <w:tcPr>
            <w:tcW w:w="10308" w:type="dxa"/>
          </w:tcPr>
          <w:p w:rsidR="00031653" w:rsidRDefault="00031653" w:rsidP="00031653">
            <w:pPr>
              <w:jc w:val="center"/>
            </w:pPr>
            <w:r>
              <w:rPr>
                <w:noProof/>
              </w:rPr>
              <w:drawing>
                <wp:inline distT="0" distB="0" distL="0" distR="0">
                  <wp:extent cx="6143625" cy="4607719"/>
                  <wp:effectExtent l="0" t="0" r="0" b="254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101">
                            <a:extLst>
                              <a:ext uri="{28A0092B-C50C-407E-A947-70E740481C1C}">
                                <a14:useLocalDpi xmlns:a14="http://schemas.microsoft.com/office/drawing/2010/main" val="0"/>
                              </a:ext>
                            </a:extLst>
                          </a:blip>
                          <a:stretch>
                            <a:fillRect/>
                          </a:stretch>
                        </pic:blipFill>
                        <pic:spPr>
                          <a:xfrm>
                            <a:off x="0" y="0"/>
                            <a:ext cx="6144896" cy="4608673"/>
                          </a:xfrm>
                          <a:prstGeom prst="rect">
                            <a:avLst/>
                          </a:prstGeom>
                        </pic:spPr>
                      </pic:pic>
                    </a:graphicData>
                  </a:graphic>
                </wp:inline>
              </w:drawing>
            </w:r>
          </w:p>
        </w:tc>
      </w:tr>
    </w:tbl>
    <w:p w:rsidR="00A10199" w:rsidRDefault="00031653" w:rsidP="00AD573D">
      <w:pPr>
        <w:jc w:val="center"/>
      </w:pPr>
      <w:r>
        <w:t xml:space="preserve">  </w:t>
      </w:r>
    </w:p>
    <w:tbl>
      <w:tblPr>
        <w:tblStyle w:val="af5"/>
        <w:tblW w:w="0" w:type="auto"/>
        <w:tblLook w:val="04A0" w:firstRow="1" w:lastRow="0" w:firstColumn="1" w:lastColumn="0" w:noHBand="0" w:noVBand="1"/>
      </w:tblPr>
      <w:tblGrid>
        <w:gridCol w:w="10308"/>
      </w:tblGrid>
      <w:tr w:rsidR="00031653" w:rsidTr="00031653">
        <w:tc>
          <w:tcPr>
            <w:tcW w:w="10308" w:type="dxa"/>
          </w:tcPr>
          <w:p w:rsidR="00031653" w:rsidRDefault="00031653" w:rsidP="00AD573D">
            <w:pPr>
              <w:jc w:val="center"/>
            </w:pPr>
            <w:r>
              <w:rPr>
                <w:noProof/>
              </w:rPr>
              <w:lastRenderedPageBreak/>
              <w:drawing>
                <wp:inline distT="0" distB="0" distL="0" distR="0" wp14:anchorId="1A9280D9" wp14:editId="0165CAF8">
                  <wp:extent cx="5800725" cy="4350544"/>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102">
                            <a:extLst>
                              <a:ext uri="{28A0092B-C50C-407E-A947-70E740481C1C}">
                                <a14:useLocalDpi xmlns:a14="http://schemas.microsoft.com/office/drawing/2010/main" val="0"/>
                              </a:ext>
                            </a:extLst>
                          </a:blip>
                          <a:stretch>
                            <a:fillRect/>
                          </a:stretch>
                        </pic:blipFill>
                        <pic:spPr>
                          <a:xfrm>
                            <a:off x="0" y="0"/>
                            <a:ext cx="5802075" cy="4351556"/>
                          </a:xfrm>
                          <a:prstGeom prst="rect">
                            <a:avLst/>
                          </a:prstGeom>
                        </pic:spPr>
                      </pic:pic>
                    </a:graphicData>
                  </a:graphic>
                </wp:inline>
              </w:drawing>
            </w:r>
          </w:p>
        </w:tc>
      </w:tr>
      <w:tr w:rsidR="00031653" w:rsidTr="00031653">
        <w:tc>
          <w:tcPr>
            <w:tcW w:w="10308" w:type="dxa"/>
          </w:tcPr>
          <w:p w:rsidR="00031653" w:rsidRDefault="00031653" w:rsidP="00031653">
            <w:pPr>
              <w:jc w:val="center"/>
            </w:pPr>
            <w:r>
              <w:rPr>
                <w:noProof/>
              </w:rPr>
              <w:drawing>
                <wp:inline distT="0" distB="0" distL="0" distR="0">
                  <wp:extent cx="5943600" cy="4457699"/>
                  <wp:effectExtent l="0" t="0" r="0" b="63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103">
                            <a:extLst>
                              <a:ext uri="{28A0092B-C50C-407E-A947-70E740481C1C}">
                                <a14:useLocalDpi xmlns:a14="http://schemas.microsoft.com/office/drawing/2010/main" val="0"/>
                              </a:ext>
                            </a:extLst>
                          </a:blip>
                          <a:stretch>
                            <a:fillRect/>
                          </a:stretch>
                        </pic:blipFill>
                        <pic:spPr>
                          <a:xfrm>
                            <a:off x="0" y="0"/>
                            <a:ext cx="5944934" cy="4458699"/>
                          </a:xfrm>
                          <a:prstGeom prst="rect">
                            <a:avLst/>
                          </a:prstGeom>
                        </pic:spPr>
                      </pic:pic>
                    </a:graphicData>
                  </a:graphic>
                </wp:inline>
              </w:drawing>
            </w:r>
          </w:p>
        </w:tc>
      </w:tr>
    </w:tbl>
    <w:p w:rsidR="00031653" w:rsidRDefault="00031653" w:rsidP="00AD573D">
      <w:pPr>
        <w:jc w:val="center"/>
      </w:pPr>
    </w:p>
    <w:p w:rsidR="00031653" w:rsidRDefault="00031653" w:rsidP="00AD573D">
      <w:pPr>
        <w:jc w:val="center"/>
      </w:pPr>
    </w:p>
    <w:tbl>
      <w:tblPr>
        <w:tblStyle w:val="af5"/>
        <w:tblW w:w="0" w:type="auto"/>
        <w:tblLook w:val="04A0" w:firstRow="1" w:lastRow="0" w:firstColumn="1" w:lastColumn="0" w:noHBand="0" w:noVBand="1"/>
      </w:tblPr>
      <w:tblGrid>
        <w:gridCol w:w="10308"/>
      </w:tblGrid>
      <w:tr w:rsidR="00031653" w:rsidTr="00031653">
        <w:tc>
          <w:tcPr>
            <w:tcW w:w="10308" w:type="dxa"/>
          </w:tcPr>
          <w:p w:rsidR="00031653" w:rsidRDefault="00031653" w:rsidP="00AD573D">
            <w:pPr>
              <w:jc w:val="center"/>
            </w:pPr>
            <w:r>
              <w:rPr>
                <w:noProof/>
              </w:rPr>
              <w:lastRenderedPageBreak/>
              <w:drawing>
                <wp:inline distT="0" distB="0" distL="0" distR="0">
                  <wp:extent cx="5880100" cy="4410075"/>
                  <wp:effectExtent l="0" t="0" r="6350" b="952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104">
                            <a:extLst>
                              <a:ext uri="{28A0092B-C50C-407E-A947-70E740481C1C}">
                                <a14:useLocalDpi xmlns:a14="http://schemas.microsoft.com/office/drawing/2010/main" val="0"/>
                              </a:ext>
                            </a:extLst>
                          </a:blip>
                          <a:stretch>
                            <a:fillRect/>
                          </a:stretch>
                        </pic:blipFill>
                        <pic:spPr>
                          <a:xfrm>
                            <a:off x="0" y="0"/>
                            <a:ext cx="5881468" cy="4411101"/>
                          </a:xfrm>
                          <a:prstGeom prst="rect">
                            <a:avLst/>
                          </a:prstGeom>
                        </pic:spPr>
                      </pic:pic>
                    </a:graphicData>
                  </a:graphic>
                </wp:inline>
              </w:drawing>
            </w:r>
          </w:p>
        </w:tc>
      </w:tr>
      <w:tr w:rsidR="00031653" w:rsidTr="00031653">
        <w:tc>
          <w:tcPr>
            <w:tcW w:w="10308" w:type="dxa"/>
          </w:tcPr>
          <w:p w:rsidR="00031653" w:rsidRDefault="00031653" w:rsidP="00AD573D">
            <w:pPr>
              <w:jc w:val="center"/>
            </w:pPr>
            <w:r>
              <w:rPr>
                <w:noProof/>
              </w:rPr>
              <w:drawing>
                <wp:inline distT="0" distB="0" distL="0" distR="0">
                  <wp:extent cx="5838825" cy="4379121"/>
                  <wp:effectExtent l="0" t="0" r="0" b="254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105">
                            <a:extLst>
                              <a:ext uri="{28A0092B-C50C-407E-A947-70E740481C1C}">
                                <a14:useLocalDpi xmlns:a14="http://schemas.microsoft.com/office/drawing/2010/main" val="0"/>
                              </a:ext>
                            </a:extLst>
                          </a:blip>
                          <a:stretch>
                            <a:fillRect/>
                          </a:stretch>
                        </pic:blipFill>
                        <pic:spPr>
                          <a:xfrm>
                            <a:off x="0" y="0"/>
                            <a:ext cx="5846255" cy="4384694"/>
                          </a:xfrm>
                          <a:prstGeom prst="rect">
                            <a:avLst/>
                          </a:prstGeom>
                        </pic:spPr>
                      </pic:pic>
                    </a:graphicData>
                  </a:graphic>
                </wp:inline>
              </w:drawing>
            </w:r>
          </w:p>
        </w:tc>
      </w:tr>
    </w:tbl>
    <w:p w:rsidR="00031653" w:rsidRDefault="00031653" w:rsidP="00AD573D">
      <w:pPr>
        <w:jc w:val="center"/>
      </w:pPr>
    </w:p>
    <w:p w:rsidR="00031653" w:rsidRDefault="00031653" w:rsidP="00AD573D">
      <w:pPr>
        <w:jc w:val="center"/>
      </w:pPr>
    </w:p>
    <w:tbl>
      <w:tblPr>
        <w:tblStyle w:val="af5"/>
        <w:tblW w:w="0" w:type="auto"/>
        <w:tblLook w:val="04A0" w:firstRow="1" w:lastRow="0" w:firstColumn="1" w:lastColumn="0" w:noHBand="0" w:noVBand="1"/>
      </w:tblPr>
      <w:tblGrid>
        <w:gridCol w:w="10308"/>
      </w:tblGrid>
      <w:tr w:rsidR="00031653" w:rsidTr="00031653">
        <w:tc>
          <w:tcPr>
            <w:tcW w:w="10308" w:type="dxa"/>
          </w:tcPr>
          <w:p w:rsidR="00031653" w:rsidRDefault="00031653" w:rsidP="00AD573D">
            <w:pPr>
              <w:jc w:val="center"/>
            </w:pPr>
            <w:r>
              <w:rPr>
                <w:noProof/>
              </w:rPr>
              <w:lastRenderedPageBreak/>
              <w:drawing>
                <wp:inline distT="0" distB="0" distL="0" distR="0">
                  <wp:extent cx="5991225" cy="4493419"/>
                  <wp:effectExtent l="0" t="0" r="0" b="254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106">
                            <a:extLst>
                              <a:ext uri="{28A0092B-C50C-407E-A947-70E740481C1C}">
                                <a14:useLocalDpi xmlns:a14="http://schemas.microsoft.com/office/drawing/2010/main" val="0"/>
                              </a:ext>
                            </a:extLst>
                          </a:blip>
                          <a:stretch>
                            <a:fillRect/>
                          </a:stretch>
                        </pic:blipFill>
                        <pic:spPr>
                          <a:xfrm>
                            <a:off x="0" y="0"/>
                            <a:ext cx="5989445" cy="4492084"/>
                          </a:xfrm>
                          <a:prstGeom prst="rect">
                            <a:avLst/>
                          </a:prstGeom>
                        </pic:spPr>
                      </pic:pic>
                    </a:graphicData>
                  </a:graphic>
                </wp:inline>
              </w:drawing>
            </w:r>
          </w:p>
        </w:tc>
      </w:tr>
      <w:tr w:rsidR="00031653" w:rsidTr="00031653">
        <w:tc>
          <w:tcPr>
            <w:tcW w:w="10308" w:type="dxa"/>
          </w:tcPr>
          <w:p w:rsidR="00031653" w:rsidRDefault="00031653" w:rsidP="00AD573D">
            <w:pPr>
              <w:jc w:val="center"/>
            </w:pPr>
            <w:r>
              <w:rPr>
                <w:noProof/>
              </w:rPr>
              <w:drawing>
                <wp:inline distT="0" distB="0" distL="0" distR="0">
                  <wp:extent cx="6019800" cy="45148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107">
                            <a:extLst>
                              <a:ext uri="{28A0092B-C50C-407E-A947-70E740481C1C}">
                                <a14:useLocalDpi xmlns:a14="http://schemas.microsoft.com/office/drawing/2010/main" val="0"/>
                              </a:ext>
                            </a:extLst>
                          </a:blip>
                          <a:stretch>
                            <a:fillRect/>
                          </a:stretch>
                        </pic:blipFill>
                        <pic:spPr>
                          <a:xfrm>
                            <a:off x="0" y="0"/>
                            <a:ext cx="6018011" cy="4513508"/>
                          </a:xfrm>
                          <a:prstGeom prst="rect">
                            <a:avLst/>
                          </a:prstGeom>
                        </pic:spPr>
                      </pic:pic>
                    </a:graphicData>
                  </a:graphic>
                </wp:inline>
              </w:drawing>
            </w:r>
          </w:p>
        </w:tc>
      </w:tr>
    </w:tbl>
    <w:p w:rsidR="00031653" w:rsidRDefault="00031653" w:rsidP="00AD573D">
      <w:pPr>
        <w:jc w:val="center"/>
      </w:pPr>
    </w:p>
    <w:tbl>
      <w:tblPr>
        <w:tblStyle w:val="af5"/>
        <w:tblW w:w="0" w:type="auto"/>
        <w:tblLook w:val="04A0" w:firstRow="1" w:lastRow="0" w:firstColumn="1" w:lastColumn="0" w:noHBand="0" w:noVBand="1"/>
      </w:tblPr>
      <w:tblGrid>
        <w:gridCol w:w="10308"/>
      </w:tblGrid>
      <w:tr w:rsidR="00031653" w:rsidTr="00031653">
        <w:tc>
          <w:tcPr>
            <w:tcW w:w="10308" w:type="dxa"/>
          </w:tcPr>
          <w:p w:rsidR="00031653" w:rsidRDefault="00031653" w:rsidP="00AD573D">
            <w:pPr>
              <w:jc w:val="center"/>
            </w:pPr>
            <w:r>
              <w:rPr>
                <w:noProof/>
              </w:rPr>
              <w:lastRenderedPageBreak/>
              <w:drawing>
                <wp:inline distT="0" distB="0" distL="0" distR="0">
                  <wp:extent cx="6000750" cy="4500563"/>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9.JPG"/>
                          <pic:cNvPicPr/>
                        </pic:nvPicPr>
                        <pic:blipFill>
                          <a:blip r:embed="rId108">
                            <a:extLst>
                              <a:ext uri="{28A0092B-C50C-407E-A947-70E740481C1C}">
                                <a14:useLocalDpi xmlns:a14="http://schemas.microsoft.com/office/drawing/2010/main" val="0"/>
                              </a:ext>
                            </a:extLst>
                          </a:blip>
                          <a:stretch>
                            <a:fillRect/>
                          </a:stretch>
                        </pic:blipFill>
                        <pic:spPr>
                          <a:xfrm>
                            <a:off x="0" y="0"/>
                            <a:ext cx="5998966" cy="4499225"/>
                          </a:xfrm>
                          <a:prstGeom prst="rect">
                            <a:avLst/>
                          </a:prstGeom>
                        </pic:spPr>
                      </pic:pic>
                    </a:graphicData>
                  </a:graphic>
                </wp:inline>
              </w:drawing>
            </w:r>
          </w:p>
        </w:tc>
      </w:tr>
      <w:tr w:rsidR="00031653" w:rsidTr="00031653">
        <w:tc>
          <w:tcPr>
            <w:tcW w:w="10308" w:type="dxa"/>
          </w:tcPr>
          <w:p w:rsidR="00031653" w:rsidRDefault="00031653" w:rsidP="00AD573D">
            <w:pPr>
              <w:jc w:val="center"/>
            </w:pPr>
            <w:r>
              <w:rPr>
                <w:noProof/>
              </w:rPr>
              <w:drawing>
                <wp:inline distT="0" distB="0" distL="0" distR="0">
                  <wp:extent cx="6010275" cy="4507706"/>
                  <wp:effectExtent l="0" t="0" r="0" b="762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109">
                            <a:extLst>
                              <a:ext uri="{28A0092B-C50C-407E-A947-70E740481C1C}">
                                <a14:useLocalDpi xmlns:a14="http://schemas.microsoft.com/office/drawing/2010/main" val="0"/>
                              </a:ext>
                            </a:extLst>
                          </a:blip>
                          <a:stretch>
                            <a:fillRect/>
                          </a:stretch>
                        </pic:blipFill>
                        <pic:spPr>
                          <a:xfrm>
                            <a:off x="0" y="0"/>
                            <a:ext cx="6008489" cy="4506366"/>
                          </a:xfrm>
                          <a:prstGeom prst="rect">
                            <a:avLst/>
                          </a:prstGeom>
                        </pic:spPr>
                      </pic:pic>
                    </a:graphicData>
                  </a:graphic>
                </wp:inline>
              </w:drawing>
            </w:r>
          </w:p>
        </w:tc>
      </w:tr>
    </w:tbl>
    <w:p w:rsidR="00031653" w:rsidRDefault="00031653" w:rsidP="00AD573D">
      <w:pPr>
        <w:jc w:val="center"/>
      </w:pPr>
      <w:r>
        <w:br w:type="page"/>
      </w:r>
    </w:p>
    <w:p w:rsidR="00031653" w:rsidRPr="00E25BCC" w:rsidRDefault="00031653" w:rsidP="00031653">
      <w:pPr>
        <w:jc w:val="center"/>
        <w:rPr>
          <w:b/>
          <w:sz w:val="32"/>
          <w:szCs w:val="32"/>
        </w:rPr>
      </w:pPr>
      <w:r w:rsidRPr="00E25BCC">
        <w:rPr>
          <w:b/>
          <w:sz w:val="32"/>
          <w:szCs w:val="32"/>
        </w:rPr>
        <w:lastRenderedPageBreak/>
        <w:t>Объем мед</w:t>
      </w:r>
      <w:r>
        <w:rPr>
          <w:b/>
          <w:sz w:val="32"/>
          <w:szCs w:val="32"/>
        </w:rPr>
        <w:t>ицинской</w:t>
      </w:r>
      <w:r w:rsidRPr="00E25BCC">
        <w:rPr>
          <w:b/>
          <w:sz w:val="32"/>
          <w:szCs w:val="32"/>
        </w:rPr>
        <w:t xml:space="preserve"> помощи, предоставляемой учреждением </w:t>
      </w:r>
    </w:p>
    <w:p w:rsidR="00031653" w:rsidRDefault="00031653" w:rsidP="00031653">
      <w:pPr>
        <w:jc w:val="center"/>
        <w:rPr>
          <w:b/>
          <w:sz w:val="32"/>
          <w:szCs w:val="32"/>
        </w:rPr>
      </w:pPr>
      <w:r w:rsidRPr="00E25BCC">
        <w:rPr>
          <w:b/>
          <w:sz w:val="32"/>
          <w:szCs w:val="32"/>
        </w:rPr>
        <w:t xml:space="preserve">здравоохранения: </w:t>
      </w:r>
      <w:r>
        <w:rPr>
          <w:b/>
          <w:sz w:val="32"/>
          <w:szCs w:val="32"/>
        </w:rPr>
        <w:t xml:space="preserve"> амбулаторно-поликлиническая помощь, посещения</w:t>
      </w:r>
      <w:r w:rsidRPr="00E25BCC">
        <w:rPr>
          <w:b/>
          <w:sz w:val="32"/>
          <w:szCs w:val="32"/>
        </w:rPr>
        <w:t xml:space="preserve"> </w:t>
      </w:r>
      <w:proofErr w:type="gramStart"/>
      <w:r w:rsidRPr="00E25BCC">
        <w:rPr>
          <w:b/>
          <w:sz w:val="32"/>
          <w:szCs w:val="32"/>
        </w:rPr>
        <w:t>в</w:t>
      </w:r>
      <w:proofErr w:type="gramEnd"/>
      <w:r w:rsidRPr="00E25BCC">
        <w:rPr>
          <w:b/>
          <w:sz w:val="32"/>
          <w:szCs w:val="32"/>
        </w:rPr>
        <w:t xml:space="preserve"> % </w:t>
      </w:r>
      <w:proofErr w:type="gramStart"/>
      <w:r w:rsidRPr="00E25BCC">
        <w:rPr>
          <w:b/>
          <w:sz w:val="32"/>
          <w:szCs w:val="32"/>
        </w:rPr>
        <w:t>к</w:t>
      </w:r>
      <w:proofErr w:type="gramEnd"/>
      <w:r w:rsidRPr="00E25BCC">
        <w:rPr>
          <w:b/>
          <w:sz w:val="32"/>
          <w:szCs w:val="32"/>
        </w:rPr>
        <w:t xml:space="preserve">  плану</w:t>
      </w:r>
      <w:r>
        <w:rPr>
          <w:b/>
          <w:sz w:val="32"/>
          <w:szCs w:val="32"/>
        </w:rPr>
        <w:t>,</w:t>
      </w:r>
      <w:r w:rsidRPr="00E25BCC">
        <w:rPr>
          <w:b/>
          <w:sz w:val="32"/>
          <w:szCs w:val="32"/>
        </w:rPr>
        <w:t xml:space="preserve"> в 201</w:t>
      </w:r>
      <w:r>
        <w:rPr>
          <w:b/>
          <w:sz w:val="32"/>
          <w:szCs w:val="32"/>
        </w:rPr>
        <w:t>4</w:t>
      </w:r>
      <w:r w:rsidRPr="00E25BCC">
        <w:rPr>
          <w:b/>
          <w:sz w:val="32"/>
          <w:szCs w:val="32"/>
        </w:rPr>
        <w:t xml:space="preserve"> году </w:t>
      </w:r>
    </w:p>
    <w:p w:rsidR="00031653" w:rsidRPr="00160C66" w:rsidRDefault="00031653" w:rsidP="00031653">
      <w:pPr>
        <w:jc w:val="center"/>
        <w:rPr>
          <w:b/>
          <w:color w:val="FF0000"/>
          <w:sz w:val="32"/>
          <w:szCs w:val="32"/>
        </w:rPr>
      </w:pPr>
      <w:r w:rsidRPr="00160C66">
        <w:rPr>
          <w:b/>
          <w:color w:val="FF0000"/>
          <w:sz w:val="32"/>
          <w:szCs w:val="32"/>
        </w:rPr>
        <w:t xml:space="preserve">РТ – </w:t>
      </w:r>
      <w:r>
        <w:rPr>
          <w:b/>
          <w:color w:val="FF0000"/>
          <w:sz w:val="32"/>
          <w:szCs w:val="32"/>
        </w:rPr>
        <w:t>112</w:t>
      </w:r>
      <w:r w:rsidRPr="00160C66">
        <w:rPr>
          <w:b/>
          <w:color w:val="FF0000"/>
          <w:sz w:val="32"/>
          <w:szCs w:val="32"/>
        </w:rPr>
        <w:t>,0%</w:t>
      </w:r>
    </w:p>
    <w:p w:rsidR="00031653" w:rsidRPr="006D2876" w:rsidRDefault="00031653" w:rsidP="00031653">
      <w:pPr>
        <w:jc w:val="center"/>
      </w:pPr>
    </w:p>
    <w:p w:rsidR="00031653" w:rsidRPr="003241D7" w:rsidRDefault="00031653" w:rsidP="00031653">
      <w:pPr>
        <w:jc w:val="center"/>
        <w:rPr>
          <w:rFonts w:ascii="Calibri" w:hAnsi="Calibri"/>
          <w:sz w:val="18"/>
          <w:szCs w:val="18"/>
        </w:rPr>
      </w:pPr>
    </w:p>
    <w:p w:rsidR="00031653" w:rsidRDefault="00031653" w:rsidP="00031653">
      <w:pPr>
        <w:jc w:val="center"/>
        <w:rPr>
          <w:b/>
        </w:rPr>
        <w:sectPr w:rsidR="00031653" w:rsidSect="00031653">
          <w:pgSz w:w="11906" w:h="16838"/>
          <w:pgMar w:top="1134" w:right="850" w:bottom="1134" w:left="851" w:header="708" w:footer="708" w:gutter="0"/>
          <w:cols w:space="708"/>
          <w:docGrid w:linePitch="360"/>
        </w:sectPr>
      </w:pPr>
    </w:p>
    <w:tbl>
      <w:tblPr>
        <w:tblpPr w:leftFromText="180" w:rightFromText="180" w:vertAnchor="text" w:horzAnchor="margin" w:tblpY="156"/>
        <w:tblW w:w="4406" w:type="dxa"/>
        <w:tblLook w:val="04A0" w:firstRow="1" w:lastRow="0" w:firstColumn="1" w:lastColumn="0" w:noHBand="0" w:noVBand="1"/>
      </w:tblPr>
      <w:tblGrid>
        <w:gridCol w:w="1984"/>
        <w:gridCol w:w="1073"/>
        <w:gridCol w:w="1349"/>
      </w:tblGrid>
      <w:tr w:rsidR="00031653" w:rsidRPr="003D4C5F" w:rsidTr="00031653">
        <w:trPr>
          <w:trHeight w:val="100"/>
        </w:trPr>
        <w:tc>
          <w:tcPr>
            <w:tcW w:w="4406" w:type="dxa"/>
            <w:gridSpan w:val="3"/>
            <w:tcBorders>
              <w:bottom w:val="single" w:sz="4" w:space="0" w:color="auto"/>
            </w:tcBorders>
            <w:shd w:val="clear" w:color="auto" w:fill="auto"/>
            <w:vAlign w:val="bottom"/>
            <w:hideMark/>
          </w:tcPr>
          <w:p w:rsidR="00031653" w:rsidRPr="00043010" w:rsidRDefault="00031653" w:rsidP="00031653">
            <w:pPr>
              <w:jc w:val="center"/>
              <w:rPr>
                <w:b/>
              </w:rPr>
            </w:pPr>
            <w:r w:rsidRPr="00043010">
              <w:rPr>
                <w:b/>
              </w:rPr>
              <w:t>Группа 1</w:t>
            </w:r>
          </w:p>
        </w:tc>
      </w:tr>
      <w:tr w:rsidR="00031653" w:rsidRPr="003D4C5F" w:rsidTr="00031653">
        <w:trPr>
          <w:trHeight w:val="286"/>
        </w:trPr>
        <w:tc>
          <w:tcPr>
            <w:tcW w:w="1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31653" w:rsidRPr="003D4C5F" w:rsidRDefault="00031653" w:rsidP="00031653">
            <w:pPr>
              <w:rPr>
                <w:sz w:val="20"/>
                <w:szCs w:val="20"/>
              </w:rPr>
            </w:pP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031653" w:rsidRPr="00E15144" w:rsidRDefault="00031653" w:rsidP="00031653">
            <w:pPr>
              <w:jc w:val="center"/>
              <w:rPr>
                <w:sz w:val="20"/>
                <w:szCs w:val="20"/>
              </w:rPr>
            </w:pPr>
            <w:r w:rsidRPr="00E15144">
              <w:rPr>
                <w:sz w:val="20"/>
                <w:szCs w:val="20"/>
              </w:rPr>
              <w:t>Значение</w:t>
            </w:r>
          </w:p>
        </w:tc>
        <w:tc>
          <w:tcPr>
            <w:tcW w:w="1349" w:type="dxa"/>
            <w:tcBorders>
              <w:top w:val="single" w:sz="4" w:space="0" w:color="auto"/>
              <w:left w:val="nil"/>
              <w:bottom w:val="single" w:sz="4" w:space="0" w:color="auto"/>
              <w:right w:val="single" w:sz="4" w:space="0" w:color="auto"/>
            </w:tcBorders>
            <w:shd w:val="clear" w:color="auto" w:fill="auto"/>
            <w:vAlign w:val="center"/>
          </w:tcPr>
          <w:p w:rsidR="00031653" w:rsidRPr="006D0E0C" w:rsidRDefault="00031653" w:rsidP="00031653">
            <w:pPr>
              <w:jc w:val="center"/>
              <w:rPr>
                <w:sz w:val="20"/>
                <w:szCs w:val="20"/>
              </w:rPr>
            </w:pPr>
            <w:r w:rsidRPr="006D0E0C">
              <w:rPr>
                <w:sz w:val="20"/>
                <w:szCs w:val="20"/>
              </w:rPr>
              <w:t>Рейтинг по группе</w:t>
            </w:r>
          </w:p>
        </w:tc>
      </w:tr>
      <w:tr w:rsidR="00031653" w:rsidRPr="00E15144" w:rsidTr="00031653">
        <w:trPr>
          <w:trHeight w:val="300"/>
        </w:trPr>
        <w:tc>
          <w:tcPr>
            <w:tcW w:w="1984"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031653" w:rsidRPr="00E15144" w:rsidRDefault="00031653" w:rsidP="00031653">
            <w:pPr>
              <w:rPr>
                <w:sz w:val="20"/>
                <w:szCs w:val="20"/>
              </w:rPr>
            </w:pPr>
            <w:r w:rsidRPr="00E15144">
              <w:rPr>
                <w:sz w:val="20"/>
                <w:szCs w:val="20"/>
              </w:rPr>
              <w:t>г. Казань</w:t>
            </w:r>
          </w:p>
        </w:tc>
        <w:tc>
          <w:tcPr>
            <w:tcW w:w="1073" w:type="dxa"/>
            <w:tcBorders>
              <w:top w:val="nil"/>
              <w:left w:val="nil"/>
              <w:bottom w:val="nil"/>
              <w:right w:val="single" w:sz="4" w:space="0" w:color="auto"/>
            </w:tcBorders>
            <w:shd w:val="clear" w:color="auto" w:fill="FFFF00"/>
            <w:vAlign w:val="bottom"/>
            <w:hideMark/>
          </w:tcPr>
          <w:p w:rsidR="00031653" w:rsidRDefault="00031653" w:rsidP="00031653">
            <w:pPr>
              <w:jc w:val="center"/>
              <w:rPr>
                <w:sz w:val="20"/>
                <w:szCs w:val="20"/>
              </w:rPr>
            </w:pPr>
            <w:r>
              <w:rPr>
                <w:sz w:val="20"/>
                <w:szCs w:val="20"/>
              </w:rPr>
              <w:t>120,4</w:t>
            </w:r>
          </w:p>
        </w:tc>
        <w:tc>
          <w:tcPr>
            <w:tcW w:w="1349" w:type="dxa"/>
            <w:tcBorders>
              <w:top w:val="nil"/>
              <w:left w:val="nil"/>
              <w:bottom w:val="nil"/>
              <w:right w:val="single" w:sz="4" w:space="0" w:color="auto"/>
            </w:tcBorders>
            <w:shd w:val="clear" w:color="000000" w:fill="FFFF00"/>
            <w:vAlign w:val="center"/>
          </w:tcPr>
          <w:p w:rsidR="00031653" w:rsidRPr="009501D6" w:rsidRDefault="00031653" w:rsidP="00031653">
            <w:pPr>
              <w:jc w:val="center"/>
              <w:rPr>
                <w:sz w:val="20"/>
                <w:szCs w:val="20"/>
                <w:lang w:val="en-US"/>
              </w:rPr>
            </w:pPr>
            <w:r>
              <w:rPr>
                <w:sz w:val="20"/>
                <w:szCs w:val="20"/>
                <w:lang w:val="en-US"/>
              </w:rPr>
              <w:t>1</w:t>
            </w:r>
          </w:p>
        </w:tc>
      </w:tr>
      <w:tr w:rsidR="00031653" w:rsidRPr="00E15144" w:rsidTr="00031653">
        <w:trPr>
          <w:trHeight w:val="300"/>
        </w:trPr>
        <w:tc>
          <w:tcPr>
            <w:tcW w:w="1984" w:type="dxa"/>
            <w:tcBorders>
              <w:top w:val="single" w:sz="4" w:space="0" w:color="auto"/>
              <w:left w:val="single" w:sz="4" w:space="0" w:color="auto"/>
              <w:bottom w:val="single" w:sz="4" w:space="0" w:color="auto"/>
              <w:right w:val="single" w:sz="4" w:space="0" w:color="auto"/>
            </w:tcBorders>
            <w:shd w:val="clear" w:color="auto" w:fill="FFFF00"/>
            <w:vAlign w:val="bottom"/>
          </w:tcPr>
          <w:p w:rsidR="00031653" w:rsidRPr="00E15144" w:rsidRDefault="00031653" w:rsidP="00031653">
            <w:pPr>
              <w:rPr>
                <w:sz w:val="20"/>
                <w:szCs w:val="20"/>
              </w:rPr>
            </w:pPr>
            <w:r w:rsidRPr="00E15144">
              <w:rPr>
                <w:sz w:val="20"/>
                <w:szCs w:val="20"/>
              </w:rPr>
              <w:t>г. Наб. Челны</w:t>
            </w:r>
          </w:p>
        </w:tc>
        <w:tc>
          <w:tcPr>
            <w:tcW w:w="1073" w:type="dxa"/>
            <w:tcBorders>
              <w:top w:val="nil"/>
              <w:left w:val="nil"/>
              <w:bottom w:val="single" w:sz="4" w:space="0" w:color="auto"/>
              <w:right w:val="single" w:sz="4" w:space="0" w:color="auto"/>
            </w:tcBorders>
            <w:shd w:val="clear" w:color="auto" w:fill="FFFF00"/>
            <w:vAlign w:val="center"/>
          </w:tcPr>
          <w:p w:rsidR="00031653" w:rsidRDefault="00031653" w:rsidP="00031653">
            <w:pPr>
              <w:jc w:val="center"/>
              <w:rPr>
                <w:color w:val="000000"/>
                <w:sz w:val="20"/>
                <w:szCs w:val="20"/>
              </w:rPr>
            </w:pPr>
            <w:r>
              <w:rPr>
                <w:color w:val="000000"/>
                <w:sz w:val="20"/>
                <w:szCs w:val="20"/>
              </w:rPr>
              <w:t>111,3</w:t>
            </w:r>
          </w:p>
        </w:tc>
        <w:tc>
          <w:tcPr>
            <w:tcW w:w="1349" w:type="dxa"/>
            <w:tcBorders>
              <w:top w:val="nil"/>
              <w:left w:val="nil"/>
              <w:bottom w:val="single" w:sz="4" w:space="0" w:color="auto"/>
              <w:right w:val="single" w:sz="4" w:space="0" w:color="auto"/>
            </w:tcBorders>
            <w:shd w:val="clear" w:color="000000" w:fill="FFFF00"/>
            <w:vAlign w:val="center"/>
          </w:tcPr>
          <w:p w:rsidR="00031653" w:rsidRPr="004C678E" w:rsidRDefault="00031653" w:rsidP="00031653">
            <w:pPr>
              <w:jc w:val="center"/>
              <w:rPr>
                <w:sz w:val="20"/>
                <w:szCs w:val="20"/>
                <w:lang w:val="en-US"/>
              </w:rPr>
            </w:pPr>
            <w:r>
              <w:rPr>
                <w:sz w:val="20"/>
                <w:szCs w:val="20"/>
                <w:lang w:val="en-US"/>
              </w:rPr>
              <w:t>2</w:t>
            </w:r>
          </w:p>
        </w:tc>
      </w:tr>
    </w:tbl>
    <w:p w:rsidR="00031653" w:rsidRDefault="00031653" w:rsidP="00031653">
      <w:pPr>
        <w:jc w:val="center"/>
        <w:rPr>
          <w:b/>
        </w:rPr>
      </w:pPr>
    </w:p>
    <w:p w:rsidR="00031653" w:rsidRDefault="00031653" w:rsidP="00031653">
      <w:pPr>
        <w:jc w:val="center"/>
        <w:rPr>
          <w:b/>
        </w:rPr>
      </w:pPr>
      <w:r>
        <w:rPr>
          <w:b/>
        </w:rPr>
        <w:tab/>
      </w:r>
    </w:p>
    <w:tbl>
      <w:tblPr>
        <w:tblpPr w:leftFromText="180" w:rightFromText="180" w:vertAnchor="text" w:horzAnchor="margin" w:tblpXSpec="right" w:tblpY="644"/>
        <w:tblW w:w="4268" w:type="dxa"/>
        <w:tblLook w:val="04A0" w:firstRow="1" w:lastRow="0" w:firstColumn="1" w:lastColumn="0" w:noHBand="0" w:noVBand="1"/>
      </w:tblPr>
      <w:tblGrid>
        <w:gridCol w:w="1858"/>
        <w:gridCol w:w="1134"/>
        <w:gridCol w:w="1276"/>
      </w:tblGrid>
      <w:tr w:rsidR="00031653" w:rsidRPr="00E54683" w:rsidTr="00031653">
        <w:trPr>
          <w:trHeight w:val="360"/>
        </w:trPr>
        <w:tc>
          <w:tcPr>
            <w:tcW w:w="4268" w:type="dxa"/>
            <w:gridSpan w:val="3"/>
            <w:tcBorders>
              <w:bottom w:val="single" w:sz="4" w:space="0" w:color="auto"/>
            </w:tcBorders>
            <w:shd w:val="clear" w:color="auto" w:fill="auto"/>
            <w:vAlign w:val="bottom"/>
            <w:hideMark/>
          </w:tcPr>
          <w:p w:rsidR="00031653" w:rsidRPr="008E2074" w:rsidRDefault="00031653" w:rsidP="00031653">
            <w:pPr>
              <w:jc w:val="center"/>
              <w:rPr>
                <w:b/>
              </w:rPr>
            </w:pPr>
            <w:r w:rsidRPr="008E2074">
              <w:rPr>
                <w:b/>
              </w:rPr>
              <w:t>Группа 2</w:t>
            </w:r>
          </w:p>
        </w:tc>
      </w:tr>
      <w:tr w:rsidR="00031653" w:rsidRPr="00E54683" w:rsidTr="00031653">
        <w:trPr>
          <w:trHeight w:val="360"/>
        </w:trPr>
        <w:tc>
          <w:tcPr>
            <w:tcW w:w="18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31653" w:rsidRPr="00E54683" w:rsidRDefault="00031653" w:rsidP="00031653">
            <w:pP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31653" w:rsidRPr="008B0654" w:rsidRDefault="00031653" w:rsidP="00031653">
            <w:pPr>
              <w:jc w:val="center"/>
              <w:rPr>
                <w:sz w:val="20"/>
                <w:szCs w:val="20"/>
              </w:rPr>
            </w:pPr>
            <w:r w:rsidRPr="008B0654">
              <w:rPr>
                <w:sz w:val="20"/>
                <w:szCs w:val="20"/>
              </w:rPr>
              <w:t>Значение</w:t>
            </w:r>
          </w:p>
        </w:tc>
        <w:tc>
          <w:tcPr>
            <w:tcW w:w="1276" w:type="dxa"/>
            <w:tcBorders>
              <w:top w:val="single" w:sz="4" w:space="0" w:color="auto"/>
              <w:left w:val="nil"/>
              <w:bottom w:val="single" w:sz="4" w:space="0" w:color="auto"/>
              <w:right w:val="single" w:sz="4" w:space="0" w:color="auto"/>
            </w:tcBorders>
            <w:shd w:val="clear" w:color="auto" w:fill="auto"/>
            <w:vAlign w:val="center"/>
          </w:tcPr>
          <w:p w:rsidR="00031653" w:rsidRPr="008B0654" w:rsidRDefault="00031653" w:rsidP="00031653">
            <w:pPr>
              <w:jc w:val="center"/>
              <w:rPr>
                <w:sz w:val="20"/>
                <w:szCs w:val="20"/>
              </w:rPr>
            </w:pPr>
            <w:r w:rsidRPr="008B0654">
              <w:rPr>
                <w:sz w:val="20"/>
                <w:szCs w:val="20"/>
              </w:rPr>
              <w:t>Рейтинг по группе</w:t>
            </w:r>
          </w:p>
        </w:tc>
      </w:tr>
      <w:tr w:rsidR="00031653" w:rsidRPr="008B0654" w:rsidTr="00031653">
        <w:trPr>
          <w:trHeight w:val="284"/>
        </w:trPr>
        <w:tc>
          <w:tcPr>
            <w:tcW w:w="1858" w:type="dxa"/>
            <w:tcBorders>
              <w:top w:val="single" w:sz="4" w:space="0" w:color="auto"/>
              <w:left w:val="single" w:sz="4" w:space="0" w:color="auto"/>
              <w:bottom w:val="single" w:sz="4" w:space="0" w:color="auto"/>
              <w:right w:val="single" w:sz="4" w:space="0" w:color="auto"/>
            </w:tcBorders>
            <w:shd w:val="clear" w:color="auto" w:fill="92D050"/>
            <w:vAlign w:val="bottom"/>
          </w:tcPr>
          <w:p w:rsidR="00031653" w:rsidRDefault="00031653" w:rsidP="00031653">
            <w:pPr>
              <w:rPr>
                <w:sz w:val="20"/>
                <w:szCs w:val="20"/>
              </w:rPr>
            </w:pPr>
            <w:r>
              <w:rPr>
                <w:sz w:val="20"/>
                <w:szCs w:val="20"/>
              </w:rPr>
              <w:t>Зеленодольский</w:t>
            </w:r>
          </w:p>
        </w:tc>
        <w:tc>
          <w:tcPr>
            <w:tcW w:w="1134" w:type="dxa"/>
            <w:tcBorders>
              <w:top w:val="single" w:sz="4" w:space="0" w:color="auto"/>
              <w:left w:val="nil"/>
              <w:bottom w:val="single" w:sz="4" w:space="0" w:color="auto"/>
              <w:right w:val="single" w:sz="4" w:space="0" w:color="auto"/>
            </w:tcBorders>
            <w:shd w:val="clear" w:color="000000" w:fill="92D050"/>
            <w:vAlign w:val="center"/>
          </w:tcPr>
          <w:p w:rsidR="00031653" w:rsidRDefault="00031653" w:rsidP="00031653">
            <w:pPr>
              <w:jc w:val="center"/>
              <w:rPr>
                <w:color w:val="000000"/>
                <w:sz w:val="20"/>
                <w:szCs w:val="20"/>
              </w:rPr>
            </w:pPr>
            <w:r>
              <w:rPr>
                <w:color w:val="000000"/>
                <w:sz w:val="20"/>
                <w:szCs w:val="20"/>
              </w:rPr>
              <w:t>104,0</w:t>
            </w:r>
          </w:p>
        </w:tc>
        <w:tc>
          <w:tcPr>
            <w:tcW w:w="1276" w:type="dxa"/>
            <w:tcBorders>
              <w:top w:val="single" w:sz="4" w:space="0" w:color="auto"/>
              <w:left w:val="nil"/>
              <w:bottom w:val="single" w:sz="4" w:space="0" w:color="auto"/>
              <w:right w:val="single" w:sz="4" w:space="0" w:color="auto"/>
            </w:tcBorders>
            <w:shd w:val="clear" w:color="000000" w:fill="92D050"/>
            <w:vAlign w:val="center"/>
          </w:tcPr>
          <w:p w:rsidR="00031653" w:rsidRPr="008B0654" w:rsidRDefault="00031653" w:rsidP="00031653">
            <w:pPr>
              <w:jc w:val="center"/>
              <w:rPr>
                <w:sz w:val="20"/>
                <w:szCs w:val="20"/>
                <w:lang w:val="en-US"/>
              </w:rPr>
            </w:pPr>
            <w:r>
              <w:rPr>
                <w:sz w:val="20"/>
                <w:szCs w:val="20"/>
                <w:lang w:val="en-US"/>
              </w:rPr>
              <w:t>1</w:t>
            </w:r>
          </w:p>
        </w:tc>
      </w:tr>
      <w:tr w:rsidR="00031653" w:rsidRPr="008B0654" w:rsidTr="00031653">
        <w:trPr>
          <w:trHeight w:val="284"/>
        </w:trPr>
        <w:tc>
          <w:tcPr>
            <w:tcW w:w="1858" w:type="dxa"/>
            <w:tcBorders>
              <w:top w:val="single" w:sz="4" w:space="0" w:color="auto"/>
              <w:left w:val="single" w:sz="4" w:space="0" w:color="auto"/>
              <w:bottom w:val="single" w:sz="4" w:space="0" w:color="auto"/>
              <w:right w:val="single" w:sz="4" w:space="0" w:color="auto"/>
            </w:tcBorders>
            <w:shd w:val="clear" w:color="auto" w:fill="92D050"/>
            <w:vAlign w:val="bottom"/>
          </w:tcPr>
          <w:p w:rsidR="00031653" w:rsidRDefault="00031653" w:rsidP="00031653">
            <w:pPr>
              <w:rPr>
                <w:sz w:val="20"/>
                <w:szCs w:val="20"/>
              </w:rPr>
            </w:pPr>
            <w:r>
              <w:rPr>
                <w:sz w:val="20"/>
                <w:szCs w:val="20"/>
              </w:rPr>
              <w:t>Лениногорский</w:t>
            </w:r>
          </w:p>
        </w:tc>
        <w:tc>
          <w:tcPr>
            <w:tcW w:w="1134" w:type="dxa"/>
            <w:tcBorders>
              <w:top w:val="single" w:sz="4" w:space="0" w:color="auto"/>
              <w:left w:val="nil"/>
              <w:bottom w:val="single" w:sz="4" w:space="0" w:color="auto"/>
              <w:right w:val="single" w:sz="4" w:space="0" w:color="auto"/>
            </w:tcBorders>
            <w:shd w:val="clear" w:color="000000" w:fill="92D050"/>
            <w:vAlign w:val="bottom"/>
          </w:tcPr>
          <w:p w:rsidR="00031653" w:rsidRDefault="00031653" w:rsidP="00031653">
            <w:pPr>
              <w:jc w:val="center"/>
              <w:rPr>
                <w:sz w:val="20"/>
                <w:szCs w:val="20"/>
              </w:rPr>
            </w:pPr>
            <w:r>
              <w:rPr>
                <w:sz w:val="20"/>
                <w:szCs w:val="20"/>
              </w:rPr>
              <w:t>109,9</w:t>
            </w:r>
          </w:p>
        </w:tc>
        <w:tc>
          <w:tcPr>
            <w:tcW w:w="1276" w:type="dxa"/>
            <w:tcBorders>
              <w:top w:val="single" w:sz="4" w:space="0" w:color="auto"/>
              <w:left w:val="nil"/>
              <w:bottom w:val="single" w:sz="4" w:space="0" w:color="auto"/>
              <w:right w:val="single" w:sz="4" w:space="0" w:color="auto"/>
            </w:tcBorders>
            <w:shd w:val="clear" w:color="000000" w:fill="92D050"/>
            <w:vAlign w:val="center"/>
          </w:tcPr>
          <w:p w:rsidR="00031653" w:rsidRPr="008B0654" w:rsidRDefault="00031653" w:rsidP="00031653">
            <w:pPr>
              <w:jc w:val="center"/>
              <w:rPr>
                <w:sz w:val="20"/>
                <w:szCs w:val="20"/>
                <w:lang w:val="en-US"/>
              </w:rPr>
            </w:pPr>
            <w:r>
              <w:rPr>
                <w:sz w:val="20"/>
                <w:szCs w:val="20"/>
                <w:lang w:val="en-US"/>
              </w:rPr>
              <w:t>2</w:t>
            </w:r>
          </w:p>
        </w:tc>
      </w:tr>
      <w:tr w:rsidR="00031653" w:rsidRPr="008B0654" w:rsidTr="00031653">
        <w:trPr>
          <w:trHeight w:val="284"/>
        </w:trPr>
        <w:tc>
          <w:tcPr>
            <w:tcW w:w="1858" w:type="dxa"/>
            <w:tcBorders>
              <w:top w:val="single" w:sz="4" w:space="0" w:color="auto"/>
              <w:left w:val="single" w:sz="4" w:space="0" w:color="auto"/>
              <w:bottom w:val="single" w:sz="4" w:space="0" w:color="auto"/>
              <w:right w:val="single" w:sz="4" w:space="0" w:color="auto"/>
            </w:tcBorders>
            <w:shd w:val="clear" w:color="auto" w:fill="92D050"/>
            <w:vAlign w:val="bottom"/>
          </w:tcPr>
          <w:p w:rsidR="00031653" w:rsidRDefault="00031653" w:rsidP="00031653">
            <w:pPr>
              <w:rPr>
                <w:sz w:val="20"/>
                <w:szCs w:val="20"/>
              </w:rPr>
            </w:pPr>
            <w:r>
              <w:rPr>
                <w:sz w:val="20"/>
                <w:szCs w:val="20"/>
              </w:rPr>
              <w:t>Альметьевский</w:t>
            </w:r>
          </w:p>
        </w:tc>
        <w:tc>
          <w:tcPr>
            <w:tcW w:w="1134" w:type="dxa"/>
            <w:tcBorders>
              <w:top w:val="single" w:sz="4" w:space="0" w:color="auto"/>
              <w:left w:val="nil"/>
              <w:bottom w:val="single" w:sz="4" w:space="0" w:color="auto"/>
              <w:right w:val="single" w:sz="4" w:space="0" w:color="auto"/>
            </w:tcBorders>
            <w:shd w:val="clear" w:color="000000" w:fill="92D050"/>
            <w:vAlign w:val="center"/>
          </w:tcPr>
          <w:p w:rsidR="00031653" w:rsidRDefault="00031653" w:rsidP="00031653">
            <w:pPr>
              <w:jc w:val="center"/>
              <w:rPr>
                <w:color w:val="000000"/>
                <w:sz w:val="20"/>
                <w:szCs w:val="20"/>
              </w:rPr>
            </w:pPr>
            <w:r>
              <w:rPr>
                <w:color w:val="000000"/>
                <w:sz w:val="20"/>
                <w:szCs w:val="20"/>
              </w:rPr>
              <w:t>116,3</w:t>
            </w:r>
          </w:p>
        </w:tc>
        <w:tc>
          <w:tcPr>
            <w:tcW w:w="1276" w:type="dxa"/>
            <w:tcBorders>
              <w:top w:val="single" w:sz="4" w:space="0" w:color="auto"/>
              <w:left w:val="nil"/>
              <w:bottom w:val="single" w:sz="4" w:space="0" w:color="auto"/>
              <w:right w:val="single" w:sz="4" w:space="0" w:color="auto"/>
            </w:tcBorders>
            <w:shd w:val="clear" w:color="000000" w:fill="92D050"/>
            <w:vAlign w:val="center"/>
          </w:tcPr>
          <w:p w:rsidR="00031653" w:rsidRPr="008B0654" w:rsidRDefault="00031653" w:rsidP="00031653">
            <w:pPr>
              <w:jc w:val="center"/>
              <w:rPr>
                <w:sz w:val="20"/>
                <w:szCs w:val="20"/>
                <w:lang w:val="en-US"/>
              </w:rPr>
            </w:pPr>
            <w:r>
              <w:rPr>
                <w:sz w:val="20"/>
                <w:szCs w:val="20"/>
                <w:lang w:val="en-US"/>
              </w:rPr>
              <w:t>3</w:t>
            </w:r>
          </w:p>
        </w:tc>
      </w:tr>
      <w:tr w:rsidR="00031653" w:rsidRPr="008B0654" w:rsidTr="00031653">
        <w:trPr>
          <w:trHeight w:val="284"/>
        </w:trPr>
        <w:tc>
          <w:tcPr>
            <w:tcW w:w="1858" w:type="dxa"/>
            <w:tcBorders>
              <w:top w:val="single" w:sz="4" w:space="0" w:color="auto"/>
              <w:left w:val="single" w:sz="4" w:space="0" w:color="auto"/>
              <w:bottom w:val="single" w:sz="4" w:space="0" w:color="auto"/>
              <w:right w:val="single" w:sz="4" w:space="0" w:color="auto"/>
            </w:tcBorders>
            <w:shd w:val="clear" w:color="auto" w:fill="FFFF00"/>
            <w:vAlign w:val="bottom"/>
          </w:tcPr>
          <w:p w:rsidR="00031653" w:rsidRDefault="00031653" w:rsidP="00031653">
            <w:pPr>
              <w:rPr>
                <w:sz w:val="20"/>
                <w:szCs w:val="20"/>
              </w:rPr>
            </w:pPr>
            <w:r>
              <w:rPr>
                <w:sz w:val="20"/>
                <w:szCs w:val="20"/>
              </w:rPr>
              <w:t>Нижнекамский</w:t>
            </w:r>
          </w:p>
        </w:tc>
        <w:tc>
          <w:tcPr>
            <w:tcW w:w="1134" w:type="dxa"/>
            <w:tcBorders>
              <w:top w:val="single" w:sz="4" w:space="0" w:color="auto"/>
              <w:left w:val="nil"/>
              <w:bottom w:val="single" w:sz="4" w:space="0" w:color="auto"/>
              <w:right w:val="single" w:sz="4" w:space="0" w:color="auto"/>
            </w:tcBorders>
            <w:shd w:val="clear" w:color="000000" w:fill="FFFF00"/>
            <w:vAlign w:val="center"/>
          </w:tcPr>
          <w:p w:rsidR="00031653" w:rsidRDefault="00031653" w:rsidP="00031653">
            <w:pPr>
              <w:jc w:val="center"/>
              <w:rPr>
                <w:color w:val="000000"/>
                <w:sz w:val="20"/>
                <w:szCs w:val="20"/>
              </w:rPr>
            </w:pPr>
            <w:r>
              <w:rPr>
                <w:color w:val="000000"/>
                <w:sz w:val="20"/>
                <w:szCs w:val="20"/>
              </w:rPr>
              <w:t>116,6</w:t>
            </w:r>
          </w:p>
        </w:tc>
        <w:tc>
          <w:tcPr>
            <w:tcW w:w="1276" w:type="dxa"/>
            <w:tcBorders>
              <w:top w:val="single" w:sz="4" w:space="0" w:color="auto"/>
              <w:left w:val="nil"/>
              <w:bottom w:val="single" w:sz="4" w:space="0" w:color="auto"/>
              <w:right w:val="single" w:sz="4" w:space="0" w:color="auto"/>
            </w:tcBorders>
            <w:shd w:val="clear" w:color="000000" w:fill="FFFF00"/>
            <w:vAlign w:val="center"/>
          </w:tcPr>
          <w:p w:rsidR="00031653" w:rsidRPr="008B0654" w:rsidRDefault="00031653" w:rsidP="00031653">
            <w:pPr>
              <w:jc w:val="center"/>
              <w:rPr>
                <w:sz w:val="20"/>
                <w:szCs w:val="20"/>
                <w:lang w:val="en-US"/>
              </w:rPr>
            </w:pPr>
            <w:r>
              <w:rPr>
                <w:sz w:val="20"/>
                <w:szCs w:val="20"/>
                <w:lang w:val="en-US"/>
              </w:rPr>
              <w:t>4</w:t>
            </w:r>
          </w:p>
        </w:tc>
      </w:tr>
      <w:tr w:rsidR="00031653" w:rsidRPr="008B0654" w:rsidTr="00031653">
        <w:trPr>
          <w:trHeight w:val="284"/>
        </w:trPr>
        <w:tc>
          <w:tcPr>
            <w:tcW w:w="1858" w:type="dxa"/>
            <w:tcBorders>
              <w:top w:val="single" w:sz="4" w:space="0" w:color="auto"/>
              <w:left w:val="single" w:sz="4" w:space="0" w:color="auto"/>
              <w:bottom w:val="single" w:sz="4" w:space="0" w:color="auto"/>
              <w:right w:val="single" w:sz="4" w:space="0" w:color="auto"/>
            </w:tcBorders>
            <w:shd w:val="clear" w:color="auto" w:fill="FFFF00"/>
            <w:vAlign w:val="bottom"/>
          </w:tcPr>
          <w:p w:rsidR="00031653" w:rsidRDefault="00031653" w:rsidP="00031653">
            <w:pPr>
              <w:rPr>
                <w:sz w:val="20"/>
                <w:szCs w:val="20"/>
              </w:rPr>
            </w:pPr>
            <w:r>
              <w:rPr>
                <w:sz w:val="20"/>
                <w:szCs w:val="20"/>
              </w:rPr>
              <w:t>Бугульминский</w:t>
            </w:r>
          </w:p>
        </w:tc>
        <w:tc>
          <w:tcPr>
            <w:tcW w:w="1134" w:type="dxa"/>
            <w:tcBorders>
              <w:top w:val="single" w:sz="4" w:space="0" w:color="auto"/>
              <w:left w:val="nil"/>
              <w:bottom w:val="single" w:sz="4" w:space="0" w:color="auto"/>
              <w:right w:val="single" w:sz="4" w:space="0" w:color="auto"/>
            </w:tcBorders>
            <w:shd w:val="clear" w:color="000000" w:fill="FFFF00"/>
            <w:vAlign w:val="center"/>
          </w:tcPr>
          <w:p w:rsidR="00031653" w:rsidRDefault="00031653" w:rsidP="00031653">
            <w:pPr>
              <w:jc w:val="center"/>
              <w:rPr>
                <w:color w:val="000000"/>
                <w:sz w:val="20"/>
                <w:szCs w:val="20"/>
              </w:rPr>
            </w:pPr>
            <w:r>
              <w:rPr>
                <w:color w:val="000000"/>
                <w:sz w:val="20"/>
                <w:szCs w:val="20"/>
              </w:rPr>
              <w:t>122,4</w:t>
            </w:r>
          </w:p>
        </w:tc>
        <w:tc>
          <w:tcPr>
            <w:tcW w:w="1276" w:type="dxa"/>
            <w:tcBorders>
              <w:top w:val="single" w:sz="4" w:space="0" w:color="auto"/>
              <w:left w:val="nil"/>
              <w:bottom w:val="single" w:sz="4" w:space="0" w:color="auto"/>
              <w:right w:val="single" w:sz="4" w:space="0" w:color="auto"/>
            </w:tcBorders>
            <w:shd w:val="clear" w:color="000000" w:fill="FFFF00"/>
            <w:vAlign w:val="center"/>
          </w:tcPr>
          <w:p w:rsidR="00031653" w:rsidRPr="008B0654" w:rsidRDefault="00031653" w:rsidP="00031653">
            <w:pPr>
              <w:jc w:val="center"/>
              <w:rPr>
                <w:sz w:val="20"/>
                <w:szCs w:val="20"/>
                <w:lang w:val="en-US"/>
              </w:rPr>
            </w:pPr>
            <w:r>
              <w:rPr>
                <w:sz w:val="20"/>
                <w:szCs w:val="20"/>
                <w:lang w:val="en-US"/>
              </w:rPr>
              <w:t>5</w:t>
            </w:r>
          </w:p>
        </w:tc>
      </w:tr>
      <w:tr w:rsidR="00031653" w:rsidRPr="008B0654" w:rsidTr="00031653">
        <w:trPr>
          <w:trHeight w:val="284"/>
        </w:trPr>
        <w:tc>
          <w:tcPr>
            <w:tcW w:w="1858" w:type="dxa"/>
            <w:tcBorders>
              <w:top w:val="single" w:sz="4" w:space="0" w:color="auto"/>
              <w:left w:val="single" w:sz="4" w:space="0" w:color="auto"/>
              <w:bottom w:val="single" w:sz="4" w:space="0" w:color="auto"/>
              <w:right w:val="single" w:sz="4" w:space="0" w:color="auto"/>
            </w:tcBorders>
            <w:shd w:val="clear" w:color="auto" w:fill="FF0000"/>
            <w:vAlign w:val="bottom"/>
            <w:hideMark/>
          </w:tcPr>
          <w:p w:rsidR="00031653" w:rsidRDefault="00031653" w:rsidP="00031653">
            <w:pPr>
              <w:rPr>
                <w:sz w:val="20"/>
                <w:szCs w:val="20"/>
              </w:rPr>
            </w:pPr>
            <w:r>
              <w:rPr>
                <w:sz w:val="20"/>
                <w:szCs w:val="20"/>
              </w:rPr>
              <w:t>Чистопольский</w:t>
            </w:r>
          </w:p>
        </w:tc>
        <w:tc>
          <w:tcPr>
            <w:tcW w:w="1134" w:type="dxa"/>
            <w:tcBorders>
              <w:top w:val="single" w:sz="4" w:space="0" w:color="auto"/>
              <w:left w:val="nil"/>
              <w:bottom w:val="single" w:sz="4" w:space="0" w:color="auto"/>
              <w:right w:val="single" w:sz="4" w:space="0" w:color="auto"/>
            </w:tcBorders>
            <w:shd w:val="clear" w:color="000000" w:fill="FF0000"/>
            <w:vAlign w:val="center"/>
            <w:hideMark/>
          </w:tcPr>
          <w:p w:rsidR="00031653" w:rsidRDefault="00031653" w:rsidP="00031653">
            <w:pPr>
              <w:jc w:val="center"/>
              <w:rPr>
                <w:color w:val="000000"/>
                <w:sz w:val="20"/>
                <w:szCs w:val="20"/>
              </w:rPr>
            </w:pPr>
            <w:r>
              <w:rPr>
                <w:color w:val="000000"/>
                <w:sz w:val="20"/>
                <w:szCs w:val="20"/>
              </w:rPr>
              <w:t>124,1</w:t>
            </w:r>
          </w:p>
        </w:tc>
        <w:tc>
          <w:tcPr>
            <w:tcW w:w="1276" w:type="dxa"/>
            <w:tcBorders>
              <w:top w:val="single" w:sz="4" w:space="0" w:color="auto"/>
              <w:left w:val="nil"/>
              <w:bottom w:val="single" w:sz="4" w:space="0" w:color="auto"/>
              <w:right w:val="single" w:sz="4" w:space="0" w:color="auto"/>
            </w:tcBorders>
            <w:shd w:val="clear" w:color="000000" w:fill="FF0000"/>
            <w:vAlign w:val="center"/>
          </w:tcPr>
          <w:p w:rsidR="00031653" w:rsidRPr="008B0654" w:rsidRDefault="00031653" w:rsidP="00031653">
            <w:pPr>
              <w:jc w:val="center"/>
              <w:rPr>
                <w:sz w:val="20"/>
                <w:szCs w:val="20"/>
                <w:lang w:val="en-US"/>
              </w:rPr>
            </w:pPr>
            <w:r>
              <w:rPr>
                <w:sz w:val="20"/>
                <w:szCs w:val="20"/>
                <w:lang w:val="en-US"/>
              </w:rPr>
              <w:t>6</w:t>
            </w:r>
          </w:p>
        </w:tc>
      </w:tr>
      <w:tr w:rsidR="00031653" w:rsidRPr="008B0654" w:rsidTr="00031653">
        <w:trPr>
          <w:trHeight w:val="284"/>
        </w:trPr>
        <w:tc>
          <w:tcPr>
            <w:tcW w:w="1858" w:type="dxa"/>
            <w:tcBorders>
              <w:top w:val="single" w:sz="4" w:space="0" w:color="auto"/>
              <w:left w:val="single" w:sz="4" w:space="0" w:color="auto"/>
              <w:bottom w:val="single" w:sz="4" w:space="0" w:color="auto"/>
              <w:right w:val="single" w:sz="4" w:space="0" w:color="auto"/>
            </w:tcBorders>
            <w:shd w:val="clear" w:color="auto" w:fill="FF0000"/>
            <w:vAlign w:val="bottom"/>
            <w:hideMark/>
          </w:tcPr>
          <w:p w:rsidR="00031653" w:rsidRDefault="00031653" w:rsidP="00031653">
            <w:pPr>
              <w:rPr>
                <w:sz w:val="20"/>
                <w:szCs w:val="20"/>
              </w:rPr>
            </w:pPr>
            <w:r>
              <w:rPr>
                <w:sz w:val="20"/>
                <w:szCs w:val="20"/>
              </w:rPr>
              <w:t>Елабужский</w:t>
            </w:r>
          </w:p>
        </w:tc>
        <w:tc>
          <w:tcPr>
            <w:tcW w:w="1134" w:type="dxa"/>
            <w:tcBorders>
              <w:top w:val="single" w:sz="4" w:space="0" w:color="auto"/>
              <w:left w:val="nil"/>
              <w:bottom w:val="single" w:sz="4" w:space="0" w:color="auto"/>
              <w:right w:val="single" w:sz="4" w:space="0" w:color="auto"/>
            </w:tcBorders>
            <w:shd w:val="clear" w:color="000000" w:fill="FF0000"/>
            <w:vAlign w:val="center"/>
            <w:hideMark/>
          </w:tcPr>
          <w:p w:rsidR="00031653" w:rsidRDefault="00031653" w:rsidP="00031653">
            <w:pPr>
              <w:jc w:val="center"/>
              <w:rPr>
                <w:color w:val="000000"/>
                <w:sz w:val="20"/>
                <w:szCs w:val="20"/>
              </w:rPr>
            </w:pPr>
            <w:r>
              <w:rPr>
                <w:color w:val="000000"/>
                <w:sz w:val="20"/>
                <w:szCs w:val="20"/>
              </w:rPr>
              <w:t>124,6</w:t>
            </w:r>
          </w:p>
        </w:tc>
        <w:tc>
          <w:tcPr>
            <w:tcW w:w="1276" w:type="dxa"/>
            <w:tcBorders>
              <w:top w:val="single" w:sz="4" w:space="0" w:color="auto"/>
              <w:left w:val="nil"/>
              <w:bottom w:val="single" w:sz="4" w:space="0" w:color="auto"/>
              <w:right w:val="single" w:sz="4" w:space="0" w:color="auto"/>
            </w:tcBorders>
            <w:shd w:val="clear" w:color="000000" w:fill="FF0000"/>
            <w:vAlign w:val="center"/>
          </w:tcPr>
          <w:p w:rsidR="00031653" w:rsidRPr="008B0654" w:rsidRDefault="00031653" w:rsidP="00031653">
            <w:pPr>
              <w:jc w:val="center"/>
              <w:rPr>
                <w:sz w:val="20"/>
                <w:szCs w:val="20"/>
                <w:lang w:val="en-US"/>
              </w:rPr>
            </w:pPr>
            <w:r>
              <w:rPr>
                <w:sz w:val="20"/>
                <w:szCs w:val="20"/>
                <w:lang w:val="en-US"/>
              </w:rPr>
              <w:t>7</w:t>
            </w:r>
          </w:p>
        </w:tc>
      </w:tr>
    </w:tbl>
    <w:p w:rsidR="00031653" w:rsidRDefault="00031653" w:rsidP="00031653">
      <w:pPr>
        <w:jc w:val="center"/>
        <w:rPr>
          <w:b/>
        </w:rPr>
      </w:pPr>
    </w:p>
    <w:p w:rsidR="00031653" w:rsidRPr="009501D6" w:rsidRDefault="00031653" w:rsidP="00031653">
      <w:pPr>
        <w:jc w:val="center"/>
        <w:rPr>
          <w:b/>
          <w:lang w:val="en-US"/>
        </w:rPr>
        <w:sectPr w:rsidR="00031653" w:rsidRPr="009501D6" w:rsidSect="00031653">
          <w:type w:val="continuous"/>
          <w:pgSz w:w="11906" w:h="16838"/>
          <w:pgMar w:top="1134" w:right="850" w:bottom="1134" w:left="851" w:header="708" w:footer="708" w:gutter="0"/>
          <w:cols w:num="2" w:space="708"/>
          <w:docGrid w:linePitch="360"/>
        </w:sectPr>
      </w:pPr>
    </w:p>
    <w:p w:rsidR="00031653" w:rsidRDefault="00031653" w:rsidP="00031653">
      <w:pPr>
        <w:jc w:val="center"/>
        <w:rPr>
          <w:rFonts w:ascii="Calibri" w:hAnsi="Calibri"/>
        </w:rPr>
      </w:pPr>
    </w:p>
    <w:p w:rsidR="00031653" w:rsidRDefault="00031653" w:rsidP="00031653">
      <w:pPr>
        <w:jc w:val="center"/>
        <w:rPr>
          <w:rFonts w:ascii="Calibri" w:hAnsi="Calibri"/>
        </w:rPr>
      </w:pPr>
    </w:p>
    <w:p w:rsidR="00031653" w:rsidRDefault="00031653" w:rsidP="00031653">
      <w:pPr>
        <w:jc w:val="center"/>
        <w:rPr>
          <w:rFonts w:ascii="Calibri" w:hAnsi="Calibri"/>
        </w:rPr>
      </w:pPr>
    </w:p>
    <w:tbl>
      <w:tblPr>
        <w:tblW w:w="4395" w:type="dxa"/>
        <w:tblInd w:w="-34" w:type="dxa"/>
        <w:tblLook w:val="04A0" w:firstRow="1" w:lastRow="0" w:firstColumn="1" w:lastColumn="0" w:noHBand="0" w:noVBand="1"/>
      </w:tblPr>
      <w:tblGrid>
        <w:gridCol w:w="1985"/>
        <w:gridCol w:w="1134"/>
        <w:gridCol w:w="1276"/>
      </w:tblGrid>
      <w:tr w:rsidR="00031653" w:rsidRPr="00692D71" w:rsidTr="00031653">
        <w:trPr>
          <w:trHeight w:val="300"/>
        </w:trPr>
        <w:tc>
          <w:tcPr>
            <w:tcW w:w="4395" w:type="dxa"/>
            <w:gridSpan w:val="3"/>
            <w:tcBorders>
              <w:bottom w:val="single" w:sz="4" w:space="0" w:color="auto"/>
            </w:tcBorders>
            <w:shd w:val="clear" w:color="auto" w:fill="auto"/>
            <w:noWrap/>
            <w:vAlign w:val="bottom"/>
            <w:hideMark/>
          </w:tcPr>
          <w:p w:rsidR="00031653" w:rsidRPr="008E2074" w:rsidRDefault="00031653" w:rsidP="00031653">
            <w:pPr>
              <w:jc w:val="center"/>
              <w:rPr>
                <w:b/>
              </w:rPr>
            </w:pPr>
            <w:r w:rsidRPr="008E2074">
              <w:rPr>
                <w:b/>
              </w:rPr>
              <w:t>Группа 3</w:t>
            </w:r>
          </w:p>
        </w:tc>
      </w:tr>
      <w:tr w:rsidR="00031653" w:rsidRPr="00692D71"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653" w:rsidRPr="00692D71" w:rsidRDefault="00031653" w:rsidP="00031653">
            <w:pPr>
              <w:rPr>
                <w:sz w:val="20"/>
                <w:szCs w:val="20"/>
              </w:rPr>
            </w:pP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031653" w:rsidRPr="00FC16D8" w:rsidRDefault="00031653" w:rsidP="00031653">
            <w:pPr>
              <w:jc w:val="center"/>
              <w:rPr>
                <w:sz w:val="20"/>
                <w:szCs w:val="20"/>
              </w:rPr>
            </w:pPr>
            <w:r w:rsidRPr="00FC16D8">
              <w:rPr>
                <w:sz w:val="20"/>
                <w:szCs w:val="20"/>
              </w:rPr>
              <w:t>Значение</w:t>
            </w:r>
          </w:p>
        </w:tc>
        <w:tc>
          <w:tcPr>
            <w:tcW w:w="1276" w:type="dxa"/>
            <w:tcBorders>
              <w:top w:val="single" w:sz="4" w:space="0" w:color="auto"/>
              <w:left w:val="nil"/>
              <w:bottom w:val="single" w:sz="4" w:space="0" w:color="auto"/>
              <w:right w:val="single" w:sz="4" w:space="0" w:color="auto"/>
            </w:tcBorders>
            <w:shd w:val="clear" w:color="000000" w:fill="auto"/>
            <w:vAlign w:val="center"/>
          </w:tcPr>
          <w:p w:rsidR="00031653" w:rsidRPr="00692D71" w:rsidRDefault="00031653" w:rsidP="00031653">
            <w:pPr>
              <w:jc w:val="center"/>
              <w:rPr>
                <w:sz w:val="20"/>
                <w:szCs w:val="20"/>
              </w:rPr>
            </w:pPr>
            <w:r w:rsidRPr="00FC16D8">
              <w:rPr>
                <w:sz w:val="20"/>
                <w:szCs w:val="20"/>
              </w:rPr>
              <w:t>Рейтинг по группе</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Default="00031653" w:rsidP="00031653">
            <w:pPr>
              <w:rPr>
                <w:sz w:val="20"/>
                <w:szCs w:val="20"/>
              </w:rPr>
            </w:pPr>
            <w:r>
              <w:rPr>
                <w:sz w:val="20"/>
                <w:szCs w:val="20"/>
              </w:rPr>
              <w:t>Заинский</w:t>
            </w:r>
          </w:p>
        </w:tc>
        <w:tc>
          <w:tcPr>
            <w:tcW w:w="1134" w:type="dxa"/>
            <w:tcBorders>
              <w:top w:val="single" w:sz="4" w:space="0" w:color="auto"/>
              <w:left w:val="nil"/>
              <w:bottom w:val="single" w:sz="4" w:space="0" w:color="auto"/>
              <w:right w:val="single" w:sz="4" w:space="0" w:color="auto"/>
            </w:tcBorders>
            <w:shd w:val="clear" w:color="000000" w:fill="00B050"/>
            <w:vAlign w:val="center"/>
          </w:tcPr>
          <w:p w:rsidR="00031653" w:rsidRDefault="00031653" w:rsidP="00031653">
            <w:pPr>
              <w:jc w:val="center"/>
              <w:rPr>
                <w:color w:val="000000"/>
                <w:sz w:val="20"/>
                <w:szCs w:val="20"/>
              </w:rPr>
            </w:pPr>
            <w:r>
              <w:rPr>
                <w:color w:val="000000"/>
                <w:sz w:val="20"/>
                <w:szCs w:val="20"/>
              </w:rPr>
              <w:t>97,0</w:t>
            </w:r>
          </w:p>
        </w:tc>
        <w:tc>
          <w:tcPr>
            <w:tcW w:w="1276" w:type="dxa"/>
            <w:tcBorders>
              <w:top w:val="single" w:sz="4" w:space="0" w:color="auto"/>
              <w:left w:val="nil"/>
              <w:bottom w:val="single" w:sz="4" w:space="0" w:color="auto"/>
              <w:right w:val="single" w:sz="4" w:space="0" w:color="auto"/>
            </w:tcBorders>
            <w:shd w:val="clear" w:color="000000" w:fill="00B050"/>
            <w:vAlign w:val="center"/>
          </w:tcPr>
          <w:p w:rsidR="00031653" w:rsidRPr="008B0654" w:rsidRDefault="00031653" w:rsidP="00031653">
            <w:pPr>
              <w:jc w:val="center"/>
              <w:rPr>
                <w:sz w:val="20"/>
                <w:szCs w:val="20"/>
                <w:lang w:val="en-US"/>
              </w:rPr>
            </w:pPr>
            <w:r>
              <w:rPr>
                <w:sz w:val="20"/>
                <w:szCs w:val="20"/>
                <w:lang w:val="en-US"/>
              </w:rPr>
              <w:t>1</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Default="00031653" w:rsidP="00031653">
            <w:pPr>
              <w:rPr>
                <w:sz w:val="20"/>
                <w:szCs w:val="20"/>
              </w:rPr>
            </w:pPr>
            <w:r>
              <w:rPr>
                <w:sz w:val="20"/>
                <w:szCs w:val="20"/>
              </w:rPr>
              <w:t>Арский</w:t>
            </w:r>
          </w:p>
        </w:tc>
        <w:tc>
          <w:tcPr>
            <w:tcW w:w="1134" w:type="dxa"/>
            <w:tcBorders>
              <w:top w:val="single" w:sz="4" w:space="0" w:color="auto"/>
              <w:left w:val="nil"/>
              <w:bottom w:val="single" w:sz="4" w:space="0" w:color="auto"/>
              <w:right w:val="single" w:sz="4" w:space="0" w:color="auto"/>
            </w:tcBorders>
            <w:shd w:val="clear" w:color="000000" w:fill="00B050"/>
            <w:vAlign w:val="center"/>
          </w:tcPr>
          <w:p w:rsidR="00031653" w:rsidRDefault="00031653" w:rsidP="00031653">
            <w:pPr>
              <w:jc w:val="center"/>
              <w:rPr>
                <w:color w:val="000000"/>
                <w:sz w:val="20"/>
                <w:szCs w:val="20"/>
              </w:rPr>
            </w:pPr>
            <w:r>
              <w:rPr>
                <w:color w:val="000000"/>
                <w:sz w:val="20"/>
                <w:szCs w:val="20"/>
              </w:rPr>
              <w:t>100,3</w:t>
            </w:r>
          </w:p>
        </w:tc>
        <w:tc>
          <w:tcPr>
            <w:tcW w:w="1276" w:type="dxa"/>
            <w:tcBorders>
              <w:top w:val="single" w:sz="4" w:space="0" w:color="auto"/>
              <w:left w:val="nil"/>
              <w:bottom w:val="single" w:sz="4" w:space="0" w:color="auto"/>
              <w:right w:val="single" w:sz="4" w:space="0" w:color="auto"/>
            </w:tcBorders>
            <w:shd w:val="clear" w:color="000000" w:fill="00B050"/>
            <w:vAlign w:val="center"/>
          </w:tcPr>
          <w:p w:rsidR="00031653" w:rsidRPr="008B0654" w:rsidRDefault="00031653" w:rsidP="00031653">
            <w:pPr>
              <w:jc w:val="center"/>
              <w:rPr>
                <w:sz w:val="20"/>
                <w:szCs w:val="20"/>
                <w:lang w:val="en-US"/>
              </w:rPr>
            </w:pPr>
            <w:r>
              <w:rPr>
                <w:sz w:val="20"/>
                <w:szCs w:val="20"/>
                <w:lang w:val="en-US"/>
              </w:rPr>
              <w:t>2</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Default="00031653" w:rsidP="00031653">
            <w:pPr>
              <w:rPr>
                <w:sz w:val="20"/>
                <w:szCs w:val="20"/>
              </w:rPr>
            </w:pPr>
            <w:r>
              <w:rPr>
                <w:sz w:val="20"/>
                <w:szCs w:val="20"/>
              </w:rPr>
              <w:t>Сабинский</w:t>
            </w:r>
          </w:p>
        </w:tc>
        <w:tc>
          <w:tcPr>
            <w:tcW w:w="1134" w:type="dxa"/>
            <w:tcBorders>
              <w:top w:val="single" w:sz="4" w:space="0" w:color="auto"/>
              <w:left w:val="nil"/>
              <w:bottom w:val="single" w:sz="4" w:space="0" w:color="auto"/>
              <w:right w:val="single" w:sz="4" w:space="0" w:color="auto"/>
            </w:tcBorders>
            <w:shd w:val="clear" w:color="000000" w:fill="00B050"/>
            <w:vAlign w:val="center"/>
          </w:tcPr>
          <w:p w:rsidR="00031653" w:rsidRDefault="00031653" w:rsidP="00031653">
            <w:pPr>
              <w:jc w:val="center"/>
              <w:rPr>
                <w:color w:val="000000"/>
                <w:sz w:val="20"/>
                <w:szCs w:val="20"/>
              </w:rPr>
            </w:pPr>
            <w:r>
              <w:rPr>
                <w:color w:val="000000"/>
                <w:sz w:val="20"/>
                <w:szCs w:val="20"/>
              </w:rPr>
              <w:t>102,9</w:t>
            </w:r>
          </w:p>
        </w:tc>
        <w:tc>
          <w:tcPr>
            <w:tcW w:w="1276" w:type="dxa"/>
            <w:tcBorders>
              <w:top w:val="single" w:sz="4" w:space="0" w:color="auto"/>
              <w:left w:val="nil"/>
              <w:bottom w:val="single" w:sz="4" w:space="0" w:color="auto"/>
              <w:right w:val="single" w:sz="4" w:space="0" w:color="auto"/>
            </w:tcBorders>
            <w:shd w:val="clear" w:color="000000" w:fill="00B050"/>
            <w:vAlign w:val="center"/>
          </w:tcPr>
          <w:p w:rsidR="00031653" w:rsidRPr="008B0654" w:rsidRDefault="00031653" w:rsidP="00031653">
            <w:pPr>
              <w:jc w:val="center"/>
              <w:rPr>
                <w:sz w:val="20"/>
                <w:szCs w:val="20"/>
                <w:lang w:val="en-US"/>
              </w:rPr>
            </w:pPr>
            <w:r>
              <w:rPr>
                <w:sz w:val="20"/>
                <w:szCs w:val="20"/>
                <w:lang w:val="en-US"/>
              </w:rPr>
              <w:t>3</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Default="00031653" w:rsidP="00031653">
            <w:pPr>
              <w:rPr>
                <w:sz w:val="20"/>
                <w:szCs w:val="20"/>
              </w:rPr>
            </w:pPr>
            <w:r>
              <w:rPr>
                <w:sz w:val="20"/>
                <w:szCs w:val="20"/>
              </w:rPr>
              <w:t>Актанышский</w:t>
            </w:r>
          </w:p>
        </w:tc>
        <w:tc>
          <w:tcPr>
            <w:tcW w:w="1134" w:type="dxa"/>
            <w:tcBorders>
              <w:top w:val="single" w:sz="4" w:space="0" w:color="auto"/>
              <w:left w:val="nil"/>
              <w:bottom w:val="single" w:sz="4" w:space="0" w:color="auto"/>
              <w:right w:val="single" w:sz="4" w:space="0" w:color="auto"/>
            </w:tcBorders>
            <w:shd w:val="clear" w:color="000000" w:fill="00B050"/>
            <w:vAlign w:val="center"/>
          </w:tcPr>
          <w:p w:rsidR="00031653" w:rsidRDefault="00031653" w:rsidP="00031653">
            <w:pPr>
              <w:jc w:val="center"/>
              <w:rPr>
                <w:color w:val="000000"/>
                <w:sz w:val="20"/>
                <w:szCs w:val="20"/>
              </w:rPr>
            </w:pPr>
            <w:r>
              <w:rPr>
                <w:color w:val="000000"/>
                <w:sz w:val="20"/>
                <w:szCs w:val="20"/>
              </w:rPr>
              <w:t>103,8</w:t>
            </w:r>
          </w:p>
        </w:tc>
        <w:tc>
          <w:tcPr>
            <w:tcW w:w="1276" w:type="dxa"/>
            <w:tcBorders>
              <w:top w:val="single" w:sz="4" w:space="0" w:color="auto"/>
              <w:left w:val="nil"/>
              <w:bottom w:val="single" w:sz="4" w:space="0" w:color="auto"/>
              <w:right w:val="single" w:sz="4" w:space="0" w:color="auto"/>
            </w:tcBorders>
            <w:shd w:val="clear" w:color="000000" w:fill="00B050"/>
            <w:vAlign w:val="center"/>
          </w:tcPr>
          <w:p w:rsidR="00031653" w:rsidRPr="008B0654" w:rsidRDefault="00031653" w:rsidP="00031653">
            <w:pPr>
              <w:jc w:val="center"/>
              <w:rPr>
                <w:sz w:val="20"/>
                <w:szCs w:val="20"/>
                <w:lang w:val="en-US"/>
              </w:rPr>
            </w:pPr>
            <w:r>
              <w:rPr>
                <w:sz w:val="20"/>
                <w:szCs w:val="20"/>
                <w:lang w:val="en-US"/>
              </w:rPr>
              <w:t>4</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031653" w:rsidRDefault="00031653" w:rsidP="00031653">
            <w:pPr>
              <w:rPr>
                <w:sz w:val="20"/>
                <w:szCs w:val="20"/>
              </w:rPr>
            </w:pPr>
            <w:r>
              <w:rPr>
                <w:sz w:val="20"/>
                <w:szCs w:val="20"/>
              </w:rPr>
              <w:t>Лаишевский</w:t>
            </w:r>
          </w:p>
        </w:tc>
        <w:tc>
          <w:tcPr>
            <w:tcW w:w="1134" w:type="dxa"/>
            <w:tcBorders>
              <w:top w:val="single" w:sz="4" w:space="0" w:color="auto"/>
              <w:left w:val="nil"/>
              <w:bottom w:val="single" w:sz="4" w:space="0" w:color="auto"/>
              <w:right w:val="single" w:sz="4" w:space="0" w:color="auto"/>
            </w:tcBorders>
            <w:shd w:val="clear" w:color="000000" w:fill="92D050"/>
            <w:vAlign w:val="bottom"/>
          </w:tcPr>
          <w:p w:rsidR="00031653" w:rsidRDefault="00031653" w:rsidP="00031653">
            <w:pPr>
              <w:jc w:val="center"/>
              <w:rPr>
                <w:sz w:val="20"/>
                <w:szCs w:val="20"/>
              </w:rPr>
            </w:pPr>
            <w:r>
              <w:rPr>
                <w:sz w:val="20"/>
                <w:szCs w:val="20"/>
              </w:rPr>
              <w:t>104,4</w:t>
            </w:r>
          </w:p>
        </w:tc>
        <w:tc>
          <w:tcPr>
            <w:tcW w:w="1276" w:type="dxa"/>
            <w:tcBorders>
              <w:top w:val="single" w:sz="4" w:space="0" w:color="auto"/>
              <w:left w:val="nil"/>
              <w:bottom w:val="single" w:sz="4" w:space="0" w:color="auto"/>
              <w:right w:val="single" w:sz="4" w:space="0" w:color="auto"/>
            </w:tcBorders>
            <w:shd w:val="clear" w:color="000000" w:fill="92D050"/>
            <w:vAlign w:val="center"/>
          </w:tcPr>
          <w:p w:rsidR="00031653" w:rsidRPr="008B0654" w:rsidRDefault="00031653" w:rsidP="00031653">
            <w:pPr>
              <w:jc w:val="center"/>
              <w:rPr>
                <w:sz w:val="20"/>
                <w:szCs w:val="20"/>
                <w:lang w:val="en-US"/>
              </w:rPr>
            </w:pPr>
            <w:r>
              <w:rPr>
                <w:sz w:val="20"/>
                <w:szCs w:val="20"/>
                <w:lang w:val="en-US"/>
              </w:rPr>
              <w:t>5</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031653" w:rsidRDefault="00031653" w:rsidP="00031653">
            <w:pPr>
              <w:rPr>
                <w:sz w:val="20"/>
                <w:szCs w:val="20"/>
              </w:rPr>
            </w:pPr>
            <w:r>
              <w:rPr>
                <w:sz w:val="20"/>
                <w:szCs w:val="20"/>
              </w:rPr>
              <w:t>Буинский</w:t>
            </w:r>
          </w:p>
        </w:tc>
        <w:tc>
          <w:tcPr>
            <w:tcW w:w="1134" w:type="dxa"/>
            <w:tcBorders>
              <w:top w:val="single" w:sz="4" w:space="0" w:color="auto"/>
              <w:left w:val="nil"/>
              <w:bottom w:val="single" w:sz="4" w:space="0" w:color="auto"/>
              <w:right w:val="single" w:sz="4" w:space="0" w:color="auto"/>
            </w:tcBorders>
            <w:shd w:val="clear" w:color="000000" w:fill="92D050"/>
            <w:vAlign w:val="center"/>
          </w:tcPr>
          <w:p w:rsidR="00031653" w:rsidRDefault="00031653" w:rsidP="00031653">
            <w:pPr>
              <w:jc w:val="center"/>
              <w:rPr>
                <w:color w:val="000000"/>
                <w:sz w:val="20"/>
                <w:szCs w:val="20"/>
              </w:rPr>
            </w:pPr>
            <w:r>
              <w:rPr>
                <w:color w:val="000000"/>
                <w:sz w:val="20"/>
                <w:szCs w:val="20"/>
              </w:rPr>
              <w:t>104,7</w:t>
            </w:r>
          </w:p>
        </w:tc>
        <w:tc>
          <w:tcPr>
            <w:tcW w:w="1276" w:type="dxa"/>
            <w:tcBorders>
              <w:top w:val="single" w:sz="4" w:space="0" w:color="auto"/>
              <w:left w:val="nil"/>
              <w:bottom w:val="single" w:sz="4" w:space="0" w:color="auto"/>
              <w:right w:val="single" w:sz="4" w:space="0" w:color="auto"/>
            </w:tcBorders>
            <w:shd w:val="clear" w:color="000000" w:fill="92D050"/>
            <w:vAlign w:val="center"/>
          </w:tcPr>
          <w:p w:rsidR="00031653" w:rsidRPr="008B0654" w:rsidRDefault="00031653" w:rsidP="00031653">
            <w:pPr>
              <w:jc w:val="center"/>
              <w:rPr>
                <w:sz w:val="20"/>
                <w:szCs w:val="20"/>
                <w:lang w:val="en-US"/>
              </w:rPr>
            </w:pPr>
            <w:r>
              <w:rPr>
                <w:sz w:val="20"/>
                <w:szCs w:val="20"/>
                <w:lang w:val="en-US"/>
              </w:rPr>
              <w:t>6</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031653" w:rsidRDefault="00031653" w:rsidP="00031653">
            <w:pPr>
              <w:rPr>
                <w:sz w:val="20"/>
                <w:szCs w:val="20"/>
              </w:rPr>
            </w:pPr>
            <w:r>
              <w:rPr>
                <w:sz w:val="20"/>
                <w:szCs w:val="20"/>
              </w:rPr>
              <w:t>Азнакаевский</w:t>
            </w:r>
          </w:p>
        </w:tc>
        <w:tc>
          <w:tcPr>
            <w:tcW w:w="1134" w:type="dxa"/>
            <w:tcBorders>
              <w:top w:val="single" w:sz="4" w:space="0" w:color="auto"/>
              <w:left w:val="nil"/>
              <w:bottom w:val="single" w:sz="4" w:space="0" w:color="auto"/>
              <w:right w:val="single" w:sz="4" w:space="0" w:color="auto"/>
            </w:tcBorders>
            <w:shd w:val="clear" w:color="000000" w:fill="92D050"/>
            <w:vAlign w:val="center"/>
            <w:hideMark/>
          </w:tcPr>
          <w:p w:rsidR="00031653" w:rsidRDefault="00031653" w:rsidP="00031653">
            <w:pPr>
              <w:jc w:val="center"/>
              <w:rPr>
                <w:color w:val="000000"/>
                <w:sz w:val="20"/>
                <w:szCs w:val="20"/>
              </w:rPr>
            </w:pPr>
            <w:r>
              <w:rPr>
                <w:color w:val="000000"/>
                <w:sz w:val="20"/>
                <w:szCs w:val="20"/>
              </w:rPr>
              <w:t>107,7</w:t>
            </w:r>
          </w:p>
        </w:tc>
        <w:tc>
          <w:tcPr>
            <w:tcW w:w="1276" w:type="dxa"/>
            <w:tcBorders>
              <w:top w:val="single" w:sz="4" w:space="0" w:color="auto"/>
              <w:left w:val="nil"/>
              <w:bottom w:val="single" w:sz="4" w:space="0" w:color="auto"/>
              <w:right w:val="single" w:sz="4" w:space="0" w:color="auto"/>
            </w:tcBorders>
            <w:shd w:val="clear" w:color="000000" w:fill="92D050"/>
            <w:vAlign w:val="center"/>
          </w:tcPr>
          <w:p w:rsidR="00031653" w:rsidRPr="008B0654" w:rsidRDefault="00031653" w:rsidP="00031653">
            <w:pPr>
              <w:jc w:val="center"/>
              <w:rPr>
                <w:sz w:val="20"/>
                <w:szCs w:val="20"/>
                <w:lang w:val="en-US"/>
              </w:rPr>
            </w:pPr>
            <w:r>
              <w:rPr>
                <w:sz w:val="20"/>
                <w:szCs w:val="20"/>
                <w:lang w:val="en-US"/>
              </w:rPr>
              <w:t>7</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031653" w:rsidRDefault="00031653" w:rsidP="00031653">
            <w:pPr>
              <w:rPr>
                <w:sz w:val="20"/>
                <w:szCs w:val="20"/>
              </w:rPr>
            </w:pPr>
            <w:r>
              <w:rPr>
                <w:sz w:val="20"/>
                <w:szCs w:val="20"/>
              </w:rPr>
              <w:t>Тукаевский</w:t>
            </w:r>
          </w:p>
        </w:tc>
        <w:tc>
          <w:tcPr>
            <w:tcW w:w="1134" w:type="dxa"/>
            <w:tcBorders>
              <w:top w:val="single" w:sz="4" w:space="0" w:color="auto"/>
              <w:left w:val="nil"/>
              <w:bottom w:val="single" w:sz="4" w:space="0" w:color="auto"/>
              <w:right w:val="single" w:sz="4" w:space="0" w:color="auto"/>
            </w:tcBorders>
            <w:shd w:val="clear" w:color="000000" w:fill="92D050"/>
            <w:vAlign w:val="center"/>
          </w:tcPr>
          <w:p w:rsidR="00031653" w:rsidRDefault="00031653" w:rsidP="00031653">
            <w:pPr>
              <w:jc w:val="center"/>
              <w:rPr>
                <w:color w:val="000000"/>
                <w:sz w:val="20"/>
                <w:szCs w:val="20"/>
              </w:rPr>
            </w:pPr>
            <w:r>
              <w:rPr>
                <w:color w:val="000000"/>
                <w:sz w:val="20"/>
                <w:szCs w:val="20"/>
              </w:rPr>
              <w:t>109,5</w:t>
            </w:r>
          </w:p>
        </w:tc>
        <w:tc>
          <w:tcPr>
            <w:tcW w:w="1276" w:type="dxa"/>
            <w:tcBorders>
              <w:top w:val="single" w:sz="4" w:space="0" w:color="auto"/>
              <w:left w:val="nil"/>
              <w:bottom w:val="single" w:sz="4" w:space="0" w:color="auto"/>
              <w:right w:val="single" w:sz="4" w:space="0" w:color="auto"/>
            </w:tcBorders>
            <w:shd w:val="clear" w:color="000000" w:fill="92D050"/>
            <w:vAlign w:val="center"/>
          </w:tcPr>
          <w:p w:rsidR="00031653" w:rsidRPr="00FC16D8" w:rsidRDefault="00031653" w:rsidP="00031653">
            <w:pPr>
              <w:jc w:val="center"/>
              <w:rPr>
                <w:sz w:val="20"/>
                <w:szCs w:val="20"/>
                <w:lang w:val="en-US"/>
              </w:rPr>
            </w:pP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031653" w:rsidRDefault="00031653" w:rsidP="00031653">
            <w:pPr>
              <w:rPr>
                <w:sz w:val="20"/>
                <w:szCs w:val="20"/>
              </w:rPr>
            </w:pPr>
            <w:r>
              <w:rPr>
                <w:sz w:val="20"/>
                <w:szCs w:val="20"/>
              </w:rPr>
              <w:t>Мамадышский</w:t>
            </w:r>
          </w:p>
        </w:tc>
        <w:tc>
          <w:tcPr>
            <w:tcW w:w="1134" w:type="dxa"/>
            <w:tcBorders>
              <w:top w:val="single" w:sz="4" w:space="0" w:color="auto"/>
              <w:left w:val="nil"/>
              <w:bottom w:val="single" w:sz="4" w:space="0" w:color="auto"/>
              <w:right w:val="single" w:sz="4" w:space="0" w:color="auto"/>
            </w:tcBorders>
            <w:shd w:val="clear" w:color="000000" w:fill="92D050"/>
            <w:vAlign w:val="bottom"/>
          </w:tcPr>
          <w:p w:rsidR="00031653" w:rsidRDefault="00031653" w:rsidP="00031653">
            <w:pPr>
              <w:jc w:val="center"/>
              <w:rPr>
                <w:sz w:val="20"/>
                <w:szCs w:val="20"/>
              </w:rPr>
            </w:pPr>
            <w:r>
              <w:rPr>
                <w:sz w:val="20"/>
                <w:szCs w:val="20"/>
              </w:rPr>
              <w:t>112,2</w:t>
            </w:r>
          </w:p>
        </w:tc>
        <w:tc>
          <w:tcPr>
            <w:tcW w:w="1276" w:type="dxa"/>
            <w:tcBorders>
              <w:top w:val="single" w:sz="4" w:space="0" w:color="auto"/>
              <w:left w:val="nil"/>
              <w:bottom w:val="single" w:sz="4" w:space="0" w:color="auto"/>
              <w:right w:val="single" w:sz="4" w:space="0" w:color="auto"/>
            </w:tcBorders>
            <w:shd w:val="clear" w:color="000000" w:fill="92D050"/>
            <w:vAlign w:val="center"/>
          </w:tcPr>
          <w:p w:rsidR="00031653" w:rsidRDefault="00031653" w:rsidP="00031653">
            <w:pPr>
              <w:jc w:val="center"/>
              <w:rPr>
                <w:sz w:val="20"/>
                <w:szCs w:val="20"/>
                <w:lang w:val="en-US"/>
              </w:rPr>
            </w:pP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Default="00031653" w:rsidP="00031653">
            <w:pPr>
              <w:rPr>
                <w:sz w:val="20"/>
                <w:szCs w:val="20"/>
              </w:rPr>
            </w:pPr>
            <w:proofErr w:type="spellStart"/>
            <w:r>
              <w:rPr>
                <w:sz w:val="20"/>
                <w:szCs w:val="20"/>
              </w:rPr>
              <w:t>Нурлатский</w:t>
            </w:r>
            <w:proofErr w:type="spellEnd"/>
          </w:p>
        </w:tc>
        <w:tc>
          <w:tcPr>
            <w:tcW w:w="1134" w:type="dxa"/>
            <w:tcBorders>
              <w:top w:val="single" w:sz="4" w:space="0" w:color="auto"/>
              <w:left w:val="nil"/>
              <w:bottom w:val="single" w:sz="4" w:space="0" w:color="auto"/>
              <w:right w:val="single" w:sz="4" w:space="0" w:color="auto"/>
            </w:tcBorders>
            <w:shd w:val="clear" w:color="000000" w:fill="FFFF00"/>
            <w:vAlign w:val="center"/>
          </w:tcPr>
          <w:p w:rsidR="00031653" w:rsidRDefault="00031653" w:rsidP="00031653">
            <w:pPr>
              <w:jc w:val="center"/>
              <w:rPr>
                <w:color w:val="000000"/>
                <w:sz w:val="20"/>
                <w:szCs w:val="20"/>
              </w:rPr>
            </w:pPr>
            <w:r>
              <w:rPr>
                <w:color w:val="000000"/>
                <w:sz w:val="20"/>
                <w:szCs w:val="20"/>
              </w:rPr>
              <w:t>114,2</w:t>
            </w:r>
          </w:p>
        </w:tc>
        <w:tc>
          <w:tcPr>
            <w:tcW w:w="1276" w:type="dxa"/>
            <w:tcBorders>
              <w:top w:val="single" w:sz="4" w:space="0" w:color="auto"/>
              <w:left w:val="nil"/>
              <w:bottom w:val="single" w:sz="4" w:space="0" w:color="auto"/>
              <w:right w:val="single" w:sz="4" w:space="0" w:color="auto"/>
            </w:tcBorders>
            <w:shd w:val="clear" w:color="000000" w:fill="FFFF00"/>
            <w:vAlign w:val="center"/>
          </w:tcPr>
          <w:p w:rsidR="00031653" w:rsidRPr="00FC16D8" w:rsidRDefault="00031653" w:rsidP="00031653">
            <w:pPr>
              <w:jc w:val="center"/>
              <w:rPr>
                <w:sz w:val="20"/>
                <w:szCs w:val="20"/>
                <w:lang w:val="en-US"/>
              </w:rPr>
            </w:pP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Default="00031653" w:rsidP="00031653">
            <w:pPr>
              <w:rPr>
                <w:sz w:val="20"/>
                <w:szCs w:val="20"/>
              </w:rPr>
            </w:pPr>
            <w:r>
              <w:rPr>
                <w:sz w:val="20"/>
                <w:szCs w:val="20"/>
              </w:rPr>
              <w:t>Менделеевский</w:t>
            </w:r>
          </w:p>
        </w:tc>
        <w:tc>
          <w:tcPr>
            <w:tcW w:w="1134" w:type="dxa"/>
            <w:tcBorders>
              <w:top w:val="single" w:sz="4" w:space="0" w:color="auto"/>
              <w:left w:val="nil"/>
              <w:bottom w:val="single" w:sz="4" w:space="0" w:color="auto"/>
              <w:right w:val="single" w:sz="4" w:space="0" w:color="auto"/>
            </w:tcBorders>
            <w:shd w:val="clear" w:color="000000" w:fill="FFFF00"/>
            <w:vAlign w:val="bottom"/>
          </w:tcPr>
          <w:p w:rsidR="00031653" w:rsidRDefault="00031653" w:rsidP="00031653">
            <w:pPr>
              <w:jc w:val="center"/>
              <w:rPr>
                <w:sz w:val="20"/>
                <w:szCs w:val="20"/>
              </w:rPr>
            </w:pPr>
            <w:r>
              <w:rPr>
                <w:sz w:val="20"/>
                <w:szCs w:val="20"/>
              </w:rPr>
              <w:t>114,5</w:t>
            </w:r>
          </w:p>
        </w:tc>
        <w:tc>
          <w:tcPr>
            <w:tcW w:w="1276" w:type="dxa"/>
            <w:tcBorders>
              <w:top w:val="single" w:sz="4" w:space="0" w:color="auto"/>
              <w:left w:val="nil"/>
              <w:bottom w:val="single" w:sz="4" w:space="0" w:color="auto"/>
              <w:right w:val="single" w:sz="4" w:space="0" w:color="auto"/>
            </w:tcBorders>
            <w:shd w:val="clear" w:color="000000" w:fill="FFFF00"/>
            <w:vAlign w:val="center"/>
          </w:tcPr>
          <w:p w:rsidR="00031653" w:rsidRPr="00FC16D8" w:rsidRDefault="00031653" w:rsidP="00031653">
            <w:pPr>
              <w:jc w:val="center"/>
              <w:rPr>
                <w:sz w:val="20"/>
                <w:szCs w:val="20"/>
                <w:lang w:val="en-US"/>
              </w:rPr>
            </w:pP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Default="00031653" w:rsidP="00031653">
            <w:pPr>
              <w:rPr>
                <w:sz w:val="20"/>
                <w:szCs w:val="20"/>
              </w:rPr>
            </w:pPr>
            <w:r>
              <w:rPr>
                <w:sz w:val="20"/>
                <w:szCs w:val="20"/>
              </w:rPr>
              <w:t>Кукморский</w:t>
            </w:r>
          </w:p>
        </w:tc>
        <w:tc>
          <w:tcPr>
            <w:tcW w:w="1134" w:type="dxa"/>
            <w:tcBorders>
              <w:top w:val="single" w:sz="4" w:space="0" w:color="auto"/>
              <w:left w:val="nil"/>
              <w:bottom w:val="single" w:sz="4" w:space="0" w:color="auto"/>
              <w:right w:val="single" w:sz="4" w:space="0" w:color="auto"/>
            </w:tcBorders>
            <w:shd w:val="clear" w:color="000000" w:fill="FFFF00"/>
            <w:vAlign w:val="bottom"/>
          </w:tcPr>
          <w:p w:rsidR="00031653" w:rsidRDefault="00031653" w:rsidP="00031653">
            <w:pPr>
              <w:jc w:val="center"/>
              <w:rPr>
                <w:sz w:val="20"/>
                <w:szCs w:val="20"/>
              </w:rPr>
            </w:pPr>
            <w:r>
              <w:rPr>
                <w:sz w:val="20"/>
                <w:szCs w:val="20"/>
              </w:rPr>
              <w:t>116,1</w:t>
            </w:r>
          </w:p>
        </w:tc>
        <w:tc>
          <w:tcPr>
            <w:tcW w:w="1276" w:type="dxa"/>
            <w:tcBorders>
              <w:top w:val="single" w:sz="4" w:space="0" w:color="auto"/>
              <w:left w:val="nil"/>
              <w:bottom w:val="single" w:sz="4" w:space="0" w:color="auto"/>
              <w:right w:val="single" w:sz="4" w:space="0" w:color="auto"/>
            </w:tcBorders>
            <w:shd w:val="clear" w:color="000000" w:fill="FFFF00"/>
            <w:vAlign w:val="center"/>
          </w:tcPr>
          <w:p w:rsidR="00031653" w:rsidRPr="00FC16D8" w:rsidRDefault="00031653" w:rsidP="00031653">
            <w:pPr>
              <w:jc w:val="center"/>
              <w:rPr>
                <w:sz w:val="20"/>
                <w:szCs w:val="20"/>
                <w:lang w:val="en-US"/>
              </w:rPr>
            </w:pP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Default="00031653" w:rsidP="00031653">
            <w:pPr>
              <w:rPr>
                <w:sz w:val="20"/>
                <w:szCs w:val="20"/>
              </w:rPr>
            </w:pPr>
            <w:r>
              <w:rPr>
                <w:sz w:val="20"/>
                <w:szCs w:val="20"/>
              </w:rPr>
              <w:t>Бавлинский</w:t>
            </w:r>
          </w:p>
        </w:tc>
        <w:tc>
          <w:tcPr>
            <w:tcW w:w="1134" w:type="dxa"/>
            <w:tcBorders>
              <w:top w:val="single" w:sz="4" w:space="0" w:color="auto"/>
              <w:left w:val="nil"/>
              <w:bottom w:val="single" w:sz="4" w:space="0" w:color="auto"/>
              <w:right w:val="single" w:sz="4" w:space="0" w:color="auto"/>
            </w:tcBorders>
            <w:shd w:val="clear" w:color="000000" w:fill="FFFF00"/>
            <w:vAlign w:val="center"/>
          </w:tcPr>
          <w:p w:rsidR="00031653" w:rsidRDefault="00031653" w:rsidP="00031653">
            <w:pPr>
              <w:jc w:val="center"/>
              <w:rPr>
                <w:color w:val="000000"/>
                <w:sz w:val="20"/>
                <w:szCs w:val="20"/>
              </w:rPr>
            </w:pPr>
            <w:r>
              <w:rPr>
                <w:color w:val="000000"/>
                <w:sz w:val="20"/>
                <w:szCs w:val="20"/>
              </w:rPr>
              <w:t>117,5</w:t>
            </w:r>
          </w:p>
        </w:tc>
        <w:tc>
          <w:tcPr>
            <w:tcW w:w="1276" w:type="dxa"/>
            <w:tcBorders>
              <w:top w:val="single" w:sz="4" w:space="0" w:color="auto"/>
              <w:left w:val="nil"/>
              <w:bottom w:val="single" w:sz="4" w:space="0" w:color="auto"/>
              <w:right w:val="single" w:sz="4" w:space="0" w:color="auto"/>
            </w:tcBorders>
            <w:shd w:val="clear" w:color="000000" w:fill="FFFF00"/>
            <w:vAlign w:val="center"/>
          </w:tcPr>
          <w:p w:rsidR="00031653" w:rsidRPr="00FC16D8" w:rsidRDefault="00031653" w:rsidP="00031653">
            <w:pPr>
              <w:jc w:val="center"/>
              <w:rPr>
                <w:sz w:val="20"/>
                <w:szCs w:val="20"/>
                <w:lang w:val="en-US"/>
              </w:rPr>
            </w:pP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Default="00031653" w:rsidP="00031653">
            <w:pPr>
              <w:rPr>
                <w:sz w:val="20"/>
                <w:szCs w:val="20"/>
              </w:rPr>
            </w:pPr>
            <w:r>
              <w:rPr>
                <w:sz w:val="20"/>
                <w:szCs w:val="20"/>
              </w:rPr>
              <w:t>Сармановский</w:t>
            </w:r>
          </w:p>
        </w:tc>
        <w:tc>
          <w:tcPr>
            <w:tcW w:w="1134" w:type="dxa"/>
            <w:tcBorders>
              <w:top w:val="single" w:sz="4" w:space="0" w:color="auto"/>
              <w:left w:val="nil"/>
              <w:bottom w:val="single" w:sz="4" w:space="0" w:color="auto"/>
              <w:right w:val="single" w:sz="4" w:space="0" w:color="auto"/>
            </w:tcBorders>
            <w:shd w:val="clear" w:color="000000" w:fill="FFFF00"/>
            <w:vAlign w:val="center"/>
          </w:tcPr>
          <w:p w:rsidR="00031653" w:rsidRDefault="00031653" w:rsidP="00031653">
            <w:pPr>
              <w:jc w:val="center"/>
              <w:rPr>
                <w:color w:val="000000"/>
                <w:sz w:val="20"/>
                <w:szCs w:val="20"/>
              </w:rPr>
            </w:pPr>
            <w:r>
              <w:rPr>
                <w:color w:val="000000"/>
                <w:sz w:val="20"/>
                <w:szCs w:val="20"/>
              </w:rPr>
              <w:t>120,0</w:t>
            </w:r>
          </w:p>
        </w:tc>
        <w:tc>
          <w:tcPr>
            <w:tcW w:w="1276" w:type="dxa"/>
            <w:tcBorders>
              <w:top w:val="single" w:sz="4" w:space="0" w:color="auto"/>
              <w:left w:val="nil"/>
              <w:bottom w:val="single" w:sz="4" w:space="0" w:color="auto"/>
              <w:right w:val="single" w:sz="4" w:space="0" w:color="auto"/>
            </w:tcBorders>
            <w:shd w:val="clear" w:color="000000" w:fill="FFFF00"/>
            <w:vAlign w:val="center"/>
          </w:tcPr>
          <w:p w:rsidR="00031653" w:rsidRPr="00FC16D8" w:rsidRDefault="00031653" w:rsidP="00031653">
            <w:pPr>
              <w:jc w:val="center"/>
              <w:rPr>
                <w:sz w:val="20"/>
                <w:szCs w:val="20"/>
                <w:lang w:val="en-US"/>
              </w:rPr>
            </w:pP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Default="00031653" w:rsidP="00031653">
            <w:pPr>
              <w:rPr>
                <w:sz w:val="20"/>
                <w:szCs w:val="20"/>
              </w:rPr>
            </w:pPr>
            <w:r>
              <w:rPr>
                <w:sz w:val="20"/>
                <w:szCs w:val="20"/>
              </w:rPr>
              <w:t>Агрызский</w:t>
            </w:r>
          </w:p>
        </w:tc>
        <w:tc>
          <w:tcPr>
            <w:tcW w:w="1134" w:type="dxa"/>
            <w:tcBorders>
              <w:top w:val="single" w:sz="4" w:space="0" w:color="auto"/>
              <w:left w:val="nil"/>
              <w:bottom w:val="single" w:sz="4" w:space="0" w:color="auto"/>
              <w:right w:val="single" w:sz="4" w:space="0" w:color="auto"/>
            </w:tcBorders>
            <w:shd w:val="clear" w:color="000000" w:fill="FFFF00"/>
            <w:vAlign w:val="center"/>
          </w:tcPr>
          <w:p w:rsidR="00031653" w:rsidRDefault="00031653" w:rsidP="00031653">
            <w:pPr>
              <w:jc w:val="center"/>
              <w:rPr>
                <w:color w:val="000000"/>
                <w:sz w:val="20"/>
                <w:szCs w:val="20"/>
              </w:rPr>
            </w:pPr>
            <w:r>
              <w:rPr>
                <w:color w:val="000000"/>
                <w:sz w:val="20"/>
                <w:szCs w:val="20"/>
              </w:rPr>
              <w:t>124,5</w:t>
            </w:r>
          </w:p>
        </w:tc>
        <w:tc>
          <w:tcPr>
            <w:tcW w:w="1276" w:type="dxa"/>
            <w:tcBorders>
              <w:top w:val="single" w:sz="4" w:space="0" w:color="auto"/>
              <w:left w:val="nil"/>
              <w:bottom w:val="single" w:sz="4" w:space="0" w:color="auto"/>
              <w:right w:val="single" w:sz="4" w:space="0" w:color="auto"/>
            </w:tcBorders>
            <w:shd w:val="clear" w:color="000000" w:fill="FFFF00"/>
            <w:vAlign w:val="center"/>
          </w:tcPr>
          <w:p w:rsidR="00031653" w:rsidRPr="00FC16D8" w:rsidRDefault="00031653" w:rsidP="00031653">
            <w:pPr>
              <w:jc w:val="center"/>
              <w:rPr>
                <w:sz w:val="20"/>
                <w:szCs w:val="20"/>
                <w:lang w:val="en-US"/>
              </w:rPr>
            </w:pP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FF33CC"/>
            <w:noWrap/>
            <w:vAlign w:val="bottom"/>
          </w:tcPr>
          <w:p w:rsidR="00031653" w:rsidRDefault="00031653" w:rsidP="00031653">
            <w:pPr>
              <w:rPr>
                <w:sz w:val="20"/>
                <w:szCs w:val="20"/>
              </w:rPr>
            </w:pPr>
            <w:r>
              <w:rPr>
                <w:sz w:val="20"/>
                <w:szCs w:val="20"/>
              </w:rPr>
              <w:t>Балтасинский</w:t>
            </w:r>
          </w:p>
        </w:tc>
        <w:tc>
          <w:tcPr>
            <w:tcW w:w="1134" w:type="dxa"/>
            <w:tcBorders>
              <w:top w:val="single" w:sz="4" w:space="0" w:color="auto"/>
              <w:left w:val="nil"/>
              <w:bottom w:val="single" w:sz="4" w:space="0" w:color="auto"/>
              <w:right w:val="single" w:sz="4" w:space="0" w:color="auto"/>
            </w:tcBorders>
            <w:shd w:val="clear" w:color="auto" w:fill="FF33CC"/>
            <w:vAlign w:val="center"/>
          </w:tcPr>
          <w:p w:rsidR="00031653" w:rsidRDefault="00031653" w:rsidP="00031653">
            <w:pPr>
              <w:jc w:val="center"/>
              <w:rPr>
                <w:color w:val="000000"/>
                <w:sz w:val="20"/>
                <w:szCs w:val="20"/>
              </w:rPr>
            </w:pPr>
            <w:r>
              <w:rPr>
                <w:color w:val="000000"/>
                <w:sz w:val="20"/>
                <w:szCs w:val="20"/>
              </w:rPr>
              <w:t>124,8</w:t>
            </w:r>
          </w:p>
        </w:tc>
        <w:tc>
          <w:tcPr>
            <w:tcW w:w="1276" w:type="dxa"/>
            <w:tcBorders>
              <w:top w:val="single" w:sz="4" w:space="0" w:color="auto"/>
              <w:left w:val="nil"/>
              <w:bottom w:val="single" w:sz="4" w:space="0" w:color="auto"/>
              <w:right w:val="single" w:sz="4" w:space="0" w:color="auto"/>
            </w:tcBorders>
            <w:shd w:val="clear" w:color="auto" w:fill="FF33CC"/>
            <w:vAlign w:val="center"/>
          </w:tcPr>
          <w:p w:rsidR="00031653" w:rsidRPr="00FC16D8" w:rsidRDefault="00031653" w:rsidP="00031653">
            <w:pPr>
              <w:jc w:val="center"/>
              <w:rPr>
                <w:sz w:val="20"/>
                <w:szCs w:val="20"/>
                <w:lang w:val="en-US"/>
              </w:rPr>
            </w:pP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031653" w:rsidRDefault="00031653" w:rsidP="00031653">
            <w:pPr>
              <w:rPr>
                <w:sz w:val="20"/>
                <w:szCs w:val="20"/>
              </w:rPr>
            </w:pPr>
            <w:r>
              <w:rPr>
                <w:sz w:val="20"/>
                <w:szCs w:val="20"/>
              </w:rPr>
              <w:t>Высокогорский</w:t>
            </w:r>
          </w:p>
        </w:tc>
        <w:tc>
          <w:tcPr>
            <w:tcW w:w="1134" w:type="dxa"/>
            <w:tcBorders>
              <w:top w:val="single" w:sz="4" w:space="0" w:color="auto"/>
              <w:left w:val="nil"/>
              <w:bottom w:val="single" w:sz="4" w:space="0" w:color="auto"/>
              <w:right w:val="single" w:sz="4" w:space="0" w:color="auto"/>
            </w:tcBorders>
            <w:shd w:val="clear" w:color="000000" w:fill="FF0000"/>
            <w:vAlign w:val="center"/>
          </w:tcPr>
          <w:p w:rsidR="00031653" w:rsidRDefault="00031653" w:rsidP="00031653">
            <w:pPr>
              <w:jc w:val="center"/>
              <w:rPr>
                <w:color w:val="000000"/>
                <w:sz w:val="20"/>
                <w:szCs w:val="20"/>
              </w:rPr>
            </w:pPr>
            <w:r>
              <w:rPr>
                <w:color w:val="000000"/>
                <w:sz w:val="20"/>
                <w:szCs w:val="20"/>
              </w:rPr>
              <w:t>126,5</w:t>
            </w:r>
          </w:p>
        </w:tc>
        <w:tc>
          <w:tcPr>
            <w:tcW w:w="1276" w:type="dxa"/>
            <w:tcBorders>
              <w:top w:val="single" w:sz="4" w:space="0" w:color="auto"/>
              <w:left w:val="nil"/>
              <w:bottom w:val="single" w:sz="4" w:space="0" w:color="auto"/>
              <w:right w:val="single" w:sz="4" w:space="0" w:color="auto"/>
            </w:tcBorders>
            <w:shd w:val="clear" w:color="000000" w:fill="FF0000"/>
            <w:vAlign w:val="center"/>
          </w:tcPr>
          <w:p w:rsidR="00031653" w:rsidRPr="00FC16D8" w:rsidRDefault="00031653" w:rsidP="00031653">
            <w:pPr>
              <w:jc w:val="center"/>
              <w:rPr>
                <w:sz w:val="20"/>
                <w:szCs w:val="20"/>
                <w:lang w:val="en-US"/>
              </w:rPr>
            </w:pP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031653" w:rsidRDefault="00031653" w:rsidP="00031653">
            <w:pPr>
              <w:rPr>
                <w:sz w:val="20"/>
                <w:szCs w:val="20"/>
              </w:rPr>
            </w:pPr>
            <w:r>
              <w:rPr>
                <w:sz w:val="20"/>
                <w:szCs w:val="20"/>
              </w:rPr>
              <w:t>Аксубаевский</w:t>
            </w:r>
          </w:p>
        </w:tc>
        <w:tc>
          <w:tcPr>
            <w:tcW w:w="1134" w:type="dxa"/>
            <w:tcBorders>
              <w:top w:val="single" w:sz="4" w:space="0" w:color="auto"/>
              <w:left w:val="nil"/>
              <w:bottom w:val="single" w:sz="4" w:space="0" w:color="auto"/>
              <w:right w:val="single" w:sz="4" w:space="0" w:color="auto"/>
            </w:tcBorders>
            <w:shd w:val="clear" w:color="000000" w:fill="FF0000"/>
            <w:vAlign w:val="center"/>
          </w:tcPr>
          <w:p w:rsidR="00031653" w:rsidRDefault="00031653" w:rsidP="00031653">
            <w:pPr>
              <w:jc w:val="center"/>
              <w:rPr>
                <w:color w:val="000000"/>
                <w:sz w:val="20"/>
                <w:szCs w:val="20"/>
              </w:rPr>
            </w:pPr>
            <w:r>
              <w:rPr>
                <w:color w:val="000000"/>
                <w:sz w:val="20"/>
                <w:szCs w:val="20"/>
              </w:rPr>
              <w:t>128,3</w:t>
            </w:r>
          </w:p>
        </w:tc>
        <w:tc>
          <w:tcPr>
            <w:tcW w:w="1276" w:type="dxa"/>
            <w:tcBorders>
              <w:top w:val="single" w:sz="4" w:space="0" w:color="auto"/>
              <w:left w:val="nil"/>
              <w:bottom w:val="single" w:sz="4" w:space="0" w:color="auto"/>
              <w:right w:val="single" w:sz="4" w:space="0" w:color="auto"/>
            </w:tcBorders>
            <w:shd w:val="clear" w:color="000000" w:fill="FF0000"/>
            <w:vAlign w:val="center"/>
          </w:tcPr>
          <w:p w:rsidR="00031653" w:rsidRPr="00FC16D8" w:rsidRDefault="00031653" w:rsidP="00031653">
            <w:pPr>
              <w:jc w:val="center"/>
              <w:rPr>
                <w:sz w:val="20"/>
                <w:szCs w:val="20"/>
                <w:lang w:val="en-US"/>
              </w:rPr>
            </w:pP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031653" w:rsidRDefault="00031653" w:rsidP="00031653">
            <w:pPr>
              <w:rPr>
                <w:sz w:val="20"/>
                <w:szCs w:val="20"/>
              </w:rPr>
            </w:pPr>
            <w:proofErr w:type="spellStart"/>
            <w:r>
              <w:rPr>
                <w:sz w:val="20"/>
                <w:szCs w:val="20"/>
              </w:rPr>
              <w:t>Мензелинский</w:t>
            </w:r>
            <w:proofErr w:type="spellEnd"/>
          </w:p>
        </w:tc>
        <w:tc>
          <w:tcPr>
            <w:tcW w:w="1134" w:type="dxa"/>
            <w:tcBorders>
              <w:top w:val="single" w:sz="4" w:space="0" w:color="auto"/>
              <w:left w:val="nil"/>
              <w:bottom w:val="single" w:sz="4" w:space="0" w:color="auto"/>
              <w:right w:val="single" w:sz="4" w:space="0" w:color="auto"/>
            </w:tcBorders>
            <w:shd w:val="clear" w:color="000000" w:fill="FF0000"/>
            <w:vAlign w:val="bottom"/>
          </w:tcPr>
          <w:p w:rsidR="00031653" w:rsidRDefault="00031653" w:rsidP="00031653">
            <w:pPr>
              <w:jc w:val="center"/>
              <w:rPr>
                <w:sz w:val="20"/>
                <w:szCs w:val="20"/>
              </w:rPr>
            </w:pPr>
            <w:r>
              <w:rPr>
                <w:sz w:val="20"/>
                <w:szCs w:val="20"/>
              </w:rPr>
              <w:t>129,3</w:t>
            </w:r>
          </w:p>
        </w:tc>
        <w:tc>
          <w:tcPr>
            <w:tcW w:w="1276" w:type="dxa"/>
            <w:tcBorders>
              <w:top w:val="single" w:sz="4" w:space="0" w:color="auto"/>
              <w:left w:val="nil"/>
              <w:bottom w:val="single" w:sz="4" w:space="0" w:color="auto"/>
              <w:right w:val="single" w:sz="4" w:space="0" w:color="auto"/>
            </w:tcBorders>
            <w:shd w:val="clear" w:color="000000" w:fill="FF0000"/>
            <w:vAlign w:val="center"/>
          </w:tcPr>
          <w:p w:rsidR="00031653" w:rsidRPr="00FC16D8" w:rsidRDefault="00031653" w:rsidP="00031653">
            <w:pPr>
              <w:jc w:val="center"/>
              <w:rPr>
                <w:sz w:val="20"/>
                <w:szCs w:val="20"/>
                <w:lang w:val="en-US"/>
              </w:rPr>
            </w:pPr>
          </w:p>
        </w:tc>
      </w:tr>
    </w:tbl>
    <w:p w:rsidR="00031653" w:rsidRDefault="00031653" w:rsidP="00031653">
      <w:pPr>
        <w:jc w:val="center"/>
        <w:rPr>
          <w:rFonts w:ascii="Calibri" w:hAnsi="Calibri"/>
        </w:rPr>
      </w:pPr>
    </w:p>
    <w:p w:rsidR="00031653" w:rsidRDefault="00031653" w:rsidP="00031653">
      <w:pPr>
        <w:jc w:val="center"/>
        <w:rPr>
          <w:rFonts w:ascii="Calibri" w:hAnsi="Calibri"/>
        </w:rPr>
      </w:pPr>
    </w:p>
    <w:tbl>
      <w:tblPr>
        <w:tblpPr w:leftFromText="180" w:rightFromText="180" w:vertAnchor="text" w:horzAnchor="margin" w:tblpY="3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709"/>
      </w:tblGrid>
      <w:tr w:rsidR="00031653" w:rsidRPr="003241D7" w:rsidTr="00031653">
        <w:tc>
          <w:tcPr>
            <w:tcW w:w="3652" w:type="dxa"/>
            <w:tcBorders>
              <w:top w:val="nil"/>
              <w:left w:val="nil"/>
              <w:bottom w:val="nil"/>
            </w:tcBorders>
          </w:tcPr>
          <w:p w:rsidR="00031653" w:rsidRPr="003241D7" w:rsidRDefault="00031653" w:rsidP="00031653">
            <w:pPr>
              <w:jc w:val="right"/>
              <w:rPr>
                <w:rFonts w:ascii="Calibri" w:hAnsi="Calibri"/>
                <w:b/>
              </w:rPr>
            </w:pPr>
            <w:r w:rsidRPr="00FB4C79">
              <w:t>100</w:t>
            </w:r>
            <w:r>
              <w:t>-98</w:t>
            </w:r>
          </w:p>
        </w:tc>
        <w:tc>
          <w:tcPr>
            <w:tcW w:w="709" w:type="dxa"/>
            <w:tcBorders>
              <w:bottom w:val="single" w:sz="4" w:space="0" w:color="000000"/>
            </w:tcBorders>
            <w:shd w:val="clear" w:color="auto" w:fill="00B050"/>
          </w:tcPr>
          <w:p w:rsidR="00031653" w:rsidRPr="003241D7" w:rsidRDefault="00031653" w:rsidP="00031653">
            <w:pPr>
              <w:jc w:val="center"/>
              <w:rPr>
                <w:rFonts w:ascii="Calibri" w:hAnsi="Calibri"/>
                <w:b/>
              </w:rPr>
            </w:pPr>
          </w:p>
        </w:tc>
      </w:tr>
      <w:tr w:rsidR="00031653" w:rsidRPr="003241D7" w:rsidTr="00031653">
        <w:tc>
          <w:tcPr>
            <w:tcW w:w="3652" w:type="dxa"/>
            <w:tcBorders>
              <w:top w:val="nil"/>
              <w:left w:val="nil"/>
              <w:bottom w:val="nil"/>
            </w:tcBorders>
          </w:tcPr>
          <w:p w:rsidR="00031653" w:rsidRPr="008E2074" w:rsidRDefault="00031653" w:rsidP="00031653">
            <w:pPr>
              <w:jc w:val="right"/>
            </w:pPr>
            <w:r>
              <w:t>101 и 97</w:t>
            </w:r>
          </w:p>
        </w:tc>
        <w:tc>
          <w:tcPr>
            <w:tcW w:w="709" w:type="dxa"/>
            <w:tcBorders>
              <w:bottom w:val="single" w:sz="4" w:space="0" w:color="000000"/>
            </w:tcBorders>
            <w:shd w:val="clear" w:color="auto" w:fill="92D050"/>
          </w:tcPr>
          <w:p w:rsidR="00031653" w:rsidRPr="003241D7" w:rsidRDefault="00031653" w:rsidP="00031653">
            <w:pPr>
              <w:jc w:val="center"/>
              <w:rPr>
                <w:rFonts w:ascii="Calibri" w:hAnsi="Calibri"/>
                <w:b/>
              </w:rPr>
            </w:pPr>
          </w:p>
        </w:tc>
      </w:tr>
      <w:tr w:rsidR="00031653" w:rsidRPr="003241D7" w:rsidTr="00031653">
        <w:tc>
          <w:tcPr>
            <w:tcW w:w="3652" w:type="dxa"/>
            <w:tcBorders>
              <w:top w:val="nil"/>
              <w:left w:val="nil"/>
              <w:bottom w:val="nil"/>
            </w:tcBorders>
          </w:tcPr>
          <w:p w:rsidR="00031653" w:rsidRPr="008E2074" w:rsidRDefault="00031653" w:rsidP="00031653">
            <w:pPr>
              <w:jc w:val="right"/>
            </w:pPr>
            <w:r w:rsidRPr="008E2074">
              <w:t>102</w:t>
            </w:r>
            <w:r>
              <w:t>-103 и 94-96</w:t>
            </w:r>
          </w:p>
        </w:tc>
        <w:tc>
          <w:tcPr>
            <w:tcW w:w="709" w:type="dxa"/>
            <w:tcBorders>
              <w:bottom w:val="single" w:sz="4" w:space="0" w:color="000000"/>
            </w:tcBorders>
            <w:shd w:val="clear" w:color="auto" w:fill="FFFF00"/>
          </w:tcPr>
          <w:p w:rsidR="00031653" w:rsidRPr="003241D7" w:rsidRDefault="00031653" w:rsidP="00031653">
            <w:pPr>
              <w:jc w:val="center"/>
              <w:rPr>
                <w:rFonts w:ascii="Calibri" w:hAnsi="Calibri"/>
                <w:b/>
              </w:rPr>
            </w:pPr>
          </w:p>
        </w:tc>
      </w:tr>
      <w:tr w:rsidR="00031653" w:rsidRPr="003241D7" w:rsidTr="00031653">
        <w:tc>
          <w:tcPr>
            <w:tcW w:w="3652" w:type="dxa"/>
            <w:tcBorders>
              <w:top w:val="nil"/>
              <w:left w:val="nil"/>
              <w:bottom w:val="nil"/>
            </w:tcBorders>
          </w:tcPr>
          <w:p w:rsidR="00031653" w:rsidRPr="008E2074" w:rsidRDefault="00031653" w:rsidP="00031653">
            <w:pPr>
              <w:jc w:val="right"/>
            </w:pPr>
            <w:r>
              <w:t>104 и 93</w:t>
            </w:r>
          </w:p>
        </w:tc>
        <w:tc>
          <w:tcPr>
            <w:tcW w:w="709" w:type="dxa"/>
            <w:tcBorders>
              <w:bottom w:val="single" w:sz="4" w:space="0" w:color="000000"/>
            </w:tcBorders>
            <w:shd w:val="clear" w:color="auto" w:fill="FF33CC"/>
          </w:tcPr>
          <w:p w:rsidR="00031653" w:rsidRPr="003241D7" w:rsidRDefault="00031653" w:rsidP="00031653">
            <w:pPr>
              <w:jc w:val="center"/>
              <w:rPr>
                <w:rFonts w:ascii="Calibri" w:hAnsi="Calibri"/>
                <w:b/>
              </w:rPr>
            </w:pPr>
          </w:p>
        </w:tc>
      </w:tr>
      <w:tr w:rsidR="00031653" w:rsidRPr="003241D7" w:rsidTr="00031653">
        <w:tc>
          <w:tcPr>
            <w:tcW w:w="3652" w:type="dxa"/>
            <w:tcBorders>
              <w:top w:val="nil"/>
              <w:left w:val="nil"/>
              <w:bottom w:val="nil"/>
            </w:tcBorders>
          </w:tcPr>
          <w:p w:rsidR="00031653" w:rsidRPr="008E2074" w:rsidRDefault="00031653" w:rsidP="00031653">
            <w:pPr>
              <w:jc w:val="right"/>
            </w:pPr>
            <w:r>
              <w:t xml:space="preserve">105-113 и </w:t>
            </w:r>
            <w:r>
              <w:rPr>
                <w:lang w:val="en-US"/>
              </w:rPr>
              <w:t>&lt;92</w:t>
            </w:r>
          </w:p>
        </w:tc>
        <w:tc>
          <w:tcPr>
            <w:tcW w:w="709" w:type="dxa"/>
            <w:shd w:val="clear" w:color="auto" w:fill="FF0000"/>
          </w:tcPr>
          <w:p w:rsidR="00031653" w:rsidRPr="003241D7" w:rsidRDefault="00031653" w:rsidP="00031653">
            <w:pPr>
              <w:jc w:val="center"/>
              <w:rPr>
                <w:rFonts w:ascii="Calibri" w:hAnsi="Calibri"/>
              </w:rPr>
            </w:pPr>
          </w:p>
        </w:tc>
      </w:tr>
    </w:tbl>
    <w:p w:rsidR="00031653" w:rsidRDefault="00031653" w:rsidP="00031653">
      <w:pPr>
        <w:jc w:val="center"/>
        <w:rPr>
          <w:rFonts w:ascii="Calibri" w:hAnsi="Calibri"/>
        </w:rPr>
      </w:pPr>
    </w:p>
    <w:p w:rsidR="00031653" w:rsidRDefault="00031653" w:rsidP="00031653">
      <w:pPr>
        <w:jc w:val="center"/>
        <w:rPr>
          <w:rFonts w:ascii="Calibri" w:hAnsi="Calibri"/>
        </w:rPr>
      </w:pPr>
    </w:p>
    <w:p w:rsidR="00031653" w:rsidRDefault="00031653" w:rsidP="00031653">
      <w:pPr>
        <w:jc w:val="center"/>
        <w:rPr>
          <w:rFonts w:ascii="Calibri" w:hAnsi="Calibri"/>
        </w:rPr>
      </w:pPr>
    </w:p>
    <w:p w:rsidR="00031653" w:rsidRDefault="00031653" w:rsidP="00031653">
      <w:pPr>
        <w:jc w:val="center"/>
        <w:rPr>
          <w:rFonts w:ascii="Calibri" w:hAnsi="Calibri"/>
        </w:rPr>
      </w:pPr>
    </w:p>
    <w:p w:rsidR="00031653" w:rsidRDefault="00031653" w:rsidP="00031653">
      <w:pPr>
        <w:jc w:val="center"/>
        <w:rPr>
          <w:rFonts w:ascii="Calibri" w:hAnsi="Calibri"/>
        </w:rPr>
      </w:pPr>
    </w:p>
    <w:p w:rsidR="00031653" w:rsidRDefault="00031653" w:rsidP="00031653">
      <w:pPr>
        <w:jc w:val="center"/>
        <w:rPr>
          <w:rFonts w:ascii="Calibri" w:hAnsi="Calibri"/>
        </w:rPr>
      </w:pPr>
    </w:p>
    <w:p w:rsidR="00031653" w:rsidRDefault="00031653" w:rsidP="00031653">
      <w:pPr>
        <w:jc w:val="center"/>
        <w:rPr>
          <w:rFonts w:ascii="Calibri" w:hAnsi="Calibri"/>
        </w:rPr>
      </w:pPr>
    </w:p>
    <w:p w:rsidR="00031653" w:rsidRDefault="00031653" w:rsidP="00031653">
      <w:pPr>
        <w:jc w:val="center"/>
        <w:rPr>
          <w:rFonts w:ascii="Calibri" w:hAnsi="Calibri"/>
        </w:rPr>
      </w:pPr>
    </w:p>
    <w:p w:rsidR="00031653" w:rsidRDefault="00031653" w:rsidP="00031653">
      <w:pPr>
        <w:jc w:val="center"/>
        <w:rPr>
          <w:rFonts w:ascii="Calibri" w:hAnsi="Calibri"/>
        </w:rPr>
      </w:pPr>
    </w:p>
    <w:p w:rsidR="00031653" w:rsidRPr="00F20439" w:rsidRDefault="00031653" w:rsidP="00031653">
      <w:pPr>
        <w:jc w:val="center"/>
        <w:rPr>
          <w:rFonts w:ascii="Calibri" w:hAnsi="Calibri"/>
          <w:b/>
        </w:rPr>
      </w:pPr>
    </w:p>
    <w:p w:rsidR="00031653" w:rsidRDefault="00031653" w:rsidP="00031653">
      <w:pPr>
        <w:rPr>
          <w:b/>
          <w:sz w:val="20"/>
          <w:szCs w:val="20"/>
        </w:rPr>
      </w:pPr>
    </w:p>
    <w:p w:rsidR="00031653" w:rsidRDefault="00031653" w:rsidP="00031653">
      <w:pPr>
        <w:rPr>
          <w:b/>
          <w:sz w:val="20"/>
          <w:szCs w:val="20"/>
        </w:rPr>
      </w:pPr>
    </w:p>
    <w:p w:rsidR="00031653" w:rsidRDefault="00031653" w:rsidP="00031653">
      <w:pPr>
        <w:rPr>
          <w:b/>
          <w:sz w:val="20"/>
          <w:szCs w:val="20"/>
        </w:rPr>
      </w:pPr>
    </w:p>
    <w:p w:rsidR="00031653" w:rsidRDefault="00031653" w:rsidP="00031653">
      <w:pPr>
        <w:rPr>
          <w:b/>
          <w:sz w:val="20"/>
          <w:szCs w:val="20"/>
        </w:rPr>
      </w:pPr>
    </w:p>
    <w:tbl>
      <w:tblPr>
        <w:tblW w:w="4253" w:type="dxa"/>
        <w:tblInd w:w="675" w:type="dxa"/>
        <w:tblLook w:val="04A0" w:firstRow="1" w:lastRow="0" w:firstColumn="1" w:lastColumn="0" w:noHBand="0" w:noVBand="1"/>
      </w:tblPr>
      <w:tblGrid>
        <w:gridCol w:w="1972"/>
        <w:gridCol w:w="1005"/>
        <w:gridCol w:w="1276"/>
      </w:tblGrid>
      <w:tr w:rsidR="00031653" w:rsidRPr="00572B94" w:rsidTr="00031653">
        <w:trPr>
          <w:trHeight w:val="300"/>
        </w:trPr>
        <w:tc>
          <w:tcPr>
            <w:tcW w:w="4253" w:type="dxa"/>
            <w:gridSpan w:val="3"/>
            <w:tcBorders>
              <w:bottom w:val="single" w:sz="4" w:space="0" w:color="auto"/>
            </w:tcBorders>
            <w:shd w:val="clear" w:color="auto" w:fill="auto"/>
            <w:noWrap/>
            <w:vAlign w:val="bottom"/>
            <w:hideMark/>
          </w:tcPr>
          <w:p w:rsidR="00031653" w:rsidRPr="008E2074" w:rsidRDefault="00031653" w:rsidP="00031653">
            <w:pPr>
              <w:jc w:val="center"/>
              <w:rPr>
                <w:b/>
              </w:rPr>
            </w:pPr>
            <w:r w:rsidRPr="008E2074">
              <w:rPr>
                <w:b/>
              </w:rPr>
              <w:t>Группа 4</w:t>
            </w:r>
          </w:p>
        </w:tc>
      </w:tr>
      <w:tr w:rsidR="00031653" w:rsidRPr="00572B94"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653" w:rsidRPr="00572B94" w:rsidRDefault="00031653" w:rsidP="00031653">
            <w:pPr>
              <w:rPr>
                <w:sz w:val="20"/>
                <w:szCs w:val="20"/>
              </w:rPr>
            </w:pPr>
          </w:p>
        </w:tc>
        <w:tc>
          <w:tcPr>
            <w:tcW w:w="1005" w:type="dxa"/>
            <w:tcBorders>
              <w:top w:val="single" w:sz="4" w:space="0" w:color="auto"/>
              <w:left w:val="nil"/>
              <w:bottom w:val="single" w:sz="4" w:space="0" w:color="auto"/>
              <w:right w:val="single" w:sz="4" w:space="0" w:color="auto"/>
            </w:tcBorders>
            <w:shd w:val="clear" w:color="000000" w:fill="auto"/>
            <w:vAlign w:val="center"/>
            <w:hideMark/>
          </w:tcPr>
          <w:p w:rsidR="00031653" w:rsidRPr="0095701D" w:rsidRDefault="00031653" w:rsidP="00031653">
            <w:pPr>
              <w:jc w:val="center"/>
              <w:rPr>
                <w:sz w:val="20"/>
                <w:szCs w:val="20"/>
              </w:rPr>
            </w:pPr>
            <w:r w:rsidRPr="0095701D">
              <w:rPr>
                <w:sz w:val="20"/>
                <w:szCs w:val="20"/>
              </w:rPr>
              <w:t>Значение</w:t>
            </w:r>
          </w:p>
        </w:tc>
        <w:tc>
          <w:tcPr>
            <w:tcW w:w="1276" w:type="dxa"/>
            <w:tcBorders>
              <w:top w:val="single" w:sz="4" w:space="0" w:color="auto"/>
              <w:left w:val="nil"/>
              <w:bottom w:val="single" w:sz="4" w:space="0" w:color="auto"/>
              <w:right w:val="single" w:sz="4" w:space="0" w:color="auto"/>
            </w:tcBorders>
            <w:shd w:val="clear" w:color="000000" w:fill="auto"/>
            <w:vAlign w:val="center"/>
          </w:tcPr>
          <w:p w:rsidR="00031653" w:rsidRPr="0095701D" w:rsidRDefault="00031653" w:rsidP="00031653">
            <w:pPr>
              <w:jc w:val="center"/>
              <w:rPr>
                <w:sz w:val="20"/>
                <w:szCs w:val="20"/>
              </w:rPr>
            </w:pPr>
            <w:r w:rsidRPr="0095701D">
              <w:rPr>
                <w:sz w:val="20"/>
                <w:szCs w:val="20"/>
              </w:rPr>
              <w:t>Рейтинг по группе</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031653" w:rsidRDefault="00031653" w:rsidP="00031653">
            <w:pPr>
              <w:rPr>
                <w:sz w:val="20"/>
                <w:szCs w:val="20"/>
              </w:rPr>
            </w:pPr>
            <w:r>
              <w:rPr>
                <w:sz w:val="20"/>
                <w:szCs w:val="20"/>
              </w:rPr>
              <w:t>Тетюшский</w:t>
            </w:r>
          </w:p>
        </w:tc>
        <w:tc>
          <w:tcPr>
            <w:tcW w:w="1005" w:type="dxa"/>
            <w:tcBorders>
              <w:top w:val="single" w:sz="4" w:space="0" w:color="auto"/>
              <w:left w:val="nil"/>
              <w:bottom w:val="single" w:sz="4" w:space="0" w:color="auto"/>
              <w:right w:val="single" w:sz="4" w:space="0" w:color="auto"/>
            </w:tcBorders>
            <w:shd w:val="clear" w:color="000000" w:fill="00B050"/>
            <w:vAlign w:val="center"/>
            <w:hideMark/>
          </w:tcPr>
          <w:p w:rsidR="00031653" w:rsidRDefault="00031653" w:rsidP="00031653">
            <w:pPr>
              <w:jc w:val="center"/>
              <w:rPr>
                <w:color w:val="000000"/>
                <w:sz w:val="20"/>
                <w:szCs w:val="20"/>
              </w:rPr>
            </w:pPr>
            <w:r>
              <w:rPr>
                <w:color w:val="000000"/>
                <w:sz w:val="20"/>
                <w:szCs w:val="20"/>
              </w:rPr>
              <w:t>97,3</w:t>
            </w:r>
          </w:p>
        </w:tc>
        <w:tc>
          <w:tcPr>
            <w:tcW w:w="1276" w:type="dxa"/>
            <w:tcBorders>
              <w:top w:val="single" w:sz="4" w:space="0" w:color="auto"/>
              <w:left w:val="nil"/>
              <w:bottom w:val="single" w:sz="4" w:space="0" w:color="auto"/>
              <w:right w:val="single" w:sz="4" w:space="0" w:color="auto"/>
            </w:tcBorders>
            <w:shd w:val="clear" w:color="000000" w:fill="00B050"/>
            <w:vAlign w:val="center"/>
          </w:tcPr>
          <w:p w:rsidR="00031653" w:rsidRPr="008B0654" w:rsidRDefault="00031653" w:rsidP="00031653">
            <w:pPr>
              <w:jc w:val="center"/>
              <w:rPr>
                <w:sz w:val="20"/>
                <w:szCs w:val="20"/>
                <w:lang w:val="en-US"/>
              </w:rPr>
            </w:pPr>
            <w:r>
              <w:rPr>
                <w:sz w:val="20"/>
                <w:szCs w:val="20"/>
                <w:lang w:val="en-US"/>
              </w:rPr>
              <w:t>1</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Default="00031653" w:rsidP="00031653">
            <w:pPr>
              <w:rPr>
                <w:sz w:val="20"/>
                <w:szCs w:val="20"/>
              </w:rPr>
            </w:pPr>
            <w:r>
              <w:rPr>
                <w:sz w:val="20"/>
                <w:szCs w:val="20"/>
              </w:rPr>
              <w:t>Апастовский</w:t>
            </w:r>
          </w:p>
        </w:tc>
        <w:tc>
          <w:tcPr>
            <w:tcW w:w="1005" w:type="dxa"/>
            <w:tcBorders>
              <w:top w:val="single" w:sz="4" w:space="0" w:color="auto"/>
              <w:left w:val="nil"/>
              <w:bottom w:val="single" w:sz="4" w:space="0" w:color="auto"/>
              <w:right w:val="single" w:sz="4" w:space="0" w:color="auto"/>
            </w:tcBorders>
            <w:shd w:val="clear" w:color="000000" w:fill="00B050"/>
            <w:vAlign w:val="center"/>
          </w:tcPr>
          <w:p w:rsidR="00031653" w:rsidRDefault="00031653" w:rsidP="00031653">
            <w:pPr>
              <w:jc w:val="center"/>
              <w:rPr>
                <w:color w:val="000000"/>
                <w:sz w:val="20"/>
                <w:szCs w:val="20"/>
              </w:rPr>
            </w:pPr>
            <w:r>
              <w:rPr>
                <w:color w:val="000000"/>
                <w:sz w:val="20"/>
                <w:szCs w:val="20"/>
              </w:rPr>
              <w:t>97,5</w:t>
            </w:r>
          </w:p>
        </w:tc>
        <w:tc>
          <w:tcPr>
            <w:tcW w:w="1276" w:type="dxa"/>
            <w:tcBorders>
              <w:top w:val="single" w:sz="4" w:space="0" w:color="auto"/>
              <w:left w:val="nil"/>
              <w:bottom w:val="single" w:sz="4" w:space="0" w:color="auto"/>
              <w:right w:val="single" w:sz="4" w:space="0" w:color="auto"/>
            </w:tcBorders>
            <w:shd w:val="clear" w:color="000000" w:fill="00B050"/>
            <w:vAlign w:val="center"/>
          </w:tcPr>
          <w:p w:rsidR="00031653" w:rsidRPr="008B0654" w:rsidRDefault="00031653" w:rsidP="00031653">
            <w:pPr>
              <w:jc w:val="center"/>
              <w:rPr>
                <w:sz w:val="20"/>
                <w:szCs w:val="20"/>
                <w:lang w:val="en-US"/>
              </w:rPr>
            </w:pPr>
            <w:r>
              <w:rPr>
                <w:sz w:val="20"/>
                <w:szCs w:val="20"/>
                <w:lang w:val="en-US"/>
              </w:rPr>
              <w:t>2</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Default="00031653" w:rsidP="00031653">
            <w:pPr>
              <w:rPr>
                <w:sz w:val="20"/>
                <w:szCs w:val="20"/>
              </w:rPr>
            </w:pPr>
            <w:r>
              <w:rPr>
                <w:sz w:val="20"/>
                <w:szCs w:val="20"/>
              </w:rPr>
              <w:t>Алькеевский</w:t>
            </w:r>
          </w:p>
        </w:tc>
        <w:tc>
          <w:tcPr>
            <w:tcW w:w="1005" w:type="dxa"/>
            <w:tcBorders>
              <w:top w:val="single" w:sz="4" w:space="0" w:color="auto"/>
              <w:left w:val="nil"/>
              <w:bottom w:val="single" w:sz="4" w:space="0" w:color="auto"/>
              <w:right w:val="single" w:sz="4" w:space="0" w:color="auto"/>
            </w:tcBorders>
            <w:shd w:val="clear" w:color="000000" w:fill="00B050"/>
            <w:vAlign w:val="center"/>
          </w:tcPr>
          <w:p w:rsidR="00031653" w:rsidRDefault="00031653" w:rsidP="00031653">
            <w:pPr>
              <w:jc w:val="center"/>
              <w:rPr>
                <w:color w:val="000000"/>
                <w:sz w:val="20"/>
                <w:szCs w:val="20"/>
              </w:rPr>
            </w:pPr>
            <w:r>
              <w:rPr>
                <w:color w:val="000000"/>
                <w:sz w:val="20"/>
                <w:szCs w:val="20"/>
              </w:rPr>
              <w:t>98,4</w:t>
            </w:r>
          </w:p>
        </w:tc>
        <w:tc>
          <w:tcPr>
            <w:tcW w:w="1276" w:type="dxa"/>
            <w:tcBorders>
              <w:top w:val="single" w:sz="4" w:space="0" w:color="auto"/>
              <w:left w:val="nil"/>
              <w:bottom w:val="single" w:sz="4" w:space="0" w:color="auto"/>
              <w:right w:val="single" w:sz="4" w:space="0" w:color="auto"/>
            </w:tcBorders>
            <w:shd w:val="clear" w:color="000000" w:fill="00B050"/>
            <w:vAlign w:val="center"/>
          </w:tcPr>
          <w:p w:rsidR="00031653" w:rsidRPr="008B0654" w:rsidRDefault="00031653" w:rsidP="00031653">
            <w:pPr>
              <w:jc w:val="center"/>
              <w:rPr>
                <w:sz w:val="20"/>
                <w:szCs w:val="20"/>
                <w:lang w:val="en-US"/>
              </w:rPr>
            </w:pPr>
            <w:r>
              <w:rPr>
                <w:sz w:val="20"/>
                <w:szCs w:val="20"/>
                <w:lang w:val="en-US"/>
              </w:rPr>
              <w:t>3</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Default="00031653" w:rsidP="00031653">
            <w:pPr>
              <w:rPr>
                <w:sz w:val="20"/>
                <w:szCs w:val="20"/>
              </w:rPr>
            </w:pPr>
            <w:proofErr w:type="spellStart"/>
            <w:r>
              <w:rPr>
                <w:sz w:val="20"/>
                <w:szCs w:val="20"/>
              </w:rPr>
              <w:t>Ютазинский</w:t>
            </w:r>
            <w:proofErr w:type="spellEnd"/>
          </w:p>
        </w:tc>
        <w:tc>
          <w:tcPr>
            <w:tcW w:w="1005" w:type="dxa"/>
            <w:tcBorders>
              <w:top w:val="single" w:sz="4" w:space="0" w:color="auto"/>
              <w:left w:val="nil"/>
              <w:bottom w:val="single" w:sz="4" w:space="0" w:color="auto"/>
              <w:right w:val="single" w:sz="4" w:space="0" w:color="auto"/>
            </w:tcBorders>
            <w:shd w:val="clear" w:color="000000" w:fill="00B050"/>
            <w:vAlign w:val="center"/>
          </w:tcPr>
          <w:p w:rsidR="00031653" w:rsidRDefault="00031653" w:rsidP="00031653">
            <w:pPr>
              <w:jc w:val="center"/>
              <w:rPr>
                <w:color w:val="000000"/>
                <w:sz w:val="20"/>
                <w:szCs w:val="20"/>
              </w:rPr>
            </w:pPr>
            <w:r>
              <w:rPr>
                <w:color w:val="000000"/>
                <w:sz w:val="20"/>
                <w:szCs w:val="20"/>
              </w:rPr>
              <w:t>101,0</w:t>
            </w:r>
          </w:p>
        </w:tc>
        <w:tc>
          <w:tcPr>
            <w:tcW w:w="1276" w:type="dxa"/>
            <w:tcBorders>
              <w:top w:val="single" w:sz="4" w:space="0" w:color="auto"/>
              <w:left w:val="nil"/>
              <w:bottom w:val="single" w:sz="4" w:space="0" w:color="auto"/>
              <w:right w:val="single" w:sz="4" w:space="0" w:color="auto"/>
            </w:tcBorders>
            <w:shd w:val="clear" w:color="000000" w:fill="00B050"/>
            <w:vAlign w:val="center"/>
          </w:tcPr>
          <w:p w:rsidR="00031653" w:rsidRPr="008B0654" w:rsidRDefault="00031653" w:rsidP="00031653">
            <w:pPr>
              <w:jc w:val="center"/>
              <w:rPr>
                <w:sz w:val="20"/>
                <w:szCs w:val="20"/>
                <w:lang w:val="en-US"/>
              </w:rPr>
            </w:pPr>
            <w:r>
              <w:rPr>
                <w:sz w:val="20"/>
                <w:szCs w:val="20"/>
                <w:lang w:val="en-US"/>
              </w:rPr>
              <w:t>4</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Default="00031653" w:rsidP="00031653">
            <w:pPr>
              <w:rPr>
                <w:sz w:val="20"/>
                <w:szCs w:val="20"/>
              </w:rPr>
            </w:pPr>
            <w:r>
              <w:rPr>
                <w:sz w:val="20"/>
                <w:szCs w:val="20"/>
              </w:rPr>
              <w:t>Спасский</w:t>
            </w:r>
          </w:p>
        </w:tc>
        <w:tc>
          <w:tcPr>
            <w:tcW w:w="1005" w:type="dxa"/>
            <w:tcBorders>
              <w:top w:val="single" w:sz="4" w:space="0" w:color="auto"/>
              <w:left w:val="nil"/>
              <w:bottom w:val="single" w:sz="4" w:space="0" w:color="auto"/>
              <w:right w:val="single" w:sz="4" w:space="0" w:color="auto"/>
            </w:tcBorders>
            <w:shd w:val="clear" w:color="000000" w:fill="00B050"/>
            <w:vAlign w:val="center"/>
          </w:tcPr>
          <w:p w:rsidR="00031653" w:rsidRDefault="00031653" w:rsidP="00031653">
            <w:pPr>
              <w:jc w:val="center"/>
              <w:rPr>
                <w:color w:val="000000"/>
                <w:sz w:val="20"/>
                <w:szCs w:val="20"/>
              </w:rPr>
            </w:pPr>
            <w:r>
              <w:rPr>
                <w:color w:val="000000"/>
                <w:sz w:val="20"/>
                <w:szCs w:val="20"/>
              </w:rPr>
              <w:t>102,2</w:t>
            </w:r>
          </w:p>
        </w:tc>
        <w:tc>
          <w:tcPr>
            <w:tcW w:w="1276" w:type="dxa"/>
            <w:tcBorders>
              <w:top w:val="single" w:sz="4" w:space="0" w:color="auto"/>
              <w:left w:val="nil"/>
              <w:bottom w:val="single" w:sz="4" w:space="0" w:color="auto"/>
              <w:right w:val="single" w:sz="4" w:space="0" w:color="auto"/>
            </w:tcBorders>
            <w:shd w:val="clear" w:color="000000" w:fill="00B050"/>
            <w:vAlign w:val="center"/>
          </w:tcPr>
          <w:p w:rsidR="00031653" w:rsidRPr="008B0654" w:rsidRDefault="00031653" w:rsidP="00031653">
            <w:pPr>
              <w:jc w:val="center"/>
              <w:rPr>
                <w:sz w:val="20"/>
                <w:szCs w:val="20"/>
                <w:lang w:val="en-US"/>
              </w:rPr>
            </w:pPr>
            <w:r>
              <w:rPr>
                <w:sz w:val="20"/>
                <w:szCs w:val="20"/>
                <w:lang w:val="en-US"/>
              </w:rPr>
              <w:t>5</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Default="00031653" w:rsidP="00031653">
            <w:pPr>
              <w:rPr>
                <w:sz w:val="20"/>
                <w:szCs w:val="20"/>
              </w:rPr>
            </w:pPr>
            <w:r>
              <w:rPr>
                <w:sz w:val="20"/>
                <w:szCs w:val="20"/>
              </w:rPr>
              <w:t>Кайбицкий</w:t>
            </w:r>
          </w:p>
        </w:tc>
        <w:tc>
          <w:tcPr>
            <w:tcW w:w="1005" w:type="dxa"/>
            <w:tcBorders>
              <w:top w:val="single" w:sz="4" w:space="0" w:color="auto"/>
              <w:left w:val="nil"/>
              <w:bottom w:val="single" w:sz="4" w:space="0" w:color="auto"/>
              <w:right w:val="single" w:sz="4" w:space="0" w:color="auto"/>
            </w:tcBorders>
            <w:shd w:val="clear" w:color="000000" w:fill="00B050"/>
            <w:vAlign w:val="bottom"/>
          </w:tcPr>
          <w:p w:rsidR="00031653" w:rsidRDefault="00031653" w:rsidP="00031653">
            <w:pPr>
              <w:jc w:val="center"/>
              <w:rPr>
                <w:sz w:val="20"/>
                <w:szCs w:val="20"/>
              </w:rPr>
            </w:pPr>
            <w:r>
              <w:rPr>
                <w:sz w:val="20"/>
                <w:szCs w:val="20"/>
              </w:rPr>
              <w:t>102,4</w:t>
            </w:r>
          </w:p>
        </w:tc>
        <w:tc>
          <w:tcPr>
            <w:tcW w:w="1276" w:type="dxa"/>
            <w:tcBorders>
              <w:top w:val="single" w:sz="4" w:space="0" w:color="auto"/>
              <w:left w:val="nil"/>
              <w:bottom w:val="single" w:sz="4" w:space="0" w:color="auto"/>
              <w:right w:val="single" w:sz="4" w:space="0" w:color="auto"/>
            </w:tcBorders>
            <w:shd w:val="clear" w:color="000000" w:fill="00B050"/>
            <w:vAlign w:val="center"/>
          </w:tcPr>
          <w:p w:rsidR="00031653" w:rsidRPr="008B0654" w:rsidRDefault="00031653" w:rsidP="00031653">
            <w:pPr>
              <w:jc w:val="center"/>
              <w:rPr>
                <w:sz w:val="20"/>
                <w:szCs w:val="20"/>
                <w:lang w:val="en-US"/>
              </w:rPr>
            </w:pPr>
            <w:r>
              <w:rPr>
                <w:sz w:val="20"/>
                <w:szCs w:val="20"/>
                <w:lang w:val="en-US"/>
              </w:rPr>
              <w:t>6</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Default="00031653" w:rsidP="00031653">
            <w:pPr>
              <w:rPr>
                <w:sz w:val="20"/>
                <w:szCs w:val="20"/>
              </w:rPr>
            </w:pPr>
            <w:r>
              <w:rPr>
                <w:sz w:val="20"/>
                <w:szCs w:val="20"/>
              </w:rPr>
              <w:t>Тюлячинский</w:t>
            </w:r>
          </w:p>
        </w:tc>
        <w:tc>
          <w:tcPr>
            <w:tcW w:w="1005" w:type="dxa"/>
            <w:tcBorders>
              <w:top w:val="single" w:sz="4" w:space="0" w:color="auto"/>
              <w:left w:val="nil"/>
              <w:bottom w:val="single" w:sz="4" w:space="0" w:color="auto"/>
              <w:right w:val="single" w:sz="4" w:space="0" w:color="auto"/>
            </w:tcBorders>
            <w:shd w:val="clear" w:color="000000" w:fill="00B050"/>
            <w:vAlign w:val="center"/>
          </w:tcPr>
          <w:p w:rsidR="00031653" w:rsidRDefault="00031653" w:rsidP="00031653">
            <w:pPr>
              <w:jc w:val="center"/>
              <w:rPr>
                <w:color w:val="000000"/>
                <w:sz w:val="20"/>
                <w:szCs w:val="20"/>
              </w:rPr>
            </w:pPr>
            <w:r>
              <w:rPr>
                <w:color w:val="000000"/>
                <w:sz w:val="20"/>
                <w:szCs w:val="20"/>
              </w:rPr>
              <w:t>105,6</w:t>
            </w:r>
          </w:p>
        </w:tc>
        <w:tc>
          <w:tcPr>
            <w:tcW w:w="1276" w:type="dxa"/>
            <w:tcBorders>
              <w:top w:val="single" w:sz="4" w:space="0" w:color="auto"/>
              <w:left w:val="nil"/>
              <w:bottom w:val="single" w:sz="4" w:space="0" w:color="auto"/>
              <w:right w:val="single" w:sz="4" w:space="0" w:color="auto"/>
            </w:tcBorders>
            <w:shd w:val="clear" w:color="000000" w:fill="00B050"/>
            <w:vAlign w:val="center"/>
          </w:tcPr>
          <w:p w:rsidR="00031653" w:rsidRPr="008B0654" w:rsidRDefault="00031653" w:rsidP="00031653">
            <w:pPr>
              <w:jc w:val="center"/>
              <w:rPr>
                <w:sz w:val="20"/>
                <w:szCs w:val="20"/>
                <w:lang w:val="en-US"/>
              </w:rPr>
            </w:pPr>
            <w:r>
              <w:rPr>
                <w:sz w:val="20"/>
                <w:szCs w:val="20"/>
                <w:lang w:val="en-US"/>
              </w:rPr>
              <w:t>7</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Default="00031653" w:rsidP="00031653">
            <w:pPr>
              <w:rPr>
                <w:sz w:val="20"/>
                <w:szCs w:val="20"/>
              </w:rPr>
            </w:pPr>
            <w:r>
              <w:rPr>
                <w:sz w:val="20"/>
                <w:szCs w:val="20"/>
              </w:rPr>
              <w:t>Верхнеуслонский</w:t>
            </w:r>
          </w:p>
        </w:tc>
        <w:tc>
          <w:tcPr>
            <w:tcW w:w="1005" w:type="dxa"/>
            <w:tcBorders>
              <w:top w:val="single" w:sz="4" w:space="0" w:color="auto"/>
              <w:left w:val="nil"/>
              <w:bottom w:val="single" w:sz="4" w:space="0" w:color="auto"/>
              <w:right w:val="single" w:sz="4" w:space="0" w:color="auto"/>
            </w:tcBorders>
            <w:shd w:val="clear" w:color="000000" w:fill="00B050"/>
            <w:vAlign w:val="center"/>
          </w:tcPr>
          <w:p w:rsidR="00031653" w:rsidRDefault="00031653" w:rsidP="00031653">
            <w:pPr>
              <w:jc w:val="center"/>
              <w:rPr>
                <w:color w:val="000000"/>
                <w:sz w:val="20"/>
                <w:szCs w:val="20"/>
              </w:rPr>
            </w:pPr>
            <w:r>
              <w:rPr>
                <w:color w:val="000000"/>
                <w:sz w:val="20"/>
                <w:szCs w:val="20"/>
              </w:rPr>
              <w:t>106,0</w:t>
            </w:r>
          </w:p>
        </w:tc>
        <w:tc>
          <w:tcPr>
            <w:tcW w:w="1276" w:type="dxa"/>
            <w:tcBorders>
              <w:top w:val="single" w:sz="4" w:space="0" w:color="auto"/>
              <w:left w:val="nil"/>
              <w:bottom w:val="single" w:sz="4" w:space="0" w:color="auto"/>
              <w:right w:val="single" w:sz="4" w:space="0" w:color="auto"/>
            </w:tcBorders>
            <w:shd w:val="clear" w:color="000000" w:fill="00B050"/>
            <w:vAlign w:val="center"/>
          </w:tcPr>
          <w:p w:rsidR="00031653" w:rsidRPr="0095701D" w:rsidRDefault="00031653" w:rsidP="00031653">
            <w:pPr>
              <w:jc w:val="center"/>
              <w:rPr>
                <w:sz w:val="20"/>
                <w:szCs w:val="20"/>
              </w:rPr>
            </w:pP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031653" w:rsidRDefault="00031653" w:rsidP="00031653">
            <w:pPr>
              <w:rPr>
                <w:sz w:val="20"/>
                <w:szCs w:val="20"/>
              </w:rPr>
            </w:pPr>
            <w:r>
              <w:rPr>
                <w:sz w:val="20"/>
                <w:szCs w:val="20"/>
              </w:rPr>
              <w:t>Новошешминский</w:t>
            </w:r>
          </w:p>
        </w:tc>
        <w:tc>
          <w:tcPr>
            <w:tcW w:w="1005" w:type="dxa"/>
            <w:tcBorders>
              <w:top w:val="single" w:sz="4" w:space="0" w:color="auto"/>
              <w:left w:val="nil"/>
              <w:bottom w:val="single" w:sz="4" w:space="0" w:color="auto"/>
              <w:right w:val="single" w:sz="4" w:space="0" w:color="auto"/>
            </w:tcBorders>
            <w:shd w:val="clear" w:color="000000" w:fill="92D050"/>
            <w:vAlign w:val="center"/>
          </w:tcPr>
          <w:p w:rsidR="00031653" w:rsidRDefault="00031653" w:rsidP="00031653">
            <w:pPr>
              <w:jc w:val="center"/>
              <w:rPr>
                <w:color w:val="000000"/>
                <w:sz w:val="20"/>
                <w:szCs w:val="20"/>
              </w:rPr>
            </w:pPr>
            <w:r>
              <w:rPr>
                <w:color w:val="000000"/>
                <w:sz w:val="20"/>
                <w:szCs w:val="20"/>
              </w:rPr>
              <w:t>106,7</w:t>
            </w:r>
          </w:p>
        </w:tc>
        <w:tc>
          <w:tcPr>
            <w:tcW w:w="1276" w:type="dxa"/>
            <w:tcBorders>
              <w:top w:val="single" w:sz="4" w:space="0" w:color="auto"/>
              <w:left w:val="nil"/>
              <w:bottom w:val="single" w:sz="4" w:space="0" w:color="auto"/>
              <w:right w:val="single" w:sz="4" w:space="0" w:color="auto"/>
            </w:tcBorders>
            <w:shd w:val="clear" w:color="000000" w:fill="92D050"/>
            <w:vAlign w:val="center"/>
          </w:tcPr>
          <w:p w:rsidR="00031653" w:rsidRPr="000B0731" w:rsidRDefault="00031653" w:rsidP="00031653">
            <w:pPr>
              <w:jc w:val="center"/>
              <w:rPr>
                <w:sz w:val="20"/>
                <w:szCs w:val="20"/>
                <w:lang w:val="en-US"/>
              </w:rPr>
            </w:pP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031653" w:rsidRDefault="00031653" w:rsidP="00031653">
            <w:pPr>
              <w:rPr>
                <w:sz w:val="20"/>
                <w:szCs w:val="20"/>
              </w:rPr>
            </w:pPr>
            <w:r>
              <w:rPr>
                <w:sz w:val="20"/>
                <w:szCs w:val="20"/>
              </w:rPr>
              <w:t>Пестречинский</w:t>
            </w:r>
          </w:p>
        </w:tc>
        <w:tc>
          <w:tcPr>
            <w:tcW w:w="1005" w:type="dxa"/>
            <w:tcBorders>
              <w:top w:val="single" w:sz="4" w:space="0" w:color="auto"/>
              <w:left w:val="nil"/>
              <w:bottom w:val="single" w:sz="4" w:space="0" w:color="auto"/>
              <w:right w:val="single" w:sz="4" w:space="0" w:color="auto"/>
            </w:tcBorders>
            <w:shd w:val="clear" w:color="000000" w:fill="92D050"/>
            <w:vAlign w:val="center"/>
          </w:tcPr>
          <w:p w:rsidR="00031653" w:rsidRDefault="00031653" w:rsidP="00031653">
            <w:pPr>
              <w:jc w:val="center"/>
              <w:rPr>
                <w:color w:val="000000"/>
                <w:sz w:val="20"/>
                <w:szCs w:val="20"/>
              </w:rPr>
            </w:pPr>
            <w:r>
              <w:rPr>
                <w:color w:val="000000"/>
                <w:sz w:val="20"/>
                <w:szCs w:val="20"/>
              </w:rPr>
              <w:t>106,9</w:t>
            </w:r>
          </w:p>
        </w:tc>
        <w:tc>
          <w:tcPr>
            <w:tcW w:w="1276" w:type="dxa"/>
            <w:tcBorders>
              <w:top w:val="single" w:sz="4" w:space="0" w:color="auto"/>
              <w:left w:val="nil"/>
              <w:bottom w:val="single" w:sz="4" w:space="0" w:color="auto"/>
              <w:right w:val="single" w:sz="4" w:space="0" w:color="auto"/>
            </w:tcBorders>
            <w:shd w:val="clear" w:color="000000" w:fill="92D050"/>
            <w:vAlign w:val="center"/>
          </w:tcPr>
          <w:p w:rsidR="00031653" w:rsidRPr="000B0731" w:rsidRDefault="00031653" w:rsidP="00031653">
            <w:pPr>
              <w:jc w:val="center"/>
              <w:rPr>
                <w:sz w:val="20"/>
                <w:szCs w:val="20"/>
                <w:lang w:val="en-US"/>
              </w:rPr>
            </w:pP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031653" w:rsidRDefault="00031653" w:rsidP="00031653">
            <w:pPr>
              <w:rPr>
                <w:sz w:val="20"/>
                <w:szCs w:val="20"/>
              </w:rPr>
            </w:pPr>
            <w:r>
              <w:rPr>
                <w:sz w:val="20"/>
                <w:szCs w:val="20"/>
              </w:rPr>
              <w:t>Алексеевский</w:t>
            </w:r>
          </w:p>
        </w:tc>
        <w:tc>
          <w:tcPr>
            <w:tcW w:w="1005" w:type="dxa"/>
            <w:tcBorders>
              <w:top w:val="single" w:sz="4" w:space="0" w:color="auto"/>
              <w:left w:val="nil"/>
              <w:bottom w:val="single" w:sz="4" w:space="0" w:color="auto"/>
              <w:right w:val="single" w:sz="4" w:space="0" w:color="auto"/>
            </w:tcBorders>
            <w:shd w:val="clear" w:color="000000" w:fill="92D050"/>
            <w:vAlign w:val="center"/>
          </w:tcPr>
          <w:p w:rsidR="00031653" w:rsidRDefault="00031653" w:rsidP="00031653">
            <w:pPr>
              <w:jc w:val="center"/>
              <w:rPr>
                <w:color w:val="000000"/>
                <w:sz w:val="20"/>
                <w:szCs w:val="20"/>
              </w:rPr>
            </w:pPr>
            <w:r>
              <w:rPr>
                <w:color w:val="000000"/>
                <w:sz w:val="20"/>
                <w:szCs w:val="20"/>
              </w:rPr>
              <w:t>110,2</w:t>
            </w:r>
          </w:p>
        </w:tc>
        <w:tc>
          <w:tcPr>
            <w:tcW w:w="1276" w:type="dxa"/>
            <w:tcBorders>
              <w:top w:val="single" w:sz="4" w:space="0" w:color="auto"/>
              <w:left w:val="nil"/>
              <w:bottom w:val="single" w:sz="4" w:space="0" w:color="auto"/>
              <w:right w:val="single" w:sz="4" w:space="0" w:color="auto"/>
            </w:tcBorders>
            <w:shd w:val="clear" w:color="000000" w:fill="92D050"/>
            <w:vAlign w:val="center"/>
          </w:tcPr>
          <w:p w:rsidR="00031653" w:rsidRPr="0095701D" w:rsidRDefault="00031653" w:rsidP="00031653">
            <w:pPr>
              <w:jc w:val="center"/>
              <w:rPr>
                <w:sz w:val="20"/>
                <w:szCs w:val="20"/>
              </w:rPr>
            </w:pP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031653" w:rsidRDefault="00031653" w:rsidP="00031653">
            <w:pPr>
              <w:rPr>
                <w:sz w:val="20"/>
                <w:szCs w:val="20"/>
              </w:rPr>
            </w:pPr>
            <w:r>
              <w:rPr>
                <w:sz w:val="20"/>
                <w:szCs w:val="20"/>
              </w:rPr>
              <w:t>Черемшанский</w:t>
            </w:r>
          </w:p>
        </w:tc>
        <w:tc>
          <w:tcPr>
            <w:tcW w:w="1005" w:type="dxa"/>
            <w:tcBorders>
              <w:top w:val="single" w:sz="4" w:space="0" w:color="auto"/>
              <w:left w:val="nil"/>
              <w:bottom w:val="single" w:sz="4" w:space="0" w:color="auto"/>
              <w:right w:val="single" w:sz="4" w:space="0" w:color="auto"/>
            </w:tcBorders>
            <w:shd w:val="clear" w:color="000000" w:fill="92D050"/>
            <w:vAlign w:val="center"/>
          </w:tcPr>
          <w:p w:rsidR="00031653" w:rsidRDefault="00031653" w:rsidP="00031653">
            <w:pPr>
              <w:jc w:val="center"/>
              <w:rPr>
                <w:color w:val="000000"/>
                <w:sz w:val="20"/>
                <w:szCs w:val="20"/>
              </w:rPr>
            </w:pPr>
            <w:r>
              <w:rPr>
                <w:color w:val="000000"/>
                <w:sz w:val="20"/>
                <w:szCs w:val="20"/>
              </w:rPr>
              <w:t>112,1</w:t>
            </w:r>
          </w:p>
        </w:tc>
        <w:tc>
          <w:tcPr>
            <w:tcW w:w="1276" w:type="dxa"/>
            <w:tcBorders>
              <w:top w:val="single" w:sz="4" w:space="0" w:color="auto"/>
              <w:left w:val="nil"/>
              <w:bottom w:val="single" w:sz="4" w:space="0" w:color="auto"/>
              <w:right w:val="single" w:sz="4" w:space="0" w:color="auto"/>
            </w:tcBorders>
            <w:shd w:val="clear" w:color="000000" w:fill="92D050"/>
            <w:vAlign w:val="center"/>
          </w:tcPr>
          <w:p w:rsidR="00031653" w:rsidRPr="000B0731" w:rsidRDefault="00031653" w:rsidP="00031653">
            <w:pPr>
              <w:jc w:val="center"/>
              <w:rPr>
                <w:sz w:val="20"/>
                <w:szCs w:val="20"/>
                <w:lang w:val="en-US"/>
              </w:rPr>
            </w:pP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Default="00031653" w:rsidP="00031653">
            <w:pPr>
              <w:rPr>
                <w:sz w:val="20"/>
                <w:szCs w:val="20"/>
              </w:rPr>
            </w:pPr>
            <w:r>
              <w:rPr>
                <w:sz w:val="20"/>
                <w:szCs w:val="20"/>
              </w:rPr>
              <w:t>Рыбно-Слободский</w:t>
            </w:r>
          </w:p>
        </w:tc>
        <w:tc>
          <w:tcPr>
            <w:tcW w:w="1005" w:type="dxa"/>
            <w:tcBorders>
              <w:top w:val="single" w:sz="4" w:space="0" w:color="auto"/>
              <w:left w:val="nil"/>
              <w:bottom w:val="single" w:sz="4" w:space="0" w:color="auto"/>
              <w:right w:val="single" w:sz="4" w:space="0" w:color="auto"/>
            </w:tcBorders>
            <w:shd w:val="clear" w:color="000000" w:fill="FFFF00"/>
            <w:vAlign w:val="center"/>
          </w:tcPr>
          <w:p w:rsidR="00031653" w:rsidRDefault="00031653" w:rsidP="00031653">
            <w:pPr>
              <w:jc w:val="center"/>
              <w:rPr>
                <w:color w:val="000000"/>
                <w:sz w:val="20"/>
                <w:szCs w:val="20"/>
              </w:rPr>
            </w:pPr>
            <w:r>
              <w:rPr>
                <w:color w:val="000000"/>
                <w:sz w:val="20"/>
                <w:szCs w:val="20"/>
              </w:rPr>
              <w:t>113,8</w:t>
            </w:r>
          </w:p>
        </w:tc>
        <w:tc>
          <w:tcPr>
            <w:tcW w:w="1276" w:type="dxa"/>
            <w:tcBorders>
              <w:top w:val="single" w:sz="4" w:space="0" w:color="auto"/>
              <w:left w:val="nil"/>
              <w:bottom w:val="single" w:sz="4" w:space="0" w:color="auto"/>
              <w:right w:val="single" w:sz="4" w:space="0" w:color="auto"/>
            </w:tcBorders>
            <w:shd w:val="clear" w:color="000000" w:fill="FFFF00"/>
            <w:vAlign w:val="center"/>
          </w:tcPr>
          <w:p w:rsidR="00031653" w:rsidRPr="000B0731" w:rsidRDefault="00031653" w:rsidP="00031653">
            <w:pPr>
              <w:jc w:val="center"/>
              <w:rPr>
                <w:sz w:val="20"/>
                <w:szCs w:val="20"/>
                <w:lang w:val="en-US"/>
              </w:rPr>
            </w:pP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Default="00031653" w:rsidP="00031653">
            <w:pPr>
              <w:rPr>
                <w:sz w:val="20"/>
                <w:szCs w:val="20"/>
              </w:rPr>
            </w:pPr>
            <w:r>
              <w:rPr>
                <w:sz w:val="20"/>
                <w:szCs w:val="20"/>
              </w:rPr>
              <w:t>Камско-Устьинский</w:t>
            </w:r>
          </w:p>
        </w:tc>
        <w:tc>
          <w:tcPr>
            <w:tcW w:w="1005" w:type="dxa"/>
            <w:tcBorders>
              <w:top w:val="single" w:sz="4" w:space="0" w:color="auto"/>
              <w:left w:val="nil"/>
              <w:bottom w:val="single" w:sz="4" w:space="0" w:color="auto"/>
              <w:right w:val="single" w:sz="4" w:space="0" w:color="auto"/>
            </w:tcBorders>
            <w:shd w:val="clear" w:color="000000" w:fill="FFFF00"/>
            <w:vAlign w:val="bottom"/>
          </w:tcPr>
          <w:p w:rsidR="00031653" w:rsidRDefault="00031653" w:rsidP="00031653">
            <w:pPr>
              <w:jc w:val="center"/>
              <w:rPr>
                <w:sz w:val="20"/>
                <w:szCs w:val="20"/>
              </w:rPr>
            </w:pPr>
            <w:r>
              <w:rPr>
                <w:sz w:val="20"/>
                <w:szCs w:val="20"/>
              </w:rPr>
              <w:t>115,2</w:t>
            </w:r>
          </w:p>
        </w:tc>
        <w:tc>
          <w:tcPr>
            <w:tcW w:w="1276" w:type="dxa"/>
            <w:tcBorders>
              <w:top w:val="single" w:sz="4" w:space="0" w:color="auto"/>
              <w:left w:val="nil"/>
              <w:bottom w:val="single" w:sz="4" w:space="0" w:color="auto"/>
              <w:right w:val="single" w:sz="4" w:space="0" w:color="auto"/>
            </w:tcBorders>
            <w:shd w:val="clear" w:color="000000" w:fill="FFFF00"/>
            <w:vAlign w:val="center"/>
          </w:tcPr>
          <w:p w:rsidR="00031653" w:rsidRPr="000B0731" w:rsidRDefault="00031653" w:rsidP="00031653">
            <w:pPr>
              <w:jc w:val="center"/>
              <w:rPr>
                <w:sz w:val="20"/>
                <w:szCs w:val="20"/>
                <w:lang w:val="en-US"/>
              </w:rPr>
            </w:pP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FF33CC"/>
            <w:noWrap/>
            <w:vAlign w:val="bottom"/>
          </w:tcPr>
          <w:p w:rsidR="00031653" w:rsidRDefault="00031653" w:rsidP="00031653">
            <w:pPr>
              <w:rPr>
                <w:sz w:val="20"/>
                <w:szCs w:val="20"/>
              </w:rPr>
            </w:pPr>
            <w:r>
              <w:rPr>
                <w:sz w:val="20"/>
                <w:szCs w:val="20"/>
              </w:rPr>
              <w:t>Атнинский</w:t>
            </w:r>
          </w:p>
        </w:tc>
        <w:tc>
          <w:tcPr>
            <w:tcW w:w="1005" w:type="dxa"/>
            <w:tcBorders>
              <w:top w:val="single" w:sz="4" w:space="0" w:color="auto"/>
              <w:left w:val="nil"/>
              <w:bottom w:val="single" w:sz="4" w:space="0" w:color="auto"/>
              <w:right w:val="single" w:sz="4" w:space="0" w:color="auto"/>
            </w:tcBorders>
            <w:shd w:val="clear" w:color="auto" w:fill="FF33CC"/>
            <w:vAlign w:val="center"/>
          </w:tcPr>
          <w:p w:rsidR="00031653" w:rsidRDefault="00031653" w:rsidP="00031653">
            <w:pPr>
              <w:jc w:val="center"/>
              <w:rPr>
                <w:color w:val="000000"/>
                <w:sz w:val="20"/>
                <w:szCs w:val="20"/>
              </w:rPr>
            </w:pPr>
            <w:r>
              <w:rPr>
                <w:color w:val="000000"/>
                <w:sz w:val="20"/>
                <w:szCs w:val="20"/>
              </w:rPr>
              <w:t>115,4</w:t>
            </w:r>
          </w:p>
        </w:tc>
        <w:tc>
          <w:tcPr>
            <w:tcW w:w="1276" w:type="dxa"/>
            <w:tcBorders>
              <w:top w:val="single" w:sz="4" w:space="0" w:color="auto"/>
              <w:left w:val="nil"/>
              <w:bottom w:val="single" w:sz="4" w:space="0" w:color="auto"/>
              <w:right w:val="single" w:sz="4" w:space="0" w:color="auto"/>
            </w:tcBorders>
            <w:shd w:val="clear" w:color="auto" w:fill="FF33CC"/>
            <w:vAlign w:val="center"/>
          </w:tcPr>
          <w:p w:rsidR="00031653" w:rsidRPr="0095701D" w:rsidRDefault="00031653" w:rsidP="00031653">
            <w:pPr>
              <w:jc w:val="center"/>
              <w:rPr>
                <w:sz w:val="20"/>
                <w:szCs w:val="20"/>
              </w:rPr>
            </w:pP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031653" w:rsidRDefault="00031653" w:rsidP="00031653">
            <w:pPr>
              <w:rPr>
                <w:sz w:val="20"/>
                <w:szCs w:val="20"/>
              </w:rPr>
            </w:pPr>
            <w:r>
              <w:rPr>
                <w:sz w:val="20"/>
                <w:szCs w:val="20"/>
              </w:rPr>
              <w:t>Муслюмовский</w:t>
            </w:r>
          </w:p>
        </w:tc>
        <w:tc>
          <w:tcPr>
            <w:tcW w:w="1005" w:type="dxa"/>
            <w:tcBorders>
              <w:top w:val="single" w:sz="4" w:space="0" w:color="auto"/>
              <w:left w:val="nil"/>
              <w:bottom w:val="single" w:sz="4" w:space="0" w:color="auto"/>
              <w:right w:val="single" w:sz="4" w:space="0" w:color="auto"/>
            </w:tcBorders>
            <w:shd w:val="clear" w:color="000000" w:fill="FF0000"/>
            <w:vAlign w:val="bottom"/>
          </w:tcPr>
          <w:p w:rsidR="00031653" w:rsidRDefault="00031653" w:rsidP="00031653">
            <w:pPr>
              <w:jc w:val="center"/>
              <w:rPr>
                <w:sz w:val="20"/>
                <w:szCs w:val="20"/>
              </w:rPr>
            </w:pPr>
            <w:r>
              <w:rPr>
                <w:sz w:val="20"/>
                <w:szCs w:val="20"/>
              </w:rPr>
              <w:t>120,5</w:t>
            </w:r>
          </w:p>
        </w:tc>
        <w:tc>
          <w:tcPr>
            <w:tcW w:w="1276" w:type="dxa"/>
            <w:tcBorders>
              <w:top w:val="single" w:sz="4" w:space="0" w:color="auto"/>
              <w:left w:val="nil"/>
              <w:bottom w:val="single" w:sz="4" w:space="0" w:color="auto"/>
              <w:right w:val="single" w:sz="4" w:space="0" w:color="auto"/>
            </w:tcBorders>
            <w:shd w:val="clear" w:color="000000" w:fill="FF0000"/>
            <w:vAlign w:val="center"/>
          </w:tcPr>
          <w:p w:rsidR="00031653" w:rsidRPr="000B0731" w:rsidRDefault="00031653" w:rsidP="00031653">
            <w:pPr>
              <w:jc w:val="center"/>
              <w:rPr>
                <w:sz w:val="20"/>
                <w:szCs w:val="20"/>
                <w:lang w:val="en-US"/>
              </w:rPr>
            </w:pP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031653" w:rsidRDefault="00031653" w:rsidP="00031653">
            <w:pPr>
              <w:rPr>
                <w:sz w:val="20"/>
                <w:szCs w:val="20"/>
              </w:rPr>
            </w:pPr>
            <w:r>
              <w:rPr>
                <w:sz w:val="20"/>
                <w:szCs w:val="20"/>
              </w:rPr>
              <w:t>Дрожжановский</w:t>
            </w:r>
          </w:p>
        </w:tc>
        <w:tc>
          <w:tcPr>
            <w:tcW w:w="1005" w:type="dxa"/>
            <w:tcBorders>
              <w:top w:val="single" w:sz="4" w:space="0" w:color="auto"/>
              <w:left w:val="nil"/>
              <w:bottom w:val="single" w:sz="4" w:space="0" w:color="auto"/>
              <w:right w:val="single" w:sz="4" w:space="0" w:color="auto"/>
            </w:tcBorders>
            <w:shd w:val="clear" w:color="000000" w:fill="FF0000"/>
            <w:vAlign w:val="center"/>
          </w:tcPr>
          <w:p w:rsidR="00031653" w:rsidRDefault="00031653" w:rsidP="00031653">
            <w:pPr>
              <w:jc w:val="center"/>
              <w:rPr>
                <w:color w:val="000000"/>
                <w:sz w:val="20"/>
                <w:szCs w:val="20"/>
              </w:rPr>
            </w:pPr>
            <w:r>
              <w:rPr>
                <w:color w:val="000000"/>
                <w:sz w:val="20"/>
                <w:szCs w:val="20"/>
              </w:rPr>
              <w:t>153,6</w:t>
            </w:r>
          </w:p>
        </w:tc>
        <w:tc>
          <w:tcPr>
            <w:tcW w:w="1276" w:type="dxa"/>
            <w:tcBorders>
              <w:top w:val="single" w:sz="4" w:space="0" w:color="auto"/>
              <w:left w:val="nil"/>
              <w:bottom w:val="single" w:sz="4" w:space="0" w:color="auto"/>
              <w:right w:val="single" w:sz="4" w:space="0" w:color="auto"/>
            </w:tcBorders>
            <w:shd w:val="clear" w:color="000000" w:fill="FF0000"/>
            <w:vAlign w:val="center"/>
          </w:tcPr>
          <w:p w:rsidR="00031653" w:rsidRPr="0095701D" w:rsidRDefault="00031653" w:rsidP="00031653">
            <w:pPr>
              <w:jc w:val="center"/>
              <w:rPr>
                <w:sz w:val="20"/>
                <w:szCs w:val="20"/>
              </w:rPr>
            </w:pPr>
          </w:p>
        </w:tc>
      </w:tr>
    </w:tbl>
    <w:p w:rsidR="00031653" w:rsidRPr="00F20439" w:rsidRDefault="00031653" w:rsidP="00031653">
      <w:pPr>
        <w:rPr>
          <w:b/>
          <w:sz w:val="20"/>
          <w:szCs w:val="20"/>
        </w:rPr>
        <w:sectPr w:rsidR="00031653" w:rsidRPr="00F20439" w:rsidSect="00031653">
          <w:type w:val="continuous"/>
          <w:pgSz w:w="11906" w:h="16838"/>
          <w:pgMar w:top="1134" w:right="850" w:bottom="1134" w:left="851" w:header="708" w:footer="708" w:gutter="0"/>
          <w:cols w:num="2" w:space="708"/>
          <w:docGrid w:linePitch="360"/>
        </w:sectPr>
      </w:pPr>
    </w:p>
    <w:p w:rsidR="00031653" w:rsidRPr="00E25BCC" w:rsidRDefault="00031653" w:rsidP="00031653">
      <w:pPr>
        <w:jc w:val="center"/>
        <w:rPr>
          <w:b/>
          <w:sz w:val="32"/>
          <w:szCs w:val="32"/>
        </w:rPr>
      </w:pPr>
      <w:r w:rsidRPr="00E25BCC">
        <w:rPr>
          <w:b/>
          <w:sz w:val="32"/>
          <w:szCs w:val="32"/>
        </w:rPr>
        <w:lastRenderedPageBreak/>
        <w:t xml:space="preserve">Удовлетворенность населения качеством </w:t>
      </w:r>
      <w:proofErr w:type="gramStart"/>
      <w:r w:rsidRPr="00E25BCC">
        <w:rPr>
          <w:b/>
          <w:sz w:val="32"/>
          <w:szCs w:val="32"/>
        </w:rPr>
        <w:t>предоставляемой</w:t>
      </w:r>
      <w:proofErr w:type="gramEnd"/>
      <w:r w:rsidRPr="00E25BCC">
        <w:rPr>
          <w:b/>
          <w:sz w:val="32"/>
          <w:szCs w:val="32"/>
        </w:rPr>
        <w:t xml:space="preserve"> </w:t>
      </w:r>
    </w:p>
    <w:p w:rsidR="00031653" w:rsidRDefault="00031653" w:rsidP="00031653">
      <w:pPr>
        <w:jc w:val="center"/>
        <w:rPr>
          <w:b/>
          <w:sz w:val="32"/>
          <w:szCs w:val="32"/>
        </w:rPr>
      </w:pPr>
      <w:r w:rsidRPr="00E25BCC">
        <w:rPr>
          <w:b/>
          <w:sz w:val="32"/>
          <w:szCs w:val="32"/>
        </w:rPr>
        <w:t>медицинской помощи в 201</w:t>
      </w:r>
      <w:r w:rsidRPr="00DE1BB8">
        <w:rPr>
          <w:b/>
          <w:sz w:val="32"/>
          <w:szCs w:val="32"/>
        </w:rPr>
        <w:t>4</w:t>
      </w:r>
      <w:r w:rsidRPr="00E25BCC">
        <w:rPr>
          <w:b/>
          <w:sz w:val="32"/>
          <w:szCs w:val="32"/>
        </w:rPr>
        <w:t xml:space="preserve"> году, % от числа </w:t>
      </w:r>
      <w:proofErr w:type="gramStart"/>
      <w:r w:rsidRPr="00E25BCC">
        <w:rPr>
          <w:b/>
          <w:sz w:val="32"/>
          <w:szCs w:val="32"/>
        </w:rPr>
        <w:t>опрошенных</w:t>
      </w:r>
      <w:proofErr w:type="gramEnd"/>
    </w:p>
    <w:p w:rsidR="00031653" w:rsidRPr="0024749E" w:rsidRDefault="00031653" w:rsidP="00031653">
      <w:pPr>
        <w:jc w:val="center"/>
        <w:rPr>
          <w:b/>
          <w:color w:val="FF0000"/>
          <w:sz w:val="32"/>
          <w:szCs w:val="32"/>
        </w:rPr>
      </w:pPr>
      <w:r w:rsidRPr="0024749E">
        <w:rPr>
          <w:b/>
          <w:color w:val="FF0000"/>
          <w:sz w:val="32"/>
          <w:szCs w:val="32"/>
        </w:rPr>
        <w:t>РТ – 67,6%</w:t>
      </w:r>
    </w:p>
    <w:p w:rsidR="00031653" w:rsidRDefault="00031653" w:rsidP="00031653">
      <w:pPr>
        <w:jc w:val="center"/>
        <w:rPr>
          <w:b/>
          <w:sz w:val="32"/>
          <w:szCs w:val="32"/>
        </w:rPr>
        <w:sectPr w:rsidR="00031653" w:rsidSect="00031653">
          <w:pgSz w:w="11906" w:h="16838"/>
          <w:pgMar w:top="1134" w:right="566" w:bottom="1134" w:left="993" w:header="708" w:footer="708" w:gutter="0"/>
          <w:cols w:space="708"/>
          <w:docGrid w:linePitch="360"/>
        </w:sectPr>
      </w:pPr>
    </w:p>
    <w:p w:rsidR="00031653" w:rsidRDefault="00031653" w:rsidP="00031653">
      <w:pPr>
        <w:jc w:val="center"/>
        <w:rPr>
          <w:b/>
          <w:sz w:val="32"/>
          <w:szCs w:val="32"/>
        </w:rPr>
      </w:pPr>
    </w:p>
    <w:p w:rsidR="00031653" w:rsidRDefault="00031653" w:rsidP="00031653">
      <w:pPr>
        <w:jc w:val="center"/>
        <w:rPr>
          <w:b/>
          <w:sz w:val="32"/>
          <w:szCs w:val="32"/>
        </w:rPr>
      </w:pPr>
    </w:p>
    <w:tbl>
      <w:tblPr>
        <w:tblW w:w="4126" w:type="dxa"/>
        <w:tblInd w:w="93" w:type="dxa"/>
        <w:tblLook w:val="04A0" w:firstRow="1" w:lastRow="0" w:firstColumn="1" w:lastColumn="0" w:noHBand="0" w:noVBand="1"/>
      </w:tblPr>
      <w:tblGrid>
        <w:gridCol w:w="1866"/>
        <w:gridCol w:w="1005"/>
        <w:gridCol w:w="1255"/>
      </w:tblGrid>
      <w:tr w:rsidR="00031653" w:rsidRPr="00A14F42" w:rsidTr="00031653">
        <w:trPr>
          <w:trHeight w:val="300"/>
        </w:trPr>
        <w:tc>
          <w:tcPr>
            <w:tcW w:w="4126" w:type="dxa"/>
            <w:gridSpan w:val="3"/>
            <w:tcBorders>
              <w:bottom w:val="single" w:sz="4" w:space="0" w:color="auto"/>
            </w:tcBorders>
            <w:shd w:val="clear" w:color="auto" w:fill="auto"/>
            <w:vAlign w:val="bottom"/>
            <w:hideMark/>
          </w:tcPr>
          <w:p w:rsidR="00031653" w:rsidRPr="007F3AD5" w:rsidRDefault="00031653" w:rsidP="00031653">
            <w:pPr>
              <w:jc w:val="center"/>
              <w:rPr>
                <w:b/>
                <w:color w:val="000000"/>
              </w:rPr>
            </w:pPr>
            <w:r w:rsidRPr="007F3AD5">
              <w:rPr>
                <w:b/>
                <w:color w:val="000000"/>
              </w:rPr>
              <w:t>Группа 1</w:t>
            </w:r>
          </w:p>
        </w:tc>
      </w:tr>
      <w:tr w:rsidR="00031653" w:rsidRPr="00A14F42" w:rsidTr="00031653">
        <w:trPr>
          <w:trHeight w:val="300"/>
        </w:trPr>
        <w:tc>
          <w:tcPr>
            <w:tcW w:w="18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31653" w:rsidRPr="00A14F42" w:rsidRDefault="00031653" w:rsidP="00031653">
            <w:pPr>
              <w:rPr>
                <w:sz w:val="20"/>
                <w:szCs w:val="20"/>
              </w:rPr>
            </w:pP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rsidR="00031653" w:rsidRPr="003D4C5F" w:rsidRDefault="00031653" w:rsidP="00031653">
            <w:pPr>
              <w:jc w:val="center"/>
              <w:rPr>
                <w:color w:val="000000"/>
                <w:sz w:val="20"/>
                <w:szCs w:val="20"/>
              </w:rPr>
            </w:pPr>
            <w:r>
              <w:rPr>
                <w:color w:val="000000"/>
                <w:sz w:val="20"/>
                <w:szCs w:val="20"/>
              </w:rPr>
              <w:t>Значение</w:t>
            </w:r>
          </w:p>
        </w:tc>
        <w:tc>
          <w:tcPr>
            <w:tcW w:w="1255" w:type="dxa"/>
            <w:tcBorders>
              <w:top w:val="single" w:sz="4" w:space="0" w:color="auto"/>
              <w:left w:val="nil"/>
              <w:bottom w:val="single" w:sz="4" w:space="0" w:color="auto"/>
              <w:right w:val="single" w:sz="4" w:space="0" w:color="auto"/>
            </w:tcBorders>
            <w:vAlign w:val="center"/>
          </w:tcPr>
          <w:p w:rsidR="00031653" w:rsidRPr="009B7118" w:rsidRDefault="00031653" w:rsidP="00031653">
            <w:pPr>
              <w:jc w:val="center"/>
              <w:rPr>
                <w:color w:val="000000"/>
                <w:sz w:val="20"/>
                <w:szCs w:val="20"/>
              </w:rPr>
            </w:pPr>
            <w:r>
              <w:rPr>
                <w:color w:val="000000"/>
                <w:sz w:val="20"/>
                <w:szCs w:val="20"/>
              </w:rPr>
              <w:t>Рейтинг по группе</w:t>
            </w:r>
          </w:p>
        </w:tc>
      </w:tr>
      <w:tr w:rsidR="00031653" w:rsidRPr="00A14F42" w:rsidTr="00031653">
        <w:trPr>
          <w:trHeight w:val="300"/>
        </w:trPr>
        <w:tc>
          <w:tcPr>
            <w:tcW w:w="1866" w:type="dxa"/>
            <w:tcBorders>
              <w:top w:val="single" w:sz="4" w:space="0" w:color="auto"/>
              <w:left w:val="single" w:sz="4" w:space="0" w:color="auto"/>
              <w:bottom w:val="single" w:sz="4" w:space="0" w:color="auto"/>
              <w:right w:val="single" w:sz="4" w:space="0" w:color="auto"/>
            </w:tcBorders>
            <w:shd w:val="clear" w:color="auto" w:fill="FF0000"/>
            <w:vAlign w:val="bottom"/>
            <w:hideMark/>
          </w:tcPr>
          <w:p w:rsidR="00031653" w:rsidRPr="00A14F42" w:rsidRDefault="00031653" w:rsidP="00031653">
            <w:pPr>
              <w:rPr>
                <w:sz w:val="20"/>
                <w:szCs w:val="20"/>
              </w:rPr>
            </w:pPr>
            <w:r w:rsidRPr="00A14F42">
              <w:rPr>
                <w:sz w:val="20"/>
                <w:szCs w:val="20"/>
              </w:rPr>
              <w:t>г. Казань</w:t>
            </w:r>
          </w:p>
        </w:tc>
        <w:tc>
          <w:tcPr>
            <w:tcW w:w="1005" w:type="dxa"/>
            <w:tcBorders>
              <w:top w:val="single" w:sz="4" w:space="0" w:color="auto"/>
              <w:left w:val="nil"/>
              <w:bottom w:val="single" w:sz="4" w:space="0" w:color="auto"/>
              <w:right w:val="single" w:sz="4" w:space="0" w:color="auto"/>
            </w:tcBorders>
            <w:shd w:val="clear" w:color="000000" w:fill="FF0000"/>
            <w:noWrap/>
            <w:vAlign w:val="center"/>
            <w:hideMark/>
          </w:tcPr>
          <w:p w:rsidR="00031653" w:rsidRPr="00341A1C" w:rsidRDefault="00031653" w:rsidP="00031653">
            <w:pPr>
              <w:jc w:val="center"/>
              <w:rPr>
                <w:rFonts w:ascii="Calibri" w:hAnsi="Calibri"/>
                <w:color w:val="000000"/>
                <w:sz w:val="20"/>
                <w:szCs w:val="20"/>
              </w:rPr>
            </w:pPr>
            <w:r>
              <w:rPr>
                <w:color w:val="000000"/>
                <w:sz w:val="20"/>
                <w:szCs w:val="20"/>
              </w:rPr>
              <w:t>49,2</w:t>
            </w:r>
          </w:p>
        </w:tc>
        <w:tc>
          <w:tcPr>
            <w:tcW w:w="1255" w:type="dxa"/>
            <w:tcBorders>
              <w:top w:val="single" w:sz="4" w:space="0" w:color="auto"/>
              <w:left w:val="nil"/>
              <w:bottom w:val="single" w:sz="4" w:space="0" w:color="auto"/>
              <w:right w:val="single" w:sz="4" w:space="0" w:color="auto"/>
            </w:tcBorders>
            <w:shd w:val="clear" w:color="000000" w:fill="FF0000"/>
            <w:vAlign w:val="center"/>
          </w:tcPr>
          <w:p w:rsidR="00031653" w:rsidRPr="00DE1BB8" w:rsidRDefault="00031653" w:rsidP="00031653">
            <w:pPr>
              <w:jc w:val="center"/>
              <w:rPr>
                <w:sz w:val="20"/>
                <w:szCs w:val="20"/>
                <w:lang w:val="en-US"/>
              </w:rPr>
            </w:pPr>
            <w:r>
              <w:rPr>
                <w:sz w:val="20"/>
                <w:szCs w:val="20"/>
                <w:lang w:val="en-US"/>
              </w:rPr>
              <w:t>1</w:t>
            </w:r>
          </w:p>
        </w:tc>
      </w:tr>
      <w:tr w:rsidR="00031653" w:rsidRPr="00A14F42" w:rsidTr="00031653">
        <w:trPr>
          <w:trHeight w:val="300"/>
        </w:trPr>
        <w:tc>
          <w:tcPr>
            <w:tcW w:w="1866" w:type="dxa"/>
            <w:tcBorders>
              <w:top w:val="single" w:sz="4" w:space="0" w:color="auto"/>
              <w:left w:val="single" w:sz="4" w:space="0" w:color="auto"/>
              <w:bottom w:val="single" w:sz="4" w:space="0" w:color="auto"/>
              <w:right w:val="single" w:sz="4" w:space="0" w:color="auto"/>
            </w:tcBorders>
            <w:shd w:val="clear" w:color="auto" w:fill="FF0000"/>
            <w:vAlign w:val="bottom"/>
            <w:hideMark/>
          </w:tcPr>
          <w:p w:rsidR="00031653" w:rsidRPr="00A14F42" w:rsidRDefault="00031653" w:rsidP="00031653">
            <w:pPr>
              <w:rPr>
                <w:sz w:val="20"/>
                <w:szCs w:val="20"/>
              </w:rPr>
            </w:pPr>
            <w:r w:rsidRPr="00A14F42">
              <w:rPr>
                <w:sz w:val="20"/>
                <w:szCs w:val="20"/>
              </w:rPr>
              <w:t>г. Наб. Челны</w:t>
            </w:r>
          </w:p>
        </w:tc>
        <w:tc>
          <w:tcPr>
            <w:tcW w:w="1005" w:type="dxa"/>
            <w:tcBorders>
              <w:top w:val="single" w:sz="4" w:space="0" w:color="auto"/>
              <w:left w:val="nil"/>
              <w:bottom w:val="single" w:sz="4" w:space="0" w:color="auto"/>
              <w:right w:val="single" w:sz="4" w:space="0" w:color="auto"/>
            </w:tcBorders>
            <w:shd w:val="clear" w:color="auto" w:fill="FF0000"/>
            <w:noWrap/>
            <w:vAlign w:val="center"/>
            <w:hideMark/>
          </w:tcPr>
          <w:p w:rsidR="00031653" w:rsidRPr="00A14F42" w:rsidRDefault="00031653" w:rsidP="00031653">
            <w:pPr>
              <w:jc w:val="center"/>
              <w:rPr>
                <w:sz w:val="20"/>
                <w:szCs w:val="20"/>
              </w:rPr>
            </w:pPr>
            <w:r>
              <w:rPr>
                <w:color w:val="000000"/>
                <w:sz w:val="20"/>
                <w:szCs w:val="20"/>
              </w:rPr>
              <w:t>36,36</w:t>
            </w:r>
          </w:p>
        </w:tc>
        <w:tc>
          <w:tcPr>
            <w:tcW w:w="1255" w:type="dxa"/>
            <w:tcBorders>
              <w:top w:val="single" w:sz="4" w:space="0" w:color="auto"/>
              <w:left w:val="nil"/>
              <w:bottom w:val="single" w:sz="4" w:space="0" w:color="auto"/>
              <w:right w:val="single" w:sz="4" w:space="0" w:color="auto"/>
            </w:tcBorders>
            <w:shd w:val="clear" w:color="auto" w:fill="FF0000"/>
            <w:vAlign w:val="center"/>
          </w:tcPr>
          <w:p w:rsidR="00031653" w:rsidRPr="00DE1BB8" w:rsidRDefault="00031653" w:rsidP="00031653">
            <w:pPr>
              <w:jc w:val="center"/>
              <w:rPr>
                <w:sz w:val="20"/>
                <w:szCs w:val="20"/>
                <w:lang w:val="en-US"/>
              </w:rPr>
            </w:pPr>
            <w:r>
              <w:rPr>
                <w:sz w:val="20"/>
                <w:szCs w:val="20"/>
                <w:lang w:val="en-US"/>
              </w:rPr>
              <w:t>2</w:t>
            </w:r>
          </w:p>
        </w:tc>
      </w:tr>
    </w:tbl>
    <w:p w:rsidR="00031653" w:rsidRDefault="00031653" w:rsidP="00031653">
      <w:pPr>
        <w:jc w:val="center"/>
        <w:rPr>
          <w:b/>
          <w:sz w:val="32"/>
          <w:szCs w:val="32"/>
        </w:rPr>
      </w:pPr>
    </w:p>
    <w:p w:rsidR="00031653" w:rsidRDefault="00031653" w:rsidP="00031653">
      <w:pPr>
        <w:jc w:val="center"/>
        <w:rPr>
          <w:b/>
          <w:sz w:val="32"/>
          <w:szCs w:val="32"/>
        </w:rPr>
      </w:pPr>
    </w:p>
    <w:tbl>
      <w:tblPr>
        <w:tblW w:w="4126" w:type="dxa"/>
        <w:tblInd w:w="93" w:type="dxa"/>
        <w:tblLook w:val="04A0" w:firstRow="1" w:lastRow="0" w:firstColumn="1" w:lastColumn="0" w:noHBand="0" w:noVBand="1"/>
      </w:tblPr>
      <w:tblGrid>
        <w:gridCol w:w="1817"/>
        <w:gridCol w:w="1005"/>
        <w:gridCol w:w="1304"/>
      </w:tblGrid>
      <w:tr w:rsidR="00031653" w:rsidRPr="00A6326E" w:rsidTr="00031653">
        <w:trPr>
          <w:trHeight w:val="255"/>
        </w:trPr>
        <w:tc>
          <w:tcPr>
            <w:tcW w:w="4126" w:type="dxa"/>
            <w:gridSpan w:val="3"/>
            <w:tcBorders>
              <w:bottom w:val="single" w:sz="4" w:space="0" w:color="auto"/>
            </w:tcBorders>
            <w:shd w:val="clear" w:color="auto" w:fill="auto"/>
            <w:vAlign w:val="bottom"/>
            <w:hideMark/>
          </w:tcPr>
          <w:p w:rsidR="00031653" w:rsidRPr="00D4398C" w:rsidRDefault="00031653" w:rsidP="00031653">
            <w:pPr>
              <w:jc w:val="center"/>
              <w:rPr>
                <w:b/>
              </w:rPr>
            </w:pPr>
            <w:r w:rsidRPr="00D4398C">
              <w:rPr>
                <w:b/>
              </w:rPr>
              <w:t>Группа 3</w:t>
            </w:r>
          </w:p>
        </w:tc>
      </w:tr>
      <w:tr w:rsidR="00031653" w:rsidRPr="00A6326E" w:rsidTr="00031653">
        <w:trPr>
          <w:trHeight w:val="255"/>
        </w:trPr>
        <w:tc>
          <w:tcPr>
            <w:tcW w:w="18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31653" w:rsidRPr="00A6326E" w:rsidRDefault="00031653" w:rsidP="00031653">
            <w:pPr>
              <w:rPr>
                <w:sz w:val="20"/>
                <w:szCs w:val="20"/>
              </w:rPr>
            </w:pP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rsidR="00031653" w:rsidRPr="00E54683" w:rsidRDefault="00031653" w:rsidP="00031653">
            <w:pPr>
              <w:jc w:val="center"/>
              <w:rPr>
                <w:color w:val="000000"/>
                <w:sz w:val="20"/>
                <w:szCs w:val="20"/>
              </w:rPr>
            </w:pPr>
            <w:r>
              <w:rPr>
                <w:color w:val="000000"/>
                <w:sz w:val="20"/>
                <w:szCs w:val="20"/>
              </w:rPr>
              <w:t>Значение</w:t>
            </w:r>
          </w:p>
        </w:tc>
        <w:tc>
          <w:tcPr>
            <w:tcW w:w="1304" w:type="dxa"/>
            <w:tcBorders>
              <w:top w:val="single" w:sz="4" w:space="0" w:color="auto"/>
              <w:left w:val="nil"/>
              <w:bottom w:val="single" w:sz="4" w:space="0" w:color="auto"/>
              <w:right w:val="single" w:sz="4" w:space="0" w:color="auto"/>
            </w:tcBorders>
            <w:shd w:val="clear" w:color="auto" w:fill="auto"/>
            <w:vAlign w:val="center"/>
          </w:tcPr>
          <w:p w:rsidR="00031653" w:rsidRPr="00E54683" w:rsidRDefault="00031653" w:rsidP="00031653">
            <w:pPr>
              <w:jc w:val="center"/>
              <w:rPr>
                <w:color w:val="000000"/>
                <w:sz w:val="20"/>
                <w:szCs w:val="20"/>
              </w:rPr>
            </w:pPr>
            <w:r w:rsidRPr="00E54683">
              <w:t>Рейтинг по группе</w:t>
            </w:r>
          </w:p>
        </w:tc>
      </w:tr>
      <w:tr w:rsidR="00031653" w:rsidRPr="00A6326E" w:rsidTr="00031653">
        <w:trPr>
          <w:trHeight w:val="255"/>
        </w:trPr>
        <w:tc>
          <w:tcPr>
            <w:tcW w:w="1817" w:type="dxa"/>
            <w:tcBorders>
              <w:top w:val="single" w:sz="4" w:space="0" w:color="auto"/>
              <w:left w:val="single" w:sz="4" w:space="0" w:color="auto"/>
              <w:bottom w:val="single" w:sz="4" w:space="0" w:color="auto"/>
              <w:right w:val="single" w:sz="4" w:space="0" w:color="auto"/>
            </w:tcBorders>
            <w:shd w:val="clear" w:color="auto" w:fill="00B050"/>
            <w:vAlign w:val="bottom"/>
            <w:hideMark/>
          </w:tcPr>
          <w:p w:rsidR="00031653" w:rsidRPr="00A6326E" w:rsidRDefault="00031653" w:rsidP="00031653">
            <w:pPr>
              <w:rPr>
                <w:sz w:val="20"/>
                <w:szCs w:val="20"/>
              </w:rPr>
            </w:pPr>
            <w:r w:rsidRPr="00A6326E">
              <w:rPr>
                <w:sz w:val="20"/>
                <w:szCs w:val="20"/>
              </w:rPr>
              <w:t>Тукаевский</w:t>
            </w:r>
          </w:p>
        </w:tc>
        <w:tc>
          <w:tcPr>
            <w:tcW w:w="1005" w:type="dxa"/>
            <w:tcBorders>
              <w:top w:val="single" w:sz="4" w:space="0" w:color="auto"/>
              <w:left w:val="nil"/>
              <w:bottom w:val="single" w:sz="4" w:space="0" w:color="auto"/>
              <w:right w:val="single" w:sz="4" w:space="0" w:color="auto"/>
            </w:tcBorders>
            <w:shd w:val="clear" w:color="auto" w:fill="00B050"/>
            <w:noWrap/>
            <w:vAlign w:val="center"/>
            <w:hideMark/>
          </w:tcPr>
          <w:p w:rsidR="00031653" w:rsidRPr="00516B43" w:rsidRDefault="00031653" w:rsidP="00031653">
            <w:pPr>
              <w:jc w:val="center"/>
              <w:rPr>
                <w:sz w:val="20"/>
                <w:szCs w:val="20"/>
                <w:lang w:val="en-US"/>
              </w:rPr>
            </w:pPr>
            <w:r>
              <w:rPr>
                <w:sz w:val="20"/>
                <w:szCs w:val="20"/>
                <w:lang w:val="en-US"/>
              </w:rPr>
              <w:t>100,0</w:t>
            </w:r>
          </w:p>
        </w:tc>
        <w:tc>
          <w:tcPr>
            <w:tcW w:w="1304" w:type="dxa"/>
            <w:tcBorders>
              <w:top w:val="single" w:sz="4" w:space="0" w:color="auto"/>
              <w:left w:val="nil"/>
              <w:bottom w:val="single" w:sz="4" w:space="0" w:color="auto"/>
              <w:right w:val="single" w:sz="4" w:space="0" w:color="auto"/>
            </w:tcBorders>
            <w:shd w:val="clear" w:color="auto" w:fill="00B050"/>
            <w:vAlign w:val="center"/>
          </w:tcPr>
          <w:p w:rsidR="00031653" w:rsidRPr="00A6326E" w:rsidRDefault="00031653" w:rsidP="00031653">
            <w:pPr>
              <w:jc w:val="center"/>
              <w:rPr>
                <w:sz w:val="20"/>
                <w:szCs w:val="20"/>
                <w:lang w:val="en-US"/>
              </w:rPr>
            </w:pPr>
            <w:r>
              <w:rPr>
                <w:sz w:val="20"/>
                <w:szCs w:val="20"/>
                <w:lang w:val="en-US"/>
              </w:rPr>
              <w:t>1</w:t>
            </w:r>
          </w:p>
        </w:tc>
      </w:tr>
      <w:tr w:rsidR="00031653" w:rsidRPr="00A6326E" w:rsidTr="00031653">
        <w:trPr>
          <w:trHeight w:val="255"/>
        </w:trPr>
        <w:tc>
          <w:tcPr>
            <w:tcW w:w="1817" w:type="dxa"/>
            <w:tcBorders>
              <w:top w:val="single" w:sz="4" w:space="0" w:color="auto"/>
              <w:left w:val="single" w:sz="4" w:space="0" w:color="auto"/>
              <w:bottom w:val="single" w:sz="4" w:space="0" w:color="auto"/>
              <w:right w:val="single" w:sz="4" w:space="0" w:color="auto"/>
            </w:tcBorders>
            <w:shd w:val="clear" w:color="auto" w:fill="92D050"/>
            <w:vAlign w:val="bottom"/>
            <w:hideMark/>
          </w:tcPr>
          <w:p w:rsidR="00031653" w:rsidRPr="00A6326E" w:rsidRDefault="00031653" w:rsidP="00031653">
            <w:pPr>
              <w:rPr>
                <w:sz w:val="20"/>
                <w:szCs w:val="20"/>
              </w:rPr>
            </w:pPr>
            <w:proofErr w:type="spellStart"/>
            <w:r w:rsidRPr="00A6326E">
              <w:rPr>
                <w:sz w:val="20"/>
                <w:szCs w:val="20"/>
              </w:rPr>
              <w:t>Нурлатский</w:t>
            </w:r>
            <w:proofErr w:type="spellEnd"/>
          </w:p>
        </w:tc>
        <w:tc>
          <w:tcPr>
            <w:tcW w:w="1005" w:type="dxa"/>
            <w:tcBorders>
              <w:top w:val="single" w:sz="4" w:space="0" w:color="auto"/>
              <w:left w:val="nil"/>
              <w:bottom w:val="single" w:sz="4" w:space="0" w:color="auto"/>
              <w:right w:val="single" w:sz="4" w:space="0" w:color="auto"/>
            </w:tcBorders>
            <w:shd w:val="clear" w:color="auto" w:fill="92D050"/>
            <w:noWrap/>
            <w:vAlign w:val="center"/>
            <w:hideMark/>
          </w:tcPr>
          <w:p w:rsidR="00031653" w:rsidRPr="00516B43" w:rsidRDefault="00031653" w:rsidP="00031653">
            <w:pPr>
              <w:jc w:val="center"/>
              <w:rPr>
                <w:sz w:val="20"/>
                <w:szCs w:val="20"/>
                <w:lang w:val="en-US"/>
              </w:rPr>
            </w:pPr>
            <w:r>
              <w:rPr>
                <w:sz w:val="20"/>
                <w:szCs w:val="20"/>
                <w:lang w:val="en-US"/>
              </w:rPr>
              <w:t>94,55</w:t>
            </w:r>
          </w:p>
        </w:tc>
        <w:tc>
          <w:tcPr>
            <w:tcW w:w="1304" w:type="dxa"/>
            <w:tcBorders>
              <w:top w:val="single" w:sz="4" w:space="0" w:color="auto"/>
              <w:left w:val="nil"/>
              <w:bottom w:val="single" w:sz="4" w:space="0" w:color="auto"/>
              <w:right w:val="single" w:sz="4" w:space="0" w:color="auto"/>
            </w:tcBorders>
            <w:shd w:val="clear" w:color="auto" w:fill="92D050"/>
            <w:vAlign w:val="center"/>
          </w:tcPr>
          <w:p w:rsidR="00031653" w:rsidRPr="00A6326E" w:rsidRDefault="00031653" w:rsidP="00031653">
            <w:pPr>
              <w:jc w:val="center"/>
              <w:rPr>
                <w:sz w:val="20"/>
                <w:szCs w:val="20"/>
                <w:lang w:val="en-US"/>
              </w:rPr>
            </w:pPr>
            <w:r>
              <w:rPr>
                <w:sz w:val="20"/>
                <w:szCs w:val="20"/>
                <w:lang w:val="en-US"/>
              </w:rPr>
              <w:t>2</w:t>
            </w:r>
          </w:p>
        </w:tc>
      </w:tr>
      <w:tr w:rsidR="00031653" w:rsidRPr="00A6326E" w:rsidTr="00031653">
        <w:trPr>
          <w:trHeight w:val="255"/>
        </w:trPr>
        <w:tc>
          <w:tcPr>
            <w:tcW w:w="1817" w:type="dxa"/>
            <w:tcBorders>
              <w:top w:val="single" w:sz="4" w:space="0" w:color="auto"/>
              <w:left w:val="single" w:sz="4" w:space="0" w:color="auto"/>
              <w:bottom w:val="single" w:sz="4" w:space="0" w:color="auto"/>
              <w:right w:val="single" w:sz="4" w:space="0" w:color="auto"/>
            </w:tcBorders>
            <w:shd w:val="clear" w:color="auto" w:fill="92D050"/>
            <w:vAlign w:val="bottom"/>
            <w:hideMark/>
          </w:tcPr>
          <w:p w:rsidR="00031653" w:rsidRPr="00A6326E" w:rsidRDefault="00031653" w:rsidP="00031653">
            <w:pPr>
              <w:rPr>
                <w:sz w:val="20"/>
                <w:szCs w:val="20"/>
              </w:rPr>
            </w:pPr>
            <w:r w:rsidRPr="00A6326E">
              <w:rPr>
                <w:sz w:val="20"/>
                <w:szCs w:val="20"/>
              </w:rPr>
              <w:t>Бавлинский</w:t>
            </w:r>
          </w:p>
        </w:tc>
        <w:tc>
          <w:tcPr>
            <w:tcW w:w="1005" w:type="dxa"/>
            <w:tcBorders>
              <w:top w:val="single" w:sz="4" w:space="0" w:color="auto"/>
              <w:left w:val="nil"/>
              <w:bottom w:val="single" w:sz="4" w:space="0" w:color="auto"/>
              <w:right w:val="single" w:sz="4" w:space="0" w:color="auto"/>
            </w:tcBorders>
            <w:shd w:val="clear" w:color="auto" w:fill="92D050"/>
            <w:noWrap/>
            <w:vAlign w:val="center"/>
            <w:hideMark/>
          </w:tcPr>
          <w:p w:rsidR="00031653" w:rsidRPr="00516B43" w:rsidRDefault="00031653" w:rsidP="00031653">
            <w:pPr>
              <w:jc w:val="center"/>
              <w:rPr>
                <w:sz w:val="20"/>
                <w:szCs w:val="20"/>
                <w:lang w:val="en-US"/>
              </w:rPr>
            </w:pPr>
            <w:r>
              <w:rPr>
                <w:sz w:val="20"/>
                <w:szCs w:val="20"/>
                <w:lang w:val="en-US"/>
              </w:rPr>
              <w:t>92,0</w:t>
            </w:r>
          </w:p>
        </w:tc>
        <w:tc>
          <w:tcPr>
            <w:tcW w:w="1304" w:type="dxa"/>
            <w:tcBorders>
              <w:top w:val="single" w:sz="4" w:space="0" w:color="auto"/>
              <w:left w:val="nil"/>
              <w:bottom w:val="single" w:sz="4" w:space="0" w:color="auto"/>
              <w:right w:val="single" w:sz="4" w:space="0" w:color="auto"/>
            </w:tcBorders>
            <w:shd w:val="clear" w:color="auto" w:fill="92D050"/>
            <w:vAlign w:val="center"/>
          </w:tcPr>
          <w:p w:rsidR="00031653" w:rsidRPr="00A6326E" w:rsidRDefault="00031653" w:rsidP="00031653">
            <w:pPr>
              <w:jc w:val="center"/>
              <w:rPr>
                <w:sz w:val="20"/>
                <w:szCs w:val="20"/>
                <w:lang w:val="en-US"/>
              </w:rPr>
            </w:pPr>
            <w:r>
              <w:rPr>
                <w:sz w:val="20"/>
                <w:szCs w:val="20"/>
                <w:lang w:val="en-US"/>
              </w:rPr>
              <w:t>3</w:t>
            </w:r>
          </w:p>
        </w:tc>
      </w:tr>
      <w:tr w:rsidR="00031653" w:rsidRPr="00A6326E" w:rsidTr="00031653">
        <w:trPr>
          <w:trHeight w:val="255"/>
        </w:trPr>
        <w:tc>
          <w:tcPr>
            <w:tcW w:w="1817" w:type="dxa"/>
            <w:tcBorders>
              <w:top w:val="single" w:sz="4" w:space="0" w:color="auto"/>
              <w:left w:val="single" w:sz="4" w:space="0" w:color="auto"/>
              <w:bottom w:val="single" w:sz="4" w:space="0" w:color="auto"/>
              <w:right w:val="single" w:sz="4" w:space="0" w:color="auto"/>
            </w:tcBorders>
            <w:shd w:val="clear" w:color="auto" w:fill="92D050"/>
            <w:vAlign w:val="bottom"/>
            <w:hideMark/>
          </w:tcPr>
          <w:p w:rsidR="00031653" w:rsidRPr="00A6326E" w:rsidRDefault="00031653" w:rsidP="00031653">
            <w:pPr>
              <w:rPr>
                <w:sz w:val="20"/>
                <w:szCs w:val="20"/>
              </w:rPr>
            </w:pPr>
            <w:r w:rsidRPr="00A6326E">
              <w:rPr>
                <w:sz w:val="20"/>
                <w:szCs w:val="20"/>
              </w:rPr>
              <w:t>Лаишевский</w:t>
            </w:r>
          </w:p>
        </w:tc>
        <w:tc>
          <w:tcPr>
            <w:tcW w:w="1005" w:type="dxa"/>
            <w:tcBorders>
              <w:top w:val="single" w:sz="4" w:space="0" w:color="auto"/>
              <w:left w:val="nil"/>
              <w:bottom w:val="single" w:sz="4" w:space="0" w:color="auto"/>
              <w:right w:val="single" w:sz="4" w:space="0" w:color="auto"/>
            </w:tcBorders>
            <w:shd w:val="clear" w:color="000000" w:fill="92D050"/>
            <w:noWrap/>
            <w:vAlign w:val="center"/>
            <w:hideMark/>
          </w:tcPr>
          <w:p w:rsidR="00031653" w:rsidRPr="00516B43" w:rsidRDefault="00031653" w:rsidP="00031653">
            <w:pPr>
              <w:jc w:val="center"/>
              <w:rPr>
                <w:sz w:val="20"/>
                <w:szCs w:val="20"/>
                <w:lang w:val="en-US"/>
              </w:rPr>
            </w:pPr>
            <w:r>
              <w:rPr>
                <w:sz w:val="20"/>
                <w:szCs w:val="20"/>
                <w:lang w:val="en-US"/>
              </w:rPr>
              <w:t>90,0</w:t>
            </w:r>
          </w:p>
        </w:tc>
        <w:tc>
          <w:tcPr>
            <w:tcW w:w="1304" w:type="dxa"/>
            <w:tcBorders>
              <w:top w:val="single" w:sz="4" w:space="0" w:color="auto"/>
              <w:left w:val="nil"/>
              <w:bottom w:val="single" w:sz="4" w:space="0" w:color="auto"/>
              <w:right w:val="single" w:sz="4" w:space="0" w:color="auto"/>
            </w:tcBorders>
            <w:shd w:val="clear" w:color="000000" w:fill="92D050"/>
            <w:vAlign w:val="center"/>
          </w:tcPr>
          <w:p w:rsidR="00031653" w:rsidRPr="00A6326E" w:rsidRDefault="00031653" w:rsidP="00031653">
            <w:pPr>
              <w:jc w:val="center"/>
              <w:rPr>
                <w:sz w:val="20"/>
                <w:szCs w:val="20"/>
                <w:lang w:val="en-US"/>
              </w:rPr>
            </w:pPr>
            <w:r>
              <w:rPr>
                <w:sz w:val="20"/>
                <w:szCs w:val="20"/>
                <w:lang w:val="en-US"/>
              </w:rPr>
              <w:t>4-5</w:t>
            </w:r>
          </w:p>
        </w:tc>
      </w:tr>
      <w:tr w:rsidR="00031653" w:rsidRPr="00A6326E" w:rsidTr="00031653">
        <w:trPr>
          <w:trHeight w:val="255"/>
        </w:trPr>
        <w:tc>
          <w:tcPr>
            <w:tcW w:w="1817" w:type="dxa"/>
            <w:tcBorders>
              <w:top w:val="single" w:sz="4" w:space="0" w:color="auto"/>
              <w:left w:val="single" w:sz="4" w:space="0" w:color="auto"/>
              <w:bottom w:val="single" w:sz="4" w:space="0" w:color="auto"/>
              <w:right w:val="single" w:sz="4" w:space="0" w:color="auto"/>
            </w:tcBorders>
            <w:shd w:val="clear" w:color="auto" w:fill="92D050"/>
            <w:vAlign w:val="bottom"/>
            <w:hideMark/>
          </w:tcPr>
          <w:p w:rsidR="00031653" w:rsidRPr="00A6326E" w:rsidRDefault="00031653" w:rsidP="00031653">
            <w:pPr>
              <w:rPr>
                <w:sz w:val="20"/>
                <w:szCs w:val="20"/>
              </w:rPr>
            </w:pPr>
            <w:r w:rsidRPr="00A6326E">
              <w:rPr>
                <w:sz w:val="20"/>
                <w:szCs w:val="20"/>
              </w:rPr>
              <w:t>Арский</w:t>
            </w:r>
          </w:p>
        </w:tc>
        <w:tc>
          <w:tcPr>
            <w:tcW w:w="1005" w:type="dxa"/>
            <w:tcBorders>
              <w:top w:val="single" w:sz="4" w:space="0" w:color="auto"/>
              <w:left w:val="nil"/>
              <w:bottom w:val="single" w:sz="4" w:space="0" w:color="auto"/>
              <w:right w:val="single" w:sz="4" w:space="0" w:color="auto"/>
            </w:tcBorders>
            <w:shd w:val="clear" w:color="auto" w:fill="92D050"/>
            <w:noWrap/>
            <w:vAlign w:val="center"/>
            <w:hideMark/>
          </w:tcPr>
          <w:p w:rsidR="00031653" w:rsidRPr="00516B43" w:rsidRDefault="00031653" w:rsidP="00031653">
            <w:pPr>
              <w:jc w:val="center"/>
              <w:rPr>
                <w:sz w:val="20"/>
                <w:szCs w:val="20"/>
                <w:lang w:val="en-US"/>
              </w:rPr>
            </w:pPr>
            <w:r>
              <w:rPr>
                <w:sz w:val="20"/>
                <w:szCs w:val="20"/>
                <w:lang w:val="en-US"/>
              </w:rPr>
              <w:t>90,0</w:t>
            </w:r>
          </w:p>
        </w:tc>
        <w:tc>
          <w:tcPr>
            <w:tcW w:w="1304" w:type="dxa"/>
            <w:tcBorders>
              <w:top w:val="single" w:sz="4" w:space="0" w:color="auto"/>
              <w:left w:val="nil"/>
              <w:bottom w:val="single" w:sz="4" w:space="0" w:color="auto"/>
              <w:right w:val="single" w:sz="4" w:space="0" w:color="auto"/>
            </w:tcBorders>
            <w:shd w:val="clear" w:color="auto" w:fill="92D050"/>
            <w:vAlign w:val="center"/>
          </w:tcPr>
          <w:p w:rsidR="00031653" w:rsidRPr="00A6326E" w:rsidRDefault="00031653" w:rsidP="00031653">
            <w:pPr>
              <w:jc w:val="center"/>
              <w:rPr>
                <w:sz w:val="20"/>
                <w:szCs w:val="20"/>
                <w:lang w:val="en-US"/>
              </w:rPr>
            </w:pPr>
            <w:r>
              <w:rPr>
                <w:sz w:val="20"/>
                <w:szCs w:val="20"/>
                <w:lang w:val="en-US"/>
              </w:rPr>
              <w:t>4-5</w:t>
            </w:r>
          </w:p>
        </w:tc>
      </w:tr>
      <w:tr w:rsidR="00031653" w:rsidRPr="00A6326E" w:rsidTr="00031653">
        <w:trPr>
          <w:trHeight w:val="255"/>
        </w:trPr>
        <w:tc>
          <w:tcPr>
            <w:tcW w:w="1817"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031653" w:rsidRPr="00A6326E" w:rsidRDefault="00031653" w:rsidP="00031653">
            <w:pPr>
              <w:rPr>
                <w:sz w:val="20"/>
                <w:szCs w:val="20"/>
              </w:rPr>
            </w:pPr>
            <w:r w:rsidRPr="00A6326E">
              <w:rPr>
                <w:sz w:val="20"/>
                <w:szCs w:val="20"/>
              </w:rPr>
              <w:t>Заинский</w:t>
            </w:r>
          </w:p>
        </w:tc>
        <w:tc>
          <w:tcPr>
            <w:tcW w:w="1005" w:type="dxa"/>
            <w:tcBorders>
              <w:top w:val="single" w:sz="4" w:space="0" w:color="auto"/>
              <w:left w:val="nil"/>
              <w:bottom w:val="single" w:sz="4" w:space="0" w:color="auto"/>
              <w:right w:val="single" w:sz="4" w:space="0" w:color="auto"/>
            </w:tcBorders>
            <w:shd w:val="clear" w:color="auto" w:fill="FFFF00"/>
            <w:noWrap/>
            <w:vAlign w:val="center"/>
            <w:hideMark/>
          </w:tcPr>
          <w:p w:rsidR="00031653" w:rsidRPr="00516B43" w:rsidRDefault="00031653" w:rsidP="00031653">
            <w:pPr>
              <w:jc w:val="center"/>
              <w:rPr>
                <w:sz w:val="20"/>
                <w:szCs w:val="20"/>
                <w:lang w:val="en-US"/>
              </w:rPr>
            </w:pPr>
            <w:r>
              <w:rPr>
                <w:sz w:val="20"/>
                <w:szCs w:val="20"/>
                <w:lang w:val="en-US"/>
              </w:rPr>
              <w:t>87,14</w:t>
            </w:r>
          </w:p>
        </w:tc>
        <w:tc>
          <w:tcPr>
            <w:tcW w:w="1304" w:type="dxa"/>
            <w:tcBorders>
              <w:top w:val="single" w:sz="4" w:space="0" w:color="auto"/>
              <w:left w:val="nil"/>
              <w:bottom w:val="single" w:sz="4" w:space="0" w:color="auto"/>
              <w:right w:val="single" w:sz="4" w:space="0" w:color="auto"/>
            </w:tcBorders>
            <w:shd w:val="clear" w:color="auto" w:fill="FFFF00"/>
            <w:vAlign w:val="center"/>
          </w:tcPr>
          <w:p w:rsidR="00031653" w:rsidRPr="00A6326E" w:rsidRDefault="00031653" w:rsidP="00031653">
            <w:pPr>
              <w:jc w:val="center"/>
              <w:rPr>
                <w:sz w:val="20"/>
                <w:szCs w:val="20"/>
                <w:lang w:val="en-US"/>
              </w:rPr>
            </w:pPr>
            <w:r>
              <w:rPr>
                <w:sz w:val="20"/>
                <w:szCs w:val="20"/>
                <w:lang w:val="en-US"/>
              </w:rPr>
              <w:t>6</w:t>
            </w:r>
          </w:p>
        </w:tc>
      </w:tr>
      <w:tr w:rsidR="00031653" w:rsidRPr="00A6326E" w:rsidTr="00031653">
        <w:trPr>
          <w:trHeight w:val="255"/>
        </w:trPr>
        <w:tc>
          <w:tcPr>
            <w:tcW w:w="1817"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031653" w:rsidRPr="00A6326E" w:rsidRDefault="00031653" w:rsidP="00031653">
            <w:pPr>
              <w:rPr>
                <w:sz w:val="20"/>
                <w:szCs w:val="20"/>
              </w:rPr>
            </w:pPr>
            <w:r w:rsidRPr="00A6326E">
              <w:rPr>
                <w:sz w:val="20"/>
                <w:szCs w:val="20"/>
              </w:rPr>
              <w:t>Актанышский</w:t>
            </w:r>
          </w:p>
        </w:tc>
        <w:tc>
          <w:tcPr>
            <w:tcW w:w="1005" w:type="dxa"/>
            <w:tcBorders>
              <w:top w:val="single" w:sz="4" w:space="0" w:color="auto"/>
              <w:left w:val="nil"/>
              <w:bottom w:val="single" w:sz="4" w:space="0" w:color="auto"/>
              <w:right w:val="single" w:sz="4" w:space="0" w:color="auto"/>
            </w:tcBorders>
            <w:shd w:val="clear" w:color="auto" w:fill="FFFF00"/>
            <w:noWrap/>
            <w:vAlign w:val="center"/>
            <w:hideMark/>
          </w:tcPr>
          <w:p w:rsidR="00031653" w:rsidRPr="00516B43" w:rsidRDefault="00031653" w:rsidP="00031653">
            <w:pPr>
              <w:jc w:val="center"/>
              <w:rPr>
                <w:sz w:val="20"/>
                <w:szCs w:val="20"/>
                <w:lang w:val="en-US"/>
              </w:rPr>
            </w:pPr>
            <w:r>
              <w:rPr>
                <w:sz w:val="20"/>
                <w:szCs w:val="20"/>
                <w:lang w:val="en-US"/>
              </w:rPr>
              <w:t>84,0</w:t>
            </w:r>
          </w:p>
        </w:tc>
        <w:tc>
          <w:tcPr>
            <w:tcW w:w="1304" w:type="dxa"/>
            <w:tcBorders>
              <w:top w:val="single" w:sz="4" w:space="0" w:color="auto"/>
              <w:left w:val="nil"/>
              <w:bottom w:val="single" w:sz="4" w:space="0" w:color="auto"/>
              <w:right w:val="single" w:sz="4" w:space="0" w:color="auto"/>
            </w:tcBorders>
            <w:shd w:val="clear" w:color="auto" w:fill="FFFF00"/>
            <w:vAlign w:val="center"/>
          </w:tcPr>
          <w:p w:rsidR="00031653" w:rsidRPr="00A6326E" w:rsidRDefault="00031653" w:rsidP="00031653">
            <w:pPr>
              <w:jc w:val="center"/>
              <w:rPr>
                <w:sz w:val="20"/>
                <w:szCs w:val="20"/>
                <w:lang w:val="en-US"/>
              </w:rPr>
            </w:pPr>
            <w:r>
              <w:rPr>
                <w:sz w:val="20"/>
                <w:szCs w:val="20"/>
                <w:lang w:val="en-US"/>
              </w:rPr>
              <w:t>7-8</w:t>
            </w:r>
          </w:p>
        </w:tc>
      </w:tr>
      <w:tr w:rsidR="00031653" w:rsidRPr="00A6326E" w:rsidTr="00031653">
        <w:trPr>
          <w:trHeight w:val="255"/>
        </w:trPr>
        <w:tc>
          <w:tcPr>
            <w:tcW w:w="1817"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031653" w:rsidRPr="00A6326E" w:rsidRDefault="00031653" w:rsidP="00031653">
            <w:pPr>
              <w:rPr>
                <w:sz w:val="20"/>
                <w:szCs w:val="20"/>
              </w:rPr>
            </w:pPr>
            <w:r w:rsidRPr="00A6326E">
              <w:rPr>
                <w:sz w:val="20"/>
                <w:szCs w:val="20"/>
              </w:rPr>
              <w:t>Агрызский</w:t>
            </w:r>
          </w:p>
        </w:tc>
        <w:tc>
          <w:tcPr>
            <w:tcW w:w="1005" w:type="dxa"/>
            <w:tcBorders>
              <w:top w:val="single" w:sz="4" w:space="0" w:color="auto"/>
              <w:left w:val="nil"/>
              <w:bottom w:val="single" w:sz="4" w:space="0" w:color="auto"/>
              <w:right w:val="single" w:sz="4" w:space="0" w:color="auto"/>
            </w:tcBorders>
            <w:shd w:val="clear" w:color="auto" w:fill="FFFF00"/>
            <w:noWrap/>
            <w:vAlign w:val="center"/>
            <w:hideMark/>
          </w:tcPr>
          <w:p w:rsidR="00031653" w:rsidRPr="00516B43" w:rsidRDefault="00031653" w:rsidP="00031653">
            <w:pPr>
              <w:jc w:val="center"/>
              <w:rPr>
                <w:sz w:val="20"/>
                <w:szCs w:val="20"/>
                <w:lang w:val="en-US"/>
              </w:rPr>
            </w:pPr>
            <w:r>
              <w:rPr>
                <w:sz w:val="20"/>
                <w:szCs w:val="20"/>
                <w:lang w:val="en-US"/>
              </w:rPr>
              <w:t>84,0</w:t>
            </w:r>
          </w:p>
        </w:tc>
        <w:tc>
          <w:tcPr>
            <w:tcW w:w="1304" w:type="dxa"/>
            <w:tcBorders>
              <w:top w:val="single" w:sz="4" w:space="0" w:color="auto"/>
              <w:left w:val="nil"/>
              <w:bottom w:val="single" w:sz="4" w:space="0" w:color="auto"/>
              <w:right w:val="single" w:sz="4" w:space="0" w:color="auto"/>
            </w:tcBorders>
            <w:shd w:val="clear" w:color="auto" w:fill="FFFF00"/>
            <w:vAlign w:val="center"/>
          </w:tcPr>
          <w:p w:rsidR="00031653" w:rsidRPr="00A6326E" w:rsidRDefault="00031653" w:rsidP="00031653">
            <w:pPr>
              <w:jc w:val="center"/>
              <w:rPr>
                <w:sz w:val="20"/>
                <w:szCs w:val="20"/>
                <w:lang w:val="en-US"/>
              </w:rPr>
            </w:pPr>
            <w:r>
              <w:rPr>
                <w:sz w:val="20"/>
                <w:szCs w:val="20"/>
                <w:lang w:val="en-US"/>
              </w:rPr>
              <w:t>7-8</w:t>
            </w:r>
          </w:p>
        </w:tc>
      </w:tr>
      <w:tr w:rsidR="00031653" w:rsidRPr="00A6326E" w:rsidTr="00031653">
        <w:trPr>
          <w:trHeight w:val="255"/>
        </w:trPr>
        <w:tc>
          <w:tcPr>
            <w:tcW w:w="1817"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031653" w:rsidRPr="00A6326E" w:rsidRDefault="00031653" w:rsidP="00031653">
            <w:pPr>
              <w:rPr>
                <w:sz w:val="20"/>
                <w:szCs w:val="20"/>
              </w:rPr>
            </w:pPr>
            <w:r w:rsidRPr="00A6326E">
              <w:rPr>
                <w:sz w:val="20"/>
                <w:szCs w:val="20"/>
              </w:rPr>
              <w:t>Буинский</w:t>
            </w:r>
          </w:p>
        </w:tc>
        <w:tc>
          <w:tcPr>
            <w:tcW w:w="1005" w:type="dxa"/>
            <w:tcBorders>
              <w:top w:val="single" w:sz="4" w:space="0" w:color="auto"/>
              <w:left w:val="nil"/>
              <w:bottom w:val="single" w:sz="4" w:space="0" w:color="auto"/>
              <w:right w:val="single" w:sz="4" w:space="0" w:color="auto"/>
            </w:tcBorders>
            <w:shd w:val="clear" w:color="auto" w:fill="FFFF00"/>
            <w:noWrap/>
            <w:vAlign w:val="center"/>
            <w:hideMark/>
          </w:tcPr>
          <w:p w:rsidR="00031653" w:rsidRPr="00516B43" w:rsidRDefault="00031653" w:rsidP="00031653">
            <w:pPr>
              <w:jc w:val="center"/>
              <w:rPr>
                <w:sz w:val="20"/>
                <w:szCs w:val="20"/>
                <w:lang w:val="en-US"/>
              </w:rPr>
            </w:pPr>
            <w:r>
              <w:rPr>
                <w:sz w:val="20"/>
                <w:szCs w:val="20"/>
                <w:lang w:val="en-US"/>
              </w:rPr>
              <w:t>82,0</w:t>
            </w:r>
          </w:p>
        </w:tc>
        <w:tc>
          <w:tcPr>
            <w:tcW w:w="1304" w:type="dxa"/>
            <w:tcBorders>
              <w:top w:val="single" w:sz="4" w:space="0" w:color="auto"/>
              <w:left w:val="nil"/>
              <w:bottom w:val="single" w:sz="4" w:space="0" w:color="auto"/>
              <w:right w:val="single" w:sz="4" w:space="0" w:color="auto"/>
            </w:tcBorders>
            <w:shd w:val="clear" w:color="auto" w:fill="FFFF00"/>
            <w:vAlign w:val="center"/>
          </w:tcPr>
          <w:p w:rsidR="00031653" w:rsidRPr="00A6326E" w:rsidRDefault="00031653" w:rsidP="00031653">
            <w:pPr>
              <w:jc w:val="center"/>
              <w:rPr>
                <w:sz w:val="20"/>
                <w:szCs w:val="20"/>
                <w:lang w:val="en-US"/>
              </w:rPr>
            </w:pPr>
            <w:r>
              <w:rPr>
                <w:sz w:val="20"/>
                <w:szCs w:val="20"/>
                <w:lang w:val="en-US"/>
              </w:rPr>
              <w:t>9</w:t>
            </w:r>
          </w:p>
        </w:tc>
      </w:tr>
      <w:tr w:rsidR="00031653" w:rsidRPr="00A6326E" w:rsidTr="00031653">
        <w:trPr>
          <w:trHeight w:val="255"/>
        </w:trPr>
        <w:tc>
          <w:tcPr>
            <w:tcW w:w="1817"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031653" w:rsidRPr="00A6326E" w:rsidRDefault="00031653" w:rsidP="00031653">
            <w:pPr>
              <w:rPr>
                <w:sz w:val="20"/>
                <w:szCs w:val="20"/>
              </w:rPr>
            </w:pPr>
            <w:r w:rsidRPr="00A6326E">
              <w:rPr>
                <w:sz w:val="20"/>
                <w:szCs w:val="20"/>
              </w:rPr>
              <w:t>Сабинский</w:t>
            </w:r>
          </w:p>
        </w:tc>
        <w:tc>
          <w:tcPr>
            <w:tcW w:w="1005" w:type="dxa"/>
            <w:tcBorders>
              <w:top w:val="single" w:sz="4" w:space="0" w:color="auto"/>
              <w:left w:val="nil"/>
              <w:bottom w:val="single" w:sz="4" w:space="0" w:color="auto"/>
              <w:right w:val="single" w:sz="4" w:space="0" w:color="auto"/>
            </w:tcBorders>
            <w:shd w:val="clear" w:color="auto" w:fill="FFFF00"/>
            <w:noWrap/>
            <w:vAlign w:val="center"/>
            <w:hideMark/>
          </w:tcPr>
          <w:p w:rsidR="00031653" w:rsidRPr="00516B43" w:rsidRDefault="00031653" w:rsidP="00031653">
            <w:pPr>
              <w:jc w:val="center"/>
              <w:rPr>
                <w:sz w:val="20"/>
                <w:szCs w:val="20"/>
                <w:lang w:val="en-US"/>
              </w:rPr>
            </w:pPr>
            <w:r>
              <w:rPr>
                <w:sz w:val="20"/>
                <w:szCs w:val="20"/>
                <w:lang w:val="en-US"/>
              </w:rPr>
              <w:t>78,0</w:t>
            </w:r>
          </w:p>
        </w:tc>
        <w:tc>
          <w:tcPr>
            <w:tcW w:w="1304" w:type="dxa"/>
            <w:tcBorders>
              <w:top w:val="single" w:sz="4" w:space="0" w:color="auto"/>
              <w:left w:val="nil"/>
              <w:bottom w:val="single" w:sz="4" w:space="0" w:color="auto"/>
              <w:right w:val="single" w:sz="4" w:space="0" w:color="auto"/>
            </w:tcBorders>
            <w:shd w:val="clear" w:color="auto" w:fill="FFFF00"/>
            <w:vAlign w:val="center"/>
          </w:tcPr>
          <w:p w:rsidR="00031653" w:rsidRPr="00A6326E" w:rsidRDefault="00031653" w:rsidP="00031653">
            <w:pPr>
              <w:jc w:val="center"/>
              <w:rPr>
                <w:sz w:val="20"/>
                <w:szCs w:val="20"/>
                <w:lang w:val="en-US"/>
              </w:rPr>
            </w:pPr>
            <w:r>
              <w:rPr>
                <w:sz w:val="20"/>
                <w:szCs w:val="20"/>
                <w:lang w:val="en-US"/>
              </w:rPr>
              <w:t>10-12</w:t>
            </w:r>
          </w:p>
        </w:tc>
      </w:tr>
      <w:tr w:rsidR="00031653" w:rsidRPr="00A6326E" w:rsidTr="00031653">
        <w:trPr>
          <w:trHeight w:val="255"/>
        </w:trPr>
        <w:tc>
          <w:tcPr>
            <w:tcW w:w="1817"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031653" w:rsidRPr="00A6326E" w:rsidRDefault="00031653" w:rsidP="00031653">
            <w:pPr>
              <w:rPr>
                <w:sz w:val="20"/>
                <w:szCs w:val="20"/>
              </w:rPr>
            </w:pPr>
            <w:r w:rsidRPr="00A6326E">
              <w:rPr>
                <w:sz w:val="20"/>
                <w:szCs w:val="20"/>
              </w:rPr>
              <w:t>Кукморский</w:t>
            </w:r>
          </w:p>
        </w:tc>
        <w:tc>
          <w:tcPr>
            <w:tcW w:w="1005" w:type="dxa"/>
            <w:tcBorders>
              <w:top w:val="single" w:sz="4" w:space="0" w:color="auto"/>
              <w:left w:val="nil"/>
              <w:bottom w:val="single" w:sz="4" w:space="0" w:color="auto"/>
              <w:right w:val="single" w:sz="4" w:space="0" w:color="auto"/>
            </w:tcBorders>
            <w:shd w:val="clear" w:color="auto" w:fill="FFFF00"/>
            <w:noWrap/>
            <w:vAlign w:val="center"/>
            <w:hideMark/>
          </w:tcPr>
          <w:p w:rsidR="00031653" w:rsidRPr="00516B43" w:rsidRDefault="00031653" w:rsidP="00031653">
            <w:pPr>
              <w:jc w:val="center"/>
              <w:rPr>
                <w:sz w:val="20"/>
                <w:szCs w:val="20"/>
                <w:lang w:val="en-US"/>
              </w:rPr>
            </w:pPr>
            <w:r>
              <w:rPr>
                <w:sz w:val="20"/>
                <w:szCs w:val="20"/>
                <w:lang w:val="en-US"/>
              </w:rPr>
              <w:t>78,0</w:t>
            </w:r>
          </w:p>
        </w:tc>
        <w:tc>
          <w:tcPr>
            <w:tcW w:w="1304" w:type="dxa"/>
            <w:tcBorders>
              <w:top w:val="single" w:sz="4" w:space="0" w:color="auto"/>
              <w:left w:val="nil"/>
              <w:bottom w:val="single" w:sz="4" w:space="0" w:color="auto"/>
              <w:right w:val="single" w:sz="4" w:space="0" w:color="auto"/>
            </w:tcBorders>
            <w:shd w:val="clear" w:color="auto" w:fill="FFFF00"/>
            <w:vAlign w:val="center"/>
          </w:tcPr>
          <w:p w:rsidR="00031653" w:rsidRPr="00A6326E" w:rsidRDefault="00031653" w:rsidP="00031653">
            <w:pPr>
              <w:jc w:val="center"/>
              <w:rPr>
                <w:sz w:val="20"/>
                <w:szCs w:val="20"/>
                <w:lang w:val="en-US"/>
              </w:rPr>
            </w:pPr>
            <w:r>
              <w:rPr>
                <w:sz w:val="20"/>
                <w:szCs w:val="20"/>
                <w:lang w:val="en-US"/>
              </w:rPr>
              <w:t>10-12</w:t>
            </w:r>
          </w:p>
        </w:tc>
      </w:tr>
      <w:tr w:rsidR="00031653" w:rsidRPr="00A6326E" w:rsidTr="00031653">
        <w:trPr>
          <w:trHeight w:val="255"/>
        </w:trPr>
        <w:tc>
          <w:tcPr>
            <w:tcW w:w="1817"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031653" w:rsidRPr="00A6326E" w:rsidRDefault="00031653" w:rsidP="00031653">
            <w:pPr>
              <w:rPr>
                <w:sz w:val="20"/>
                <w:szCs w:val="20"/>
              </w:rPr>
            </w:pPr>
            <w:r w:rsidRPr="00A6326E">
              <w:rPr>
                <w:sz w:val="20"/>
                <w:szCs w:val="20"/>
              </w:rPr>
              <w:t>Менделеевский</w:t>
            </w:r>
          </w:p>
        </w:tc>
        <w:tc>
          <w:tcPr>
            <w:tcW w:w="1005" w:type="dxa"/>
            <w:tcBorders>
              <w:top w:val="single" w:sz="4" w:space="0" w:color="auto"/>
              <w:left w:val="nil"/>
              <w:bottom w:val="single" w:sz="4" w:space="0" w:color="auto"/>
              <w:right w:val="single" w:sz="4" w:space="0" w:color="auto"/>
            </w:tcBorders>
            <w:shd w:val="clear" w:color="auto" w:fill="FFFF00"/>
            <w:noWrap/>
            <w:vAlign w:val="center"/>
            <w:hideMark/>
          </w:tcPr>
          <w:p w:rsidR="00031653" w:rsidRPr="00516B43" w:rsidRDefault="00031653" w:rsidP="00031653">
            <w:pPr>
              <w:jc w:val="center"/>
              <w:rPr>
                <w:sz w:val="20"/>
                <w:szCs w:val="20"/>
                <w:lang w:val="en-US"/>
              </w:rPr>
            </w:pPr>
            <w:r>
              <w:rPr>
                <w:sz w:val="20"/>
                <w:szCs w:val="20"/>
                <w:lang w:val="en-US"/>
              </w:rPr>
              <w:t>78,0</w:t>
            </w:r>
          </w:p>
        </w:tc>
        <w:tc>
          <w:tcPr>
            <w:tcW w:w="1304" w:type="dxa"/>
            <w:tcBorders>
              <w:top w:val="single" w:sz="4" w:space="0" w:color="auto"/>
              <w:left w:val="nil"/>
              <w:bottom w:val="single" w:sz="4" w:space="0" w:color="auto"/>
              <w:right w:val="single" w:sz="4" w:space="0" w:color="auto"/>
            </w:tcBorders>
            <w:shd w:val="clear" w:color="auto" w:fill="FFFF00"/>
            <w:vAlign w:val="center"/>
          </w:tcPr>
          <w:p w:rsidR="00031653" w:rsidRPr="00A6326E" w:rsidRDefault="00031653" w:rsidP="00031653">
            <w:pPr>
              <w:jc w:val="center"/>
              <w:rPr>
                <w:sz w:val="20"/>
                <w:szCs w:val="20"/>
                <w:lang w:val="en-US"/>
              </w:rPr>
            </w:pPr>
            <w:r>
              <w:rPr>
                <w:sz w:val="20"/>
                <w:szCs w:val="20"/>
                <w:lang w:val="en-US"/>
              </w:rPr>
              <w:t>10-12</w:t>
            </w:r>
          </w:p>
        </w:tc>
      </w:tr>
      <w:tr w:rsidR="00031653" w:rsidRPr="00A6326E" w:rsidTr="00031653">
        <w:trPr>
          <w:trHeight w:val="255"/>
        </w:trPr>
        <w:tc>
          <w:tcPr>
            <w:tcW w:w="1817" w:type="dxa"/>
            <w:tcBorders>
              <w:top w:val="single" w:sz="4" w:space="0" w:color="auto"/>
              <w:left w:val="single" w:sz="4" w:space="0" w:color="auto"/>
              <w:bottom w:val="single" w:sz="4" w:space="0" w:color="auto"/>
              <w:right w:val="single" w:sz="4" w:space="0" w:color="auto"/>
            </w:tcBorders>
            <w:shd w:val="clear" w:color="auto" w:fill="FF33CC"/>
            <w:vAlign w:val="bottom"/>
            <w:hideMark/>
          </w:tcPr>
          <w:p w:rsidR="00031653" w:rsidRPr="00A6326E" w:rsidRDefault="00031653" w:rsidP="00031653">
            <w:pPr>
              <w:rPr>
                <w:sz w:val="20"/>
                <w:szCs w:val="20"/>
              </w:rPr>
            </w:pPr>
            <w:r w:rsidRPr="00A6326E">
              <w:rPr>
                <w:sz w:val="20"/>
                <w:szCs w:val="20"/>
              </w:rPr>
              <w:t>Балтасинский</w:t>
            </w:r>
          </w:p>
        </w:tc>
        <w:tc>
          <w:tcPr>
            <w:tcW w:w="1005" w:type="dxa"/>
            <w:tcBorders>
              <w:top w:val="single" w:sz="4" w:space="0" w:color="auto"/>
              <w:left w:val="nil"/>
              <w:bottom w:val="single" w:sz="4" w:space="0" w:color="auto"/>
              <w:right w:val="single" w:sz="4" w:space="0" w:color="auto"/>
            </w:tcBorders>
            <w:shd w:val="clear" w:color="auto" w:fill="FF33CC"/>
            <w:noWrap/>
            <w:vAlign w:val="center"/>
            <w:hideMark/>
          </w:tcPr>
          <w:p w:rsidR="00031653" w:rsidRPr="00516B43" w:rsidRDefault="00031653" w:rsidP="00031653">
            <w:pPr>
              <w:jc w:val="center"/>
              <w:rPr>
                <w:sz w:val="20"/>
                <w:szCs w:val="20"/>
                <w:lang w:val="en-US"/>
              </w:rPr>
            </w:pPr>
            <w:r>
              <w:rPr>
                <w:sz w:val="20"/>
                <w:szCs w:val="20"/>
                <w:lang w:val="en-US"/>
              </w:rPr>
              <w:t>74,0</w:t>
            </w:r>
          </w:p>
        </w:tc>
        <w:tc>
          <w:tcPr>
            <w:tcW w:w="1304" w:type="dxa"/>
            <w:tcBorders>
              <w:top w:val="single" w:sz="4" w:space="0" w:color="auto"/>
              <w:left w:val="nil"/>
              <w:bottom w:val="single" w:sz="4" w:space="0" w:color="auto"/>
              <w:right w:val="single" w:sz="4" w:space="0" w:color="auto"/>
            </w:tcBorders>
            <w:shd w:val="clear" w:color="auto" w:fill="FF33CC"/>
            <w:vAlign w:val="center"/>
          </w:tcPr>
          <w:p w:rsidR="00031653" w:rsidRPr="00A6326E" w:rsidRDefault="00031653" w:rsidP="00031653">
            <w:pPr>
              <w:jc w:val="center"/>
              <w:rPr>
                <w:sz w:val="20"/>
                <w:szCs w:val="20"/>
                <w:lang w:val="en-US"/>
              </w:rPr>
            </w:pPr>
            <w:r>
              <w:rPr>
                <w:sz w:val="20"/>
                <w:szCs w:val="20"/>
                <w:lang w:val="en-US"/>
              </w:rPr>
              <w:t>13</w:t>
            </w:r>
          </w:p>
        </w:tc>
      </w:tr>
      <w:tr w:rsidR="00031653" w:rsidRPr="00A6326E" w:rsidTr="00031653">
        <w:trPr>
          <w:trHeight w:val="255"/>
        </w:trPr>
        <w:tc>
          <w:tcPr>
            <w:tcW w:w="1817" w:type="dxa"/>
            <w:tcBorders>
              <w:top w:val="single" w:sz="4" w:space="0" w:color="auto"/>
              <w:left w:val="single" w:sz="4" w:space="0" w:color="auto"/>
              <w:bottom w:val="single" w:sz="4" w:space="0" w:color="auto"/>
              <w:right w:val="single" w:sz="4" w:space="0" w:color="auto"/>
            </w:tcBorders>
            <w:shd w:val="clear" w:color="auto" w:fill="FF33CC"/>
            <w:vAlign w:val="bottom"/>
            <w:hideMark/>
          </w:tcPr>
          <w:p w:rsidR="00031653" w:rsidRPr="00A6326E" w:rsidRDefault="00031653" w:rsidP="00031653">
            <w:pPr>
              <w:rPr>
                <w:sz w:val="20"/>
                <w:szCs w:val="20"/>
              </w:rPr>
            </w:pPr>
            <w:r w:rsidRPr="00A6326E">
              <w:rPr>
                <w:sz w:val="20"/>
                <w:szCs w:val="20"/>
              </w:rPr>
              <w:t>Мамадышский</w:t>
            </w:r>
          </w:p>
        </w:tc>
        <w:tc>
          <w:tcPr>
            <w:tcW w:w="1005" w:type="dxa"/>
            <w:tcBorders>
              <w:top w:val="single" w:sz="4" w:space="0" w:color="auto"/>
              <w:left w:val="nil"/>
              <w:bottom w:val="single" w:sz="4" w:space="0" w:color="auto"/>
              <w:right w:val="single" w:sz="4" w:space="0" w:color="auto"/>
            </w:tcBorders>
            <w:shd w:val="clear" w:color="auto" w:fill="FF33CC"/>
            <w:noWrap/>
            <w:vAlign w:val="center"/>
            <w:hideMark/>
          </w:tcPr>
          <w:p w:rsidR="00031653" w:rsidRPr="00516B43" w:rsidRDefault="00031653" w:rsidP="00031653">
            <w:pPr>
              <w:jc w:val="center"/>
              <w:rPr>
                <w:sz w:val="20"/>
                <w:szCs w:val="20"/>
                <w:lang w:val="en-US"/>
              </w:rPr>
            </w:pPr>
            <w:r>
              <w:rPr>
                <w:sz w:val="20"/>
                <w:szCs w:val="20"/>
                <w:lang w:val="en-US"/>
              </w:rPr>
              <w:t>73,0</w:t>
            </w:r>
          </w:p>
        </w:tc>
        <w:tc>
          <w:tcPr>
            <w:tcW w:w="1304" w:type="dxa"/>
            <w:tcBorders>
              <w:top w:val="single" w:sz="4" w:space="0" w:color="auto"/>
              <w:left w:val="nil"/>
              <w:bottom w:val="single" w:sz="4" w:space="0" w:color="auto"/>
              <w:right w:val="single" w:sz="4" w:space="0" w:color="auto"/>
            </w:tcBorders>
            <w:shd w:val="clear" w:color="auto" w:fill="FF33CC"/>
            <w:vAlign w:val="center"/>
          </w:tcPr>
          <w:p w:rsidR="00031653" w:rsidRPr="00A6326E" w:rsidRDefault="00031653" w:rsidP="00031653">
            <w:pPr>
              <w:jc w:val="center"/>
              <w:rPr>
                <w:sz w:val="20"/>
                <w:szCs w:val="20"/>
                <w:lang w:val="en-US"/>
              </w:rPr>
            </w:pPr>
            <w:r>
              <w:rPr>
                <w:sz w:val="20"/>
                <w:szCs w:val="20"/>
                <w:lang w:val="en-US"/>
              </w:rPr>
              <w:t>14</w:t>
            </w:r>
          </w:p>
        </w:tc>
      </w:tr>
      <w:tr w:rsidR="00031653" w:rsidRPr="00A6326E" w:rsidTr="00031653">
        <w:trPr>
          <w:trHeight w:val="255"/>
        </w:trPr>
        <w:tc>
          <w:tcPr>
            <w:tcW w:w="1817" w:type="dxa"/>
            <w:tcBorders>
              <w:top w:val="single" w:sz="4" w:space="0" w:color="auto"/>
              <w:left w:val="single" w:sz="4" w:space="0" w:color="auto"/>
              <w:bottom w:val="single" w:sz="4" w:space="0" w:color="auto"/>
              <w:right w:val="single" w:sz="4" w:space="0" w:color="auto"/>
            </w:tcBorders>
            <w:shd w:val="clear" w:color="auto" w:fill="FF33CC"/>
            <w:vAlign w:val="bottom"/>
            <w:hideMark/>
          </w:tcPr>
          <w:p w:rsidR="00031653" w:rsidRPr="00A6326E" w:rsidRDefault="00031653" w:rsidP="00031653">
            <w:pPr>
              <w:rPr>
                <w:sz w:val="20"/>
                <w:szCs w:val="20"/>
              </w:rPr>
            </w:pPr>
            <w:r w:rsidRPr="00A6326E">
              <w:rPr>
                <w:sz w:val="20"/>
                <w:szCs w:val="20"/>
              </w:rPr>
              <w:t>Азнакаевский</w:t>
            </w:r>
          </w:p>
        </w:tc>
        <w:tc>
          <w:tcPr>
            <w:tcW w:w="1005" w:type="dxa"/>
            <w:tcBorders>
              <w:top w:val="single" w:sz="4" w:space="0" w:color="auto"/>
              <w:left w:val="nil"/>
              <w:bottom w:val="single" w:sz="4" w:space="0" w:color="auto"/>
              <w:right w:val="single" w:sz="4" w:space="0" w:color="auto"/>
            </w:tcBorders>
            <w:shd w:val="clear" w:color="auto" w:fill="FF33CC"/>
            <w:noWrap/>
            <w:vAlign w:val="center"/>
            <w:hideMark/>
          </w:tcPr>
          <w:p w:rsidR="00031653" w:rsidRPr="00516B43" w:rsidRDefault="00031653" w:rsidP="00031653">
            <w:pPr>
              <w:jc w:val="center"/>
              <w:rPr>
                <w:sz w:val="20"/>
                <w:szCs w:val="20"/>
                <w:lang w:val="en-US"/>
              </w:rPr>
            </w:pPr>
            <w:r>
              <w:rPr>
                <w:sz w:val="20"/>
                <w:szCs w:val="20"/>
                <w:lang w:val="en-US"/>
              </w:rPr>
              <w:t>70,0</w:t>
            </w:r>
          </w:p>
        </w:tc>
        <w:tc>
          <w:tcPr>
            <w:tcW w:w="1304" w:type="dxa"/>
            <w:tcBorders>
              <w:top w:val="single" w:sz="4" w:space="0" w:color="auto"/>
              <w:left w:val="nil"/>
              <w:bottom w:val="single" w:sz="4" w:space="0" w:color="auto"/>
              <w:right w:val="single" w:sz="4" w:space="0" w:color="auto"/>
            </w:tcBorders>
            <w:shd w:val="clear" w:color="auto" w:fill="FF33CC"/>
            <w:vAlign w:val="center"/>
          </w:tcPr>
          <w:p w:rsidR="00031653" w:rsidRPr="00A6326E" w:rsidRDefault="00031653" w:rsidP="00031653">
            <w:pPr>
              <w:jc w:val="center"/>
              <w:rPr>
                <w:sz w:val="20"/>
                <w:szCs w:val="20"/>
                <w:lang w:val="en-US"/>
              </w:rPr>
            </w:pPr>
            <w:r>
              <w:rPr>
                <w:sz w:val="20"/>
                <w:szCs w:val="20"/>
                <w:lang w:val="en-US"/>
              </w:rPr>
              <w:t>15-16</w:t>
            </w:r>
          </w:p>
        </w:tc>
      </w:tr>
      <w:tr w:rsidR="00031653" w:rsidRPr="00A6326E" w:rsidTr="00031653">
        <w:trPr>
          <w:trHeight w:val="255"/>
        </w:trPr>
        <w:tc>
          <w:tcPr>
            <w:tcW w:w="1817" w:type="dxa"/>
            <w:tcBorders>
              <w:top w:val="single" w:sz="4" w:space="0" w:color="auto"/>
              <w:left w:val="single" w:sz="4" w:space="0" w:color="auto"/>
              <w:bottom w:val="single" w:sz="4" w:space="0" w:color="auto"/>
              <w:right w:val="single" w:sz="4" w:space="0" w:color="auto"/>
            </w:tcBorders>
            <w:shd w:val="clear" w:color="auto" w:fill="FF33CC"/>
            <w:vAlign w:val="bottom"/>
            <w:hideMark/>
          </w:tcPr>
          <w:p w:rsidR="00031653" w:rsidRPr="00A6326E" w:rsidRDefault="00031653" w:rsidP="00031653">
            <w:pPr>
              <w:rPr>
                <w:sz w:val="20"/>
                <w:szCs w:val="20"/>
              </w:rPr>
            </w:pPr>
            <w:r w:rsidRPr="00A6326E">
              <w:rPr>
                <w:sz w:val="20"/>
                <w:szCs w:val="20"/>
              </w:rPr>
              <w:t>Аксубаевский</w:t>
            </w:r>
          </w:p>
        </w:tc>
        <w:tc>
          <w:tcPr>
            <w:tcW w:w="1005" w:type="dxa"/>
            <w:tcBorders>
              <w:top w:val="single" w:sz="4" w:space="0" w:color="auto"/>
              <w:left w:val="nil"/>
              <w:bottom w:val="single" w:sz="4" w:space="0" w:color="auto"/>
              <w:right w:val="single" w:sz="4" w:space="0" w:color="auto"/>
            </w:tcBorders>
            <w:shd w:val="clear" w:color="auto" w:fill="FF33CC"/>
            <w:noWrap/>
            <w:vAlign w:val="center"/>
            <w:hideMark/>
          </w:tcPr>
          <w:p w:rsidR="00031653" w:rsidRPr="00516B43" w:rsidRDefault="00031653" w:rsidP="00031653">
            <w:pPr>
              <w:jc w:val="center"/>
              <w:rPr>
                <w:sz w:val="20"/>
                <w:szCs w:val="20"/>
                <w:lang w:val="en-US"/>
              </w:rPr>
            </w:pPr>
            <w:r>
              <w:rPr>
                <w:sz w:val="20"/>
                <w:szCs w:val="20"/>
                <w:lang w:val="en-US"/>
              </w:rPr>
              <w:t>70,0</w:t>
            </w:r>
          </w:p>
        </w:tc>
        <w:tc>
          <w:tcPr>
            <w:tcW w:w="1304" w:type="dxa"/>
            <w:tcBorders>
              <w:top w:val="single" w:sz="4" w:space="0" w:color="auto"/>
              <w:left w:val="nil"/>
              <w:bottom w:val="single" w:sz="4" w:space="0" w:color="auto"/>
              <w:right w:val="single" w:sz="4" w:space="0" w:color="auto"/>
            </w:tcBorders>
            <w:shd w:val="clear" w:color="auto" w:fill="FF33CC"/>
            <w:vAlign w:val="center"/>
          </w:tcPr>
          <w:p w:rsidR="00031653" w:rsidRPr="00A6326E" w:rsidRDefault="00031653" w:rsidP="00031653">
            <w:pPr>
              <w:jc w:val="center"/>
              <w:rPr>
                <w:sz w:val="20"/>
                <w:szCs w:val="20"/>
                <w:lang w:val="en-US"/>
              </w:rPr>
            </w:pPr>
            <w:r>
              <w:rPr>
                <w:sz w:val="20"/>
                <w:szCs w:val="20"/>
                <w:lang w:val="en-US"/>
              </w:rPr>
              <w:t>15-16</w:t>
            </w:r>
          </w:p>
        </w:tc>
      </w:tr>
      <w:tr w:rsidR="00031653" w:rsidRPr="00A6326E" w:rsidTr="00031653">
        <w:trPr>
          <w:trHeight w:val="255"/>
        </w:trPr>
        <w:tc>
          <w:tcPr>
            <w:tcW w:w="1817" w:type="dxa"/>
            <w:tcBorders>
              <w:top w:val="single" w:sz="4" w:space="0" w:color="auto"/>
              <w:left w:val="single" w:sz="4" w:space="0" w:color="auto"/>
              <w:bottom w:val="single" w:sz="4" w:space="0" w:color="auto"/>
              <w:right w:val="single" w:sz="4" w:space="0" w:color="auto"/>
            </w:tcBorders>
            <w:shd w:val="clear" w:color="auto" w:fill="FF0000"/>
            <w:vAlign w:val="bottom"/>
            <w:hideMark/>
          </w:tcPr>
          <w:p w:rsidR="00031653" w:rsidRPr="00A6326E" w:rsidRDefault="00031653" w:rsidP="00031653">
            <w:pPr>
              <w:rPr>
                <w:sz w:val="20"/>
                <w:szCs w:val="20"/>
              </w:rPr>
            </w:pPr>
            <w:r w:rsidRPr="00A6326E">
              <w:rPr>
                <w:sz w:val="20"/>
                <w:szCs w:val="20"/>
              </w:rPr>
              <w:t>Сармановский</w:t>
            </w:r>
          </w:p>
        </w:tc>
        <w:tc>
          <w:tcPr>
            <w:tcW w:w="1005" w:type="dxa"/>
            <w:tcBorders>
              <w:top w:val="single" w:sz="4" w:space="0" w:color="auto"/>
              <w:left w:val="nil"/>
              <w:bottom w:val="single" w:sz="4" w:space="0" w:color="auto"/>
              <w:right w:val="single" w:sz="4" w:space="0" w:color="auto"/>
            </w:tcBorders>
            <w:shd w:val="clear" w:color="auto" w:fill="FF0000"/>
            <w:noWrap/>
            <w:vAlign w:val="center"/>
            <w:hideMark/>
          </w:tcPr>
          <w:p w:rsidR="00031653" w:rsidRPr="00516B43" w:rsidRDefault="00031653" w:rsidP="00031653">
            <w:pPr>
              <w:jc w:val="center"/>
              <w:rPr>
                <w:sz w:val="20"/>
                <w:szCs w:val="20"/>
                <w:lang w:val="en-US"/>
              </w:rPr>
            </w:pPr>
            <w:r>
              <w:rPr>
                <w:sz w:val="20"/>
                <w:szCs w:val="20"/>
                <w:lang w:val="en-US"/>
              </w:rPr>
              <w:t>67,0</w:t>
            </w:r>
          </w:p>
        </w:tc>
        <w:tc>
          <w:tcPr>
            <w:tcW w:w="1304" w:type="dxa"/>
            <w:tcBorders>
              <w:top w:val="single" w:sz="4" w:space="0" w:color="auto"/>
              <w:left w:val="nil"/>
              <w:bottom w:val="single" w:sz="4" w:space="0" w:color="auto"/>
              <w:right w:val="single" w:sz="4" w:space="0" w:color="auto"/>
            </w:tcBorders>
            <w:shd w:val="clear" w:color="auto" w:fill="FF0000"/>
            <w:vAlign w:val="center"/>
          </w:tcPr>
          <w:p w:rsidR="00031653" w:rsidRPr="00A6326E" w:rsidRDefault="00031653" w:rsidP="00031653">
            <w:pPr>
              <w:jc w:val="center"/>
              <w:rPr>
                <w:sz w:val="20"/>
                <w:szCs w:val="20"/>
                <w:lang w:val="en-US"/>
              </w:rPr>
            </w:pPr>
            <w:r>
              <w:rPr>
                <w:sz w:val="20"/>
                <w:szCs w:val="20"/>
                <w:lang w:val="en-US"/>
              </w:rPr>
              <w:t>17</w:t>
            </w:r>
          </w:p>
        </w:tc>
      </w:tr>
      <w:tr w:rsidR="00031653" w:rsidRPr="00A6326E" w:rsidTr="00031653">
        <w:trPr>
          <w:trHeight w:val="255"/>
        </w:trPr>
        <w:tc>
          <w:tcPr>
            <w:tcW w:w="1817" w:type="dxa"/>
            <w:tcBorders>
              <w:top w:val="single" w:sz="4" w:space="0" w:color="auto"/>
              <w:left w:val="single" w:sz="4" w:space="0" w:color="auto"/>
              <w:bottom w:val="single" w:sz="4" w:space="0" w:color="auto"/>
              <w:right w:val="single" w:sz="4" w:space="0" w:color="auto"/>
            </w:tcBorders>
            <w:shd w:val="clear" w:color="auto" w:fill="FF0000"/>
            <w:vAlign w:val="bottom"/>
            <w:hideMark/>
          </w:tcPr>
          <w:p w:rsidR="00031653" w:rsidRPr="00A6326E" w:rsidRDefault="00031653" w:rsidP="00031653">
            <w:pPr>
              <w:rPr>
                <w:sz w:val="20"/>
                <w:szCs w:val="20"/>
              </w:rPr>
            </w:pPr>
            <w:r w:rsidRPr="00A6326E">
              <w:rPr>
                <w:sz w:val="20"/>
                <w:szCs w:val="20"/>
              </w:rPr>
              <w:t>Высокогорский</w:t>
            </w:r>
          </w:p>
        </w:tc>
        <w:tc>
          <w:tcPr>
            <w:tcW w:w="1005" w:type="dxa"/>
            <w:tcBorders>
              <w:top w:val="single" w:sz="4" w:space="0" w:color="auto"/>
              <w:left w:val="nil"/>
              <w:bottom w:val="single" w:sz="4" w:space="0" w:color="auto"/>
              <w:right w:val="single" w:sz="4" w:space="0" w:color="auto"/>
            </w:tcBorders>
            <w:shd w:val="clear" w:color="000000" w:fill="FF0000"/>
            <w:noWrap/>
            <w:vAlign w:val="center"/>
            <w:hideMark/>
          </w:tcPr>
          <w:p w:rsidR="00031653" w:rsidRPr="00516B43" w:rsidRDefault="00031653" w:rsidP="00031653">
            <w:pPr>
              <w:jc w:val="center"/>
              <w:rPr>
                <w:sz w:val="20"/>
                <w:szCs w:val="20"/>
                <w:lang w:val="en-US"/>
              </w:rPr>
            </w:pPr>
            <w:r>
              <w:rPr>
                <w:sz w:val="20"/>
                <w:szCs w:val="20"/>
                <w:lang w:val="en-US"/>
              </w:rPr>
              <w:t>51,9</w:t>
            </w:r>
          </w:p>
        </w:tc>
        <w:tc>
          <w:tcPr>
            <w:tcW w:w="1304" w:type="dxa"/>
            <w:tcBorders>
              <w:top w:val="single" w:sz="4" w:space="0" w:color="auto"/>
              <w:left w:val="nil"/>
              <w:bottom w:val="single" w:sz="4" w:space="0" w:color="auto"/>
              <w:right w:val="single" w:sz="4" w:space="0" w:color="auto"/>
            </w:tcBorders>
            <w:shd w:val="clear" w:color="000000" w:fill="FF0000"/>
            <w:vAlign w:val="center"/>
          </w:tcPr>
          <w:p w:rsidR="00031653" w:rsidRPr="00A6326E" w:rsidRDefault="00031653" w:rsidP="00031653">
            <w:pPr>
              <w:jc w:val="center"/>
              <w:rPr>
                <w:sz w:val="20"/>
                <w:szCs w:val="20"/>
                <w:lang w:val="en-US"/>
              </w:rPr>
            </w:pPr>
            <w:r>
              <w:rPr>
                <w:sz w:val="20"/>
                <w:szCs w:val="20"/>
                <w:lang w:val="en-US"/>
              </w:rPr>
              <w:t>18</w:t>
            </w:r>
          </w:p>
        </w:tc>
      </w:tr>
      <w:tr w:rsidR="00031653" w:rsidRPr="00A6326E" w:rsidTr="00031653">
        <w:trPr>
          <w:trHeight w:val="255"/>
        </w:trPr>
        <w:tc>
          <w:tcPr>
            <w:tcW w:w="1817" w:type="dxa"/>
            <w:tcBorders>
              <w:top w:val="single" w:sz="4" w:space="0" w:color="auto"/>
              <w:left w:val="single" w:sz="4" w:space="0" w:color="auto"/>
              <w:bottom w:val="single" w:sz="4" w:space="0" w:color="auto"/>
              <w:right w:val="single" w:sz="4" w:space="0" w:color="auto"/>
            </w:tcBorders>
            <w:shd w:val="clear" w:color="auto" w:fill="FF0000"/>
            <w:vAlign w:val="bottom"/>
            <w:hideMark/>
          </w:tcPr>
          <w:p w:rsidR="00031653" w:rsidRPr="00A6326E" w:rsidRDefault="00031653" w:rsidP="00031653">
            <w:pPr>
              <w:rPr>
                <w:sz w:val="20"/>
                <w:szCs w:val="20"/>
              </w:rPr>
            </w:pPr>
            <w:proofErr w:type="spellStart"/>
            <w:r w:rsidRPr="00A6326E">
              <w:rPr>
                <w:sz w:val="20"/>
                <w:szCs w:val="20"/>
              </w:rPr>
              <w:t>Мензелинский</w:t>
            </w:r>
            <w:proofErr w:type="spellEnd"/>
          </w:p>
        </w:tc>
        <w:tc>
          <w:tcPr>
            <w:tcW w:w="1005" w:type="dxa"/>
            <w:tcBorders>
              <w:top w:val="single" w:sz="4" w:space="0" w:color="auto"/>
              <w:left w:val="nil"/>
              <w:bottom w:val="single" w:sz="4" w:space="0" w:color="auto"/>
              <w:right w:val="single" w:sz="4" w:space="0" w:color="auto"/>
            </w:tcBorders>
            <w:shd w:val="clear" w:color="auto" w:fill="FF0000"/>
            <w:noWrap/>
            <w:vAlign w:val="center"/>
            <w:hideMark/>
          </w:tcPr>
          <w:p w:rsidR="00031653" w:rsidRPr="00516B43" w:rsidRDefault="00031653" w:rsidP="00031653">
            <w:pPr>
              <w:jc w:val="center"/>
              <w:rPr>
                <w:sz w:val="20"/>
                <w:szCs w:val="20"/>
                <w:lang w:val="en-US"/>
              </w:rPr>
            </w:pPr>
            <w:r>
              <w:rPr>
                <w:sz w:val="20"/>
                <w:szCs w:val="20"/>
                <w:lang w:val="en-US"/>
              </w:rPr>
              <w:t>48,89</w:t>
            </w:r>
          </w:p>
        </w:tc>
        <w:tc>
          <w:tcPr>
            <w:tcW w:w="1304" w:type="dxa"/>
            <w:tcBorders>
              <w:top w:val="single" w:sz="4" w:space="0" w:color="auto"/>
              <w:left w:val="nil"/>
              <w:bottom w:val="single" w:sz="4" w:space="0" w:color="auto"/>
              <w:right w:val="single" w:sz="4" w:space="0" w:color="auto"/>
            </w:tcBorders>
            <w:shd w:val="clear" w:color="auto" w:fill="FF0000"/>
            <w:vAlign w:val="center"/>
          </w:tcPr>
          <w:p w:rsidR="00031653" w:rsidRPr="00A6326E" w:rsidRDefault="00031653" w:rsidP="00031653">
            <w:pPr>
              <w:jc w:val="center"/>
              <w:rPr>
                <w:sz w:val="20"/>
                <w:szCs w:val="20"/>
                <w:lang w:val="en-US"/>
              </w:rPr>
            </w:pPr>
            <w:r>
              <w:rPr>
                <w:sz w:val="20"/>
                <w:szCs w:val="20"/>
                <w:lang w:val="en-US"/>
              </w:rPr>
              <w:t>19</w:t>
            </w:r>
          </w:p>
        </w:tc>
      </w:tr>
    </w:tbl>
    <w:p w:rsidR="00031653" w:rsidRDefault="00031653" w:rsidP="00031653">
      <w:pPr>
        <w:jc w:val="center"/>
        <w:rPr>
          <w:b/>
          <w:sz w:val="32"/>
          <w:szCs w:val="32"/>
        </w:rPr>
      </w:pPr>
    </w:p>
    <w:p w:rsidR="00031653" w:rsidRDefault="00031653" w:rsidP="00031653">
      <w:pPr>
        <w:jc w:val="center"/>
        <w:rPr>
          <w:b/>
          <w:sz w:val="32"/>
          <w:szCs w:val="32"/>
        </w:rPr>
      </w:pPr>
    </w:p>
    <w:tbl>
      <w:tblPr>
        <w:tblpPr w:leftFromText="180" w:rightFromText="180" w:vertAnchor="text" w:horzAnchor="margin" w:tblpY="1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709"/>
      </w:tblGrid>
      <w:tr w:rsidR="00031653" w:rsidRPr="003241D7" w:rsidTr="00031653">
        <w:tc>
          <w:tcPr>
            <w:tcW w:w="3652" w:type="dxa"/>
            <w:tcBorders>
              <w:top w:val="nil"/>
              <w:left w:val="nil"/>
              <w:bottom w:val="nil"/>
            </w:tcBorders>
          </w:tcPr>
          <w:p w:rsidR="00031653" w:rsidRPr="00FF164F" w:rsidRDefault="00031653" w:rsidP="00031653">
            <w:pPr>
              <w:jc w:val="right"/>
            </w:pPr>
            <w:r>
              <w:t>100-90</w:t>
            </w:r>
          </w:p>
        </w:tc>
        <w:tc>
          <w:tcPr>
            <w:tcW w:w="709" w:type="dxa"/>
            <w:tcBorders>
              <w:bottom w:val="single" w:sz="4" w:space="0" w:color="000000"/>
            </w:tcBorders>
            <w:shd w:val="clear" w:color="auto" w:fill="00B050"/>
          </w:tcPr>
          <w:p w:rsidR="00031653" w:rsidRPr="003241D7" w:rsidRDefault="00031653" w:rsidP="00031653">
            <w:pPr>
              <w:jc w:val="center"/>
              <w:rPr>
                <w:rFonts w:ascii="Calibri" w:hAnsi="Calibri"/>
                <w:b/>
              </w:rPr>
            </w:pPr>
          </w:p>
        </w:tc>
      </w:tr>
      <w:tr w:rsidR="00031653" w:rsidRPr="003241D7" w:rsidTr="00031653">
        <w:tc>
          <w:tcPr>
            <w:tcW w:w="3652" w:type="dxa"/>
            <w:tcBorders>
              <w:top w:val="nil"/>
              <w:left w:val="nil"/>
              <w:bottom w:val="nil"/>
            </w:tcBorders>
          </w:tcPr>
          <w:p w:rsidR="00031653" w:rsidRPr="00FF164F" w:rsidRDefault="00031653" w:rsidP="00031653">
            <w:pPr>
              <w:jc w:val="right"/>
            </w:pPr>
            <w:r>
              <w:t>89-80</w:t>
            </w:r>
          </w:p>
        </w:tc>
        <w:tc>
          <w:tcPr>
            <w:tcW w:w="709" w:type="dxa"/>
            <w:tcBorders>
              <w:bottom w:val="single" w:sz="4" w:space="0" w:color="000000"/>
            </w:tcBorders>
            <w:shd w:val="clear" w:color="auto" w:fill="92D050"/>
          </w:tcPr>
          <w:p w:rsidR="00031653" w:rsidRPr="003241D7" w:rsidRDefault="00031653" w:rsidP="00031653">
            <w:pPr>
              <w:jc w:val="center"/>
              <w:rPr>
                <w:rFonts w:ascii="Calibri" w:hAnsi="Calibri"/>
                <w:b/>
              </w:rPr>
            </w:pPr>
          </w:p>
        </w:tc>
      </w:tr>
      <w:tr w:rsidR="00031653" w:rsidRPr="003241D7" w:rsidTr="00031653">
        <w:tc>
          <w:tcPr>
            <w:tcW w:w="3652" w:type="dxa"/>
            <w:tcBorders>
              <w:top w:val="nil"/>
              <w:left w:val="nil"/>
              <w:bottom w:val="nil"/>
            </w:tcBorders>
          </w:tcPr>
          <w:p w:rsidR="00031653" w:rsidRPr="00FF164F" w:rsidRDefault="00031653" w:rsidP="00031653">
            <w:pPr>
              <w:jc w:val="right"/>
            </w:pPr>
            <w:r>
              <w:t>79-40</w:t>
            </w:r>
          </w:p>
        </w:tc>
        <w:tc>
          <w:tcPr>
            <w:tcW w:w="709" w:type="dxa"/>
            <w:tcBorders>
              <w:bottom w:val="single" w:sz="4" w:space="0" w:color="000000"/>
            </w:tcBorders>
            <w:shd w:val="clear" w:color="auto" w:fill="FFFF00"/>
          </w:tcPr>
          <w:p w:rsidR="00031653" w:rsidRPr="003241D7" w:rsidRDefault="00031653" w:rsidP="00031653">
            <w:pPr>
              <w:jc w:val="center"/>
              <w:rPr>
                <w:rFonts w:ascii="Calibri" w:hAnsi="Calibri"/>
                <w:b/>
              </w:rPr>
            </w:pPr>
          </w:p>
        </w:tc>
      </w:tr>
      <w:tr w:rsidR="00031653" w:rsidRPr="003241D7" w:rsidTr="00031653">
        <w:tc>
          <w:tcPr>
            <w:tcW w:w="3652" w:type="dxa"/>
            <w:tcBorders>
              <w:top w:val="nil"/>
              <w:left w:val="nil"/>
              <w:bottom w:val="nil"/>
            </w:tcBorders>
          </w:tcPr>
          <w:p w:rsidR="00031653" w:rsidRPr="00FF164F" w:rsidRDefault="00031653" w:rsidP="00031653">
            <w:pPr>
              <w:jc w:val="right"/>
            </w:pPr>
            <w:r>
              <w:t>59-50</w:t>
            </w:r>
          </w:p>
        </w:tc>
        <w:tc>
          <w:tcPr>
            <w:tcW w:w="709" w:type="dxa"/>
            <w:tcBorders>
              <w:bottom w:val="single" w:sz="4" w:space="0" w:color="000000"/>
            </w:tcBorders>
            <w:shd w:val="clear" w:color="auto" w:fill="FF33CC"/>
          </w:tcPr>
          <w:p w:rsidR="00031653" w:rsidRPr="003241D7" w:rsidRDefault="00031653" w:rsidP="00031653">
            <w:pPr>
              <w:jc w:val="center"/>
              <w:rPr>
                <w:rFonts w:ascii="Calibri" w:hAnsi="Calibri"/>
                <w:b/>
              </w:rPr>
            </w:pPr>
          </w:p>
        </w:tc>
      </w:tr>
      <w:tr w:rsidR="00031653" w:rsidRPr="003241D7" w:rsidTr="00031653">
        <w:tc>
          <w:tcPr>
            <w:tcW w:w="3652" w:type="dxa"/>
            <w:tcBorders>
              <w:top w:val="nil"/>
              <w:left w:val="nil"/>
              <w:bottom w:val="nil"/>
            </w:tcBorders>
          </w:tcPr>
          <w:p w:rsidR="00031653" w:rsidRPr="00FF164F" w:rsidRDefault="00031653" w:rsidP="00031653">
            <w:pPr>
              <w:jc w:val="right"/>
            </w:pPr>
            <w:r>
              <w:rPr>
                <w:lang w:val="en-US"/>
              </w:rPr>
              <w:t>&lt;</w:t>
            </w:r>
            <w:r>
              <w:t>49</w:t>
            </w:r>
          </w:p>
        </w:tc>
        <w:tc>
          <w:tcPr>
            <w:tcW w:w="709" w:type="dxa"/>
            <w:shd w:val="clear" w:color="auto" w:fill="FF0000"/>
          </w:tcPr>
          <w:p w:rsidR="00031653" w:rsidRPr="003241D7" w:rsidRDefault="00031653" w:rsidP="00031653">
            <w:pPr>
              <w:jc w:val="center"/>
              <w:rPr>
                <w:rFonts w:ascii="Calibri" w:hAnsi="Calibri"/>
              </w:rPr>
            </w:pPr>
          </w:p>
        </w:tc>
      </w:tr>
    </w:tbl>
    <w:p w:rsidR="00031653" w:rsidRDefault="00031653" w:rsidP="00031653">
      <w:pPr>
        <w:jc w:val="center"/>
        <w:rPr>
          <w:b/>
          <w:sz w:val="32"/>
          <w:szCs w:val="32"/>
        </w:rPr>
      </w:pPr>
    </w:p>
    <w:p w:rsidR="00031653" w:rsidRDefault="00031653" w:rsidP="00031653">
      <w:pPr>
        <w:jc w:val="center"/>
        <w:rPr>
          <w:b/>
          <w:sz w:val="32"/>
          <w:szCs w:val="32"/>
        </w:rPr>
      </w:pPr>
    </w:p>
    <w:p w:rsidR="00031653" w:rsidRDefault="00031653" w:rsidP="00031653">
      <w:pPr>
        <w:jc w:val="center"/>
        <w:rPr>
          <w:b/>
          <w:sz w:val="32"/>
          <w:szCs w:val="32"/>
        </w:rPr>
      </w:pPr>
    </w:p>
    <w:p w:rsidR="00031653" w:rsidRDefault="00031653" w:rsidP="00031653">
      <w:pPr>
        <w:jc w:val="center"/>
        <w:rPr>
          <w:b/>
          <w:sz w:val="32"/>
          <w:szCs w:val="32"/>
        </w:rPr>
      </w:pPr>
    </w:p>
    <w:p w:rsidR="00031653" w:rsidRDefault="00031653" w:rsidP="00031653">
      <w:pPr>
        <w:jc w:val="center"/>
        <w:rPr>
          <w:b/>
          <w:sz w:val="32"/>
          <w:szCs w:val="32"/>
        </w:rPr>
      </w:pPr>
    </w:p>
    <w:p w:rsidR="00031653" w:rsidRDefault="00031653" w:rsidP="00031653">
      <w:pPr>
        <w:jc w:val="center"/>
        <w:rPr>
          <w:b/>
          <w:sz w:val="32"/>
          <w:szCs w:val="32"/>
        </w:rPr>
      </w:pPr>
    </w:p>
    <w:p w:rsidR="00031653" w:rsidRDefault="00031653" w:rsidP="00031653">
      <w:pPr>
        <w:jc w:val="center"/>
        <w:rPr>
          <w:b/>
          <w:sz w:val="32"/>
          <w:szCs w:val="32"/>
        </w:rPr>
      </w:pPr>
    </w:p>
    <w:p w:rsidR="00031653" w:rsidRDefault="00031653" w:rsidP="00031653">
      <w:pPr>
        <w:jc w:val="center"/>
        <w:rPr>
          <w:b/>
          <w:sz w:val="32"/>
          <w:szCs w:val="32"/>
        </w:rPr>
      </w:pPr>
    </w:p>
    <w:p w:rsidR="00031653" w:rsidRDefault="00031653" w:rsidP="00031653">
      <w:pPr>
        <w:jc w:val="center"/>
        <w:rPr>
          <w:b/>
          <w:sz w:val="32"/>
          <w:szCs w:val="32"/>
        </w:rPr>
      </w:pPr>
    </w:p>
    <w:p w:rsidR="00031653" w:rsidRDefault="00031653" w:rsidP="00031653">
      <w:pPr>
        <w:jc w:val="center"/>
        <w:rPr>
          <w:b/>
          <w:sz w:val="32"/>
          <w:szCs w:val="32"/>
        </w:rPr>
      </w:pPr>
    </w:p>
    <w:p w:rsidR="00031653" w:rsidRDefault="00031653" w:rsidP="00031653">
      <w:pPr>
        <w:jc w:val="center"/>
        <w:rPr>
          <w:b/>
          <w:sz w:val="32"/>
          <w:szCs w:val="32"/>
        </w:rPr>
      </w:pPr>
    </w:p>
    <w:p w:rsidR="00031653" w:rsidRDefault="00031653" w:rsidP="00031653">
      <w:pPr>
        <w:jc w:val="center"/>
        <w:rPr>
          <w:b/>
          <w:sz w:val="32"/>
          <w:szCs w:val="32"/>
        </w:rPr>
      </w:pPr>
    </w:p>
    <w:p w:rsidR="00031653" w:rsidRDefault="00031653" w:rsidP="00031653">
      <w:pPr>
        <w:jc w:val="center"/>
        <w:rPr>
          <w:b/>
          <w:sz w:val="32"/>
          <w:szCs w:val="32"/>
        </w:rPr>
      </w:pPr>
    </w:p>
    <w:tbl>
      <w:tblPr>
        <w:tblW w:w="4126" w:type="dxa"/>
        <w:tblInd w:w="93" w:type="dxa"/>
        <w:tblLook w:val="04A0" w:firstRow="1" w:lastRow="0" w:firstColumn="1" w:lastColumn="0" w:noHBand="0" w:noVBand="1"/>
      </w:tblPr>
      <w:tblGrid>
        <w:gridCol w:w="1851"/>
        <w:gridCol w:w="1005"/>
        <w:gridCol w:w="1270"/>
      </w:tblGrid>
      <w:tr w:rsidR="00031653" w:rsidRPr="00506C37" w:rsidTr="00031653">
        <w:trPr>
          <w:trHeight w:val="315"/>
        </w:trPr>
        <w:tc>
          <w:tcPr>
            <w:tcW w:w="4126" w:type="dxa"/>
            <w:gridSpan w:val="3"/>
            <w:tcBorders>
              <w:bottom w:val="single" w:sz="4" w:space="0" w:color="auto"/>
            </w:tcBorders>
            <w:shd w:val="clear" w:color="auto" w:fill="auto"/>
            <w:vAlign w:val="bottom"/>
            <w:hideMark/>
          </w:tcPr>
          <w:p w:rsidR="00031653" w:rsidRPr="00D4398C" w:rsidRDefault="00031653" w:rsidP="00031653">
            <w:pPr>
              <w:jc w:val="center"/>
              <w:rPr>
                <w:b/>
              </w:rPr>
            </w:pPr>
            <w:r w:rsidRPr="00D4398C">
              <w:rPr>
                <w:b/>
              </w:rPr>
              <w:t>Группа 2</w:t>
            </w:r>
          </w:p>
        </w:tc>
      </w:tr>
      <w:tr w:rsidR="00031653" w:rsidRPr="00506C37" w:rsidTr="00031653">
        <w:trPr>
          <w:trHeight w:val="315"/>
        </w:trPr>
        <w:tc>
          <w:tcPr>
            <w:tcW w:w="1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31653" w:rsidRPr="00506C37" w:rsidRDefault="00031653" w:rsidP="00031653">
            <w:pPr>
              <w:rPr>
                <w:sz w:val="20"/>
                <w:szCs w:val="20"/>
              </w:rPr>
            </w:pP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rsidR="00031653" w:rsidRPr="00E54683" w:rsidRDefault="00031653" w:rsidP="00031653">
            <w:pPr>
              <w:jc w:val="center"/>
              <w:rPr>
                <w:color w:val="000000"/>
                <w:sz w:val="20"/>
                <w:szCs w:val="20"/>
              </w:rPr>
            </w:pPr>
            <w:r>
              <w:rPr>
                <w:color w:val="000000"/>
                <w:sz w:val="20"/>
                <w:szCs w:val="20"/>
              </w:rPr>
              <w:t>Значение</w:t>
            </w:r>
          </w:p>
        </w:tc>
        <w:tc>
          <w:tcPr>
            <w:tcW w:w="1270" w:type="dxa"/>
            <w:tcBorders>
              <w:top w:val="single" w:sz="4" w:space="0" w:color="auto"/>
              <w:left w:val="nil"/>
              <w:bottom w:val="single" w:sz="4" w:space="0" w:color="auto"/>
              <w:right w:val="single" w:sz="4" w:space="0" w:color="auto"/>
            </w:tcBorders>
            <w:shd w:val="clear" w:color="auto" w:fill="auto"/>
            <w:vAlign w:val="center"/>
          </w:tcPr>
          <w:p w:rsidR="00031653" w:rsidRPr="00E54683" w:rsidRDefault="00031653" w:rsidP="00031653">
            <w:pPr>
              <w:jc w:val="center"/>
              <w:rPr>
                <w:color w:val="000000"/>
                <w:sz w:val="20"/>
                <w:szCs w:val="20"/>
              </w:rPr>
            </w:pPr>
            <w:r w:rsidRPr="00E54683">
              <w:t>Рейтинг по группе</w:t>
            </w:r>
          </w:p>
        </w:tc>
      </w:tr>
      <w:tr w:rsidR="00031653" w:rsidRPr="00506C37" w:rsidTr="00031653">
        <w:trPr>
          <w:trHeight w:val="315"/>
        </w:trPr>
        <w:tc>
          <w:tcPr>
            <w:tcW w:w="1851"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031653" w:rsidRPr="00506C37" w:rsidRDefault="00031653" w:rsidP="00031653">
            <w:pPr>
              <w:rPr>
                <w:sz w:val="20"/>
                <w:szCs w:val="20"/>
              </w:rPr>
            </w:pPr>
            <w:r w:rsidRPr="00506C37">
              <w:rPr>
                <w:sz w:val="20"/>
                <w:szCs w:val="20"/>
              </w:rPr>
              <w:t>Елабужский</w:t>
            </w:r>
          </w:p>
        </w:tc>
        <w:tc>
          <w:tcPr>
            <w:tcW w:w="1005" w:type="dxa"/>
            <w:tcBorders>
              <w:top w:val="single" w:sz="4" w:space="0" w:color="auto"/>
              <w:left w:val="nil"/>
              <w:bottom w:val="single" w:sz="4" w:space="0" w:color="auto"/>
              <w:right w:val="single" w:sz="4" w:space="0" w:color="auto"/>
            </w:tcBorders>
            <w:shd w:val="clear" w:color="000000" w:fill="FFFF00"/>
            <w:noWrap/>
            <w:vAlign w:val="center"/>
            <w:hideMark/>
          </w:tcPr>
          <w:p w:rsidR="00031653" w:rsidRPr="0007218B" w:rsidRDefault="00031653" w:rsidP="00031653">
            <w:pPr>
              <w:jc w:val="center"/>
              <w:rPr>
                <w:sz w:val="20"/>
                <w:szCs w:val="20"/>
              </w:rPr>
            </w:pPr>
            <w:r>
              <w:rPr>
                <w:sz w:val="20"/>
                <w:szCs w:val="20"/>
                <w:lang w:val="en-US"/>
              </w:rPr>
              <w:t>85</w:t>
            </w:r>
            <w:r>
              <w:rPr>
                <w:sz w:val="20"/>
                <w:szCs w:val="20"/>
              </w:rPr>
              <w:t>,0</w:t>
            </w:r>
          </w:p>
        </w:tc>
        <w:tc>
          <w:tcPr>
            <w:tcW w:w="1270" w:type="dxa"/>
            <w:tcBorders>
              <w:top w:val="single" w:sz="4" w:space="0" w:color="auto"/>
              <w:left w:val="nil"/>
              <w:bottom w:val="single" w:sz="4" w:space="0" w:color="auto"/>
              <w:right w:val="single" w:sz="4" w:space="0" w:color="auto"/>
            </w:tcBorders>
            <w:shd w:val="clear" w:color="000000" w:fill="FFFF00"/>
            <w:vAlign w:val="center"/>
          </w:tcPr>
          <w:p w:rsidR="00031653" w:rsidRPr="00506C37" w:rsidRDefault="00031653" w:rsidP="00031653">
            <w:pPr>
              <w:jc w:val="center"/>
              <w:rPr>
                <w:sz w:val="20"/>
                <w:szCs w:val="20"/>
                <w:lang w:val="en-US"/>
              </w:rPr>
            </w:pPr>
            <w:r>
              <w:rPr>
                <w:sz w:val="20"/>
                <w:szCs w:val="20"/>
                <w:lang w:val="en-US"/>
              </w:rPr>
              <w:t>1</w:t>
            </w:r>
          </w:p>
        </w:tc>
      </w:tr>
      <w:tr w:rsidR="00031653" w:rsidRPr="00506C37" w:rsidTr="00031653">
        <w:trPr>
          <w:trHeight w:val="315"/>
        </w:trPr>
        <w:tc>
          <w:tcPr>
            <w:tcW w:w="1851"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031653" w:rsidRPr="00506C37" w:rsidRDefault="00031653" w:rsidP="00031653">
            <w:pPr>
              <w:rPr>
                <w:sz w:val="20"/>
                <w:szCs w:val="20"/>
              </w:rPr>
            </w:pPr>
            <w:r w:rsidRPr="00506C37">
              <w:rPr>
                <w:sz w:val="20"/>
                <w:szCs w:val="20"/>
              </w:rPr>
              <w:t>Альметьевский</w:t>
            </w:r>
          </w:p>
        </w:tc>
        <w:tc>
          <w:tcPr>
            <w:tcW w:w="1005" w:type="dxa"/>
            <w:tcBorders>
              <w:top w:val="single" w:sz="4" w:space="0" w:color="auto"/>
              <w:left w:val="nil"/>
              <w:bottom w:val="single" w:sz="4" w:space="0" w:color="auto"/>
              <w:right w:val="single" w:sz="4" w:space="0" w:color="auto"/>
            </w:tcBorders>
            <w:shd w:val="clear" w:color="auto" w:fill="FFFF00"/>
            <w:noWrap/>
            <w:vAlign w:val="center"/>
            <w:hideMark/>
          </w:tcPr>
          <w:p w:rsidR="00031653" w:rsidRPr="00DE1BB8" w:rsidRDefault="00031653" w:rsidP="00031653">
            <w:pPr>
              <w:jc w:val="center"/>
              <w:rPr>
                <w:sz w:val="20"/>
                <w:szCs w:val="20"/>
                <w:lang w:val="en-US"/>
              </w:rPr>
            </w:pPr>
            <w:r>
              <w:rPr>
                <w:sz w:val="20"/>
                <w:szCs w:val="20"/>
                <w:lang w:val="en-US"/>
              </w:rPr>
              <w:t>79,9</w:t>
            </w:r>
          </w:p>
        </w:tc>
        <w:tc>
          <w:tcPr>
            <w:tcW w:w="1270" w:type="dxa"/>
            <w:tcBorders>
              <w:top w:val="single" w:sz="4" w:space="0" w:color="auto"/>
              <w:left w:val="nil"/>
              <w:bottom w:val="single" w:sz="4" w:space="0" w:color="auto"/>
              <w:right w:val="single" w:sz="4" w:space="0" w:color="auto"/>
            </w:tcBorders>
            <w:shd w:val="clear" w:color="auto" w:fill="FFFF00"/>
            <w:vAlign w:val="center"/>
          </w:tcPr>
          <w:p w:rsidR="00031653" w:rsidRPr="00506C37" w:rsidRDefault="00031653" w:rsidP="00031653">
            <w:pPr>
              <w:jc w:val="center"/>
              <w:rPr>
                <w:sz w:val="20"/>
                <w:szCs w:val="20"/>
                <w:lang w:val="en-US"/>
              </w:rPr>
            </w:pPr>
            <w:r>
              <w:rPr>
                <w:sz w:val="20"/>
                <w:szCs w:val="20"/>
                <w:lang w:val="en-US"/>
              </w:rPr>
              <w:t>2</w:t>
            </w:r>
          </w:p>
        </w:tc>
      </w:tr>
      <w:tr w:rsidR="00031653" w:rsidRPr="00506C37" w:rsidTr="00031653">
        <w:trPr>
          <w:trHeight w:val="315"/>
        </w:trPr>
        <w:tc>
          <w:tcPr>
            <w:tcW w:w="1851" w:type="dxa"/>
            <w:tcBorders>
              <w:top w:val="single" w:sz="4" w:space="0" w:color="auto"/>
              <w:left w:val="single" w:sz="4" w:space="0" w:color="auto"/>
              <w:bottom w:val="single" w:sz="4" w:space="0" w:color="auto"/>
              <w:right w:val="single" w:sz="4" w:space="0" w:color="auto"/>
            </w:tcBorders>
            <w:shd w:val="clear" w:color="auto" w:fill="FF0000"/>
            <w:vAlign w:val="bottom"/>
            <w:hideMark/>
          </w:tcPr>
          <w:p w:rsidR="00031653" w:rsidRPr="00506C37" w:rsidRDefault="00031653" w:rsidP="00031653">
            <w:pPr>
              <w:rPr>
                <w:sz w:val="20"/>
                <w:szCs w:val="20"/>
              </w:rPr>
            </w:pPr>
            <w:r w:rsidRPr="00506C37">
              <w:rPr>
                <w:sz w:val="20"/>
                <w:szCs w:val="20"/>
              </w:rPr>
              <w:t>Чистопольский</w:t>
            </w:r>
          </w:p>
        </w:tc>
        <w:tc>
          <w:tcPr>
            <w:tcW w:w="1005" w:type="dxa"/>
            <w:tcBorders>
              <w:top w:val="single" w:sz="4" w:space="0" w:color="auto"/>
              <w:left w:val="nil"/>
              <w:bottom w:val="single" w:sz="4" w:space="0" w:color="auto"/>
              <w:right w:val="single" w:sz="4" w:space="0" w:color="auto"/>
            </w:tcBorders>
            <w:shd w:val="clear" w:color="000000" w:fill="FF0000"/>
            <w:noWrap/>
            <w:vAlign w:val="center"/>
            <w:hideMark/>
          </w:tcPr>
          <w:p w:rsidR="00031653" w:rsidRPr="0007218B" w:rsidRDefault="00031653" w:rsidP="00031653">
            <w:pPr>
              <w:jc w:val="center"/>
              <w:rPr>
                <w:sz w:val="20"/>
                <w:szCs w:val="20"/>
              </w:rPr>
            </w:pPr>
            <w:r>
              <w:rPr>
                <w:sz w:val="20"/>
                <w:szCs w:val="20"/>
                <w:lang w:val="en-US"/>
              </w:rPr>
              <w:t>64</w:t>
            </w:r>
            <w:r>
              <w:rPr>
                <w:sz w:val="20"/>
                <w:szCs w:val="20"/>
              </w:rPr>
              <w:t>,0</w:t>
            </w:r>
          </w:p>
        </w:tc>
        <w:tc>
          <w:tcPr>
            <w:tcW w:w="1270" w:type="dxa"/>
            <w:tcBorders>
              <w:top w:val="single" w:sz="4" w:space="0" w:color="auto"/>
              <w:left w:val="nil"/>
              <w:bottom w:val="single" w:sz="4" w:space="0" w:color="auto"/>
              <w:right w:val="single" w:sz="4" w:space="0" w:color="auto"/>
            </w:tcBorders>
            <w:shd w:val="clear" w:color="000000" w:fill="FF0000"/>
            <w:vAlign w:val="center"/>
          </w:tcPr>
          <w:p w:rsidR="00031653" w:rsidRPr="00506C37" w:rsidRDefault="00031653" w:rsidP="00031653">
            <w:pPr>
              <w:jc w:val="center"/>
              <w:rPr>
                <w:sz w:val="20"/>
                <w:szCs w:val="20"/>
                <w:lang w:val="en-US"/>
              </w:rPr>
            </w:pPr>
            <w:r>
              <w:rPr>
                <w:sz w:val="20"/>
                <w:szCs w:val="20"/>
                <w:lang w:val="en-US"/>
              </w:rPr>
              <w:t>3</w:t>
            </w:r>
          </w:p>
        </w:tc>
      </w:tr>
      <w:tr w:rsidR="00031653" w:rsidRPr="00506C37" w:rsidTr="00031653">
        <w:trPr>
          <w:trHeight w:val="315"/>
        </w:trPr>
        <w:tc>
          <w:tcPr>
            <w:tcW w:w="1851" w:type="dxa"/>
            <w:tcBorders>
              <w:top w:val="single" w:sz="4" w:space="0" w:color="auto"/>
              <w:left w:val="single" w:sz="4" w:space="0" w:color="auto"/>
              <w:bottom w:val="single" w:sz="4" w:space="0" w:color="auto"/>
              <w:right w:val="single" w:sz="4" w:space="0" w:color="auto"/>
            </w:tcBorders>
            <w:shd w:val="clear" w:color="auto" w:fill="FF0000"/>
            <w:vAlign w:val="bottom"/>
            <w:hideMark/>
          </w:tcPr>
          <w:p w:rsidR="00031653" w:rsidRPr="00506C37" w:rsidRDefault="00031653" w:rsidP="00031653">
            <w:pPr>
              <w:rPr>
                <w:sz w:val="20"/>
                <w:szCs w:val="20"/>
              </w:rPr>
            </w:pPr>
            <w:r w:rsidRPr="00506C37">
              <w:rPr>
                <w:sz w:val="20"/>
                <w:szCs w:val="20"/>
              </w:rPr>
              <w:t>Лениногорский</w:t>
            </w:r>
          </w:p>
        </w:tc>
        <w:tc>
          <w:tcPr>
            <w:tcW w:w="1005" w:type="dxa"/>
            <w:tcBorders>
              <w:top w:val="single" w:sz="4" w:space="0" w:color="auto"/>
              <w:left w:val="nil"/>
              <w:bottom w:val="single" w:sz="4" w:space="0" w:color="auto"/>
              <w:right w:val="single" w:sz="4" w:space="0" w:color="auto"/>
            </w:tcBorders>
            <w:shd w:val="clear" w:color="auto" w:fill="FF0000"/>
            <w:noWrap/>
            <w:vAlign w:val="center"/>
            <w:hideMark/>
          </w:tcPr>
          <w:p w:rsidR="00031653" w:rsidRPr="00DE1BB8" w:rsidRDefault="00031653" w:rsidP="00031653">
            <w:pPr>
              <w:jc w:val="center"/>
              <w:rPr>
                <w:sz w:val="20"/>
                <w:szCs w:val="20"/>
                <w:lang w:val="en-US"/>
              </w:rPr>
            </w:pPr>
            <w:r>
              <w:rPr>
                <w:sz w:val="20"/>
                <w:szCs w:val="20"/>
                <w:lang w:val="en-US"/>
              </w:rPr>
              <w:t>53,6</w:t>
            </w:r>
          </w:p>
        </w:tc>
        <w:tc>
          <w:tcPr>
            <w:tcW w:w="1270" w:type="dxa"/>
            <w:tcBorders>
              <w:top w:val="single" w:sz="4" w:space="0" w:color="auto"/>
              <w:left w:val="nil"/>
              <w:bottom w:val="single" w:sz="4" w:space="0" w:color="auto"/>
              <w:right w:val="single" w:sz="4" w:space="0" w:color="auto"/>
            </w:tcBorders>
            <w:shd w:val="clear" w:color="auto" w:fill="FF0000"/>
            <w:vAlign w:val="center"/>
          </w:tcPr>
          <w:p w:rsidR="00031653" w:rsidRPr="00506C37" w:rsidRDefault="00031653" w:rsidP="00031653">
            <w:pPr>
              <w:jc w:val="center"/>
              <w:rPr>
                <w:sz w:val="20"/>
                <w:szCs w:val="20"/>
                <w:lang w:val="en-US"/>
              </w:rPr>
            </w:pPr>
            <w:r>
              <w:rPr>
                <w:sz w:val="20"/>
                <w:szCs w:val="20"/>
                <w:lang w:val="en-US"/>
              </w:rPr>
              <w:t>4</w:t>
            </w:r>
          </w:p>
        </w:tc>
      </w:tr>
      <w:tr w:rsidR="00031653" w:rsidRPr="00506C37" w:rsidTr="00031653">
        <w:trPr>
          <w:trHeight w:val="315"/>
        </w:trPr>
        <w:tc>
          <w:tcPr>
            <w:tcW w:w="1851" w:type="dxa"/>
            <w:tcBorders>
              <w:top w:val="single" w:sz="4" w:space="0" w:color="auto"/>
              <w:left w:val="single" w:sz="4" w:space="0" w:color="auto"/>
              <w:bottom w:val="single" w:sz="4" w:space="0" w:color="auto"/>
              <w:right w:val="single" w:sz="4" w:space="0" w:color="auto"/>
            </w:tcBorders>
            <w:shd w:val="clear" w:color="auto" w:fill="FF0000"/>
            <w:vAlign w:val="bottom"/>
            <w:hideMark/>
          </w:tcPr>
          <w:p w:rsidR="00031653" w:rsidRPr="00506C37" w:rsidRDefault="00031653" w:rsidP="00031653">
            <w:pPr>
              <w:rPr>
                <w:sz w:val="20"/>
                <w:szCs w:val="20"/>
              </w:rPr>
            </w:pPr>
            <w:r w:rsidRPr="00506C37">
              <w:rPr>
                <w:sz w:val="20"/>
                <w:szCs w:val="20"/>
              </w:rPr>
              <w:t>Нижнекамский</w:t>
            </w:r>
          </w:p>
        </w:tc>
        <w:tc>
          <w:tcPr>
            <w:tcW w:w="1005" w:type="dxa"/>
            <w:tcBorders>
              <w:top w:val="single" w:sz="4" w:space="0" w:color="auto"/>
              <w:left w:val="nil"/>
              <w:bottom w:val="single" w:sz="4" w:space="0" w:color="auto"/>
              <w:right w:val="single" w:sz="4" w:space="0" w:color="auto"/>
            </w:tcBorders>
            <w:shd w:val="clear" w:color="auto" w:fill="FF0000"/>
            <w:noWrap/>
            <w:vAlign w:val="center"/>
            <w:hideMark/>
          </w:tcPr>
          <w:p w:rsidR="00031653" w:rsidRPr="00DE1BB8" w:rsidRDefault="00031653" w:rsidP="00031653">
            <w:pPr>
              <w:jc w:val="center"/>
              <w:rPr>
                <w:sz w:val="20"/>
                <w:szCs w:val="20"/>
                <w:lang w:val="en-US"/>
              </w:rPr>
            </w:pPr>
            <w:r>
              <w:rPr>
                <w:sz w:val="20"/>
                <w:szCs w:val="20"/>
                <w:lang w:val="en-US"/>
              </w:rPr>
              <w:t>52,4</w:t>
            </w:r>
          </w:p>
        </w:tc>
        <w:tc>
          <w:tcPr>
            <w:tcW w:w="1270" w:type="dxa"/>
            <w:tcBorders>
              <w:top w:val="single" w:sz="4" w:space="0" w:color="auto"/>
              <w:left w:val="nil"/>
              <w:bottom w:val="single" w:sz="4" w:space="0" w:color="auto"/>
              <w:right w:val="single" w:sz="4" w:space="0" w:color="auto"/>
            </w:tcBorders>
            <w:shd w:val="clear" w:color="auto" w:fill="FF0000"/>
            <w:vAlign w:val="center"/>
          </w:tcPr>
          <w:p w:rsidR="00031653" w:rsidRPr="00506C37" w:rsidRDefault="00031653" w:rsidP="00031653">
            <w:pPr>
              <w:jc w:val="center"/>
              <w:rPr>
                <w:sz w:val="20"/>
                <w:szCs w:val="20"/>
                <w:lang w:val="en-US"/>
              </w:rPr>
            </w:pPr>
            <w:r>
              <w:rPr>
                <w:sz w:val="20"/>
                <w:szCs w:val="20"/>
                <w:lang w:val="en-US"/>
              </w:rPr>
              <w:t>5</w:t>
            </w:r>
          </w:p>
        </w:tc>
      </w:tr>
      <w:tr w:rsidR="00031653" w:rsidRPr="00506C37" w:rsidTr="00031653">
        <w:trPr>
          <w:trHeight w:val="315"/>
        </w:trPr>
        <w:tc>
          <w:tcPr>
            <w:tcW w:w="1851" w:type="dxa"/>
            <w:tcBorders>
              <w:top w:val="single" w:sz="4" w:space="0" w:color="auto"/>
              <w:left w:val="single" w:sz="4" w:space="0" w:color="auto"/>
              <w:bottom w:val="single" w:sz="4" w:space="0" w:color="auto"/>
              <w:right w:val="single" w:sz="4" w:space="0" w:color="auto"/>
            </w:tcBorders>
            <w:shd w:val="clear" w:color="auto" w:fill="FF0000"/>
            <w:vAlign w:val="bottom"/>
            <w:hideMark/>
          </w:tcPr>
          <w:p w:rsidR="00031653" w:rsidRPr="00506C37" w:rsidRDefault="00031653" w:rsidP="00031653">
            <w:pPr>
              <w:rPr>
                <w:sz w:val="20"/>
                <w:szCs w:val="20"/>
              </w:rPr>
            </w:pPr>
            <w:r w:rsidRPr="00506C37">
              <w:rPr>
                <w:sz w:val="20"/>
                <w:szCs w:val="20"/>
              </w:rPr>
              <w:t>Бугульминский</w:t>
            </w:r>
          </w:p>
        </w:tc>
        <w:tc>
          <w:tcPr>
            <w:tcW w:w="1005" w:type="dxa"/>
            <w:tcBorders>
              <w:top w:val="single" w:sz="4" w:space="0" w:color="auto"/>
              <w:left w:val="nil"/>
              <w:bottom w:val="single" w:sz="4" w:space="0" w:color="auto"/>
              <w:right w:val="single" w:sz="4" w:space="0" w:color="auto"/>
            </w:tcBorders>
            <w:shd w:val="clear" w:color="000000" w:fill="FF0000"/>
            <w:noWrap/>
            <w:vAlign w:val="center"/>
            <w:hideMark/>
          </w:tcPr>
          <w:p w:rsidR="00031653" w:rsidRPr="00DE1BB8" w:rsidRDefault="00031653" w:rsidP="00031653">
            <w:pPr>
              <w:jc w:val="center"/>
              <w:rPr>
                <w:sz w:val="20"/>
                <w:szCs w:val="20"/>
                <w:lang w:val="en-US"/>
              </w:rPr>
            </w:pPr>
            <w:r>
              <w:rPr>
                <w:sz w:val="20"/>
                <w:szCs w:val="20"/>
                <w:lang w:val="en-US"/>
              </w:rPr>
              <w:t>39,0</w:t>
            </w:r>
          </w:p>
        </w:tc>
        <w:tc>
          <w:tcPr>
            <w:tcW w:w="1270" w:type="dxa"/>
            <w:tcBorders>
              <w:top w:val="single" w:sz="4" w:space="0" w:color="auto"/>
              <w:left w:val="nil"/>
              <w:bottom w:val="single" w:sz="4" w:space="0" w:color="auto"/>
              <w:right w:val="single" w:sz="4" w:space="0" w:color="auto"/>
            </w:tcBorders>
            <w:shd w:val="clear" w:color="000000" w:fill="FF0000"/>
            <w:vAlign w:val="center"/>
          </w:tcPr>
          <w:p w:rsidR="00031653" w:rsidRPr="00506C37" w:rsidRDefault="00031653" w:rsidP="00031653">
            <w:pPr>
              <w:jc w:val="center"/>
              <w:rPr>
                <w:sz w:val="20"/>
                <w:szCs w:val="20"/>
                <w:lang w:val="en-US"/>
              </w:rPr>
            </w:pPr>
            <w:r>
              <w:rPr>
                <w:sz w:val="20"/>
                <w:szCs w:val="20"/>
                <w:lang w:val="en-US"/>
              </w:rPr>
              <w:t>6</w:t>
            </w:r>
          </w:p>
        </w:tc>
      </w:tr>
      <w:tr w:rsidR="00031653" w:rsidRPr="00506C37" w:rsidTr="00031653">
        <w:trPr>
          <w:trHeight w:val="315"/>
        </w:trPr>
        <w:tc>
          <w:tcPr>
            <w:tcW w:w="1851" w:type="dxa"/>
            <w:tcBorders>
              <w:top w:val="single" w:sz="4" w:space="0" w:color="auto"/>
              <w:left w:val="single" w:sz="4" w:space="0" w:color="auto"/>
              <w:bottom w:val="single" w:sz="4" w:space="0" w:color="auto"/>
              <w:right w:val="single" w:sz="4" w:space="0" w:color="auto"/>
            </w:tcBorders>
            <w:shd w:val="clear" w:color="auto" w:fill="FF0000"/>
            <w:vAlign w:val="bottom"/>
            <w:hideMark/>
          </w:tcPr>
          <w:p w:rsidR="00031653" w:rsidRPr="00506C37" w:rsidRDefault="00031653" w:rsidP="00031653">
            <w:pPr>
              <w:rPr>
                <w:sz w:val="20"/>
                <w:szCs w:val="20"/>
              </w:rPr>
            </w:pPr>
            <w:r w:rsidRPr="00506C37">
              <w:rPr>
                <w:sz w:val="20"/>
                <w:szCs w:val="20"/>
              </w:rPr>
              <w:t>Зеленодольский</w:t>
            </w:r>
          </w:p>
        </w:tc>
        <w:tc>
          <w:tcPr>
            <w:tcW w:w="1005" w:type="dxa"/>
            <w:tcBorders>
              <w:top w:val="single" w:sz="4" w:space="0" w:color="auto"/>
              <w:left w:val="nil"/>
              <w:bottom w:val="single" w:sz="4" w:space="0" w:color="auto"/>
              <w:right w:val="single" w:sz="4" w:space="0" w:color="auto"/>
            </w:tcBorders>
            <w:shd w:val="clear" w:color="auto" w:fill="FF0000"/>
            <w:noWrap/>
            <w:vAlign w:val="center"/>
            <w:hideMark/>
          </w:tcPr>
          <w:p w:rsidR="00031653" w:rsidRPr="00DE1BB8" w:rsidRDefault="00031653" w:rsidP="00031653">
            <w:pPr>
              <w:jc w:val="center"/>
              <w:rPr>
                <w:sz w:val="20"/>
                <w:szCs w:val="20"/>
                <w:lang w:val="en-US"/>
              </w:rPr>
            </w:pPr>
            <w:r>
              <w:rPr>
                <w:sz w:val="20"/>
                <w:szCs w:val="20"/>
                <w:lang w:val="en-US"/>
              </w:rPr>
              <w:t>21,01</w:t>
            </w:r>
          </w:p>
        </w:tc>
        <w:tc>
          <w:tcPr>
            <w:tcW w:w="1270" w:type="dxa"/>
            <w:tcBorders>
              <w:top w:val="single" w:sz="4" w:space="0" w:color="auto"/>
              <w:left w:val="nil"/>
              <w:bottom w:val="single" w:sz="4" w:space="0" w:color="auto"/>
              <w:right w:val="single" w:sz="4" w:space="0" w:color="auto"/>
            </w:tcBorders>
            <w:shd w:val="clear" w:color="auto" w:fill="FF0000"/>
            <w:vAlign w:val="center"/>
          </w:tcPr>
          <w:p w:rsidR="00031653" w:rsidRPr="00506C37" w:rsidRDefault="00031653" w:rsidP="00031653">
            <w:pPr>
              <w:jc w:val="center"/>
              <w:rPr>
                <w:sz w:val="20"/>
                <w:szCs w:val="20"/>
                <w:lang w:val="en-US"/>
              </w:rPr>
            </w:pPr>
            <w:r>
              <w:rPr>
                <w:sz w:val="20"/>
                <w:szCs w:val="20"/>
                <w:lang w:val="en-US"/>
              </w:rPr>
              <w:t>7</w:t>
            </w:r>
          </w:p>
        </w:tc>
      </w:tr>
    </w:tbl>
    <w:p w:rsidR="00031653" w:rsidRDefault="00031653" w:rsidP="00031653">
      <w:pPr>
        <w:jc w:val="center"/>
        <w:rPr>
          <w:b/>
          <w:sz w:val="32"/>
          <w:szCs w:val="32"/>
        </w:rPr>
      </w:pPr>
    </w:p>
    <w:p w:rsidR="00031653" w:rsidRDefault="00031653" w:rsidP="00031653">
      <w:pPr>
        <w:jc w:val="center"/>
        <w:rPr>
          <w:b/>
          <w:sz w:val="32"/>
          <w:szCs w:val="32"/>
        </w:rPr>
      </w:pPr>
    </w:p>
    <w:tbl>
      <w:tblPr>
        <w:tblW w:w="4410" w:type="dxa"/>
        <w:tblInd w:w="93" w:type="dxa"/>
        <w:tblLook w:val="04A0" w:firstRow="1" w:lastRow="0" w:firstColumn="1" w:lastColumn="0" w:noHBand="0" w:noVBand="1"/>
      </w:tblPr>
      <w:tblGrid>
        <w:gridCol w:w="2140"/>
        <w:gridCol w:w="1005"/>
        <w:gridCol w:w="1265"/>
      </w:tblGrid>
      <w:tr w:rsidR="00031653" w:rsidRPr="009E4873" w:rsidTr="00031653">
        <w:trPr>
          <w:trHeight w:val="300"/>
        </w:trPr>
        <w:tc>
          <w:tcPr>
            <w:tcW w:w="4410" w:type="dxa"/>
            <w:gridSpan w:val="3"/>
            <w:tcBorders>
              <w:bottom w:val="single" w:sz="4" w:space="0" w:color="auto"/>
            </w:tcBorders>
            <w:shd w:val="clear" w:color="auto" w:fill="auto"/>
            <w:noWrap/>
            <w:vAlign w:val="bottom"/>
            <w:hideMark/>
          </w:tcPr>
          <w:p w:rsidR="00031653" w:rsidRPr="00D4398C" w:rsidRDefault="00031653" w:rsidP="00031653">
            <w:pPr>
              <w:jc w:val="center"/>
              <w:rPr>
                <w:b/>
              </w:rPr>
            </w:pPr>
            <w:r w:rsidRPr="00D4398C">
              <w:rPr>
                <w:b/>
              </w:rPr>
              <w:t>Группа 4</w:t>
            </w:r>
          </w:p>
        </w:tc>
      </w:tr>
      <w:tr w:rsidR="00031653" w:rsidRPr="009E4873" w:rsidTr="00031653">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653" w:rsidRPr="009E4873" w:rsidRDefault="00031653" w:rsidP="00031653">
            <w:pPr>
              <w:rPr>
                <w:sz w:val="20"/>
                <w:szCs w:val="20"/>
              </w:rPr>
            </w:pP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rsidR="00031653" w:rsidRPr="00E54683" w:rsidRDefault="00031653" w:rsidP="00031653">
            <w:pPr>
              <w:jc w:val="center"/>
              <w:rPr>
                <w:color w:val="000000"/>
                <w:sz w:val="20"/>
                <w:szCs w:val="20"/>
              </w:rPr>
            </w:pPr>
            <w:r>
              <w:rPr>
                <w:color w:val="000000"/>
                <w:sz w:val="20"/>
                <w:szCs w:val="20"/>
              </w:rPr>
              <w:t>Значение</w:t>
            </w:r>
          </w:p>
        </w:tc>
        <w:tc>
          <w:tcPr>
            <w:tcW w:w="1265" w:type="dxa"/>
            <w:tcBorders>
              <w:top w:val="single" w:sz="4" w:space="0" w:color="auto"/>
              <w:left w:val="nil"/>
              <w:bottom w:val="single" w:sz="4" w:space="0" w:color="auto"/>
              <w:right w:val="single" w:sz="4" w:space="0" w:color="auto"/>
            </w:tcBorders>
            <w:shd w:val="clear" w:color="auto" w:fill="auto"/>
            <w:vAlign w:val="center"/>
          </w:tcPr>
          <w:p w:rsidR="00031653" w:rsidRPr="00E54683" w:rsidRDefault="00031653" w:rsidP="00031653">
            <w:pPr>
              <w:jc w:val="center"/>
              <w:rPr>
                <w:color w:val="000000"/>
                <w:sz w:val="20"/>
                <w:szCs w:val="20"/>
              </w:rPr>
            </w:pPr>
            <w:r w:rsidRPr="00E54683">
              <w:t>Рейтинг по группе</w:t>
            </w:r>
          </w:p>
        </w:tc>
      </w:tr>
      <w:tr w:rsidR="00031653" w:rsidRPr="009E4873" w:rsidTr="00031653">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031653" w:rsidRPr="009E4873" w:rsidRDefault="00031653" w:rsidP="00031653">
            <w:pPr>
              <w:rPr>
                <w:sz w:val="20"/>
                <w:szCs w:val="20"/>
              </w:rPr>
            </w:pPr>
            <w:r w:rsidRPr="009E4873">
              <w:rPr>
                <w:sz w:val="20"/>
                <w:szCs w:val="20"/>
              </w:rPr>
              <w:t>Апастовский</w:t>
            </w:r>
          </w:p>
        </w:tc>
        <w:tc>
          <w:tcPr>
            <w:tcW w:w="1005" w:type="dxa"/>
            <w:tcBorders>
              <w:top w:val="single" w:sz="4" w:space="0" w:color="auto"/>
              <w:left w:val="nil"/>
              <w:bottom w:val="single" w:sz="4" w:space="0" w:color="auto"/>
              <w:right w:val="single" w:sz="4" w:space="0" w:color="auto"/>
            </w:tcBorders>
            <w:shd w:val="clear" w:color="000000" w:fill="00B050"/>
            <w:noWrap/>
            <w:vAlign w:val="center"/>
            <w:hideMark/>
          </w:tcPr>
          <w:p w:rsidR="00031653" w:rsidRPr="00516B43" w:rsidRDefault="00031653" w:rsidP="00031653">
            <w:pPr>
              <w:jc w:val="center"/>
              <w:rPr>
                <w:sz w:val="20"/>
                <w:szCs w:val="20"/>
                <w:lang w:val="en-US"/>
              </w:rPr>
            </w:pPr>
            <w:r>
              <w:rPr>
                <w:sz w:val="20"/>
                <w:szCs w:val="20"/>
                <w:lang w:val="en-US"/>
              </w:rPr>
              <w:t>98,0</w:t>
            </w:r>
          </w:p>
        </w:tc>
        <w:tc>
          <w:tcPr>
            <w:tcW w:w="1265" w:type="dxa"/>
            <w:tcBorders>
              <w:top w:val="single" w:sz="4" w:space="0" w:color="auto"/>
              <w:left w:val="nil"/>
              <w:bottom w:val="single" w:sz="4" w:space="0" w:color="auto"/>
              <w:right w:val="single" w:sz="4" w:space="0" w:color="auto"/>
            </w:tcBorders>
            <w:shd w:val="clear" w:color="000000" w:fill="00B050"/>
            <w:vAlign w:val="center"/>
          </w:tcPr>
          <w:p w:rsidR="00031653" w:rsidRPr="009E4873" w:rsidRDefault="00031653" w:rsidP="00031653">
            <w:pPr>
              <w:jc w:val="center"/>
              <w:rPr>
                <w:sz w:val="20"/>
                <w:szCs w:val="20"/>
                <w:lang w:val="en-US"/>
              </w:rPr>
            </w:pPr>
            <w:r>
              <w:rPr>
                <w:sz w:val="20"/>
                <w:szCs w:val="20"/>
                <w:lang w:val="en-US"/>
              </w:rPr>
              <w:t>1-3</w:t>
            </w:r>
          </w:p>
        </w:tc>
      </w:tr>
      <w:tr w:rsidR="00031653" w:rsidRPr="009E4873" w:rsidTr="00031653">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031653" w:rsidRPr="009E4873" w:rsidRDefault="00031653" w:rsidP="00031653">
            <w:pPr>
              <w:rPr>
                <w:sz w:val="20"/>
                <w:szCs w:val="20"/>
              </w:rPr>
            </w:pPr>
            <w:r w:rsidRPr="009E4873">
              <w:rPr>
                <w:sz w:val="20"/>
                <w:szCs w:val="20"/>
              </w:rPr>
              <w:t>Кайбицкий</w:t>
            </w:r>
          </w:p>
        </w:tc>
        <w:tc>
          <w:tcPr>
            <w:tcW w:w="1005" w:type="dxa"/>
            <w:tcBorders>
              <w:top w:val="single" w:sz="4" w:space="0" w:color="auto"/>
              <w:left w:val="nil"/>
              <w:bottom w:val="single" w:sz="4" w:space="0" w:color="auto"/>
              <w:right w:val="single" w:sz="4" w:space="0" w:color="auto"/>
            </w:tcBorders>
            <w:shd w:val="clear" w:color="auto" w:fill="00B050"/>
            <w:noWrap/>
            <w:vAlign w:val="center"/>
            <w:hideMark/>
          </w:tcPr>
          <w:p w:rsidR="00031653" w:rsidRPr="00516B43" w:rsidRDefault="00031653" w:rsidP="00031653">
            <w:pPr>
              <w:jc w:val="center"/>
              <w:rPr>
                <w:sz w:val="20"/>
                <w:szCs w:val="20"/>
                <w:lang w:val="en-US"/>
              </w:rPr>
            </w:pPr>
            <w:r>
              <w:rPr>
                <w:sz w:val="20"/>
                <w:szCs w:val="20"/>
                <w:lang w:val="en-US"/>
              </w:rPr>
              <w:t>98,0</w:t>
            </w:r>
          </w:p>
        </w:tc>
        <w:tc>
          <w:tcPr>
            <w:tcW w:w="1265" w:type="dxa"/>
            <w:tcBorders>
              <w:top w:val="single" w:sz="4" w:space="0" w:color="auto"/>
              <w:left w:val="nil"/>
              <w:bottom w:val="single" w:sz="4" w:space="0" w:color="auto"/>
              <w:right w:val="single" w:sz="4" w:space="0" w:color="auto"/>
            </w:tcBorders>
            <w:shd w:val="clear" w:color="auto" w:fill="00B050"/>
            <w:vAlign w:val="center"/>
          </w:tcPr>
          <w:p w:rsidR="00031653" w:rsidRPr="009E4873" w:rsidRDefault="00031653" w:rsidP="00031653">
            <w:pPr>
              <w:jc w:val="center"/>
              <w:rPr>
                <w:sz w:val="20"/>
                <w:szCs w:val="20"/>
                <w:lang w:val="en-US"/>
              </w:rPr>
            </w:pPr>
            <w:r>
              <w:rPr>
                <w:sz w:val="20"/>
                <w:szCs w:val="20"/>
                <w:lang w:val="en-US"/>
              </w:rPr>
              <w:t>1-3</w:t>
            </w:r>
          </w:p>
        </w:tc>
      </w:tr>
      <w:tr w:rsidR="00031653" w:rsidRPr="009E4873" w:rsidTr="00031653">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031653" w:rsidRPr="009E4873" w:rsidRDefault="00031653" w:rsidP="00031653">
            <w:pPr>
              <w:rPr>
                <w:sz w:val="20"/>
                <w:szCs w:val="20"/>
              </w:rPr>
            </w:pPr>
            <w:r w:rsidRPr="009E4873">
              <w:rPr>
                <w:sz w:val="20"/>
                <w:szCs w:val="20"/>
              </w:rPr>
              <w:t>Алексеевский</w:t>
            </w:r>
          </w:p>
        </w:tc>
        <w:tc>
          <w:tcPr>
            <w:tcW w:w="1005" w:type="dxa"/>
            <w:tcBorders>
              <w:top w:val="single" w:sz="4" w:space="0" w:color="auto"/>
              <w:left w:val="nil"/>
              <w:bottom w:val="single" w:sz="4" w:space="0" w:color="auto"/>
              <w:right w:val="single" w:sz="4" w:space="0" w:color="auto"/>
            </w:tcBorders>
            <w:shd w:val="clear" w:color="auto" w:fill="00B050"/>
            <w:noWrap/>
            <w:vAlign w:val="center"/>
            <w:hideMark/>
          </w:tcPr>
          <w:p w:rsidR="00031653" w:rsidRPr="00516B43" w:rsidRDefault="00031653" w:rsidP="00031653">
            <w:pPr>
              <w:jc w:val="center"/>
              <w:rPr>
                <w:sz w:val="20"/>
                <w:szCs w:val="20"/>
                <w:lang w:val="en-US"/>
              </w:rPr>
            </w:pPr>
            <w:r>
              <w:rPr>
                <w:sz w:val="20"/>
                <w:szCs w:val="20"/>
                <w:lang w:val="en-US"/>
              </w:rPr>
              <w:t>98,0</w:t>
            </w:r>
          </w:p>
        </w:tc>
        <w:tc>
          <w:tcPr>
            <w:tcW w:w="1265" w:type="dxa"/>
            <w:tcBorders>
              <w:top w:val="single" w:sz="4" w:space="0" w:color="auto"/>
              <w:left w:val="nil"/>
              <w:bottom w:val="single" w:sz="4" w:space="0" w:color="auto"/>
              <w:right w:val="single" w:sz="4" w:space="0" w:color="auto"/>
            </w:tcBorders>
            <w:shd w:val="clear" w:color="auto" w:fill="00B050"/>
            <w:vAlign w:val="center"/>
          </w:tcPr>
          <w:p w:rsidR="00031653" w:rsidRPr="009E4873" w:rsidRDefault="00031653" w:rsidP="00031653">
            <w:pPr>
              <w:jc w:val="center"/>
              <w:rPr>
                <w:sz w:val="20"/>
                <w:szCs w:val="20"/>
                <w:lang w:val="en-US"/>
              </w:rPr>
            </w:pPr>
            <w:r>
              <w:rPr>
                <w:sz w:val="20"/>
                <w:szCs w:val="20"/>
                <w:lang w:val="en-US"/>
              </w:rPr>
              <w:t>1-3</w:t>
            </w:r>
          </w:p>
        </w:tc>
      </w:tr>
      <w:tr w:rsidR="00031653" w:rsidRPr="009E4873" w:rsidTr="00031653">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031653" w:rsidRPr="009E4873" w:rsidRDefault="00031653" w:rsidP="00031653">
            <w:pPr>
              <w:rPr>
                <w:sz w:val="20"/>
                <w:szCs w:val="20"/>
              </w:rPr>
            </w:pPr>
            <w:r w:rsidRPr="009E4873">
              <w:rPr>
                <w:sz w:val="20"/>
                <w:szCs w:val="20"/>
              </w:rPr>
              <w:t>Тюлячинский</w:t>
            </w:r>
          </w:p>
        </w:tc>
        <w:tc>
          <w:tcPr>
            <w:tcW w:w="1005" w:type="dxa"/>
            <w:tcBorders>
              <w:top w:val="single" w:sz="4" w:space="0" w:color="auto"/>
              <w:left w:val="nil"/>
              <w:bottom w:val="single" w:sz="4" w:space="0" w:color="auto"/>
              <w:right w:val="single" w:sz="4" w:space="0" w:color="auto"/>
            </w:tcBorders>
            <w:shd w:val="clear" w:color="auto" w:fill="00B050"/>
            <w:noWrap/>
            <w:vAlign w:val="center"/>
            <w:hideMark/>
          </w:tcPr>
          <w:p w:rsidR="00031653" w:rsidRPr="00516B43" w:rsidRDefault="00031653" w:rsidP="00031653">
            <w:pPr>
              <w:jc w:val="center"/>
              <w:rPr>
                <w:sz w:val="20"/>
                <w:szCs w:val="20"/>
                <w:lang w:val="en-US"/>
              </w:rPr>
            </w:pPr>
            <w:r>
              <w:rPr>
                <w:sz w:val="20"/>
                <w:szCs w:val="20"/>
                <w:lang w:val="en-US"/>
              </w:rPr>
              <w:t>96,0</w:t>
            </w:r>
          </w:p>
        </w:tc>
        <w:tc>
          <w:tcPr>
            <w:tcW w:w="1265" w:type="dxa"/>
            <w:tcBorders>
              <w:top w:val="single" w:sz="4" w:space="0" w:color="auto"/>
              <w:left w:val="nil"/>
              <w:bottom w:val="single" w:sz="4" w:space="0" w:color="auto"/>
              <w:right w:val="single" w:sz="4" w:space="0" w:color="auto"/>
            </w:tcBorders>
            <w:shd w:val="clear" w:color="auto" w:fill="00B050"/>
            <w:vAlign w:val="center"/>
          </w:tcPr>
          <w:p w:rsidR="00031653" w:rsidRPr="009E4873" w:rsidRDefault="00031653" w:rsidP="00031653">
            <w:pPr>
              <w:jc w:val="center"/>
              <w:rPr>
                <w:sz w:val="20"/>
                <w:szCs w:val="20"/>
                <w:lang w:val="en-US"/>
              </w:rPr>
            </w:pPr>
            <w:r>
              <w:rPr>
                <w:sz w:val="20"/>
                <w:szCs w:val="20"/>
                <w:lang w:val="en-US"/>
              </w:rPr>
              <w:t>4</w:t>
            </w:r>
          </w:p>
        </w:tc>
      </w:tr>
      <w:tr w:rsidR="00031653" w:rsidRPr="009E4873" w:rsidTr="00031653">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031653" w:rsidRPr="009E4873" w:rsidRDefault="00031653" w:rsidP="00031653">
            <w:pPr>
              <w:rPr>
                <w:sz w:val="20"/>
                <w:szCs w:val="20"/>
              </w:rPr>
            </w:pPr>
            <w:r w:rsidRPr="009E4873">
              <w:rPr>
                <w:sz w:val="20"/>
                <w:szCs w:val="20"/>
              </w:rPr>
              <w:t>Дрожжановский</w:t>
            </w:r>
          </w:p>
        </w:tc>
        <w:tc>
          <w:tcPr>
            <w:tcW w:w="1005" w:type="dxa"/>
            <w:tcBorders>
              <w:top w:val="single" w:sz="4" w:space="0" w:color="auto"/>
              <w:left w:val="nil"/>
              <w:bottom w:val="single" w:sz="4" w:space="0" w:color="auto"/>
              <w:right w:val="single" w:sz="4" w:space="0" w:color="auto"/>
            </w:tcBorders>
            <w:shd w:val="clear" w:color="auto" w:fill="92D050"/>
            <w:noWrap/>
            <w:vAlign w:val="center"/>
            <w:hideMark/>
          </w:tcPr>
          <w:p w:rsidR="00031653" w:rsidRPr="00516B43" w:rsidRDefault="00031653" w:rsidP="00031653">
            <w:pPr>
              <w:jc w:val="center"/>
              <w:rPr>
                <w:sz w:val="20"/>
                <w:szCs w:val="20"/>
                <w:lang w:val="en-US"/>
              </w:rPr>
            </w:pPr>
            <w:r>
              <w:rPr>
                <w:sz w:val="20"/>
                <w:szCs w:val="20"/>
                <w:lang w:val="en-US"/>
              </w:rPr>
              <w:t>93,0</w:t>
            </w:r>
          </w:p>
        </w:tc>
        <w:tc>
          <w:tcPr>
            <w:tcW w:w="1265" w:type="dxa"/>
            <w:tcBorders>
              <w:top w:val="single" w:sz="4" w:space="0" w:color="auto"/>
              <w:left w:val="nil"/>
              <w:bottom w:val="single" w:sz="4" w:space="0" w:color="auto"/>
              <w:right w:val="single" w:sz="4" w:space="0" w:color="auto"/>
            </w:tcBorders>
            <w:shd w:val="clear" w:color="auto" w:fill="92D050"/>
            <w:vAlign w:val="center"/>
          </w:tcPr>
          <w:p w:rsidR="00031653" w:rsidRPr="009E4873" w:rsidRDefault="00031653" w:rsidP="00031653">
            <w:pPr>
              <w:jc w:val="center"/>
              <w:rPr>
                <w:sz w:val="20"/>
                <w:szCs w:val="20"/>
                <w:lang w:val="en-US"/>
              </w:rPr>
            </w:pPr>
            <w:r>
              <w:rPr>
                <w:sz w:val="20"/>
                <w:szCs w:val="20"/>
                <w:lang w:val="en-US"/>
              </w:rPr>
              <w:t>5-6</w:t>
            </w:r>
          </w:p>
        </w:tc>
      </w:tr>
      <w:tr w:rsidR="00031653" w:rsidRPr="009E4873" w:rsidTr="00031653">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031653" w:rsidRPr="009E4873" w:rsidRDefault="00031653" w:rsidP="00031653">
            <w:pPr>
              <w:rPr>
                <w:sz w:val="20"/>
                <w:szCs w:val="20"/>
              </w:rPr>
            </w:pPr>
            <w:r w:rsidRPr="009E4873">
              <w:rPr>
                <w:sz w:val="20"/>
                <w:szCs w:val="20"/>
              </w:rPr>
              <w:t>Муслюмовский</w:t>
            </w:r>
          </w:p>
        </w:tc>
        <w:tc>
          <w:tcPr>
            <w:tcW w:w="1005" w:type="dxa"/>
            <w:tcBorders>
              <w:top w:val="single" w:sz="4" w:space="0" w:color="auto"/>
              <w:left w:val="nil"/>
              <w:bottom w:val="single" w:sz="4" w:space="0" w:color="auto"/>
              <w:right w:val="single" w:sz="4" w:space="0" w:color="auto"/>
            </w:tcBorders>
            <w:shd w:val="clear" w:color="auto" w:fill="92D050"/>
            <w:noWrap/>
            <w:vAlign w:val="center"/>
            <w:hideMark/>
          </w:tcPr>
          <w:p w:rsidR="00031653" w:rsidRPr="00516B43" w:rsidRDefault="00031653" w:rsidP="00031653">
            <w:pPr>
              <w:jc w:val="center"/>
              <w:rPr>
                <w:sz w:val="20"/>
                <w:szCs w:val="20"/>
                <w:lang w:val="en-US"/>
              </w:rPr>
            </w:pPr>
            <w:r>
              <w:rPr>
                <w:sz w:val="20"/>
                <w:szCs w:val="20"/>
                <w:lang w:val="en-US"/>
              </w:rPr>
              <w:t>93,0</w:t>
            </w:r>
          </w:p>
        </w:tc>
        <w:tc>
          <w:tcPr>
            <w:tcW w:w="1265" w:type="dxa"/>
            <w:tcBorders>
              <w:top w:val="single" w:sz="4" w:space="0" w:color="auto"/>
              <w:left w:val="nil"/>
              <w:bottom w:val="single" w:sz="4" w:space="0" w:color="auto"/>
              <w:right w:val="single" w:sz="4" w:space="0" w:color="auto"/>
            </w:tcBorders>
            <w:shd w:val="clear" w:color="auto" w:fill="92D050"/>
            <w:vAlign w:val="center"/>
          </w:tcPr>
          <w:p w:rsidR="00031653" w:rsidRPr="009E4873" w:rsidRDefault="00031653" w:rsidP="00031653">
            <w:pPr>
              <w:jc w:val="center"/>
              <w:rPr>
                <w:sz w:val="20"/>
                <w:szCs w:val="20"/>
                <w:lang w:val="en-US"/>
              </w:rPr>
            </w:pPr>
            <w:r>
              <w:rPr>
                <w:sz w:val="20"/>
                <w:szCs w:val="20"/>
                <w:lang w:val="en-US"/>
              </w:rPr>
              <w:t>5-6</w:t>
            </w:r>
          </w:p>
        </w:tc>
      </w:tr>
      <w:tr w:rsidR="00031653" w:rsidRPr="009E4873" w:rsidTr="00031653">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031653" w:rsidRPr="009E4873" w:rsidRDefault="00031653" w:rsidP="00031653">
            <w:pPr>
              <w:rPr>
                <w:sz w:val="20"/>
                <w:szCs w:val="20"/>
              </w:rPr>
            </w:pPr>
            <w:r w:rsidRPr="009E4873">
              <w:rPr>
                <w:sz w:val="20"/>
                <w:szCs w:val="20"/>
              </w:rPr>
              <w:t>Атнинский</w:t>
            </w:r>
          </w:p>
        </w:tc>
        <w:tc>
          <w:tcPr>
            <w:tcW w:w="1005" w:type="dxa"/>
            <w:tcBorders>
              <w:top w:val="single" w:sz="4" w:space="0" w:color="auto"/>
              <w:left w:val="nil"/>
              <w:bottom w:val="single" w:sz="4" w:space="0" w:color="auto"/>
              <w:right w:val="single" w:sz="4" w:space="0" w:color="auto"/>
            </w:tcBorders>
            <w:shd w:val="clear" w:color="000000" w:fill="92D050"/>
            <w:noWrap/>
            <w:vAlign w:val="center"/>
            <w:hideMark/>
          </w:tcPr>
          <w:p w:rsidR="00031653" w:rsidRPr="00516B43" w:rsidRDefault="00031653" w:rsidP="00031653">
            <w:pPr>
              <w:jc w:val="center"/>
              <w:rPr>
                <w:sz w:val="20"/>
                <w:szCs w:val="20"/>
                <w:lang w:val="en-US"/>
              </w:rPr>
            </w:pPr>
            <w:r>
              <w:rPr>
                <w:sz w:val="20"/>
                <w:szCs w:val="20"/>
                <w:lang w:val="en-US"/>
              </w:rPr>
              <w:t>91,0</w:t>
            </w:r>
          </w:p>
        </w:tc>
        <w:tc>
          <w:tcPr>
            <w:tcW w:w="1265" w:type="dxa"/>
            <w:tcBorders>
              <w:top w:val="single" w:sz="4" w:space="0" w:color="auto"/>
              <w:left w:val="nil"/>
              <w:bottom w:val="single" w:sz="4" w:space="0" w:color="auto"/>
              <w:right w:val="single" w:sz="4" w:space="0" w:color="auto"/>
            </w:tcBorders>
            <w:shd w:val="clear" w:color="000000" w:fill="92D050"/>
            <w:vAlign w:val="center"/>
          </w:tcPr>
          <w:p w:rsidR="00031653" w:rsidRPr="009E4873" w:rsidRDefault="00031653" w:rsidP="00031653">
            <w:pPr>
              <w:jc w:val="center"/>
              <w:rPr>
                <w:sz w:val="20"/>
                <w:szCs w:val="20"/>
                <w:lang w:val="en-US"/>
              </w:rPr>
            </w:pPr>
            <w:r>
              <w:rPr>
                <w:sz w:val="20"/>
                <w:szCs w:val="20"/>
                <w:lang w:val="en-US"/>
              </w:rPr>
              <w:t>7</w:t>
            </w:r>
          </w:p>
        </w:tc>
      </w:tr>
      <w:tr w:rsidR="00031653" w:rsidRPr="009E4873" w:rsidTr="00031653">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031653" w:rsidRPr="009E4873" w:rsidRDefault="00031653" w:rsidP="00031653">
            <w:pPr>
              <w:rPr>
                <w:sz w:val="20"/>
                <w:szCs w:val="20"/>
              </w:rPr>
            </w:pPr>
            <w:proofErr w:type="spellStart"/>
            <w:r w:rsidRPr="009E4873">
              <w:rPr>
                <w:sz w:val="20"/>
                <w:szCs w:val="20"/>
              </w:rPr>
              <w:t>Ютазинский</w:t>
            </w:r>
            <w:proofErr w:type="spellEnd"/>
          </w:p>
        </w:tc>
        <w:tc>
          <w:tcPr>
            <w:tcW w:w="1005" w:type="dxa"/>
            <w:tcBorders>
              <w:top w:val="single" w:sz="4" w:space="0" w:color="auto"/>
              <w:left w:val="nil"/>
              <w:bottom w:val="single" w:sz="4" w:space="0" w:color="auto"/>
              <w:right w:val="single" w:sz="4" w:space="0" w:color="auto"/>
            </w:tcBorders>
            <w:shd w:val="clear" w:color="auto" w:fill="FFFF00"/>
            <w:noWrap/>
            <w:vAlign w:val="center"/>
            <w:hideMark/>
          </w:tcPr>
          <w:p w:rsidR="00031653" w:rsidRPr="00516B43" w:rsidRDefault="00031653" w:rsidP="00031653">
            <w:pPr>
              <w:jc w:val="center"/>
              <w:rPr>
                <w:sz w:val="20"/>
                <w:szCs w:val="20"/>
                <w:lang w:val="en-US"/>
              </w:rPr>
            </w:pPr>
            <w:r>
              <w:rPr>
                <w:sz w:val="20"/>
                <w:szCs w:val="20"/>
                <w:lang w:val="en-US"/>
              </w:rPr>
              <w:t>87,0</w:t>
            </w:r>
          </w:p>
        </w:tc>
        <w:tc>
          <w:tcPr>
            <w:tcW w:w="1265" w:type="dxa"/>
            <w:tcBorders>
              <w:top w:val="single" w:sz="4" w:space="0" w:color="auto"/>
              <w:left w:val="nil"/>
              <w:bottom w:val="single" w:sz="4" w:space="0" w:color="auto"/>
              <w:right w:val="single" w:sz="4" w:space="0" w:color="auto"/>
            </w:tcBorders>
            <w:shd w:val="clear" w:color="auto" w:fill="FFFF00"/>
            <w:vAlign w:val="center"/>
          </w:tcPr>
          <w:p w:rsidR="00031653" w:rsidRPr="009E4873" w:rsidRDefault="00031653" w:rsidP="00031653">
            <w:pPr>
              <w:jc w:val="center"/>
              <w:rPr>
                <w:sz w:val="20"/>
                <w:szCs w:val="20"/>
                <w:lang w:val="en-US"/>
              </w:rPr>
            </w:pPr>
            <w:r>
              <w:rPr>
                <w:sz w:val="20"/>
                <w:szCs w:val="20"/>
                <w:lang w:val="en-US"/>
              </w:rPr>
              <w:t>8</w:t>
            </w:r>
          </w:p>
        </w:tc>
      </w:tr>
      <w:tr w:rsidR="00031653" w:rsidRPr="009E4873" w:rsidTr="00031653">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031653" w:rsidRPr="009E4873" w:rsidRDefault="00031653" w:rsidP="00031653">
            <w:pPr>
              <w:rPr>
                <w:sz w:val="20"/>
                <w:szCs w:val="20"/>
              </w:rPr>
            </w:pPr>
            <w:r w:rsidRPr="009E4873">
              <w:rPr>
                <w:sz w:val="20"/>
                <w:szCs w:val="20"/>
              </w:rPr>
              <w:t>Спасский</w:t>
            </w:r>
          </w:p>
        </w:tc>
        <w:tc>
          <w:tcPr>
            <w:tcW w:w="1005" w:type="dxa"/>
            <w:tcBorders>
              <w:top w:val="single" w:sz="4" w:space="0" w:color="auto"/>
              <w:left w:val="nil"/>
              <w:bottom w:val="single" w:sz="4" w:space="0" w:color="auto"/>
              <w:right w:val="single" w:sz="4" w:space="0" w:color="auto"/>
            </w:tcBorders>
            <w:shd w:val="clear" w:color="auto" w:fill="FFFF00"/>
            <w:noWrap/>
            <w:vAlign w:val="center"/>
            <w:hideMark/>
          </w:tcPr>
          <w:p w:rsidR="00031653" w:rsidRPr="00516B43" w:rsidRDefault="00031653" w:rsidP="00031653">
            <w:pPr>
              <w:jc w:val="center"/>
              <w:rPr>
                <w:sz w:val="20"/>
                <w:szCs w:val="20"/>
                <w:lang w:val="en-US"/>
              </w:rPr>
            </w:pPr>
            <w:r>
              <w:rPr>
                <w:sz w:val="20"/>
                <w:szCs w:val="20"/>
                <w:lang w:val="en-US"/>
              </w:rPr>
              <w:t>82,22</w:t>
            </w:r>
          </w:p>
        </w:tc>
        <w:tc>
          <w:tcPr>
            <w:tcW w:w="1265" w:type="dxa"/>
            <w:tcBorders>
              <w:top w:val="single" w:sz="4" w:space="0" w:color="auto"/>
              <w:left w:val="nil"/>
              <w:bottom w:val="single" w:sz="4" w:space="0" w:color="auto"/>
              <w:right w:val="single" w:sz="4" w:space="0" w:color="auto"/>
            </w:tcBorders>
            <w:shd w:val="clear" w:color="auto" w:fill="FFFF00"/>
            <w:vAlign w:val="center"/>
          </w:tcPr>
          <w:p w:rsidR="00031653" w:rsidRPr="009E4873" w:rsidRDefault="00031653" w:rsidP="00031653">
            <w:pPr>
              <w:jc w:val="center"/>
              <w:rPr>
                <w:sz w:val="20"/>
                <w:szCs w:val="20"/>
                <w:lang w:val="en-US"/>
              </w:rPr>
            </w:pPr>
            <w:r>
              <w:rPr>
                <w:sz w:val="20"/>
                <w:szCs w:val="20"/>
                <w:lang w:val="en-US"/>
              </w:rPr>
              <w:t>9-10</w:t>
            </w:r>
          </w:p>
        </w:tc>
      </w:tr>
      <w:tr w:rsidR="00031653" w:rsidRPr="009E4873" w:rsidTr="00031653">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031653" w:rsidRPr="009E4873" w:rsidRDefault="00031653" w:rsidP="00031653">
            <w:pPr>
              <w:rPr>
                <w:sz w:val="20"/>
                <w:szCs w:val="20"/>
              </w:rPr>
            </w:pPr>
            <w:r w:rsidRPr="009E4873">
              <w:rPr>
                <w:sz w:val="20"/>
                <w:szCs w:val="20"/>
              </w:rPr>
              <w:t>Пестречинский</w:t>
            </w:r>
          </w:p>
        </w:tc>
        <w:tc>
          <w:tcPr>
            <w:tcW w:w="1005" w:type="dxa"/>
            <w:tcBorders>
              <w:top w:val="single" w:sz="4" w:space="0" w:color="auto"/>
              <w:left w:val="nil"/>
              <w:bottom w:val="single" w:sz="4" w:space="0" w:color="auto"/>
              <w:right w:val="single" w:sz="4" w:space="0" w:color="auto"/>
            </w:tcBorders>
            <w:shd w:val="clear" w:color="auto" w:fill="FFFF00"/>
            <w:noWrap/>
            <w:vAlign w:val="center"/>
            <w:hideMark/>
          </w:tcPr>
          <w:p w:rsidR="00031653" w:rsidRPr="00516B43" w:rsidRDefault="00031653" w:rsidP="00031653">
            <w:pPr>
              <w:jc w:val="center"/>
              <w:rPr>
                <w:sz w:val="20"/>
                <w:szCs w:val="20"/>
                <w:lang w:val="en-US"/>
              </w:rPr>
            </w:pPr>
            <w:r>
              <w:rPr>
                <w:sz w:val="20"/>
                <w:szCs w:val="20"/>
                <w:lang w:val="en-US"/>
              </w:rPr>
              <w:t>82,22</w:t>
            </w:r>
          </w:p>
        </w:tc>
        <w:tc>
          <w:tcPr>
            <w:tcW w:w="1265" w:type="dxa"/>
            <w:tcBorders>
              <w:top w:val="single" w:sz="4" w:space="0" w:color="auto"/>
              <w:left w:val="nil"/>
              <w:bottom w:val="single" w:sz="4" w:space="0" w:color="auto"/>
              <w:right w:val="single" w:sz="4" w:space="0" w:color="auto"/>
            </w:tcBorders>
            <w:shd w:val="clear" w:color="auto" w:fill="FFFF00"/>
            <w:vAlign w:val="center"/>
          </w:tcPr>
          <w:p w:rsidR="00031653" w:rsidRPr="009E4873" w:rsidRDefault="00031653" w:rsidP="00031653">
            <w:pPr>
              <w:jc w:val="center"/>
              <w:rPr>
                <w:sz w:val="20"/>
                <w:szCs w:val="20"/>
                <w:lang w:val="en-US"/>
              </w:rPr>
            </w:pPr>
            <w:r>
              <w:rPr>
                <w:sz w:val="20"/>
                <w:szCs w:val="20"/>
                <w:lang w:val="en-US"/>
              </w:rPr>
              <w:t>9-10</w:t>
            </w:r>
          </w:p>
        </w:tc>
      </w:tr>
      <w:tr w:rsidR="00031653" w:rsidRPr="009E4873" w:rsidTr="00031653">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031653" w:rsidRPr="009E4873" w:rsidRDefault="00031653" w:rsidP="00031653">
            <w:pPr>
              <w:rPr>
                <w:sz w:val="20"/>
                <w:szCs w:val="20"/>
              </w:rPr>
            </w:pPr>
            <w:r w:rsidRPr="009E4873">
              <w:rPr>
                <w:sz w:val="20"/>
                <w:szCs w:val="20"/>
              </w:rPr>
              <w:t>Тетюшский</w:t>
            </w:r>
          </w:p>
        </w:tc>
        <w:tc>
          <w:tcPr>
            <w:tcW w:w="1005" w:type="dxa"/>
            <w:tcBorders>
              <w:top w:val="single" w:sz="4" w:space="0" w:color="auto"/>
              <w:left w:val="nil"/>
              <w:bottom w:val="single" w:sz="4" w:space="0" w:color="auto"/>
              <w:right w:val="single" w:sz="4" w:space="0" w:color="auto"/>
            </w:tcBorders>
            <w:shd w:val="clear" w:color="000000" w:fill="FFFF00"/>
            <w:noWrap/>
            <w:vAlign w:val="center"/>
            <w:hideMark/>
          </w:tcPr>
          <w:p w:rsidR="00031653" w:rsidRPr="00516B43" w:rsidRDefault="00031653" w:rsidP="00031653">
            <w:pPr>
              <w:jc w:val="center"/>
              <w:rPr>
                <w:sz w:val="20"/>
                <w:szCs w:val="20"/>
                <w:lang w:val="en-US"/>
              </w:rPr>
            </w:pPr>
            <w:r>
              <w:rPr>
                <w:sz w:val="20"/>
                <w:szCs w:val="20"/>
                <w:lang w:val="en-US"/>
              </w:rPr>
              <w:t>80,0</w:t>
            </w:r>
          </w:p>
        </w:tc>
        <w:tc>
          <w:tcPr>
            <w:tcW w:w="1265" w:type="dxa"/>
            <w:tcBorders>
              <w:top w:val="single" w:sz="4" w:space="0" w:color="auto"/>
              <w:left w:val="nil"/>
              <w:bottom w:val="single" w:sz="4" w:space="0" w:color="auto"/>
              <w:right w:val="single" w:sz="4" w:space="0" w:color="auto"/>
            </w:tcBorders>
            <w:shd w:val="clear" w:color="000000" w:fill="FFFF00"/>
            <w:vAlign w:val="center"/>
          </w:tcPr>
          <w:p w:rsidR="00031653" w:rsidRPr="009E4873" w:rsidRDefault="00031653" w:rsidP="00031653">
            <w:pPr>
              <w:jc w:val="center"/>
              <w:rPr>
                <w:sz w:val="20"/>
                <w:szCs w:val="20"/>
                <w:lang w:val="en-US"/>
              </w:rPr>
            </w:pPr>
            <w:r>
              <w:rPr>
                <w:sz w:val="20"/>
                <w:szCs w:val="20"/>
                <w:lang w:val="en-US"/>
              </w:rPr>
              <w:t>11</w:t>
            </w:r>
          </w:p>
        </w:tc>
      </w:tr>
      <w:tr w:rsidR="00031653" w:rsidRPr="009E4873" w:rsidTr="00031653">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FF33CC"/>
            <w:noWrap/>
            <w:vAlign w:val="bottom"/>
            <w:hideMark/>
          </w:tcPr>
          <w:p w:rsidR="00031653" w:rsidRPr="009E4873" w:rsidRDefault="00031653" w:rsidP="00031653">
            <w:pPr>
              <w:rPr>
                <w:sz w:val="20"/>
                <w:szCs w:val="20"/>
              </w:rPr>
            </w:pPr>
            <w:r w:rsidRPr="009E4873">
              <w:rPr>
                <w:sz w:val="20"/>
                <w:szCs w:val="20"/>
              </w:rPr>
              <w:t>Камско-Устьинский</w:t>
            </w:r>
          </w:p>
        </w:tc>
        <w:tc>
          <w:tcPr>
            <w:tcW w:w="1005" w:type="dxa"/>
            <w:tcBorders>
              <w:top w:val="single" w:sz="4" w:space="0" w:color="auto"/>
              <w:left w:val="nil"/>
              <w:bottom w:val="single" w:sz="4" w:space="0" w:color="auto"/>
              <w:right w:val="single" w:sz="4" w:space="0" w:color="auto"/>
            </w:tcBorders>
            <w:shd w:val="clear" w:color="000000" w:fill="FF33CC"/>
            <w:noWrap/>
            <w:vAlign w:val="center"/>
            <w:hideMark/>
          </w:tcPr>
          <w:p w:rsidR="00031653" w:rsidRPr="00516B43" w:rsidRDefault="00031653" w:rsidP="00031653">
            <w:pPr>
              <w:jc w:val="center"/>
              <w:rPr>
                <w:sz w:val="20"/>
                <w:szCs w:val="20"/>
                <w:lang w:val="en-US"/>
              </w:rPr>
            </w:pPr>
            <w:r>
              <w:rPr>
                <w:sz w:val="20"/>
                <w:szCs w:val="20"/>
                <w:lang w:val="en-US"/>
              </w:rPr>
              <w:t>73,0</w:t>
            </w:r>
          </w:p>
        </w:tc>
        <w:tc>
          <w:tcPr>
            <w:tcW w:w="1265" w:type="dxa"/>
            <w:tcBorders>
              <w:top w:val="single" w:sz="4" w:space="0" w:color="auto"/>
              <w:left w:val="nil"/>
              <w:bottom w:val="single" w:sz="4" w:space="0" w:color="auto"/>
              <w:right w:val="single" w:sz="4" w:space="0" w:color="auto"/>
            </w:tcBorders>
            <w:shd w:val="clear" w:color="000000" w:fill="FF33CC"/>
            <w:vAlign w:val="center"/>
          </w:tcPr>
          <w:p w:rsidR="00031653" w:rsidRPr="009E4873" w:rsidRDefault="00031653" w:rsidP="00031653">
            <w:pPr>
              <w:jc w:val="center"/>
              <w:rPr>
                <w:sz w:val="20"/>
                <w:szCs w:val="20"/>
                <w:lang w:val="en-US"/>
              </w:rPr>
            </w:pPr>
            <w:r>
              <w:rPr>
                <w:sz w:val="20"/>
                <w:szCs w:val="20"/>
                <w:lang w:val="en-US"/>
              </w:rPr>
              <w:t>12-13</w:t>
            </w:r>
          </w:p>
        </w:tc>
      </w:tr>
      <w:tr w:rsidR="00031653" w:rsidRPr="009E4873" w:rsidTr="00031653">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FF33CC"/>
            <w:noWrap/>
            <w:vAlign w:val="bottom"/>
            <w:hideMark/>
          </w:tcPr>
          <w:p w:rsidR="00031653" w:rsidRPr="009E4873" w:rsidRDefault="00031653" w:rsidP="00031653">
            <w:pPr>
              <w:rPr>
                <w:sz w:val="20"/>
                <w:szCs w:val="20"/>
              </w:rPr>
            </w:pPr>
            <w:r w:rsidRPr="009E4873">
              <w:rPr>
                <w:sz w:val="20"/>
                <w:szCs w:val="20"/>
              </w:rPr>
              <w:t>Новошешминский</w:t>
            </w:r>
          </w:p>
        </w:tc>
        <w:tc>
          <w:tcPr>
            <w:tcW w:w="1005" w:type="dxa"/>
            <w:tcBorders>
              <w:top w:val="single" w:sz="4" w:space="0" w:color="auto"/>
              <w:left w:val="nil"/>
              <w:bottom w:val="single" w:sz="4" w:space="0" w:color="auto"/>
              <w:right w:val="single" w:sz="4" w:space="0" w:color="auto"/>
            </w:tcBorders>
            <w:shd w:val="clear" w:color="auto" w:fill="FF33CC"/>
            <w:noWrap/>
            <w:vAlign w:val="center"/>
            <w:hideMark/>
          </w:tcPr>
          <w:p w:rsidR="00031653" w:rsidRPr="00516B43" w:rsidRDefault="00031653" w:rsidP="00031653">
            <w:pPr>
              <w:jc w:val="center"/>
              <w:rPr>
                <w:sz w:val="20"/>
                <w:szCs w:val="20"/>
                <w:lang w:val="en-US"/>
              </w:rPr>
            </w:pPr>
            <w:r>
              <w:rPr>
                <w:sz w:val="20"/>
                <w:szCs w:val="20"/>
                <w:lang w:val="en-US"/>
              </w:rPr>
              <w:t>73,0</w:t>
            </w:r>
          </w:p>
        </w:tc>
        <w:tc>
          <w:tcPr>
            <w:tcW w:w="1265" w:type="dxa"/>
            <w:tcBorders>
              <w:top w:val="single" w:sz="4" w:space="0" w:color="auto"/>
              <w:left w:val="nil"/>
              <w:bottom w:val="single" w:sz="4" w:space="0" w:color="auto"/>
              <w:right w:val="single" w:sz="4" w:space="0" w:color="auto"/>
            </w:tcBorders>
            <w:shd w:val="clear" w:color="auto" w:fill="FF33CC"/>
            <w:vAlign w:val="center"/>
          </w:tcPr>
          <w:p w:rsidR="00031653" w:rsidRPr="009E4873" w:rsidRDefault="00031653" w:rsidP="00031653">
            <w:pPr>
              <w:jc w:val="center"/>
              <w:rPr>
                <w:sz w:val="20"/>
                <w:szCs w:val="20"/>
                <w:lang w:val="en-US"/>
              </w:rPr>
            </w:pPr>
            <w:r>
              <w:rPr>
                <w:sz w:val="20"/>
                <w:szCs w:val="20"/>
                <w:lang w:val="en-US"/>
              </w:rPr>
              <w:t>12-13</w:t>
            </w:r>
          </w:p>
        </w:tc>
      </w:tr>
      <w:tr w:rsidR="00031653" w:rsidRPr="009E4873" w:rsidTr="00031653">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FF33CC"/>
            <w:noWrap/>
            <w:vAlign w:val="bottom"/>
            <w:hideMark/>
          </w:tcPr>
          <w:p w:rsidR="00031653" w:rsidRPr="009E4873" w:rsidRDefault="00031653" w:rsidP="00031653">
            <w:pPr>
              <w:rPr>
                <w:sz w:val="20"/>
                <w:szCs w:val="20"/>
              </w:rPr>
            </w:pPr>
            <w:r w:rsidRPr="009E4873">
              <w:rPr>
                <w:sz w:val="20"/>
                <w:szCs w:val="20"/>
              </w:rPr>
              <w:t>Алькеевский</w:t>
            </w:r>
          </w:p>
        </w:tc>
        <w:tc>
          <w:tcPr>
            <w:tcW w:w="1005" w:type="dxa"/>
            <w:tcBorders>
              <w:top w:val="single" w:sz="4" w:space="0" w:color="auto"/>
              <w:left w:val="nil"/>
              <w:bottom w:val="single" w:sz="4" w:space="0" w:color="auto"/>
              <w:right w:val="single" w:sz="4" w:space="0" w:color="auto"/>
            </w:tcBorders>
            <w:shd w:val="clear" w:color="auto" w:fill="FF33CC"/>
            <w:noWrap/>
            <w:vAlign w:val="center"/>
            <w:hideMark/>
          </w:tcPr>
          <w:p w:rsidR="00031653" w:rsidRPr="00516B43" w:rsidRDefault="00031653" w:rsidP="00031653">
            <w:pPr>
              <w:jc w:val="center"/>
              <w:rPr>
                <w:sz w:val="20"/>
                <w:szCs w:val="20"/>
                <w:lang w:val="en-US"/>
              </w:rPr>
            </w:pPr>
            <w:r>
              <w:rPr>
                <w:sz w:val="20"/>
                <w:szCs w:val="20"/>
                <w:lang w:val="en-US"/>
              </w:rPr>
              <w:t>71,0</w:t>
            </w:r>
          </w:p>
        </w:tc>
        <w:tc>
          <w:tcPr>
            <w:tcW w:w="1265" w:type="dxa"/>
            <w:tcBorders>
              <w:top w:val="single" w:sz="4" w:space="0" w:color="auto"/>
              <w:left w:val="nil"/>
              <w:bottom w:val="single" w:sz="4" w:space="0" w:color="auto"/>
              <w:right w:val="single" w:sz="4" w:space="0" w:color="auto"/>
            </w:tcBorders>
            <w:shd w:val="clear" w:color="auto" w:fill="FF33CC"/>
            <w:vAlign w:val="center"/>
          </w:tcPr>
          <w:p w:rsidR="00031653" w:rsidRPr="009E4873" w:rsidRDefault="00031653" w:rsidP="00031653">
            <w:pPr>
              <w:jc w:val="center"/>
              <w:rPr>
                <w:sz w:val="20"/>
                <w:szCs w:val="20"/>
                <w:lang w:val="en-US"/>
              </w:rPr>
            </w:pPr>
            <w:r>
              <w:rPr>
                <w:sz w:val="20"/>
                <w:szCs w:val="20"/>
                <w:lang w:val="en-US"/>
              </w:rPr>
              <w:t>14</w:t>
            </w:r>
          </w:p>
        </w:tc>
      </w:tr>
      <w:tr w:rsidR="00031653" w:rsidRPr="009E4873" w:rsidTr="00031653">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rsidR="00031653" w:rsidRPr="009E4873" w:rsidRDefault="00031653" w:rsidP="00031653">
            <w:pPr>
              <w:rPr>
                <w:sz w:val="20"/>
                <w:szCs w:val="20"/>
              </w:rPr>
            </w:pPr>
            <w:r w:rsidRPr="009E4873">
              <w:rPr>
                <w:sz w:val="20"/>
                <w:szCs w:val="20"/>
              </w:rPr>
              <w:t>Черемшанский</w:t>
            </w:r>
          </w:p>
        </w:tc>
        <w:tc>
          <w:tcPr>
            <w:tcW w:w="1005" w:type="dxa"/>
            <w:tcBorders>
              <w:top w:val="single" w:sz="4" w:space="0" w:color="auto"/>
              <w:left w:val="nil"/>
              <w:bottom w:val="single" w:sz="4" w:space="0" w:color="auto"/>
              <w:right w:val="single" w:sz="4" w:space="0" w:color="auto"/>
            </w:tcBorders>
            <w:shd w:val="clear" w:color="auto" w:fill="FF0000"/>
            <w:noWrap/>
            <w:vAlign w:val="center"/>
            <w:hideMark/>
          </w:tcPr>
          <w:p w:rsidR="00031653" w:rsidRPr="00516B43" w:rsidRDefault="00031653" w:rsidP="00031653">
            <w:pPr>
              <w:jc w:val="center"/>
              <w:rPr>
                <w:sz w:val="20"/>
                <w:szCs w:val="20"/>
                <w:lang w:val="en-US"/>
              </w:rPr>
            </w:pPr>
            <w:r>
              <w:rPr>
                <w:sz w:val="20"/>
                <w:szCs w:val="20"/>
                <w:lang w:val="en-US"/>
              </w:rPr>
              <w:t>69,0</w:t>
            </w:r>
          </w:p>
        </w:tc>
        <w:tc>
          <w:tcPr>
            <w:tcW w:w="1265" w:type="dxa"/>
            <w:tcBorders>
              <w:top w:val="single" w:sz="4" w:space="0" w:color="auto"/>
              <w:left w:val="nil"/>
              <w:bottom w:val="single" w:sz="4" w:space="0" w:color="auto"/>
              <w:right w:val="single" w:sz="4" w:space="0" w:color="auto"/>
            </w:tcBorders>
            <w:shd w:val="clear" w:color="auto" w:fill="FF0000"/>
            <w:vAlign w:val="center"/>
          </w:tcPr>
          <w:p w:rsidR="00031653" w:rsidRPr="009E4873" w:rsidRDefault="00031653" w:rsidP="00031653">
            <w:pPr>
              <w:jc w:val="center"/>
              <w:rPr>
                <w:sz w:val="20"/>
                <w:szCs w:val="20"/>
                <w:lang w:val="en-US"/>
              </w:rPr>
            </w:pPr>
            <w:r>
              <w:rPr>
                <w:sz w:val="20"/>
                <w:szCs w:val="20"/>
                <w:lang w:val="en-US"/>
              </w:rPr>
              <w:t>15</w:t>
            </w:r>
          </w:p>
        </w:tc>
      </w:tr>
      <w:tr w:rsidR="00031653" w:rsidRPr="009E4873" w:rsidTr="00031653">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rsidR="00031653" w:rsidRPr="009E4873" w:rsidRDefault="00031653" w:rsidP="00031653">
            <w:pPr>
              <w:rPr>
                <w:sz w:val="20"/>
                <w:szCs w:val="20"/>
              </w:rPr>
            </w:pPr>
            <w:r w:rsidRPr="009E4873">
              <w:rPr>
                <w:sz w:val="20"/>
                <w:szCs w:val="20"/>
              </w:rPr>
              <w:t>Рыбно-Слободский</w:t>
            </w:r>
          </w:p>
        </w:tc>
        <w:tc>
          <w:tcPr>
            <w:tcW w:w="1005" w:type="dxa"/>
            <w:tcBorders>
              <w:top w:val="single" w:sz="4" w:space="0" w:color="auto"/>
              <w:left w:val="nil"/>
              <w:bottom w:val="single" w:sz="4" w:space="0" w:color="auto"/>
              <w:right w:val="single" w:sz="4" w:space="0" w:color="auto"/>
            </w:tcBorders>
            <w:shd w:val="clear" w:color="000000" w:fill="FF0000"/>
            <w:noWrap/>
            <w:vAlign w:val="center"/>
            <w:hideMark/>
          </w:tcPr>
          <w:p w:rsidR="00031653" w:rsidRPr="00516B43" w:rsidRDefault="00031653" w:rsidP="00031653">
            <w:pPr>
              <w:jc w:val="center"/>
              <w:rPr>
                <w:sz w:val="20"/>
                <w:szCs w:val="20"/>
                <w:lang w:val="en-US"/>
              </w:rPr>
            </w:pPr>
            <w:r>
              <w:rPr>
                <w:sz w:val="20"/>
                <w:szCs w:val="20"/>
                <w:lang w:val="en-US"/>
              </w:rPr>
              <w:t>66,0</w:t>
            </w:r>
          </w:p>
        </w:tc>
        <w:tc>
          <w:tcPr>
            <w:tcW w:w="1265" w:type="dxa"/>
            <w:tcBorders>
              <w:top w:val="single" w:sz="4" w:space="0" w:color="auto"/>
              <w:left w:val="nil"/>
              <w:bottom w:val="single" w:sz="4" w:space="0" w:color="auto"/>
              <w:right w:val="single" w:sz="4" w:space="0" w:color="auto"/>
            </w:tcBorders>
            <w:shd w:val="clear" w:color="000000" w:fill="FF0000"/>
            <w:vAlign w:val="center"/>
          </w:tcPr>
          <w:p w:rsidR="00031653" w:rsidRPr="009E4873" w:rsidRDefault="00031653" w:rsidP="00031653">
            <w:pPr>
              <w:jc w:val="center"/>
              <w:rPr>
                <w:sz w:val="20"/>
                <w:szCs w:val="20"/>
                <w:lang w:val="en-US"/>
              </w:rPr>
            </w:pPr>
            <w:r>
              <w:rPr>
                <w:sz w:val="20"/>
                <w:szCs w:val="20"/>
                <w:lang w:val="en-US"/>
              </w:rPr>
              <w:t>16</w:t>
            </w:r>
          </w:p>
        </w:tc>
      </w:tr>
      <w:tr w:rsidR="00031653" w:rsidRPr="009E4873" w:rsidTr="00031653">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rsidR="00031653" w:rsidRPr="009E4873" w:rsidRDefault="00031653" w:rsidP="00031653">
            <w:pPr>
              <w:rPr>
                <w:sz w:val="20"/>
                <w:szCs w:val="20"/>
              </w:rPr>
            </w:pPr>
            <w:r w:rsidRPr="009E4873">
              <w:rPr>
                <w:sz w:val="20"/>
                <w:szCs w:val="20"/>
              </w:rPr>
              <w:t>Верхнеуслонский</w:t>
            </w:r>
          </w:p>
        </w:tc>
        <w:tc>
          <w:tcPr>
            <w:tcW w:w="1005" w:type="dxa"/>
            <w:tcBorders>
              <w:top w:val="single" w:sz="4" w:space="0" w:color="auto"/>
              <w:left w:val="nil"/>
              <w:bottom w:val="single" w:sz="4" w:space="0" w:color="auto"/>
              <w:right w:val="single" w:sz="4" w:space="0" w:color="auto"/>
            </w:tcBorders>
            <w:shd w:val="clear" w:color="auto" w:fill="FF0000"/>
            <w:noWrap/>
            <w:vAlign w:val="center"/>
            <w:hideMark/>
          </w:tcPr>
          <w:p w:rsidR="00031653" w:rsidRPr="009E4873" w:rsidRDefault="00031653" w:rsidP="00031653">
            <w:pPr>
              <w:jc w:val="center"/>
              <w:rPr>
                <w:sz w:val="20"/>
                <w:szCs w:val="20"/>
              </w:rPr>
            </w:pPr>
            <w:r w:rsidRPr="009E4873">
              <w:rPr>
                <w:sz w:val="20"/>
                <w:szCs w:val="20"/>
              </w:rPr>
              <w:t>63,0</w:t>
            </w:r>
          </w:p>
        </w:tc>
        <w:tc>
          <w:tcPr>
            <w:tcW w:w="1265" w:type="dxa"/>
            <w:tcBorders>
              <w:top w:val="single" w:sz="4" w:space="0" w:color="auto"/>
              <w:left w:val="nil"/>
              <w:bottom w:val="single" w:sz="4" w:space="0" w:color="auto"/>
              <w:right w:val="single" w:sz="4" w:space="0" w:color="auto"/>
            </w:tcBorders>
            <w:shd w:val="clear" w:color="auto" w:fill="FF0000"/>
            <w:vAlign w:val="center"/>
          </w:tcPr>
          <w:p w:rsidR="00031653" w:rsidRPr="009E4873" w:rsidRDefault="00031653" w:rsidP="00031653">
            <w:pPr>
              <w:jc w:val="center"/>
              <w:rPr>
                <w:sz w:val="20"/>
                <w:szCs w:val="20"/>
                <w:lang w:val="en-US"/>
              </w:rPr>
            </w:pPr>
            <w:r>
              <w:rPr>
                <w:sz w:val="20"/>
                <w:szCs w:val="20"/>
                <w:lang w:val="en-US"/>
              </w:rPr>
              <w:t>17</w:t>
            </w:r>
          </w:p>
        </w:tc>
      </w:tr>
    </w:tbl>
    <w:p w:rsidR="00031653" w:rsidRDefault="00031653" w:rsidP="00031653">
      <w:pPr>
        <w:jc w:val="center"/>
        <w:rPr>
          <w:b/>
          <w:sz w:val="32"/>
          <w:szCs w:val="32"/>
          <w:lang w:val="en-US"/>
        </w:rPr>
      </w:pPr>
    </w:p>
    <w:p w:rsidR="00031653" w:rsidRPr="002E181E" w:rsidRDefault="00031653" w:rsidP="00031653">
      <w:pPr>
        <w:jc w:val="center"/>
        <w:rPr>
          <w:b/>
          <w:sz w:val="32"/>
          <w:szCs w:val="32"/>
        </w:rPr>
      </w:pPr>
    </w:p>
    <w:p w:rsidR="00031653" w:rsidRDefault="00031653" w:rsidP="00031653">
      <w:pPr>
        <w:jc w:val="center"/>
        <w:rPr>
          <w:rFonts w:ascii="Calibri" w:hAnsi="Calibri"/>
          <w:b/>
        </w:rPr>
        <w:sectPr w:rsidR="00031653" w:rsidSect="00031653">
          <w:type w:val="continuous"/>
          <w:pgSz w:w="11906" w:h="16838"/>
          <w:pgMar w:top="1134" w:right="566" w:bottom="1134" w:left="993" w:header="708" w:footer="708" w:gutter="0"/>
          <w:cols w:num="2" w:space="708"/>
          <w:docGrid w:linePitch="360"/>
        </w:sectPr>
      </w:pPr>
    </w:p>
    <w:p w:rsidR="00031653" w:rsidRDefault="00031653" w:rsidP="00031653">
      <w:pPr>
        <w:jc w:val="center"/>
        <w:rPr>
          <w:b/>
          <w:sz w:val="32"/>
          <w:szCs w:val="32"/>
        </w:rPr>
      </w:pPr>
      <w:r w:rsidRPr="003F4E32">
        <w:rPr>
          <w:b/>
          <w:sz w:val="32"/>
          <w:szCs w:val="32"/>
        </w:rPr>
        <w:lastRenderedPageBreak/>
        <w:t>Охват диспансеризацией</w:t>
      </w:r>
      <w:r>
        <w:rPr>
          <w:b/>
          <w:sz w:val="32"/>
          <w:szCs w:val="32"/>
        </w:rPr>
        <w:t xml:space="preserve"> взрослого населения, </w:t>
      </w:r>
      <w:proofErr w:type="gramStart"/>
      <w:r>
        <w:rPr>
          <w:b/>
          <w:sz w:val="32"/>
          <w:szCs w:val="32"/>
        </w:rPr>
        <w:t>в</w:t>
      </w:r>
      <w:proofErr w:type="gramEnd"/>
      <w:r>
        <w:rPr>
          <w:b/>
          <w:sz w:val="32"/>
          <w:szCs w:val="32"/>
        </w:rPr>
        <w:t xml:space="preserve"> % </w:t>
      </w:r>
      <w:r w:rsidRPr="003F4E32">
        <w:rPr>
          <w:b/>
          <w:sz w:val="32"/>
          <w:szCs w:val="32"/>
        </w:rPr>
        <w:t xml:space="preserve">от плана </w:t>
      </w:r>
    </w:p>
    <w:p w:rsidR="00031653" w:rsidRDefault="00031653" w:rsidP="00031653">
      <w:pPr>
        <w:jc w:val="center"/>
        <w:rPr>
          <w:b/>
          <w:sz w:val="32"/>
          <w:szCs w:val="32"/>
        </w:rPr>
      </w:pPr>
      <w:r w:rsidRPr="00E25BCC">
        <w:rPr>
          <w:b/>
          <w:sz w:val="32"/>
          <w:szCs w:val="32"/>
        </w:rPr>
        <w:t>в 201</w:t>
      </w:r>
      <w:r w:rsidRPr="003F4E32">
        <w:rPr>
          <w:b/>
          <w:sz w:val="32"/>
          <w:szCs w:val="32"/>
        </w:rPr>
        <w:t>4</w:t>
      </w:r>
      <w:r w:rsidRPr="00E25BCC">
        <w:rPr>
          <w:b/>
          <w:sz w:val="32"/>
          <w:szCs w:val="32"/>
        </w:rPr>
        <w:t xml:space="preserve"> году </w:t>
      </w:r>
    </w:p>
    <w:p w:rsidR="00031653" w:rsidRPr="00160C66" w:rsidRDefault="00031653" w:rsidP="00031653">
      <w:pPr>
        <w:jc w:val="center"/>
        <w:rPr>
          <w:b/>
          <w:color w:val="FF0000"/>
          <w:sz w:val="32"/>
          <w:szCs w:val="32"/>
        </w:rPr>
      </w:pPr>
      <w:r w:rsidRPr="00160C66">
        <w:rPr>
          <w:b/>
          <w:color w:val="FF0000"/>
          <w:sz w:val="32"/>
          <w:szCs w:val="32"/>
        </w:rPr>
        <w:t>РТ – 87,0%</w:t>
      </w:r>
    </w:p>
    <w:tbl>
      <w:tblPr>
        <w:tblW w:w="0" w:type="auto"/>
        <w:tblLook w:val="04A0" w:firstRow="1" w:lastRow="0" w:firstColumn="1" w:lastColumn="0" w:noHBand="0" w:noVBand="1"/>
      </w:tblPr>
      <w:tblGrid>
        <w:gridCol w:w="5210"/>
        <w:gridCol w:w="5211"/>
      </w:tblGrid>
      <w:tr w:rsidR="00031653" w:rsidRPr="00A11E94" w:rsidTr="00031653">
        <w:trPr>
          <w:trHeight w:val="12776"/>
        </w:trPr>
        <w:tc>
          <w:tcPr>
            <w:tcW w:w="5210" w:type="dxa"/>
          </w:tcPr>
          <w:tbl>
            <w:tblPr>
              <w:tblpPr w:leftFromText="180" w:rightFromText="180" w:vertAnchor="text" w:horzAnchor="margin" w:tblpY="769"/>
              <w:tblOverlap w:val="never"/>
              <w:tblW w:w="4406" w:type="dxa"/>
              <w:tblLook w:val="04A0" w:firstRow="1" w:lastRow="0" w:firstColumn="1" w:lastColumn="0" w:noHBand="0" w:noVBand="1"/>
            </w:tblPr>
            <w:tblGrid>
              <w:gridCol w:w="1984"/>
              <w:gridCol w:w="1073"/>
              <w:gridCol w:w="1349"/>
            </w:tblGrid>
            <w:tr w:rsidR="00031653" w:rsidRPr="003D4C5F" w:rsidTr="00031653">
              <w:trPr>
                <w:trHeight w:val="100"/>
              </w:trPr>
              <w:tc>
                <w:tcPr>
                  <w:tcW w:w="4406" w:type="dxa"/>
                  <w:gridSpan w:val="3"/>
                  <w:tcBorders>
                    <w:bottom w:val="single" w:sz="4" w:space="0" w:color="auto"/>
                  </w:tcBorders>
                  <w:shd w:val="clear" w:color="auto" w:fill="auto"/>
                  <w:vAlign w:val="bottom"/>
                  <w:hideMark/>
                </w:tcPr>
                <w:p w:rsidR="00031653" w:rsidRPr="00043010" w:rsidRDefault="00031653" w:rsidP="00031653">
                  <w:pPr>
                    <w:jc w:val="center"/>
                    <w:rPr>
                      <w:b/>
                    </w:rPr>
                  </w:pPr>
                  <w:r w:rsidRPr="00043010">
                    <w:rPr>
                      <w:b/>
                    </w:rPr>
                    <w:t>Группа 1</w:t>
                  </w:r>
                </w:p>
              </w:tc>
            </w:tr>
            <w:tr w:rsidR="00031653" w:rsidRPr="003D4C5F" w:rsidTr="00031653">
              <w:trPr>
                <w:trHeight w:val="286"/>
              </w:trPr>
              <w:tc>
                <w:tcPr>
                  <w:tcW w:w="1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31653" w:rsidRPr="003D4C5F" w:rsidRDefault="00031653" w:rsidP="00031653">
                  <w:pPr>
                    <w:rPr>
                      <w:sz w:val="20"/>
                      <w:szCs w:val="20"/>
                    </w:rPr>
                  </w:pP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031653" w:rsidRPr="00E15144" w:rsidRDefault="00031653" w:rsidP="00031653">
                  <w:pPr>
                    <w:jc w:val="center"/>
                    <w:rPr>
                      <w:sz w:val="20"/>
                      <w:szCs w:val="20"/>
                    </w:rPr>
                  </w:pPr>
                  <w:r w:rsidRPr="00E15144">
                    <w:rPr>
                      <w:sz w:val="20"/>
                      <w:szCs w:val="20"/>
                    </w:rPr>
                    <w:t>Значение</w:t>
                  </w:r>
                </w:p>
              </w:tc>
              <w:tc>
                <w:tcPr>
                  <w:tcW w:w="1349" w:type="dxa"/>
                  <w:tcBorders>
                    <w:top w:val="single" w:sz="4" w:space="0" w:color="auto"/>
                    <w:left w:val="nil"/>
                    <w:bottom w:val="single" w:sz="4" w:space="0" w:color="auto"/>
                    <w:right w:val="single" w:sz="4" w:space="0" w:color="auto"/>
                  </w:tcBorders>
                  <w:shd w:val="clear" w:color="auto" w:fill="auto"/>
                  <w:vAlign w:val="center"/>
                </w:tcPr>
                <w:p w:rsidR="00031653" w:rsidRPr="006D0E0C" w:rsidRDefault="00031653" w:rsidP="00031653">
                  <w:pPr>
                    <w:jc w:val="center"/>
                    <w:rPr>
                      <w:sz w:val="20"/>
                      <w:szCs w:val="20"/>
                    </w:rPr>
                  </w:pPr>
                  <w:r w:rsidRPr="006D0E0C">
                    <w:rPr>
                      <w:sz w:val="20"/>
                      <w:szCs w:val="20"/>
                    </w:rPr>
                    <w:t>Рейтинг по группе</w:t>
                  </w:r>
                </w:p>
              </w:tc>
            </w:tr>
            <w:tr w:rsidR="00031653" w:rsidRPr="00E15144" w:rsidTr="00031653">
              <w:trPr>
                <w:trHeight w:val="300"/>
              </w:trPr>
              <w:tc>
                <w:tcPr>
                  <w:tcW w:w="1984" w:type="dxa"/>
                  <w:tcBorders>
                    <w:top w:val="single" w:sz="4" w:space="0" w:color="auto"/>
                    <w:left w:val="single" w:sz="4" w:space="0" w:color="auto"/>
                    <w:bottom w:val="single" w:sz="4" w:space="0" w:color="auto"/>
                    <w:right w:val="single" w:sz="4" w:space="0" w:color="auto"/>
                  </w:tcBorders>
                  <w:shd w:val="clear" w:color="auto" w:fill="00B050"/>
                  <w:vAlign w:val="bottom"/>
                </w:tcPr>
                <w:p w:rsidR="00031653" w:rsidRPr="00E15144" w:rsidRDefault="00031653" w:rsidP="00031653">
                  <w:pPr>
                    <w:rPr>
                      <w:sz w:val="20"/>
                      <w:szCs w:val="20"/>
                    </w:rPr>
                  </w:pPr>
                  <w:r w:rsidRPr="00E15144">
                    <w:rPr>
                      <w:sz w:val="20"/>
                      <w:szCs w:val="20"/>
                    </w:rPr>
                    <w:t>г. Наб. Челны</w:t>
                  </w:r>
                </w:p>
              </w:tc>
              <w:tc>
                <w:tcPr>
                  <w:tcW w:w="1073" w:type="dxa"/>
                  <w:tcBorders>
                    <w:top w:val="single" w:sz="4" w:space="0" w:color="auto"/>
                    <w:left w:val="nil"/>
                    <w:bottom w:val="single" w:sz="4" w:space="0" w:color="auto"/>
                    <w:right w:val="single" w:sz="4" w:space="0" w:color="auto"/>
                  </w:tcBorders>
                  <w:shd w:val="clear" w:color="auto" w:fill="00B050"/>
                  <w:vAlign w:val="center"/>
                </w:tcPr>
                <w:p w:rsidR="00031653" w:rsidRPr="00BA3510" w:rsidRDefault="00031653" w:rsidP="00031653">
                  <w:pPr>
                    <w:jc w:val="center"/>
                    <w:rPr>
                      <w:sz w:val="20"/>
                      <w:szCs w:val="20"/>
                      <w:lang w:val="en-US"/>
                    </w:rPr>
                  </w:pPr>
                  <w:r>
                    <w:rPr>
                      <w:sz w:val="20"/>
                      <w:szCs w:val="20"/>
                      <w:lang w:val="en-US"/>
                    </w:rPr>
                    <w:t>100,0</w:t>
                  </w:r>
                </w:p>
              </w:tc>
              <w:tc>
                <w:tcPr>
                  <w:tcW w:w="1349" w:type="dxa"/>
                  <w:tcBorders>
                    <w:top w:val="single" w:sz="4" w:space="0" w:color="auto"/>
                    <w:left w:val="nil"/>
                    <w:bottom w:val="single" w:sz="4" w:space="0" w:color="auto"/>
                    <w:right w:val="single" w:sz="4" w:space="0" w:color="auto"/>
                  </w:tcBorders>
                  <w:shd w:val="clear" w:color="auto" w:fill="00B050"/>
                  <w:vAlign w:val="center"/>
                </w:tcPr>
                <w:p w:rsidR="00031653" w:rsidRPr="009501D6" w:rsidRDefault="00031653" w:rsidP="00031653">
                  <w:pPr>
                    <w:jc w:val="center"/>
                    <w:rPr>
                      <w:sz w:val="20"/>
                      <w:szCs w:val="20"/>
                      <w:lang w:val="en-US"/>
                    </w:rPr>
                  </w:pPr>
                  <w:r>
                    <w:rPr>
                      <w:sz w:val="20"/>
                      <w:szCs w:val="20"/>
                    </w:rPr>
                    <w:t>1</w:t>
                  </w:r>
                </w:p>
              </w:tc>
            </w:tr>
            <w:tr w:rsidR="00031653" w:rsidRPr="00E15144" w:rsidTr="00031653">
              <w:trPr>
                <w:trHeight w:val="300"/>
              </w:trPr>
              <w:tc>
                <w:tcPr>
                  <w:tcW w:w="1984" w:type="dxa"/>
                  <w:tcBorders>
                    <w:top w:val="single" w:sz="4" w:space="0" w:color="auto"/>
                    <w:left w:val="single" w:sz="4" w:space="0" w:color="auto"/>
                    <w:bottom w:val="single" w:sz="4" w:space="0" w:color="auto"/>
                    <w:right w:val="single" w:sz="4" w:space="0" w:color="auto"/>
                  </w:tcBorders>
                  <w:shd w:val="clear" w:color="auto" w:fill="FF0000"/>
                  <w:vAlign w:val="bottom"/>
                  <w:hideMark/>
                </w:tcPr>
                <w:p w:rsidR="00031653" w:rsidRPr="00E15144" w:rsidRDefault="00031653" w:rsidP="00031653">
                  <w:pPr>
                    <w:rPr>
                      <w:sz w:val="20"/>
                      <w:szCs w:val="20"/>
                    </w:rPr>
                  </w:pPr>
                  <w:r w:rsidRPr="00E15144">
                    <w:rPr>
                      <w:sz w:val="20"/>
                      <w:szCs w:val="20"/>
                    </w:rPr>
                    <w:t>г. Казань</w:t>
                  </w:r>
                </w:p>
              </w:tc>
              <w:tc>
                <w:tcPr>
                  <w:tcW w:w="1073" w:type="dxa"/>
                  <w:tcBorders>
                    <w:top w:val="single" w:sz="4" w:space="0" w:color="auto"/>
                    <w:left w:val="nil"/>
                    <w:bottom w:val="single" w:sz="4" w:space="0" w:color="auto"/>
                    <w:right w:val="single" w:sz="4" w:space="0" w:color="auto"/>
                  </w:tcBorders>
                  <w:shd w:val="clear" w:color="auto" w:fill="FF0000"/>
                  <w:vAlign w:val="center"/>
                  <w:hideMark/>
                </w:tcPr>
                <w:p w:rsidR="00031653" w:rsidRPr="00BA3510" w:rsidRDefault="00031653" w:rsidP="00031653">
                  <w:pPr>
                    <w:jc w:val="center"/>
                    <w:rPr>
                      <w:sz w:val="20"/>
                      <w:szCs w:val="20"/>
                      <w:lang w:val="en-US"/>
                    </w:rPr>
                  </w:pPr>
                  <w:r>
                    <w:rPr>
                      <w:sz w:val="20"/>
                      <w:szCs w:val="20"/>
                    </w:rPr>
                    <w:t>77</w:t>
                  </w:r>
                  <w:r>
                    <w:rPr>
                      <w:sz w:val="20"/>
                      <w:szCs w:val="20"/>
                      <w:lang w:val="en-US"/>
                    </w:rPr>
                    <w:t>,0</w:t>
                  </w:r>
                </w:p>
              </w:tc>
              <w:tc>
                <w:tcPr>
                  <w:tcW w:w="1349" w:type="dxa"/>
                  <w:tcBorders>
                    <w:top w:val="single" w:sz="4" w:space="0" w:color="auto"/>
                    <w:left w:val="nil"/>
                    <w:bottom w:val="single" w:sz="4" w:space="0" w:color="auto"/>
                    <w:right w:val="single" w:sz="4" w:space="0" w:color="auto"/>
                  </w:tcBorders>
                  <w:shd w:val="clear" w:color="auto" w:fill="FF0000"/>
                  <w:vAlign w:val="center"/>
                </w:tcPr>
                <w:p w:rsidR="00031653" w:rsidRPr="009501D6" w:rsidRDefault="00031653" w:rsidP="00031653">
                  <w:pPr>
                    <w:jc w:val="center"/>
                    <w:rPr>
                      <w:sz w:val="20"/>
                      <w:szCs w:val="20"/>
                      <w:lang w:val="en-US"/>
                    </w:rPr>
                  </w:pPr>
                  <w:r>
                    <w:rPr>
                      <w:sz w:val="20"/>
                      <w:szCs w:val="20"/>
                      <w:lang w:val="en-US"/>
                    </w:rPr>
                    <w:t>2</w:t>
                  </w:r>
                </w:p>
              </w:tc>
            </w:tr>
          </w:tbl>
          <w:p w:rsidR="00031653" w:rsidRPr="00D73439" w:rsidRDefault="00031653" w:rsidP="00031653">
            <w:pPr>
              <w:rPr>
                <w:vanish/>
              </w:rPr>
            </w:pPr>
          </w:p>
          <w:tbl>
            <w:tblPr>
              <w:tblpPr w:leftFromText="180" w:rightFromText="180" w:vertAnchor="text" w:horzAnchor="margin" w:tblpY="2331"/>
              <w:tblW w:w="4395" w:type="dxa"/>
              <w:tblLook w:val="04A0" w:firstRow="1" w:lastRow="0" w:firstColumn="1" w:lastColumn="0" w:noHBand="0" w:noVBand="1"/>
            </w:tblPr>
            <w:tblGrid>
              <w:gridCol w:w="1985"/>
              <w:gridCol w:w="1134"/>
              <w:gridCol w:w="1276"/>
            </w:tblGrid>
            <w:tr w:rsidR="00031653" w:rsidRPr="00692D71" w:rsidTr="00031653">
              <w:trPr>
                <w:trHeight w:val="300"/>
              </w:trPr>
              <w:tc>
                <w:tcPr>
                  <w:tcW w:w="4395" w:type="dxa"/>
                  <w:gridSpan w:val="3"/>
                  <w:tcBorders>
                    <w:bottom w:val="single" w:sz="4" w:space="0" w:color="auto"/>
                  </w:tcBorders>
                  <w:shd w:val="clear" w:color="auto" w:fill="auto"/>
                  <w:noWrap/>
                  <w:vAlign w:val="bottom"/>
                  <w:hideMark/>
                </w:tcPr>
                <w:p w:rsidR="00031653" w:rsidRPr="008E2074" w:rsidRDefault="00031653" w:rsidP="00031653">
                  <w:pPr>
                    <w:jc w:val="center"/>
                    <w:rPr>
                      <w:b/>
                    </w:rPr>
                  </w:pPr>
                  <w:r w:rsidRPr="008E2074">
                    <w:rPr>
                      <w:b/>
                    </w:rPr>
                    <w:t>Группа 3</w:t>
                  </w:r>
                </w:p>
              </w:tc>
            </w:tr>
            <w:tr w:rsidR="00031653" w:rsidRPr="00692D71"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653" w:rsidRPr="00692D71" w:rsidRDefault="00031653" w:rsidP="00031653">
                  <w:pPr>
                    <w:rPr>
                      <w:sz w:val="20"/>
                      <w:szCs w:val="20"/>
                    </w:rPr>
                  </w:pP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031653" w:rsidRPr="00FC16D8" w:rsidRDefault="00031653" w:rsidP="00031653">
                  <w:pPr>
                    <w:jc w:val="center"/>
                    <w:rPr>
                      <w:sz w:val="20"/>
                      <w:szCs w:val="20"/>
                    </w:rPr>
                  </w:pPr>
                  <w:r w:rsidRPr="00FC16D8">
                    <w:rPr>
                      <w:sz w:val="20"/>
                      <w:szCs w:val="20"/>
                    </w:rPr>
                    <w:t>Значение</w:t>
                  </w:r>
                </w:p>
              </w:tc>
              <w:tc>
                <w:tcPr>
                  <w:tcW w:w="1276" w:type="dxa"/>
                  <w:tcBorders>
                    <w:top w:val="single" w:sz="4" w:space="0" w:color="auto"/>
                    <w:left w:val="nil"/>
                    <w:bottom w:val="single" w:sz="4" w:space="0" w:color="auto"/>
                    <w:right w:val="single" w:sz="4" w:space="0" w:color="auto"/>
                  </w:tcBorders>
                  <w:shd w:val="clear" w:color="000000" w:fill="auto"/>
                  <w:vAlign w:val="center"/>
                </w:tcPr>
                <w:p w:rsidR="00031653" w:rsidRPr="00692D71" w:rsidRDefault="00031653" w:rsidP="00031653">
                  <w:pPr>
                    <w:jc w:val="center"/>
                    <w:rPr>
                      <w:sz w:val="20"/>
                      <w:szCs w:val="20"/>
                    </w:rPr>
                  </w:pPr>
                  <w:r w:rsidRPr="00FC16D8">
                    <w:rPr>
                      <w:sz w:val="20"/>
                      <w:szCs w:val="20"/>
                    </w:rPr>
                    <w:t>Рейтинг по группе</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Pr="00FC16D8" w:rsidRDefault="00031653" w:rsidP="00031653">
                  <w:pPr>
                    <w:rPr>
                      <w:sz w:val="20"/>
                      <w:szCs w:val="20"/>
                    </w:rPr>
                  </w:pPr>
                  <w:r w:rsidRPr="00FC16D8">
                    <w:rPr>
                      <w:sz w:val="20"/>
                      <w:szCs w:val="20"/>
                    </w:rPr>
                    <w:t>Кукморский</w:t>
                  </w:r>
                </w:p>
              </w:tc>
              <w:tc>
                <w:tcPr>
                  <w:tcW w:w="1134" w:type="dxa"/>
                  <w:tcBorders>
                    <w:top w:val="single" w:sz="4" w:space="0" w:color="auto"/>
                    <w:left w:val="nil"/>
                    <w:bottom w:val="single" w:sz="4" w:space="0" w:color="auto"/>
                    <w:right w:val="single" w:sz="4" w:space="0" w:color="auto"/>
                  </w:tcBorders>
                  <w:shd w:val="clear" w:color="auto" w:fill="00B050"/>
                  <w:vAlign w:val="center"/>
                </w:tcPr>
                <w:p w:rsidR="00031653" w:rsidRPr="00222C07" w:rsidRDefault="00031653" w:rsidP="00031653">
                  <w:pPr>
                    <w:jc w:val="center"/>
                    <w:rPr>
                      <w:sz w:val="20"/>
                      <w:szCs w:val="20"/>
                      <w:lang w:val="en-US"/>
                    </w:rPr>
                  </w:pPr>
                  <w:r>
                    <w:rPr>
                      <w:sz w:val="20"/>
                      <w:szCs w:val="20"/>
                      <w:lang w:val="en-US"/>
                    </w:rPr>
                    <w:t>101,0</w:t>
                  </w:r>
                </w:p>
              </w:tc>
              <w:tc>
                <w:tcPr>
                  <w:tcW w:w="1276" w:type="dxa"/>
                  <w:tcBorders>
                    <w:top w:val="single" w:sz="4" w:space="0" w:color="auto"/>
                    <w:left w:val="nil"/>
                    <w:bottom w:val="single" w:sz="4" w:space="0" w:color="auto"/>
                    <w:right w:val="single" w:sz="4" w:space="0" w:color="auto"/>
                  </w:tcBorders>
                  <w:shd w:val="clear" w:color="auto" w:fill="00B050"/>
                  <w:vAlign w:val="center"/>
                </w:tcPr>
                <w:p w:rsidR="00031653" w:rsidRPr="00FC16D8" w:rsidRDefault="00031653" w:rsidP="00031653">
                  <w:pPr>
                    <w:jc w:val="center"/>
                    <w:rPr>
                      <w:sz w:val="20"/>
                      <w:szCs w:val="20"/>
                      <w:lang w:val="en-US"/>
                    </w:rPr>
                  </w:pPr>
                  <w:r>
                    <w:rPr>
                      <w:sz w:val="20"/>
                      <w:szCs w:val="20"/>
                      <w:lang w:val="en-US"/>
                    </w:rPr>
                    <w:t>1-2</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Pr="00FC16D8" w:rsidRDefault="00031653" w:rsidP="00031653">
                  <w:pPr>
                    <w:rPr>
                      <w:sz w:val="20"/>
                      <w:szCs w:val="20"/>
                    </w:rPr>
                  </w:pPr>
                  <w:r w:rsidRPr="00FC16D8">
                    <w:rPr>
                      <w:sz w:val="20"/>
                      <w:szCs w:val="20"/>
                    </w:rPr>
                    <w:t>Сабинский</w:t>
                  </w:r>
                </w:p>
              </w:tc>
              <w:tc>
                <w:tcPr>
                  <w:tcW w:w="1134" w:type="dxa"/>
                  <w:tcBorders>
                    <w:top w:val="single" w:sz="4" w:space="0" w:color="auto"/>
                    <w:left w:val="nil"/>
                    <w:bottom w:val="single" w:sz="4" w:space="0" w:color="auto"/>
                    <w:right w:val="single" w:sz="4" w:space="0" w:color="auto"/>
                  </w:tcBorders>
                  <w:shd w:val="clear" w:color="auto" w:fill="00B050"/>
                  <w:vAlign w:val="center"/>
                </w:tcPr>
                <w:p w:rsidR="00031653" w:rsidRPr="00BA3510" w:rsidRDefault="00031653" w:rsidP="00031653">
                  <w:pPr>
                    <w:jc w:val="center"/>
                    <w:rPr>
                      <w:sz w:val="20"/>
                      <w:szCs w:val="20"/>
                      <w:lang w:val="en-US"/>
                    </w:rPr>
                  </w:pPr>
                  <w:r>
                    <w:rPr>
                      <w:sz w:val="20"/>
                      <w:szCs w:val="20"/>
                      <w:lang w:val="en-US"/>
                    </w:rPr>
                    <w:t>101,0</w:t>
                  </w:r>
                </w:p>
              </w:tc>
              <w:tc>
                <w:tcPr>
                  <w:tcW w:w="1276" w:type="dxa"/>
                  <w:tcBorders>
                    <w:top w:val="single" w:sz="4" w:space="0" w:color="auto"/>
                    <w:left w:val="nil"/>
                    <w:bottom w:val="single" w:sz="4" w:space="0" w:color="auto"/>
                    <w:right w:val="single" w:sz="4" w:space="0" w:color="auto"/>
                  </w:tcBorders>
                  <w:shd w:val="clear" w:color="auto" w:fill="00B050"/>
                  <w:vAlign w:val="center"/>
                </w:tcPr>
                <w:p w:rsidR="00031653" w:rsidRPr="00FC16D8" w:rsidRDefault="00031653" w:rsidP="00031653">
                  <w:pPr>
                    <w:jc w:val="center"/>
                    <w:rPr>
                      <w:sz w:val="20"/>
                      <w:szCs w:val="20"/>
                      <w:lang w:val="en-US"/>
                    </w:rPr>
                  </w:pPr>
                  <w:r>
                    <w:rPr>
                      <w:sz w:val="20"/>
                      <w:szCs w:val="20"/>
                      <w:lang w:val="en-US"/>
                    </w:rPr>
                    <w:t>1-2</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Pr="00FC16D8" w:rsidRDefault="00031653" w:rsidP="00031653">
                  <w:pPr>
                    <w:rPr>
                      <w:sz w:val="20"/>
                      <w:szCs w:val="20"/>
                    </w:rPr>
                  </w:pPr>
                  <w:r w:rsidRPr="00FC16D8">
                    <w:rPr>
                      <w:sz w:val="20"/>
                      <w:szCs w:val="20"/>
                    </w:rPr>
                    <w:t>Бавлинский</w:t>
                  </w:r>
                </w:p>
              </w:tc>
              <w:tc>
                <w:tcPr>
                  <w:tcW w:w="1134" w:type="dxa"/>
                  <w:tcBorders>
                    <w:top w:val="single" w:sz="4" w:space="0" w:color="auto"/>
                    <w:left w:val="nil"/>
                    <w:bottom w:val="single" w:sz="4" w:space="0" w:color="auto"/>
                    <w:right w:val="single" w:sz="4" w:space="0" w:color="auto"/>
                  </w:tcBorders>
                  <w:shd w:val="clear" w:color="000000" w:fill="00B050"/>
                  <w:vAlign w:val="center"/>
                </w:tcPr>
                <w:p w:rsidR="00031653" w:rsidRPr="00222C07" w:rsidRDefault="00031653" w:rsidP="00031653">
                  <w:pPr>
                    <w:jc w:val="center"/>
                    <w:rPr>
                      <w:sz w:val="20"/>
                      <w:szCs w:val="20"/>
                      <w:lang w:val="en-US"/>
                    </w:rPr>
                  </w:pPr>
                  <w:r>
                    <w:rPr>
                      <w:sz w:val="20"/>
                      <w:szCs w:val="20"/>
                      <w:lang w:val="en-US"/>
                    </w:rPr>
                    <w:t>100</w:t>
                  </w:r>
                  <w:r w:rsidRPr="00FC16D8">
                    <w:rPr>
                      <w:sz w:val="20"/>
                      <w:szCs w:val="20"/>
                    </w:rPr>
                    <w:t>,</w:t>
                  </w:r>
                  <w:r>
                    <w:rPr>
                      <w:sz w:val="20"/>
                      <w:szCs w:val="20"/>
                      <w:lang w:val="en-US"/>
                    </w:rPr>
                    <w:t>0</w:t>
                  </w:r>
                </w:p>
              </w:tc>
              <w:tc>
                <w:tcPr>
                  <w:tcW w:w="1276" w:type="dxa"/>
                  <w:tcBorders>
                    <w:top w:val="single" w:sz="4" w:space="0" w:color="auto"/>
                    <w:left w:val="nil"/>
                    <w:bottom w:val="single" w:sz="4" w:space="0" w:color="auto"/>
                    <w:right w:val="single" w:sz="4" w:space="0" w:color="auto"/>
                  </w:tcBorders>
                  <w:shd w:val="clear" w:color="000000" w:fill="00B050"/>
                  <w:vAlign w:val="center"/>
                </w:tcPr>
                <w:p w:rsidR="00031653" w:rsidRPr="00FC16D8" w:rsidRDefault="00031653" w:rsidP="00031653">
                  <w:pPr>
                    <w:jc w:val="center"/>
                    <w:rPr>
                      <w:sz w:val="20"/>
                      <w:szCs w:val="20"/>
                      <w:lang w:val="en-US"/>
                    </w:rPr>
                  </w:pPr>
                  <w:r>
                    <w:rPr>
                      <w:sz w:val="20"/>
                      <w:szCs w:val="20"/>
                      <w:lang w:val="en-US"/>
                    </w:rPr>
                    <w:t>3-8</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Pr="00FC16D8" w:rsidRDefault="00031653" w:rsidP="00031653">
                  <w:pPr>
                    <w:rPr>
                      <w:sz w:val="20"/>
                      <w:szCs w:val="20"/>
                    </w:rPr>
                  </w:pPr>
                  <w:r w:rsidRPr="00FC16D8">
                    <w:rPr>
                      <w:sz w:val="20"/>
                      <w:szCs w:val="20"/>
                    </w:rPr>
                    <w:t>Арский</w:t>
                  </w:r>
                </w:p>
              </w:tc>
              <w:tc>
                <w:tcPr>
                  <w:tcW w:w="1134" w:type="dxa"/>
                  <w:tcBorders>
                    <w:top w:val="single" w:sz="4" w:space="0" w:color="auto"/>
                    <w:left w:val="nil"/>
                    <w:bottom w:val="single" w:sz="4" w:space="0" w:color="auto"/>
                    <w:right w:val="single" w:sz="4" w:space="0" w:color="auto"/>
                  </w:tcBorders>
                  <w:shd w:val="clear" w:color="auto" w:fill="00B050"/>
                  <w:vAlign w:val="center"/>
                </w:tcPr>
                <w:p w:rsidR="00031653" w:rsidRPr="00222C07" w:rsidRDefault="00031653" w:rsidP="00031653">
                  <w:pPr>
                    <w:jc w:val="center"/>
                    <w:rPr>
                      <w:sz w:val="20"/>
                      <w:szCs w:val="20"/>
                      <w:lang w:val="en-US"/>
                    </w:rPr>
                  </w:pPr>
                  <w:r>
                    <w:rPr>
                      <w:sz w:val="20"/>
                      <w:szCs w:val="20"/>
                      <w:lang w:val="en-US"/>
                    </w:rPr>
                    <w:t>100,0</w:t>
                  </w:r>
                </w:p>
              </w:tc>
              <w:tc>
                <w:tcPr>
                  <w:tcW w:w="1276" w:type="dxa"/>
                  <w:tcBorders>
                    <w:top w:val="single" w:sz="4" w:space="0" w:color="auto"/>
                    <w:left w:val="nil"/>
                    <w:bottom w:val="single" w:sz="4" w:space="0" w:color="auto"/>
                    <w:right w:val="single" w:sz="4" w:space="0" w:color="auto"/>
                  </w:tcBorders>
                  <w:shd w:val="clear" w:color="auto" w:fill="00B050"/>
                  <w:vAlign w:val="center"/>
                </w:tcPr>
                <w:p w:rsidR="00031653" w:rsidRPr="00FC16D8" w:rsidRDefault="00031653" w:rsidP="00031653">
                  <w:pPr>
                    <w:jc w:val="center"/>
                    <w:rPr>
                      <w:sz w:val="20"/>
                      <w:szCs w:val="20"/>
                      <w:lang w:val="en-US"/>
                    </w:rPr>
                  </w:pPr>
                  <w:r>
                    <w:rPr>
                      <w:sz w:val="20"/>
                      <w:szCs w:val="20"/>
                      <w:lang w:val="en-US"/>
                    </w:rPr>
                    <w:t>3-8</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Pr="00FC16D8" w:rsidRDefault="00031653" w:rsidP="00031653">
                  <w:pPr>
                    <w:rPr>
                      <w:sz w:val="20"/>
                      <w:szCs w:val="20"/>
                    </w:rPr>
                  </w:pPr>
                  <w:r w:rsidRPr="00FC16D8">
                    <w:rPr>
                      <w:sz w:val="20"/>
                      <w:szCs w:val="20"/>
                    </w:rPr>
                    <w:t>Менделеевский</w:t>
                  </w:r>
                </w:p>
              </w:tc>
              <w:tc>
                <w:tcPr>
                  <w:tcW w:w="1134" w:type="dxa"/>
                  <w:tcBorders>
                    <w:top w:val="single" w:sz="4" w:space="0" w:color="auto"/>
                    <w:left w:val="nil"/>
                    <w:bottom w:val="single" w:sz="4" w:space="0" w:color="auto"/>
                    <w:right w:val="single" w:sz="4" w:space="0" w:color="auto"/>
                  </w:tcBorders>
                  <w:shd w:val="clear" w:color="auto" w:fill="00B050"/>
                  <w:vAlign w:val="center"/>
                </w:tcPr>
                <w:p w:rsidR="00031653" w:rsidRPr="00BA3510" w:rsidRDefault="00031653" w:rsidP="00031653">
                  <w:pPr>
                    <w:jc w:val="center"/>
                    <w:rPr>
                      <w:sz w:val="20"/>
                      <w:szCs w:val="20"/>
                      <w:lang w:val="en-US"/>
                    </w:rPr>
                  </w:pPr>
                  <w:r>
                    <w:rPr>
                      <w:sz w:val="20"/>
                      <w:szCs w:val="20"/>
                      <w:lang w:val="en-US"/>
                    </w:rPr>
                    <w:t>100,0</w:t>
                  </w:r>
                </w:p>
              </w:tc>
              <w:tc>
                <w:tcPr>
                  <w:tcW w:w="1276" w:type="dxa"/>
                  <w:tcBorders>
                    <w:top w:val="single" w:sz="4" w:space="0" w:color="auto"/>
                    <w:left w:val="nil"/>
                    <w:bottom w:val="single" w:sz="4" w:space="0" w:color="auto"/>
                    <w:right w:val="single" w:sz="4" w:space="0" w:color="auto"/>
                  </w:tcBorders>
                  <w:shd w:val="clear" w:color="auto" w:fill="00B050"/>
                  <w:vAlign w:val="center"/>
                </w:tcPr>
                <w:p w:rsidR="00031653" w:rsidRPr="00FC16D8" w:rsidRDefault="00031653" w:rsidP="00031653">
                  <w:pPr>
                    <w:jc w:val="center"/>
                    <w:rPr>
                      <w:sz w:val="20"/>
                      <w:szCs w:val="20"/>
                      <w:lang w:val="en-US"/>
                    </w:rPr>
                  </w:pPr>
                  <w:r>
                    <w:rPr>
                      <w:sz w:val="20"/>
                      <w:szCs w:val="20"/>
                      <w:lang w:val="en-US"/>
                    </w:rPr>
                    <w:t>3-8</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Pr="00FC16D8" w:rsidRDefault="00031653" w:rsidP="00031653">
                  <w:pPr>
                    <w:rPr>
                      <w:sz w:val="20"/>
                      <w:szCs w:val="20"/>
                    </w:rPr>
                  </w:pPr>
                  <w:proofErr w:type="spellStart"/>
                  <w:r w:rsidRPr="00FC16D8">
                    <w:rPr>
                      <w:sz w:val="20"/>
                      <w:szCs w:val="20"/>
                    </w:rPr>
                    <w:t>Мензелинский</w:t>
                  </w:r>
                  <w:proofErr w:type="spellEnd"/>
                </w:p>
              </w:tc>
              <w:tc>
                <w:tcPr>
                  <w:tcW w:w="1134" w:type="dxa"/>
                  <w:tcBorders>
                    <w:top w:val="single" w:sz="4" w:space="0" w:color="auto"/>
                    <w:left w:val="nil"/>
                    <w:bottom w:val="single" w:sz="4" w:space="0" w:color="auto"/>
                    <w:right w:val="single" w:sz="4" w:space="0" w:color="auto"/>
                  </w:tcBorders>
                  <w:shd w:val="clear" w:color="auto" w:fill="00B050"/>
                  <w:vAlign w:val="center"/>
                </w:tcPr>
                <w:p w:rsidR="00031653" w:rsidRPr="00BA3510" w:rsidRDefault="00031653" w:rsidP="00031653">
                  <w:pPr>
                    <w:jc w:val="center"/>
                    <w:rPr>
                      <w:sz w:val="20"/>
                      <w:szCs w:val="20"/>
                      <w:lang w:val="en-US"/>
                    </w:rPr>
                  </w:pPr>
                  <w:r>
                    <w:rPr>
                      <w:sz w:val="20"/>
                      <w:szCs w:val="20"/>
                      <w:lang w:val="en-US"/>
                    </w:rPr>
                    <w:t>100,0</w:t>
                  </w:r>
                </w:p>
              </w:tc>
              <w:tc>
                <w:tcPr>
                  <w:tcW w:w="1276" w:type="dxa"/>
                  <w:tcBorders>
                    <w:top w:val="single" w:sz="4" w:space="0" w:color="auto"/>
                    <w:left w:val="nil"/>
                    <w:bottom w:val="single" w:sz="4" w:space="0" w:color="auto"/>
                    <w:right w:val="single" w:sz="4" w:space="0" w:color="auto"/>
                  </w:tcBorders>
                  <w:shd w:val="clear" w:color="auto" w:fill="00B050"/>
                  <w:vAlign w:val="center"/>
                </w:tcPr>
                <w:p w:rsidR="00031653" w:rsidRPr="00FC16D8" w:rsidRDefault="00031653" w:rsidP="00031653">
                  <w:pPr>
                    <w:jc w:val="center"/>
                    <w:rPr>
                      <w:sz w:val="20"/>
                      <w:szCs w:val="20"/>
                      <w:lang w:val="en-US"/>
                    </w:rPr>
                  </w:pPr>
                  <w:r>
                    <w:rPr>
                      <w:sz w:val="20"/>
                      <w:szCs w:val="20"/>
                      <w:lang w:val="en-US"/>
                    </w:rPr>
                    <w:t>3-8</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Pr="00FC16D8" w:rsidRDefault="00031653" w:rsidP="00031653">
                  <w:pPr>
                    <w:rPr>
                      <w:sz w:val="20"/>
                      <w:szCs w:val="20"/>
                    </w:rPr>
                  </w:pPr>
                  <w:r w:rsidRPr="00FC16D8">
                    <w:rPr>
                      <w:sz w:val="20"/>
                      <w:szCs w:val="20"/>
                    </w:rPr>
                    <w:t>Тукаевский</w:t>
                  </w:r>
                </w:p>
              </w:tc>
              <w:tc>
                <w:tcPr>
                  <w:tcW w:w="1134" w:type="dxa"/>
                  <w:tcBorders>
                    <w:top w:val="single" w:sz="4" w:space="0" w:color="auto"/>
                    <w:left w:val="nil"/>
                    <w:bottom w:val="single" w:sz="4" w:space="0" w:color="auto"/>
                    <w:right w:val="single" w:sz="4" w:space="0" w:color="auto"/>
                  </w:tcBorders>
                  <w:shd w:val="clear" w:color="auto" w:fill="00B050"/>
                  <w:vAlign w:val="center"/>
                </w:tcPr>
                <w:p w:rsidR="00031653" w:rsidRPr="00BA3510" w:rsidRDefault="00031653" w:rsidP="00031653">
                  <w:pPr>
                    <w:jc w:val="center"/>
                    <w:rPr>
                      <w:sz w:val="20"/>
                      <w:szCs w:val="20"/>
                      <w:lang w:val="en-US"/>
                    </w:rPr>
                  </w:pPr>
                  <w:r>
                    <w:rPr>
                      <w:sz w:val="20"/>
                      <w:szCs w:val="20"/>
                      <w:lang w:val="en-US"/>
                    </w:rPr>
                    <w:t>100,0</w:t>
                  </w:r>
                </w:p>
              </w:tc>
              <w:tc>
                <w:tcPr>
                  <w:tcW w:w="1276" w:type="dxa"/>
                  <w:tcBorders>
                    <w:top w:val="single" w:sz="4" w:space="0" w:color="auto"/>
                    <w:left w:val="nil"/>
                    <w:bottom w:val="single" w:sz="4" w:space="0" w:color="auto"/>
                    <w:right w:val="single" w:sz="4" w:space="0" w:color="auto"/>
                  </w:tcBorders>
                  <w:shd w:val="clear" w:color="auto" w:fill="00B050"/>
                  <w:vAlign w:val="center"/>
                </w:tcPr>
                <w:p w:rsidR="00031653" w:rsidRPr="00BA3510" w:rsidRDefault="00031653" w:rsidP="00031653">
                  <w:pPr>
                    <w:jc w:val="center"/>
                    <w:rPr>
                      <w:b/>
                      <w:sz w:val="20"/>
                      <w:szCs w:val="20"/>
                      <w:lang w:val="en-US"/>
                    </w:rPr>
                  </w:pPr>
                  <w:r>
                    <w:rPr>
                      <w:sz w:val="20"/>
                      <w:szCs w:val="20"/>
                      <w:lang w:val="en-US"/>
                    </w:rPr>
                    <w:t>3-8</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Pr="00FC16D8" w:rsidRDefault="00031653" w:rsidP="00031653">
                  <w:pPr>
                    <w:rPr>
                      <w:sz w:val="20"/>
                      <w:szCs w:val="20"/>
                    </w:rPr>
                  </w:pPr>
                  <w:r w:rsidRPr="00FC16D8">
                    <w:rPr>
                      <w:sz w:val="20"/>
                      <w:szCs w:val="20"/>
                    </w:rPr>
                    <w:t>Балтасинский</w:t>
                  </w:r>
                </w:p>
              </w:tc>
              <w:tc>
                <w:tcPr>
                  <w:tcW w:w="1134" w:type="dxa"/>
                  <w:tcBorders>
                    <w:top w:val="single" w:sz="4" w:space="0" w:color="auto"/>
                    <w:left w:val="nil"/>
                    <w:bottom w:val="single" w:sz="4" w:space="0" w:color="auto"/>
                    <w:right w:val="single" w:sz="4" w:space="0" w:color="auto"/>
                  </w:tcBorders>
                  <w:shd w:val="clear" w:color="auto" w:fill="00B050"/>
                  <w:vAlign w:val="center"/>
                </w:tcPr>
                <w:p w:rsidR="00031653" w:rsidRPr="00BA3510" w:rsidRDefault="00031653" w:rsidP="00031653">
                  <w:pPr>
                    <w:jc w:val="center"/>
                    <w:rPr>
                      <w:sz w:val="20"/>
                      <w:szCs w:val="20"/>
                      <w:lang w:val="en-US"/>
                    </w:rPr>
                  </w:pPr>
                  <w:r>
                    <w:rPr>
                      <w:sz w:val="20"/>
                      <w:szCs w:val="20"/>
                      <w:lang w:val="en-US"/>
                    </w:rPr>
                    <w:t>100,0</w:t>
                  </w:r>
                </w:p>
              </w:tc>
              <w:tc>
                <w:tcPr>
                  <w:tcW w:w="1276" w:type="dxa"/>
                  <w:tcBorders>
                    <w:top w:val="single" w:sz="4" w:space="0" w:color="auto"/>
                    <w:left w:val="nil"/>
                    <w:bottom w:val="single" w:sz="4" w:space="0" w:color="auto"/>
                    <w:right w:val="single" w:sz="4" w:space="0" w:color="auto"/>
                  </w:tcBorders>
                  <w:shd w:val="clear" w:color="auto" w:fill="00B050"/>
                  <w:vAlign w:val="center"/>
                </w:tcPr>
                <w:p w:rsidR="00031653" w:rsidRPr="00FC16D8" w:rsidRDefault="00031653" w:rsidP="00031653">
                  <w:pPr>
                    <w:jc w:val="center"/>
                    <w:rPr>
                      <w:sz w:val="20"/>
                      <w:szCs w:val="20"/>
                      <w:lang w:val="en-US"/>
                    </w:rPr>
                  </w:pPr>
                  <w:r>
                    <w:rPr>
                      <w:sz w:val="20"/>
                      <w:szCs w:val="20"/>
                      <w:lang w:val="en-US"/>
                    </w:rPr>
                    <w:t>3-8</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031653" w:rsidRPr="00FC16D8" w:rsidRDefault="00031653" w:rsidP="00031653">
                  <w:pPr>
                    <w:rPr>
                      <w:sz w:val="20"/>
                      <w:szCs w:val="20"/>
                    </w:rPr>
                  </w:pPr>
                  <w:r w:rsidRPr="00FC16D8">
                    <w:rPr>
                      <w:sz w:val="20"/>
                      <w:szCs w:val="20"/>
                    </w:rPr>
                    <w:t>Мамадышский</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rsidR="00031653" w:rsidRPr="00FC16D8" w:rsidRDefault="00031653" w:rsidP="00031653">
                  <w:pPr>
                    <w:jc w:val="center"/>
                    <w:rPr>
                      <w:sz w:val="20"/>
                      <w:szCs w:val="20"/>
                    </w:rPr>
                  </w:pPr>
                  <w:r>
                    <w:rPr>
                      <w:sz w:val="20"/>
                      <w:szCs w:val="20"/>
                      <w:lang w:val="en-US"/>
                    </w:rPr>
                    <w:t>93,0</w:t>
                  </w:r>
                </w:p>
              </w:tc>
              <w:tc>
                <w:tcPr>
                  <w:tcW w:w="1276" w:type="dxa"/>
                  <w:tcBorders>
                    <w:top w:val="single" w:sz="4" w:space="0" w:color="auto"/>
                    <w:left w:val="nil"/>
                    <w:bottom w:val="single" w:sz="4" w:space="0" w:color="auto"/>
                    <w:right w:val="single" w:sz="4" w:space="0" w:color="auto"/>
                  </w:tcBorders>
                  <w:shd w:val="clear" w:color="auto" w:fill="FFFF00"/>
                  <w:vAlign w:val="center"/>
                </w:tcPr>
                <w:p w:rsidR="00031653" w:rsidRPr="00FC16D8" w:rsidRDefault="00031653" w:rsidP="00031653">
                  <w:pPr>
                    <w:jc w:val="center"/>
                    <w:rPr>
                      <w:sz w:val="20"/>
                      <w:szCs w:val="20"/>
                      <w:lang w:val="en-US"/>
                    </w:rPr>
                  </w:pPr>
                  <w:r>
                    <w:rPr>
                      <w:sz w:val="20"/>
                      <w:szCs w:val="20"/>
                      <w:lang w:val="en-US"/>
                    </w:rPr>
                    <w:t>9</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FF33CC"/>
                  <w:noWrap/>
                  <w:vAlign w:val="bottom"/>
                </w:tcPr>
                <w:p w:rsidR="00031653" w:rsidRPr="00FC16D8" w:rsidRDefault="00031653" w:rsidP="00031653">
                  <w:pPr>
                    <w:rPr>
                      <w:sz w:val="20"/>
                      <w:szCs w:val="20"/>
                    </w:rPr>
                  </w:pPr>
                  <w:r w:rsidRPr="00FC16D8">
                    <w:rPr>
                      <w:sz w:val="20"/>
                      <w:szCs w:val="20"/>
                    </w:rPr>
                    <w:t>Актанышский</w:t>
                  </w:r>
                </w:p>
              </w:tc>
              <w:tc>
                <w:tcPr>
                  <w:tcW w:w="1134" w:type="dxa"/>
                  <w:tcBorders>
                    <w:top w:val="single" w:sz="4" w:space="0" w:color="auto"/>
                    <w:left w:val="nil"/>
                    <w:bottom w:val="single" w:sz="4" w:space="0" w:color="auto"/>
                    <w:right w:val="single" w:sz="4" w:space="0" w:color="auto"/>
                  </w:tcBorders>
                  <w:shd w:val="clear" w:color="auto" w:fill="FF33CC"/>
                  <w:vAlign w:val="center"/>
                </w:tcPr>
                <w:p w:rsidR="00031653" w:rsidRPr="00BA3510" w:rsidRDefault="00031653" w:rsidP="00031653">
                  <w:pPr>
                    <w:jc w:val="center"/>
                    <w:rPr>
                      <w:sz w:val="20"/>
                      <w:szCs w:val="20"/>
                      <w:lang w:val="en-US"/>
                    </w:rPr>
                  </w:pPr>
                  <w:r>
                    <w:rPr>
                      <w:sz w:val="20"/>
                      <w:szCs w:val="20"/>
                      <w:lang w:val="en-US"/>
                    </w:rPr>
                    <w:t>92,0</w:t>
                  </w:r>
                </w:p>
              </w:tc>
              <w:tc>
                <w:tcPr>
                  <w:tcW w:w="1276" w:type="dxa"/>
                  <w:tcBorders>
                    <w:top w:val="single" w:sz="4" w:space="0" w:color="auto"/>
                    <w:left w:val="nil"/>
                    <w:bottom w:val="single" w:sz="4" w:space="0" w:color="auto"/>
                    <w:right w:val="single" w:sz="4" w:space="0" w:color="auto"/>
                  </w:tcBorders>
                  <w:shd w:val="clear" w:color="auto" w:fill="FF33CC"/>
                  <w:vAlign w:val="center"/>
                </w:tcPr>
                <w:p w:rsidR="00031653" w:rsidRPr="00FC16D8" w:rsidRDefault="00031653" w:rsidP="00031653">
                  <w:pPr>
                    <w:jc w:val="center"/>
                    <w:rPr>
                      <w:sz w:val="20"/>
                      <w:szCs w:val="20"/>
                      <w:lang w:val="en-US"/>
                    </w:rPr>
                  </w:pPr>
                  <w:r>
                    <w:rPr>
                      <w:sz w:val="20"/>
                      <w:szCs w:val="20"/>
                      <w:lang w:val="en-US"/>
                    </w:rPr>
                    <w:t>10</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FF33CC"/>
                  <w:noWrap/>
                  <w:vAlign w:val="bottom"/>
                </w:tcPr>
                <w:p w:rsidR="00031653" w:rsidRPr="00FC16D8" w:rsidRDefault="00031653" w:rsidP="00031653">
                  <w:pPr>
                    <w:rPr>
                      <w:sz w:val="20"/>
                      <w:szCs w:val="20"/>
                    </w:rPr>
                  </w:pPr>
                  <w:r w:rsidRPr="00FC16D8">
                    <w:rPr>
                      <w:sz w:val="20"/>
                      <w:szCs w:val="20"/>
                    </w:rPr>
                    <w:t>Сармановский</w:t>
                  </w:r>
                </w:p>
              </w:tc>
              <w:tc>
                <w:tcPr>
                  <w:tcW w:w="1134" w:type="dxa"/>
                  <w:tcBorders>
                    <w:top w:val="single" w:sz="4" w:space="0" w:color="auto"/>
                    <w:left w:val="nil"/>
                    <w:bottom w:val="single" w:sz="4" w:space="0" w:color="auto"/>
                    <w:right w:val="single" w:sz="4" w:space="0" w:color="auto"/>
                  </w:tcBorders>
                  <w:shd w:val="clear" w:color="auto" w:fill="FF33CC"/>
                  <w:vAlign w:val="center"/>
                </w:tcPr>
                <w:p w:rsidR="00031653" w:rsidRPr="00BA3510" w:rsidRDefault="00031653" w:rsidP="00031653">
                  <w:pPr>
                    <w:jc w:val="center"/>
                    <w:rPr>
                      <w:sz w:val="20"/>
                      <w:szCs w:val="20"/>
                      <w:lang w:val="en-US"/>
                    </w:rPr>
                  </w:pPr>
                  <w:r>
                    <w:rPr>
                      <w:sz w:val="20"/>
                      <w:szCs w:val="20"/>
                      <w:lang w:val="en-US"/>
                    </w:rPr>
                    <w:t>89,0</w:t>
                  </w:r>
                </w:p>
              </w:tc>
              <w:tc>
                <w:tcPr>
                  <w:tcW w:w="1276" w:type="dxa"/>
                  <w:tcBorders>
                    <w:top w:val="single" w:sz="4" w:space="0" w:color="auto"/>
                    <w:left w:val="nil"/>
                    <w:bottom w:val="single" w:sz="4" w:space="0" w:color="auto"/>
                    <w:right w:val="single" w:sz="4" w:space="0" w:color="auto"/>
                  </w:tcBorders>
                  <w:shd w:val="clear" w:color="auto" w:fill="FF33CC"/>
                  <w:vAlign w:val="center"/>
                </w:tcPr>
                <w:p w:rsidR="00031653" w:rsidRDefault="00031653" w:rsidP="00031653">
                  <w:pPr>
                    <w:jc w:val="center"/>
                    <w:rPr>
                      <w:sz w:val="20"/>
                      <w:szCs w:val="20"/>
                      <w:lang w:val="en-US"/>
                    </w:rPr>
                  </w:pPr>
                  <w:r>
                    <w:rPr>
                      <w:sz w:val="20"/>
                      <w:szCs w:val="20"/>
                      <w:lang w:val="en-US"/>
                    </w:rPr>
                    <w:t>11</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FF33CC"/>
                  <w:noWrap/>
                  <w:vAlign w:val="bottom"/>
                </w:tcPr>
                <w:p w:rsidR="00031653" w:rsidRPr="00FC16D8" w:rsidRDefault="00031653" w:rsidP="00031653">
                  <w:pPr>
                    <w:rPr>
                      <w:sz w:val="20"/>
                      <w:szCs w:val="20"/>
                    </w:rPr>
                  </w:pPr>
                  <w:r w:rsidRPr="00FC16D8">
                    <w:rPr>
                      <w:sz w:val="20"/>
                      <w:szCs w:val="20"/>
                    </w:rPr>
                    <w:t>Буинский</w:t>
                  </w:r>
                </w:p>
              </w:tc>
              <w:tc>
                <w:tcPr>
                  <w:tcW w:w="1134" w:type="dxa"/>
                  <w:tcBorders>
                    <w:top w:val="single" w:sz="4" w:space="0" w:color="auto"/>
                    <w:left w:val="nil"/>
                    <w:bottom w:val="single" w:sz="4" w:space="0" w:color="auto"/>
                    <w:right w:val="single" w:sz="4" w:space="0" w:color="auto"/>
                  </w:tcBorders>
                  <w:shd w:val="clear" w:color="auto" w:fill="FF33CC"/>
                  <w:vAlign w:val="center"/>
                </w:tcPr>
                <w:p w:rsidR="00031653" w:rsidRPr="00222C07" w:rsidRDefault="00031653" w:rsidP="00031653">
                  <w:pPr>
                    <w:jc w:val="center"/>
                    <w:rPr>
                      <w:sz w:val="20"/>
                      <w:szCs w:val="20"/>
                      <w:lang w:val="en-US"/>
                    </w:rPr>
                  </w:pPr>
                  <w:r>
                    <w:rPr>
                      <w:sz w:val="20"/>
                      <w:szCs w:val="20"/>
                      <w:lang w:val="en-US"/>
                    </w:rPr>
                    <w:t>85,0</w:t>
                  </w:r>
                </w:p>
              </w:tc>
              <w:tc>
                <w:tcPr>
                  <w:tcW w:w="1276" w:type="dxa"/>
                  <w:tcBorders>
                    <w:top w:val="single" w:sz="4" w:space="0" w:color="auto"/>
                    <w:left w:val="nil"/>
                    <w:bottom w:val="single" w:sz="4" w:space="0" w:color="auto"/>
                    <w:right w:val="single" w:sz="4" w:space="0" w:color="auto"/>
                  </w:tcBorders>
                  <w:shd w:val="clear" w:color="auto" w:fill="FF33CC"/>
                  <w:vAlign w:val="center"/>
                </w:tcPr>
                <w:p w:rsidR="00031653" w:rsidRPr="00FC16D8" w:rsidRDefault="00031653" w:rsidP="00031653">
                  <w:pPr>
                    <w:jc w:val="center"/>
                    <w:rPr>
                      <w:sz w:val="20"/>
                      <w:szCs w:val="20"/>
                      <w:lang w:val="en-US"/>
                    </w:rPr>
                  </w:pPr>
                  <w:r>
                    <w:rPr>
                      <w:sz w:val="20"/>
                      <w:szCs w:val="20"/>
                      <w:lang w:val="en-US"/>
                    </w:rPr>
                    <w:t>12</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031653" w:rsidRPr="00FC16D8" w:rsidRDefault="00031653" w:rsidP="00031653">
                  <w:pPr>
                    <w:rPr>
                      <w:sz w:val="20"/>
                      <w:szCs w:val="20"/>
                    </w:rPr>
                  </w:pPr>
                  <w:proofErr w:type="spellStart"/>
                  <w:r w:rsidRPr="00FC16D8">
                    <w:rPr>
                      <w:sz w:val="20"/>
                      <w:szCs w:val="20"/>
                    </w:rPr>
                    <w:t>Нурлатский</w:t>
                  </w:r>
                  <w:proofErr w:type="spellEnd"/>
                </w:p>
              </w:tc>
              <w:tc>
                <w:tcPr>
                  <w:tcW w:w="1134" w:type="dxa"/>
                  <w:tcBorders>
                    <w:top w:val="single" w:sz="4" w:space="0" w:color="auto"/>
                    <w:left w:val="nil"/>
                    <w:bottom w:val="single" w:sz="4" w:space="0" w:color="auto"/>
                    <w:right w:val="single" w:sz="4" w:space="0" w:color="auto"/>
                  </w:tcBorders>
                  <w:shd w:val="clear" w:color="auto" w:fill="FF0000"/>
                  <w:vAlign w:val="center"/>
                </w:tcPr>
                <w:p w:rsidR="00031653" w:rsidRPr="00BA3510" w:rsidRDefault="00031653" w:rsidP="00031653">
                  <w:pPr>
                    <w:jc w:val="center"/>
                    <w:rPr>
                      <w:sz w:val="20"/>
                      <w:szCs w:val="20"/>
                      <w:lang w:val="en-US"/>
                    </w:rPr>
                  </w:pPr>
                  <w:r>
                    <w:rPr>
                      <w:sz w:val="20"/>
                      <w:szCs w:val="20"/>
                      <w:lang w:val="en-US"/>
                    </w:rPr>
                    <w:t>83,0</w:t>
                  </w:r>
                </w:p>
              </w:tc>
              <w:tc>
                <w:tcPr>
                  <w:tcW w:w="1276" w:type="dxa"/>
                  <w:tcBorders>
                    <w:top w:val="single" w:sz="4" w:space="0" w:color="auto"/>
                    <w:left w:val="nil"/>
                    <w:bottom w:val="single" w:sz="4" w:space="0" w:color="auto"/>
                    <w:right w:val="single" w:sz="4" w:space="0" w:color="auto"/>
                  </w:tcBorders>
                  <w:shd w:val="clear" w:color="auto" w:fill="FF0000"/>
                  <w:vAlign w:val="center"/>
                </w:tcPr>
                <w:p w:rsidR="00031653" w:rsidRPr="00FC16D8" w:rsidRDefault="00031653" w:rsidP="00031653">
                  <w:pPr>
                    <w:jc w:val="center"/>
                    <w:rPr>
                      <w:sz w:val="20"/>
                      <w:szCs w:val="20"/>
                      <w:lang w:val="en-US"/>
                    </w:rPr>
                  </w:pPr>
                  <w:r>
                    <w:rPr>
                      <w:sz w:val="20"/>
                      <w:szCs w:val="20"/>
                      <w:lang w:val="en-US"/>
                    </w:rPr>
                    <w:t>13</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031653" w:rsidRPr="00FC16D8" w:rsidRDefault="00031653" w:rsidP="00031653">
                  <w:pPr>
                    <w:rPr>
                      <w:sz w:val="20"/>
                      <w:szCs w:val="20"/>
                    </w:rPr>
                  </w:pPr>
                  <w:r w:rsidRPr="00FC16D8">
                    <w:rPr>
                      <w:sz w:val="20"/>
                      <w:szCs w:val="20"/>
                    </w:rPr>
                    <w:t>Агрызский</w:t>
                  </w:r>
                </w:p>
              </w:tc>
              <w:tc>
                <w:tcPr>
                  <w:tcW w:w="1134" w:type="dxa"/>
                  <w:tcBorders>
                    <w:top w:val="single" w:sz="4" w:space="0" w:color="auto"/>
                    <w:left w:val="nil"/>
                    <w:bottom w:val="single" w:sz="4" w:space="0" w:color="auto"/>
                    <w:right w:val="single" w:sz="4" w:space="0" w:color="auto"/>
                  </w:tcBorders>
                  <w:shd w:val="clear" w:color="auto" w:fill="FF0000"/>
                  <w:vAlign w:val="center"/>
                </w:tcPr>
                <w:p w:rsidR="00031653" w:rsidRPr="00BA3510" w:rsidRDefault="00031653" w:rsidP="00031653">
                  <w:pPr>
                    <w:jc w:val="center"/>
                    <w:rPr>
                      <w:sz w:val="20"/>
                      <w:szCs w:val="20"/>
                      <w:lang w:val="en-US"/>
                    </w:rPr>
                  </w:pPr>
                  <w:r>
                    <w:rPr>
                      <w:sz w:val="20"/>
                      <w:szCs w:val="20"/>
                      <w:lang w:val="en-US"/>
                    </w:rPr>
                    <w:t>82,0</w:t>
                  </w:r>
                </w:p>
              </w:tc>
              <w:tc>
                <w:tcPr>
                  <w:tcW w:w="1276" w:type="dxa"/>
                  <w:tcBorders>
                    <w:top w:val="single" w:sz="4" w:space="0" w:color="auto"/>
                    <w:left w:val="nil"/>
                    <w:bottom w:val="single" w:sz="4" w:space="0" w:color="auto"/>
                    <w:right w:val="single" w:sz="4" w:space="0" w:color="auto"/>
                  </w:tcBorders>
                  <w:shd w:val="clear" w:color="auto" w:fill="FF0000"/>
                  <w:vAlign w:val="center"/>
                </w:tcPr>
                <w:p w:rsidR="00031653" w:rsidRPr="00FC16D8" w:rsidRDefault="00031653" w:rsidP="00031653">
                  <w:pPr>
                    <w:jc w:val="center"/>
                    <w:rPr>
                      <w:sz w:val="20"/>
                      <w:szCs w:val="20"/>
                      <w:lang w:val="en-US"/>
                    </w:rPr>
                  </w:pPr>
                  <w:r>
                    <w:rPr>
                      <w:sz w:val="20"/>
                      <w:szCs w:val="20"/>
                      <w:lang w:val="en-US"/>
                    </w:rPr>
                    <w:t>14</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031653" w:rsidRPr="00FC16D8" w:rsidRDefault="00031653" w:rsidP="00031653">
                  <w:pPr>
                    <w:rPr>
                      <w:sz w:val="20"/>
                      <w:szCs w:val="20"/>
                    </w:rPr>
                  </w:pPr>
                  <w:r w:rsidRPr="00FC16D8">
                    <w:rPr>
                      <w:sz w:val="20"/>
                      <w:szCs w:val="20"/>
                    </w:rPr>
                    <w:t>Азнакаевский</w:t>
                  </w:r>
                </w:p>
              </w:tc>
              <w:tc>
                <w:tcPr>
                  <w:tcW w:w="1134" w:type="dxa"/>
                  <w:tcBorders>
                    <w:top w:val="single" w:sz="4" w:space="0" w:color="auto"/>
                    <w:left w:val="nil"/>
                    <w:bottom w:val="single" w:sz="4" w:space="0" w:color="auto"/>
                    <w:right w:val="single" w:sz="4" w:space="0" w:color="auto"/>
                  </w:tcBorders>
                  <w:shd w:val="clear" w:color="auto" w:fill="FF0000"/>
                  <w:vAlign w:val="center"/>
                </w:tcPr>
                <w:p w:rsidR="00031653" w:rsidRPr="00222C07" w:rsidRDefault="00031653" w:rsidP="00031653">
                  <w:pPr>
                    <w:jc w:val="center"/>
                    <w:rPr>
                      <w:sz w:val="20"/>
                      <w:szCs w:val="20"/>
                      <w:lang w:val="en-US"/>
                    </w:rPr>
                  </w:pPr>
                  <w:r>
                    <w:rPr>
                      <w:sz w:val="20"/>
                      <w:szCs w:val="20"/>
                      <w:lang w:val="en-US"/>
                    </w:rPr>
                    <w:t>80,0</w:t>
                  </w:r>
                </w:p>
              </w:tc>
              <w:tc>
                <w:tcPr>
                  <w:tcW w:w="1276" w:type="dxa"/>
                  <w:tcBorders>
                    <w:top w:val="single" w:sz="4" w:space="0" w:color="auto"/>
                    <w:left w:val="nil"/>
                    <w:bottom w:val="single" w:sz="4" w:space="0" w:color="auto"/>
                    <w:right w:val="single" w:sz="4" w:space="0" w:color="auto"/>
                  </w:tcBorders>
                  <w:shd w:val="clear" w:color="auto" w:fill="FF0000"/>
                  <w:vAlign w:val="center"/>
                </w:tcPr>
                <w:p w:rsidR="00031653" w:rsidRPr="00FC16D8" w:rsidRDefault="00031653" w:rsidP="00031653">
                  <w:pPr>
                    <w:jc w:val="center"/>
                    <w:rPr>
                      <w:sz w:val="20"/>
                      <w:szCs w:val="20"/>
                      <w:lang w:val="en-US"/>
                    </w:rPr>
                  </w:pPr>
                  <w:r>
                    <w:rPr>
                      <w:sz w:val="20"/>
                      <w:szCs w:val="20"/>
                      <w:lang w:val="en-US"/>
                    </w:rPr>
                    <w:t>15</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031653" w:rsidRPr="00FC16D8" w:rsidRDefault="00031653" w:rsidP="00031653">
                  <w:pPr>
                    <w:rPr>
                      <w:sz w:val="20"/>
                      <w:szCs w:val="20"/>
                    </w:rPr>
                  </w:pPr>
                  <w:r w:rsidRPr="00FC16D8">
                    <w:rPr>
                      <w:sz w:val="20"/>
                      <w:szCs w:val="20"/>
                    </w:rPr>
                    <w:t>Лаишевский</w:t>
                  </w:r>
                </w:p>
              </w:tc>
              <w:tc>
                <w:tcPr>
                  <w:tcW w:w="1134" w:type="dxa"/>
                  <w:tcBorders>
                    <w:top w:val="single" w:sz="4" w:space="0" w:color="auto"/>
                    <w:left w:val="nil"/>
                    <w:bottom w:val="single" w:sz="4" w:space="0" w:color="auto"/>
                    <w:right w:val="single" w:sz="4" w:space="0" w:color="auto"/>
                  </w:tcBorders>
                  <w:shd w:val="clear" w:color="auto" w:fill="FF0000"/>
                  <w:vAlign w:val="center"/>
                </w:tcPr>
                <w:p w:rsidR="00031653" w:rsidRPr="00222C07" w:rsidRDefault="00031653" w:rsidP="00031653">
                  <w:pPr>
                    <w:jc w:val="center"/>
                    <w:rPr>
                      <w:sz w:val="20"/>
                      <w:szCs w:val="20"/>
                      <w:lang w:val="en-US"/>
                    </w:rPr>
                  </w:pPr>
                  <w:r>
                    <w:rPr>
                      <w:sz w:val="20"/>
                      <w:szCs w:val="20"/>
                      <w:lang w:val="en-US"/>
                    </w:rPr>
                    <w:t>79,0</w:t>
                  </w:r>
                </w:p>
              </w:tc>
              <w:tc>
                <w:tcPr>
                  <w:tcW w:w="1276" w:type="dxa"/>
                  <w:tcBorders>
                    <w:top w:val="single" w:sz="4" w:space="0" w:color="auto"/>
                    <w:left w:val="nil"/>
                    <w:bottom w:val="single" w:sz="4" w:space="0" w:color="auto"/>
                    <w:right w:val="single" w:sz="4" w:space="0" w:color="auto"/>
                  </w:tcBorders>
                  <w:shd w:val="clear" w:color="auto" w:fill="FF0000"/>
                  <w:vAlign w:val="center"/>
                </w:tcPr>
                <w:p w:rsidR="00031653" w:rsidRPr="00FC16D8" w:rsidRDefault="00031653" w:rsidP="00031653">
                  <w:pPr>
                    <w:jc w:val="center"/>
                    <w:rPr>
                      <w:sz w:val="20"/>
                      <w:szCs w:val="20"/>
                      <w:lang w:val="en-US"/>
                    </w:rPr>
                  </w:pPr>
                  <w:r>
                    <w:rPr>
                      <w:sz w:val="20"/>
                      <w:szCs w:val="20"/>
                      <w:lang w:val="en-US"/>
                    </w:rPr>
                    <w:t>16</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031653" w:rsidRPr="00FC16D8" w:rsidRDefault="00031653" w:rsidP="00031653">
                  <w:pPr>
                    <w:rPr>
                      <w:sz w:val="20"/>
                      <w:szCs w:val="20"/>
                    </w:rPr>
                  </w:pPr>
                  <w:r w:rsidRPr="00FC16D8">
                    <w:rPr>
                      <w:sz w:val="20"/>
                      <w:szCs w:val="20"/>
                    </w:rPr>
                    <w:t>Аксубаевский</w:t>
                  </w:r>
                </w:p>
              </w:tc>
              <w:tc>
                <w:tcPr>
                  <w:tcW w:w="1134" w:type="dxa"/>
                  <w:tcBorders>
                    <w:top w:val="single" w:sz="4" w:space="0" w:color="auto"/>
                    <w:left w:val="nil"/>
                    <w:bottom w:val="single" w:sz="4" w:space="0" w:color="auto"/>
                    <w:right w:val="single" w:sz="4" w:space="0" w:color="auto"/>
                  </w:tcBorders>
                  <w:shd w:val="clear" w:color="000000" w:fill="FF0000"/>
                  <w:vAlign w:val="center"/>
                </w:tcPr>
                <w:p w:rsidR="00031653" w:rsidRPr="003D6E96" w:rsidRDefault="00031653" w:rsidP="00031653">
                  <w:pPr>
                    <w:jc w:val="center"/>
                    <w:rPr>
                      <w:sz w:val="20"/>
                      <w:szCs w:val="20"/>
                      <w:lang w:val="en-US"/>
                    </w:rPr>
                  </w:pPr>
                  <w:r>
                    <w:rPr>
                      <w:sz w:val="20"/>
                      <w:szCs w:val="20"/>
                      <w:lang w:val="en-US"/>
                    </w:rPr>
                    <w:t>74,0</w:t>
                  </w:r>
                </w:p>
              </w:tc>
              <w:tc>
                <w:tcPr>
                  <w:tcW w:w="1276" w:type="dxa"/>
                  <w:tcBorders>
                    <w:top w:val="single" w:sz="4" w:space="0" w:color="auto"/>
                    <w:left w:val="nil"/>
                    <w:bottom w:val="single" w:sz="4" w:space="0" w:color="auto"/>
                    <w:right w:val="single" w:sz="4" w:space="0" w:color="auto"/>
                  </w:tcBorders>
                  <w:shd w:val="clear" w:color="000000" w:fill="FF0000"/>
                  <w:vAlign w:val="center"/>
                </w:tcPr>
                <w:p w:rsidR="00031653" w:rsidRPr="00FC16D8" w:rsidRDefault="00031653" w:rsidP="00031653">
                  <w:pPr>
                    <w:jc w:val="center"/>
                    <w:rPr>
                      <w:sz w:val="20"/>
                      <w:szCs w:val="20"/>
                      <w:lang w:val="en-US"/>
                    </w:rPr>
                  </w:pPr>
                  <w:r>
                    <w:rPr>
                      <w:sz w:val="20"/>
                      <w:szCs w:val="20"/>
                      <w:lang w:val="en-US"/>
                    </w:rPr>
                    <w:t>17</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031653" w:rsidRPr="00FC16D8" w:rsidRDefault="00031653" w:rsidP="00031653">
                  <w:pPr>
                    <w:rPr>
                      <w:sz w:val="20"/>
                      <w:szCs w:val="20"/>
                    </w:rPr>
                  </w:pPr>
                  <w:r w:rsidRPr="00FC16D8">
                    <w:rPr>
                      <w:sz w:val="20"/>
                      <w:szCs w:val="20"/>
                    </w:rPr>
                    <w:t>Заинский</w:t>
                  </w:r>
                </w:p>
              </w:tc>
              <w:tc>
                <w:tcPr>
                  <w:tcW w:w="1134" w:type="dxa"/>
                  <w:tcBorders>
                    <w:top w:val="single" w:sz="4" w:space="0" w:color="auto"/>
                    <w:left w:val="nil"/>
                    <w:bottom w:val="single" w:sz="4" w:space="0" w:color="auto"/>
                    <w:right w:val="single" w:sz="4" w:space="0" w:color="auto"/>
                  </w:tcBorders>
                  <w:shd w:val="clear" w:color="auto" w:fill="FF0000"/>
                  <w:vAlign w:val="center"/>
                </w:tcPr>
                <w:p w:rsidR="00031653" w:rsidRPr="00FC16D8" w:rsidRDefault="00031653" w:rsidP="00031653">
                  <w:pPr>
                    <w:jc w:val="center"/>
                    <w:rPr>
                      <w:sz w:val="20"/>
                      <w:szCs w:val="20"/>
                    </w:rPr>
                  </w:pPr>
                  <w:r>
                    <w:rPr>
                      <w:sz w:val="20"/>
                      <w:szCs w:val="20"/>
                      <w:lang w:val="en-US"/>
                    </w:rPr>
                    <w:t>73,0</w:t>
                  </w:r>
                </w:p>
              </w:tc>
              <w:tc>
                <w:tcPr>
                  <w:tcW w:w="1276" w:type="dxa"/>
                  <w:tcBorders>
                    <w:top w:val="single" w:sz="4" w:space="0" w:color="auto"/>
                    <w:left w:val="nil"/>
                    <w:bottom w:val="single" w:sz="4" w:space="0" w:color="auto"/>
                    <w:right w:val="single" w:sz="4" w:space="0" w:color="auto"/>
                  </w:tcBorders>
                  <w:shd w:val="clear" w:color="auto" w:fill="FF0000"/>
                  <w:vAlign w:val="center"/>
                </w:tcPr>
                <w:p w:rsidR="00031653" w:rsidRPr="00FC16D8" w:rsidRDefault="00031653" w:rsidP="00031653">
                  <w:pPr>
                    <w:jc w:val="center"/>
                    <w:rPr>
                      <w:sz w:val="20"/>
                      <w:szCs w:val="20"/>
                      <w:lang w:val="en-US"/>
                    </w:rPr>
                  </w:pPr>
                  <w:r>
                    <w:rPr>
                      <w:sz w:val="20"/>
                      <w:szCs w:val="20"/>
                      <w:lang w:val="en-US"/>
                    </w:rPr>
                    <w:t>18</w:t>
                  </w:r>
                </w:p>
              </w:tc>
            </w:tr>
            <w:tr w:rsidR="00031653" w:rsidRPr="00FC16D8" w:rsidTr="0003165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031653" w:rsidRPr="00FC16D8" w:rsidRDefault="00031653" w:rsidP="00031653">
                  <w:pPr>
                    <w:rPr>
                      <w:sz w:val="20"/>
                      <w:szCs w:val="20"/>
                    </w:rPr>
                  </w:pPr>
                  <w:r w:rsidRPr="00FC16D8">
                    <w:rPr>
                      <w:sz w:val="20"/>
                      <w:szCs w:val="20"/>
                    </w:rPr>
                    <w:t>Высокогорский</w:t>
                  </w:r>
                </w:p>
              </w:tc>
              <w:tc>
                <w:tcPr>
                  <w:tcW w:w="1134" w:type="dxa"/>
                  <w:tcBorders>
                    <w:top w:val="single" w:sz="4" w:space="0" w:color="auto"/>
                    <w:left w:val="nil"/>
                    <w:bottom w:val="single" w:sz="4" w:space="0" w:color="auto"/>
                    <w:right w:val="single" w:sz="4" w:space="0" w:color="auto"/>
                  </w:tcBorders>
                  <w:shd w:val="clear" w:color="auto" w:fill="FF0000"/>
                  <w:vAlign w:val="center"/>
                </w:tcPr>
                <w:p w:rsidR="00031653" w:rsidRPr="003D6E96" w:rsidRDefault="00031653" w:rsidP="00031653">
                  <w:pPr>
                    <w:jc w:val="center"/>
                    <w:rPr>
                      <w:sz w:val="20"/>
                      <w:szCs w:val="20"/>
                      <w:lang w:val="en-US"/>
                    </w:rPr>
                  </w:pPr>
                  <w:r>
                    <w:rPr>
                      <w:sz w:val="20"/>
                      <w:szCs w:val="20"/>
                      <w:lang w:val="en-US"/>
                    </w:rPr>
                    <w:t>64,0</w:t>
                  </w:r>
                </w:p>
              </w:tc>
              <w:tc>
                <w:tcPr>
                  <w:tcW w:w="1276" w:type="dxa"/>
                  <w:tcBorders>
                    <w:top w:val="single" w:sz="4" w:space="0" w:color="auto"/>
                    <w:left w:val="nil"/>
                    <w:bottom w:val="single" w:sz="4" w:space="0" w:color="auto"/>
                    <w:right w:val="single" w:sz="4" w:space="0" w:color="auto"/>
                  </w:tcBorders>
                  <w:shd w:val="clear" w:color="auto" w:fill="FF0000"/>
                  <w:vAlign w:val="center"/>
                </w:tcPr>
                <w:p w:rsidR="00031653" w:rsidRPr="00FC16D8" w:rsidRDefault="00031653" w:rsidP="00031653">
                  <w:pPr>
                    <w:jc w:val="center"/>
                    <w:rPr>
                      <w:sz w:val="20"/>
                      <w:szCs w:val="20"/>
                      <w:lang w:val="en-US"/>
                    </w:rPr>
                  </w:pPr>
                  <w:r>
                    <w:rPr>
                      <w:sz w:val="20"/>
                      <w:szCs w:val="20"/>
                      <w:lang w:val="en-US"/>
                    </w:rPr>
                    <w:t>19</w:t>
                  </w:r>
                </w:p>
              </w:tc>
            </w:tr>
          </w:tbl>
          <w:p w:rsidR="00031653" w:rsidRPr="00D73439" w:rsidRDefault="00031653" w:rsidP="00031653">
            <w:pPr>
              <w:rPr>
                <w:vanish/>
              </w:rPr>
            </w:pPr>
          </w:p>
          <w:tbl>
            <w:tblPr>
              <w:tblpPr w:leftFromText="180" w:rightFromText="180" w:vertAnchor="text" w:horzAnchor="margin" w:tblpY="97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709"/>
            </w:tblGrid>
            <w:tr w:rsidR="00031653" w:rsidRPr="003241D7" w:rsidTr="00031653">
              <w:tc>
                <w:tcPr>
                  <w:tcW w:w="3652" w:type="dxa"/>
                  <w:tcBorders>
                    <w:top w:val="nil"/>
                    <w:left w:val="nil"/>
                    <w:bottom w:val="nil"/>
                  </w:tcBorders>
                </w:tcPr>
                <w:p w:rsidR="00031653" w:rsidRPr="003241D7" w:rsidRDefault="00031653" w:rsidP="00031653">
                  <w:pPr>
                    <w:jc w:val="right"/>
                    <w:rPr>
                      <w:rFonts w:ascii="Calibri" w:hAnsi="Calibri"/>
                      <w:b/>
                    </w:rPr>
                  </w:pPr>
                  <w:r w:rsidRPr="00FB4C79">
                    <w:t>100</w:t>
                  </w:r>
                  <w:r>
                    <w:t>-98</w:t>
                  </w:r>
                </w:p>
              </w:tc>
              <w:tc>
                <w:tcPr>
                  <w:tcW w:w="709" w:type="dxa"/>
                  <w:tcBorders>
                    <w:bottom w:val="single" w:sz="4" w:space="0" w:color="000000"/>
                  </w:tcBorders>
                  <w:shd w:val="clear" w:color="auto" w:fill="00B050"/>
                </w:tcPr>
                <w:p w:rsidR="00031653" w:rsidRPr="003241D7" w:rsidRDefault="00031653" w:rsidP="00031653">
                  <w:pPr>
                    <w:jc w:val="center"/>
                    <w:rPr>
                      <w:rFonts w:ascii="Calibri" w:hAnsi="Calibri"/>
                      <w:b/>
                    </w:rPr>
                  </w:pPr>
                </w:p>
              </w:tc>
            </w:tr>
            <w:tr w:rsidR="00031653" w:rsidRPr="003241D7" w:rsidTr="00031653">
              <w:tc>
                <w:tcPr>
                  <w:tcW w:w="3652" w:type="dxa"/>
                  <w:tcBorders>
                    <w:top w:val="nil"/>
                    <w:left w:val="nil"/>
                    <w:bottom w:val="nil"/>
                  </w:tcBorders>
                </w:tcPr>
                <w:p w:rsidR="00031653" w:rsidRPr="008E2074" w:rsidRDefault="00031653" w:rsidP="00031653">
                  <w:pPr>
                    <w:jc w:val="right"/>
                  </w:pPr>
                  <w:r>
                    <w:t>101 и 97</w:t>
                  </w:r>
                </w:p>
              </w:tc>
              <w:tc>
                <w:tcPr>
                  <w:tcW w:w="709" w:type="dxa"/>
                  <w:tcBorders>
                    <w:bottom w:val="single" w:sz="4" w:space="0" w:color="000000"/>
                  </w:tcBorders>
                  <w:shd w:val="clear" w:color="auto" w:fill="92D050"/>
                </w:tcPr>
                <w:p w:rsidR="00031653" w:rsidRPr="003241D7" w:rsidRDefault="00031653" w:rsidP="00031653">
                  <w:pPr>
                    <w:jc w:val="center"/>
                    <w:rPr>
                      <w:rFonts w:ascii="Calibri" w:hAnsi="Calibri"/>
                      <w:b/>
                    </w:rPr>
                  </w:pPr>
                </w:p>
              </w:tc>
            </w:tr>
            <w:tr w:rsidR="00031653" w:rsidRPr="003241D7" w:rsidTr="00031653">
              <w:tc>
                <w:tcPr>
                  <w:tcW w:w="3652" w:type="dxa"/>
                  <w:tcBorders>
                    <w:top w:val="nil"/>
                    <w:left w:val="nil"/>
                    <w:bottom w:val="nil"/>
                  </w:tcBorders>
                </w:tcPr>
                <w:p w:rsidR="00031653" w:rsidRPr="008E2074" w:rsidRDefault="00031653" w:rsidP="00031653">
                  <w:pPr>
                    <w:jc w:val="right"/>
                  </w:pPr>
                  <w:r w:rsidRPr="008E2074">
                    <w:t>102</w:t>
                  </w:r>
                  <w:r>
                    <w:t>-103 и 94-96</w:t>
                  </w:r>
                </w:p>
              </w:tc>
              <w:tc>
                <w:tcPr>
                  <w:tcW w:w="709" w:type="dxa"/>
                  <w:tcBorders>
                    <w:bottom w:val="single" w:sz="4" w:space="0" w:color="000000"/>
                  </w:tcBorders>
                  <w:shd w:val="clear" w:color="auto" w:fill="FFFF00"/>
                </w:tcPr>
                <w:p w:rsidR="00031653" w:rsidRPr="003241D7" w:rsidRDefault="00031653" w:rsidP="00031653">
                  <w:pPr>
                    <w:jc w:val="center"/>
                    <w:rPr>
                      <w:rFonts w:ascii="Calibri" w:hAnsi="Calibri"/>
                      <w:b/>
                    </w:rPr>
                  </w:pPr>
                </w:p>
              </w:tc>
            </w:tr>
            <w:tr w:rsidR="00031653" w:rsidRPr="003241D7" w:rsidTr="00031653">
              <w:tc>
                <w:tcPr>
                  <w:tcW w:w="3652" w:type="dxa"/>
                  <w:tcBorders>
                    <w:top w:val="nil"/>
                    <w:left w:val="nil"/>
                    <w:bottom w:val="nil"/>
                  </w:tcBorders>
                </w:tcPr>
                <w:p w:rsidR="00031653" w:rsidRPr="008E2074" w:rsidRDefault="00031653" w:rsidP="00031653">
                  <w:pPr>
                    <w:jc w:val="right"/>
                  </w:pPr>
                  <w:r>
                    <w:t>104 и 93</w:t>
                  </w:r>
                </w:p>
              </w:tc>
              <w:tc>
                <w:tcPr>
                  <w:tcW w:w="709" w:type="dxa"/>
                  <w:tcBorders>
                    <w:bottom w:val="single" w:sz="4" w:space="0" w:color="000000"/>
                  </w:tcBorders>
                  <w:shd w:val="clear" w:color="auto" w:fill="FF33CC"/>
                </w:tcPr>
                <w:p w:rsidR="00031653" w:rsidRPr="003241D7" w:rsidRDefault="00031653" w:rsidP="00031653">
                  <w:pPr>
                    <w:jc w:val="center"/>
                    <w:rPr>
                      <w:rFonts w:ascii="Calibri" w:hAnsi="Calibri"/>
                      <w:b/>
                    </w:rPr>
                  </w:pPr>
                </w:p>
              </w:tc>
            </w:tr>
            <w:tr w:rsidR="00031653" w:rsidRPr="003241D7" w:rsidTr="00031653">
              <w:tc>
                <w:tcPr>
                  <w:tcW w:w="3652" w:type="dxa"/>
                  <w:tcBorders>
                    <w:top w:val="nil"/>
                    <w:left w:val="nil"/>
                    <w:bottom w:val="nil"/>
                  </w:tcBorders>
                </w:tcPr>
                <w:p w:rsidR="00031653" w:rsidRPr="008E2074" w:rsidRDefault="00031653" w:rsidP="00031653">
                  <w:pPr>
                    <w:jc w:val="right"/>
                  </w:pPr>
                  <w:r>
                    <w:t xml:space="preserve">105-113 и </w:t>
                  </w:r>
                  <w:r>
                    <w:rPr>
                      <w:lang w:val="en-US"/>
                    </w:rPr>
                    <w:t>&lt;92</w:t>
                  </w:r>
                </w:p>
              </w:tc>
              <w:tc>
                <w:tcPr>
                  <w:tcW w:w="709" w:type="dxa"/>
                  <w:shd w:val="clear" w:color="auto" w:fill="FF0000"/>
                </w:tcPr>
                <w:p w:rsidR="00031653" w:rsidRPr="003241D7" w:rsidRDefault="00031653" w:rsidP="00031653">
                  <w:pPr>
                    <w:jc w:val="center"/>
                    <w:rPr>
                      <w:rFonts w:ascii="Calibri" w:hAnsi="Calibri"/>
                    </w:rPr>
                  </w:pPr>
                </w:p>
              </w:tc>
            </w:tr>
          </w:tbl>
          <w:p w:rsidR="00031653" w:rsidRPr="00A11E94" w:rsidRDefault="00031653" w:rsidP="00031653">
            <w:pPr>
              <w:jc w:val="center"/>
            </w:pPr>
          </w:p>
        </w:tc>
        <w:tc>
          <w:tcPr>
            <w:tcW w:w="5211" w:type="dxa"/>
          </w:tcPr>
          <w:tbl>
            <w:tblPr>
              <w:tblpPr w:leftFromText="180" w:rightFromText="180" w:vertAnchor="text" w:horzAnchor="margin" w:tblpXSpec="center" w:tblpY="321"/>
              <w:tblOverlap w:val="never"/>
              <w:tblW w:w="4268" w:type="dxa"/>
              <w:tblLook w:val="04A0" w:firstRow="1" w:lastRow="0" w:firstColumn="1" w:lastColumn="0" w:noHBand="0" w:noVBand="1"/>
            </w:tblPr>
            <w:tblGrid>
              <w:gridCol w:w="1858"/>
              <w:gridCol w:w="1134"/>
              <w:gridCol w:w="1276"/>
            </w:tblGrid>
            <w:tr w:rsidR="00031653" w:rsidRPr="00E54683" w:rsidTr="00031653">
              <w:trPr>
                <w:trHeight w:val="360"/>
              </w:trPr>
              <w:tc>
                <w:tcPr>
                  <w:tcW w:w="4268" w:type="dxa"/>
                  <w:gridSpan w:val="3"/>
                  <w:tcBorders>
                    <w:bottom w:val="single" w:sz="4" w:space="0" w:color="auto"/>
                  </w:tcBorders>
                  <w:shd w:val="clear" w:color="auto" w:fill="auto"/>
                  <w:vAlign w:val="bottom"/>
                  <w:hideMark/>
                </w:tcPr>
                <w:p w:rsidR="00031653" w:rsidRPr="008E2074" w:rsidRDefault="00031653" w:rsidP="00031653">
                  <w:pPr>
                    <w:jc w:val="center"/>
                    <w:rPr>
                      <w:b/>
                    </w:rPr>
                  </w:pPr>
                  <w:r w:rsidRPr="008E2074">
                    <w:rPr>
                      <w:b/>
                    </w:rPr>
                    <w:t>Группа 2</w:t>
                  </w:r>
                </w:p>
              </w:tc>
            </w:tr>
            <w:tr w:rsidR="00031653" w:rsidRPr="00E54683" w:rsidTr="00031653">
              <w:trPr>
                <w:trHeight w:val="360"/>
              </w:trPr>
              <w:tc>
                <w:tcPr>
                  <w:tcW w:w="18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31653" w:rsidRPr="00E54683" w:rsidRDefault="00031653" w:rsidP="00031653">
                  <w:pP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31653" w:rsidRPr="008B0654" w:rsidRDefault="00031653" w:rsidP="00031653">
                  <w:pPr>
                    <w:jc w:val="center"/>
                    <w:rPr>
                      <w:sz w:val="20"/>
                      <w:szCs w:val="20"/>
                    </w:rPr>
                  </w:pPr>
                  <w:r w:rsidRPr="008B0654">
                    <w:rPr>
                      <w:sz w:val="20"/>
                      <w:szCs w:val="20"/>
                    </w:rPr>
                    <w:t>Значение</w:t>
                  </w:r>
                </w:p>
              </w:tc>
              <w:tc>
                <w:tcPr>
                  <w:tcW w:w="1276" w:type="dxa"/>
                  <w:tcBorders>
                    <w:top w:val="single" w:sz="4" w:space="0" w:color="auto"/>
                    <w:left w:val="nil"/>
                    <w:bottom w:val="single" w:sz="4" w:space="0" w:color="auto"/>
                    <w:right w:val="single" w:sz="4" w:space="0" w:color="auto"/>
                  </w:tcBorders>
                  <w:shd w:val="clear" w:color="auto" w:fill="auto"/>
                  <w:vAlign w:val="center"/>
                </w:tcPr>
                <w:p w:rsidR="00031653" w:rsidRPr="008B0654" w:rsidRDefault="00031653" w:rsidP="00031653">
                  <w:pPr>
                    <w:jc w:val="center"/>
                    <w:rPr>
                      <w:sz w:val="20"/>
                      <w:szCs w:val="20"/>
                    </w:rPr>
                  </w:pPr>
                  <w:r w:rsidRPr="008B0654">
                    <w:rPr>
                      <w:sz w:val="20"/>
                      <w:szCs w:val="20"/>
                    </w:rPr>
                    <w:t>Рейтинг по группе</w:t>
                  </w:r>
                </w:p>
              </w:tc>
            </w:tr>
            <w:tr w:rsidR="00031653" w:rsidRPr="008B0654" w:rsidTr="00031653">
              <w:trPr>
                <w:trHeight w:val="284"/>
              </w:trPr>
              <w:tc>
                <w:tcPr>
                  <w:tcW w:w="1858" w:type="dxa"/>
                  <w:tcBorders>
                    <w:top w:val="single" w:sz="4" w:space="0" w:color="auto"/>
                    <w:left w:val="single" w:sz="4" w:space="0" w:color="auto"/>
                    <w:bottom w:val="single" w:sz="4" w:space="0" w:color="auto"/>
                    <w:right w:val="single" w:sz="4" w:space="0" w:color="auto"/>
                  </w:tcBorders>
                  <w:shd w:val="clear" w:color="auto" w:fill="00B050"/>
                  <w:vAlign w:val="bottom"/>
                </w:tcPr>
                <w:p w:rsidR="00031653" w:rsidRPr="008B0654" w:rsidRDefault="00031653" w:rsidP="00031653">
                  <w:pPr>
                    <w:rPr>
                      <w:sz w:val="20"/>
                      <w:szCs w:val="20"/>
                    </w:rPr>
                  </w:pPr>
                  <w:r w:rsidRPr="008B0654">
                    <w:rPr>
                      <w:sz w:val="20"/>
                      <w:szCs w:val="20"/>
                    </w:rPr>
                    <w:t>Альметьевский</w:t>
                  </w:r>
                </w:p>
              </w:tc>
              <w:tc>
                <w:tcPr>
                  <w:tcW w:w="1134" w:type="dxa"/>
                  <w:tcBorders>
                    <w:top w:val="single" w:sz="4" w:space="0" w:color="auto"/>
                    <w:left w:val="nil"/>
                    <w:bottom w:val="single" w:sz="4" w:space="0" w:color="auto"/>
                    <w:right w:val="single" w:sz="4" w:space="0" w:color="auto"/>
                  </w:tcBorders>
                  <w:shd w:val="clear" w:color="auto" w:fill="00B050"/>
                  <w:vAlign w:val="center"/>
                </w:tcPr>
                <w:p w:rsidR="00031653" w:rsidRPr="00BA3510" w:rsidRDefault="00031653" w:rsidP="00031653">
                  <w:pPr>
                    <w:jc w:val="center"/>
                    <w:rPr>
                      <w:sz w:val="20"/>
                      <w:szCs w:val="20"/>
                      <w:lang w:val="en-US"/>
                    </w:rPr>
                  </w:pPr>
                  <w:r>
                    <w:rPr>
                      <w:sz w:val="20"/>
                      <w:szCs w:val="20"/>
                      <w:lang w:val="en-US"/>
                    </w:rPr>
                    <w:t>100,0</w:t>
                  </w:r>
                </w:p>
              </w:tc>
              <w:tc>
                <w:tcPr>
                  <w:tcW w:w="1276" w:type="dxa"/>
                  <w:tcBorders>
                    <w:top w:val="single" w:sz="4" w:space="0" w:color="auto"/>
                    <w:left w:val="nil"/>
                    <w:bottom w:val="single" w:sz="4" w:space="0" w:color="auto"/>
                    <w:right w:val="single" w:sz="4" w:space="0" w:color="auto"/>
                  </w:tcBorders>
                  <w:shd w:val="clear" w:color="auto" w:fill="00B050"/>
                  <w:vAlign w:val="center"/>
                </w:tcPr>
                <w:p w:rsidR="00031653" w:rsidRPr="008B0654" w:rsidRDefault="00031653" w:rsidP="00031653">
                  <w:pPr>
                    <w:jc w:val="center"/>
                    <w:rPr>
                      <w:sz w:val="20"/>
                      <w:szCs w:val="20"/>
                      <w:lang w:val="en-US"/>
                    </w:rPr>
                  </w:pPr>
                  <w:r>
                    <w:rPr>
                      <w:sz w:val="20"/>
                      <w:szCs w:val="20"/>
                      <w:lang w:val="en-US"/>
                    </w:rPr>
                    <w:t>1</w:t>
                  </w:r>
                </w:p>
              </w:tc>
            </w:tr>
            <w:tr w:rsidR="00031653" w:rsidRPr="008B0654" w:rsidTr="00031653">
              <w:trPr>
                <w:trHeight w:val="284"/>
              </w:trPr>
              <w:tc>
                <w:tcPr>
                  <w:tcW w:w="1858"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031653" w:rsidRPr="008B0654" w:rsidRDefault="00031653" w:rsidP="00031653">
                  <w:pPr>
                    <w:rPr>
                      <w:sz w:val="20"/>
                      <w:szCs w:val="20"/>
                    </w:rPr>
                  </w:pPr>
                  <w:r w:rsidRPr="008B0654">
                    <w:rPr>
                      <w:sz w:val="20"/>
                      <w:szCs w:val="20"/>
                    </w:rPr>
                    <w:t>Бугульминский</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rsidR="00031653" w:rsidRPr="00BA3510" w:rsidRDefault="00031653" w:rsidP="00031653">
                  <w:pPr>
                    <w:jc w:val="center"/>
                    <w:rPr>
                      <w:sz w:val="20"/>
                      <w:szCs w:val="20"/>
                      <w:lang w:val="en-US"/>
                    </w:rPr>
                  </w:pPr>
                  <w:r>
                    <w:rPr>
                      <w:sz w:val="20"/>
                      <w:szCs w:val="20"/>
                      <w:lang w:val="en-US"/>
                    </w:rPr>
                    <w:t>97,0</w:t>
                  </w:r>
                </w:p>
              </w:tc>
              <w:tc>
                <w:tcPr>
                  <w:tcW w:w="1276" w:type="dxa"/>
                  <w:tcBorders>
                    <w:top w:val="single" w:sz="4" w:space="0" w:color="auto"/>
                    <w:left w:val="nil"/>
                    <w:bottom w:val="single" w:sz="4" w:space="0" w:color="auto"/>
                    <w:right w:val="single" w:sz="4" w:space="0" w:color="auto"/>
                  </w:tcBorders>
                  <w:shd w:val="clear" w:color="auto" w:fill="FFFF00"/>
                  <w:vAlign w:val="center"/>
                </w:tcPr>
                <w:p w:rsidR="00031653" w:rsidRPr="008B0654" w:rsidRDefault="00031653" w:rsidP="00031653">
                  <w:pPr>
                    <w:jc w:val="center"/>
                    <w:rPr>
                      <w:sz w:val="20"/>
                      <w:szCs w:val="20"/>
                      <w:lang w:val="en-US"/>
                    </w:rPr>
                  </w:pPr>
                  <w:r>
                    <w:rPr>
                      <w:sz w:val="20"/>
                      <w:szCs w:val="20"/>
                      <w:lang w:val="en-US"/>
                    </w:rPr>
                    <w:t>2</w:t>
                  </w:r>
                </w:p>
              </w:tc>
            </w:tr>
            <w:tr w:rsidR="00031653" w:rsidRPr="008B0654" w:rsidTr="00031653">
              <w:trPr>
                <w:trHeight w:val="284"/>
              </w:trPr>
              <w:tc>
                <w:tcPr>
                  <w:tcW w:w="1858" w:type="dxa"/>
                  <w:tcBorders>
                    <w:top w:val="single" w:sz="4" w:space="0" w:color="auto"/>
                    <w:left w:val="single" w:sz="4" w:space="0" w:color="auto"/>
                    <w:bottom w:val="single" w:sz="4" w:space="0" w:color="auto"/>
                    <w:right w:val="single" w:sz="4" w:space="0" w:color="auto"/>
                  </w:tcBorders>
                  <w:shd w:val="clear" w:color="auto" w:fill="FFFF00"/>
                  <w:vAlign w:val="bottom"/>
                </w:tcPr>
                <w:p w:rsidR="00031653" w:rsidRPr="008B0654" w:rsidRDefault="00031653" w:rsidP="00031653">
                  <w:pPr>
                    <w:rPr>
                      <w:sz w:val="20"/>
                      <w:szCs w:val="20"/>
                    </w:rPr>
                  </w:pPr>
                  <w:r w:rsidRPr="008B0654">
                    <w:rPr>
                      <w:sz w:val="20"/>
                      <w:szCs w:val="20"/>
                    </w:rPr>
                    <w:t>Зеленодольский</w:t>
                  </w:r>
                </w:p>
              </w:tc>
              <w:tc>
                <w:tcPr>
                  <w:tcW w:w="1134" w:type="dxa"/>
                  <w:tcBorders>
                    <w:top w:val="single" w:sz="4" w:space="0" w:color="auto"/>
                    <w:left w:val="nil"/>
                    <w:bottom w:val="single" w:sz="4" w:space="0" w:color="auto"/>
                    <w:right w:val="single" w:sz="4" w:space="0" w:color="auto"/>
                  </w:tcBorders>
                  <w:shd w:val="clear" w:color="auto" w:fill="FFFF00"/>
                  <w:vAlign w:val="center"/>
                </w:tcPr>
                <w:p w:rsidR="00031653" w:rsidRPr="00BA3510" w:rsidRDefault="00031653" w:rsidP="00031653">
                  <w:pPr>
                    <w:jc w:val="center"/>
                    <w:rPr>
                      <w:sz w:val="20"/>
                      <w:szCs w:val="20"/>
                      <w:lang w:val="en-US"/>
                    </w:rPr>
                  </w:pPr>
                  <w:r>
                    <w:rPr>
                      <w:sz w:val="20"/>
                      <w:szCs w:val="20"/>
                      <w:lang w:val="en-US"/>
                    </w:rPr>
                    <w:t>93,0</w:t>
                  </w:r>
                </w:p>
              </w:tc>
              <w:tc>
                <w:tcPr>
                  <w:tcW w:w="1276" w:type="dxa"/>
                  <w:tcBorders>
                    <w:top w:val="single" w:sz="4" w:space="0" w:color="auto"/>
                    <w:left w:val="nil"/>
                    <w:bottom w:val="single" w:sz="4" w:space="0" w:color="auto"/>
                    <w:right w:val="single" w:sz="4" w:space="0" w:color="auto"/>
                  </w:tcBorders>
                  <w:shd w:val="clear" w:color="auto" w:fill="FFFF00"/>
                  <w:vAlign w:val="center"/>
                </w:tcPr>
                <w:p w:rsidR="00031653" w:rsidRPr="008B0654" w:rsidRDefault="00031653" w:rsidP="00031653">
                  <w:pPr>
                    <w:jc w:val="center"/>
                    <w:rPr>
                      <w:sz w:val="20"/>
                      <w:szCs w:val="20"/>
                      <w:lang w:val="en-US"/>
                    </w:rPr>
                  </w:pPr>
                  <w:r>
                    <w:rPr>
                      <w:sz w:val="20"/>
                      <w:szCs w:val="20"/>
                      <w:lang w:val="en-US"/>
                    </w:rPr>
                    <w:t>3</w:t>
                  </w:r>
                </w:p>
              </w:tc>
            </w:tr>
            <w:tr w:rsidR="00031653" w:rsidRPr="008B0654" w:rsidTr="00031653">
              <w:trPr>
                <w:trHeight w:val="284"/>
              </w:trPr>
              <w:tc>
                <w:tcPr>
                  <w:tcW w:w="1858" w:type="dxa"/>
                  <w:tcBorders>
                    <w:top w:val="single" w:sz="4" w:space="0" w:color="auto"/>
                    <w:left w:val="single" w:sz="4" w:space="0" w:color="auto"/>
                    <w:bottom w:val="single" w:sz="4" w:space="0" w:color="auto"/>
                    <w:right w:val="single" w:sz="4" w:space="0" w:color="auto"/>
                  </w:tcBorders>
                  <w:shd w:val="clear" w:color="auto" w:fill="FF33CC"/>
                  <w:vAlign w:val="bottom"/>
                </w:tcPr>
                <w:p w:rsidR="00031653" w:rsidRPr="008B0654" w:rsidRDefault="00031653" w:rsidP="00031653">
                  <w:pPr>
                    <w:rPr>
                      <w:sz w:val="20"/>
                      <w:szCs w:val="20"/>
                    </w:rPr>
                  </w:pPr>
                  <w:r w:rsidRPr="008B0654">
                    <w:rPr>
                      <w:sz w:val="20"/>
                      <w:szCs w:val="20"/>
                    </w:rPr>
                    <w:t>Елабужский</w:t>
                  </w:r>
                </w:p>
              </w:tc>
              <w:tc>
                <w:tcPr>
                  <w:tcW w:w="1134" w:type="dxa"/>
                  <w:tcBorders>
                    <w:top w:val="single" w:sz="4" w:space="0" w:color="auto"/>
                    <w:left w:val="nil"/>
                    <w:bottom w:val="single" w:sz="4" w:space="0" w:color="auto"/>
                    <w:right w:val="single" w:sz="4" w:space="0" w:color="auto"/>
                  </w:tcBorders>
                  <w:shd w:val="clear" w:color="auto" w:fill="FF33CC"/>
                  <w:vAlign w:val="center"/>
                </w:tcPr>
                <w:p w:rsidR="00031653" w:rsidRPr="00222C07" w:rsidRDefault="00031653" w:rsidP="00031653">
                  <w:pPr>
                    <w:jc w:val="center"/>
                    <w:rPr>
                      <w:sz w:val="20"/>
                      <w:szCs w:val="20"/>
                      <w:lang w:val="en-US"/>
                    </w:rPr>
                  </w:pPr>
                  <w:r>
                    <w:rPr>
                      <w:sz w:val="20"/>
                      <w:szCs w:val="20"/>
                      <w:lang w:val="en-US"/>
                    </w:rPr>
                    <w:t>89,0</w:t>
                  </w:r>
                </w:p>
              </w:tc>
              <w:tc>
                <w:tcPr>
                  <w:tcW w:w="1276" w:type="dxa"/>
                  <w:tcBorders>
                    <w:top w:val="single" w:sz="4" w:space="0" w:color="auto"/>
                    <w:left w:val="nil"/>
                    <w:bottom w:val="single" w:sz="4" w:space="0" w:color="auto"/>
                    <w:right w:val="single" w:sz="4" w:space="0" w:color="auto"/>
                  </w:tcBorders>
                  <w:shd w:val="clear" w:color="auto" w:fill="FF33CC"/>
                  <w:vAlign w:val="center"/>
                </w:tcPr>
                <w:p w:rsidR="00031653" w:rsidRPr="008B0654" w:rsidRDefault="00031653" w:rsidP="00031653">
                  <w:pPr>
                    <w:jc w:val="center"/>
                    <w:rPr>
                      <w:sz w:val="20"/>
                      <w:szCs w:val="20"/>
                      <w:lang w:val="en-US"/>
                    </w:rPr>
                  </w:pPr>
                  <w:r>
                    <w:rPr>
                      <w:sz w:val="20"/>
                      <w:szCs w:val="20"/>
                      <w:lang w:val="en-US"/>
                    </w:rPr>
                    <w:t>4</w:t>
                  </w:r>
                </w:p>
              </w:tc>
            </w:tr>
            <w:tr w:rsidR="00031653" w:rsidRPr="008B0654" w:rsidTr="00031653">
              <w:trPr>
                <w:trHeight w:val="284"/>
              </w:trPr>
              <w:tc>
                <w:tcPr>
                  <w:tcW w:w="1858" w:type="dxa"/>
                  <w:tcBorders>
                    <w:top w:val="single" w:sz="4" w:space="0" w:color="auto"/>
                    <w:left w:val="single" w:sz="4" w:space="0" w:color="auto"/>
                    <w:bottom w:val="single" w:sz="4" w:space="0" w:color="auto"/>
                    <w:right w:val="single" w:sz="4" w:space="0" w:color="auto"/>
                  </w:tcBorders>
                  <w:shd w:val="clear" w:color="auto" w:fill="FF33CC"/>
                  <w:vAlign w:val="bottom"/>
                </w:tcPr>
                <w:p w:rsidR="00031653" w:rsidRPr="008B0654" w:rsidRDefault="00031653" w:rsidP="00031653">
                  <w:pPr>
                    <w:rPr>
                      <w:sz w:val="20"/>
                      <w:szCs w:val="20"/>
                    </w:rPr>
                  </w:pPr>
                  <w:r w:rsidRPr="008B0654">
                    <w:rPr>
                      <w:sz w:val="20"/>
                      <w:szCs w:val="20"/>
                    </w:rPr>
                    <w:t>Лениногорский</w:t>
                  </w:r>
                </w:p>
              </w:tc>
              <w:tc>
                <w:tcPr>
                  <w:tcW w:w="1134" w:type="dxa"/>
                  <w:tcBorders>
                    <w:top w:val="single" w:sz="4" w:space="0" w:color="auto"/>
                    <w:left w:val="nil"/>
                    <w:bottom w:val="single" w:sz="4" w:space="0" w:color="auto"/>
                    <w:right w:val="single" w:sz="4" w:space="0" w:color="auto"/>
                  </w:tcBorders>
                  <w:shd w:val="clear" w:color="auto" w:fill="FF33CC"/>
                  <w:vAlign w:val="center"/>
                </w:tcPr>
                <w:p w:rsidR="00031653" w:rsidRPr="003D6E96" w:rsidRDefault="00031653" w:rsidP="00031653">
                  <w:pPr>
                    <w:jc w:val="center"/>
                    <w:rPr>
                      <w:sz w:val="20"/>
                      <w:szCs w:val="20"/>
                      <w:lang w:val="en-US"/>
                    </w:rPr>
                  </w:pPr>
                  <w:r>
                    <w:rPr>
                      <w:sz w:val="20"/>
                      <w:szCs w:val="20"/>
                      <w:lang w:val="en-US"/>
                    </w:rPr>
                    <w:t>85,0</w:t>
                  </w:r>
                </w:p>
              </w:tc>
              <w:tc>
                <w:tcPr>
                  <w:tcW w:w="1276" w:type="dxa"/>
                  <w:tcBorders>
                    <w:top w:val="single" w:sz="4" w:space="0" w:color="auto"/>
                    <w:left w:val="nil"/>
                    <w:bottom w:val="single" w:sz="4" w:space="0" w:color="auto"/>
                    <w:right w:val="single" w:sz="4" w:space="0" w:color="auto"/>
                  </w:tcBorders>
                  <w:shd w:val="clear" w:color="auto" w:fill="FF33CC"/>
                  <w:vAlign w:val="center"/>
                </w:tcPr>
                <w:p w:rsidR="00031653" w:rsidRPr="008B0654" w:rsidRDefault="00031653" w:rsidP="00031653">
                  <w:pPr>
                    <w:jc w:val="center"/>
                    <w:rPr>
                      <w:sz w:val="20"/>
                      <w:szCs w:val="20"/>
                      <w:lang w:val="en-US"/>
                    </w:rPr>
                  </w:pPr>
                  <w:r>
                    <w:rPr>
                      <w:sz w:val="20"/>
                      <w:szCs w:val="20"/>
                      <w:lang w:val="en-US"/>
                    </w:rPr>
                    <w:t>5</w:t>
                  </w:r>
                </w:p>
              </w:tc>
            </w:tr>
            <w:tr w:rsidR="00031653" w:rsidRPr="008B0654" w:rsidTr="00031653">
              <w:trPr>
                <w:trHeight w:val="284"/>
              </w:trPr>
              <w:tc>
                <w:tcPr>
                  <w:tcW w:w="1858" w:type="dxa"/>
                  <w:tcBorders>
                    <w:top w:val="single" w:sz="4" w:space="0" w:color="auto"/>
                    <w:left w:val="single" w:sz="4" w:space="0" w:color="auto"/>
                    <w:bottom w:val="single" w:sz="4" w:space="0" w:color="auto"/>
                    <w:right w:val="single" w:sz="4" w:space="0" w:color="auto"/>
                  </w:tcBorders>
                  <w:shd w:val="clear" w:color="auto" w:fill="FF0000"/>
                  <w:vAlign w:val="bottom"/>
                  <w:hideMark/>
                </w:tcPr>
                <w:p w:rsidR="00031653" w:rsidRPr="008B0654" w:rsidRDefault="00031653" w:rsidP="00031653">
                  <w:pPr>
                    <w:rPr>
                      <w:sz w:val="20"/>
                      <w:szCs w:val="20"/>
                    </w:rPr>
                  </w:pPr>
                  <w:r w:rsidRPr="008B0654">
                    <w:rPr>
                      <w:sz w:val="20"/>
                      <w:szCs w:val="20"/>
                    </w:rPr>
                    <w:t>Нижнекамский</w:t>
                  </w:r>
                </w:p>
              </w:tc>
              <w:tc>
                <w:tcPr>
                  <w:tcW w:w="1134" w:type="dxa"/>
                  <w:tcBorders>
                    <w:top w:val="single" w:sz="4" w:space="0" w:color="auto"/>
                    <w:left w:val="nil"/>
                    <w:bottom w:val="single" w:sz="4" w:space="0" w:color="auto"/>
                    <w:right w:val="single" w:sz="4" w:space="0" w:color="auto"/>
                  </w:tcBorders>
                  <w:shd w:val="clear" w:color="000000" w:fill="FF0000"/>
                  <w:vAlign w:val="center"/>
                  <w:hideMark/>
                </w:tcPr>
                <w:p w:rsidR="00031653" w:rsidRPr="00BA3510" w:rsidRDefault="00031653" w:rsidP="00031653">
                  <w:pPr>
                    <w:jc w:val="center"/>
                    <w:rPr>
                      <w:sz w:val="20"/>
                      <w:szCs w:val="20"/>
                      <w:lang w:val="en-US"/>
                    </w:rPr>
                  </w:pPr>
                  <w:r>
                    <w:rPr>
                      <w:sz w:val="20"/>
                      <w:szCs w:val="20"/>
                      <w:lang w:val="en-US"/>
                    </w:rPr>
                    <w:t>83,0</w:t>
                  </w:r>
                </w:p>
              </w:tc>
              <w:tc>
                <w:tcPr>
                  <w:tcW w:w="1276" w:type="dxa"/>
                  <w:tcBorders>
                    <w:top w:val="single" w:sz="4" w:space="0" w:color="auto"/>
                    <w:left w:val="nil"/>
                    <w:bottom w:val="single" w:sz="4" w:space="0" w:color="auto"/>
                    <w:right w:val="single" w:sz="4" w:space="0" w:color="auto"/>
                  </w:tcBorders>
                  <w:shd w:val="clear" w:color="000000" w:fill="FF0000"/>
                  <w:vAlign w:val="center"/>
                </w:tcPr>
                <w:p w:rsidR="00031653" w:rsidRPr="008B0654" w:rsidRDefault="00031653" w:rsidP="00031653">
                  <w:pPr>
                    <w:jc w:val="center"/>
                    <w:rPr>
                      <w:sz w:val="20"/>
                      <w:szCs w:val="20"/>
                      <w:lang w:val="en-US"/>
                    </w:rPr>
                  </w:pPr>
                  <w:r>
                    <w:rPr>
                      <w:sz w:val="20"/>
                      <w:szCs w:val="20"/>
                      <w:lang w:val="en-US"/>
                    </w:rPr>
                    <w:t>6</w:t>
                  </w:r>
                </w:p>
              </w:tc>
            </w:tr>
            <w:tr w:rsidR="00031653" w:rsidRPr="008B0654" w:rsidTr="00031653">
              <w:trPr>
                <w:trHeight w:val="284"/>
              </w:trPr>
              <w:tc>
                <w:tcPr>
                  <w:tcW w:w="1858" w:type="dxa"/>
                  <w:tcBorders>
                    <w:top w:val="single" w:sz="4" w:space="0" w:color="auto"/>
                    <w:left w:val="single" w:sz="4" w:space="0" w:color="auto"/>
                    <w:bottom w:val="single" w:sz="4" w:space="0" w:color="auto"/>
                    <w:right w:val="single" w:sz="4" w:space="0" w:color="auto"/>
                  </w:tcBorders>
                  <w:shd w:val="clear" w:color="auto" w:fill="FF0000"/>
                  <w:vAlign w:val="bottom"/>
                </w:tcPr>
                <w:p w:rsidR="00031653" w:rsidRPr="008B0654" w:rsidRDefault="00031653" w:rsidP="00031653">
                  <w:pPr>
                    <w:rPr>
                      <w:sz w:val="20"/>
                      <w:szCs w:val="20"/>
                    </w:rPr>
                  </w:pPr>
                  <w:r w:rsidRPr="008B0654">
                    <w:rPr>
                      <w:sz w:val="20"/>
                      <w:szCs w:val="20"/>
                    </w:rPr>
                    <w:t>Чистопольский</w:t>
                  </w:r>
                </w:p>
              </w:tc>
              <w:tc>
                <w:tcPr>
                  <w:tcW w:w="1134" w:type="dxa"/>
                  <w:tcBorders>
                    <w:top w:val="single" w:sz="4" w:space="0" w:color="auto"/>
                    <w:left w:val="nil"/>
                    <w:bottom w:val="single" w:sz="4" w:space="0" w:color="auto"/>
                    <w:right w:val="single" w:sz="4" w:space="0" w:color="auto"/>
                  </w:tcBorders>
                  <w:shd w:val="clear" w:color="auto" w:fill="FF0000"/>
                  <w:vAlign w:val="center"/>
                </w:tcPr>
                <w:p w:rsidR="00031653" w:rsidRPr="00BA3510" w:rsidRDefault="00031653" w:rsidP="00031653">
                  <w:pPr>
                    <w:jc w:val="center"/>
                    <w:rPr>
                      <w:sz w:val="20"/>
                      <w:szCs w:val="20"/>
                      <w:lang w:val="en-US"/>
                    </w:rPr>
                  </w:pPr>
                  <w:r>
                    <w:rPr>
                      <w:sz w:val="20"/>
                      <w:szCs w:val="20"/>
                      <w:lang w:val="en-US"/>
                    </w:rPr>
                    <w:t>80,0</w:t>
                  </w:r>
                </w:p>
              </w:tc>
              <w:tc>
                <w:tcPr>
                  <w:tcW w:w="1276" w:type="dxa"/>
                  <w:tcBorders>
                    <w:top w:val="single" w:sz="4" w:space="0" w:color="auto"/>
                    <w:left w:val="nil"/>
                    <w:bottom w:val="single" w:sz="4" w:space="0" w:color="auto"/>
                    <w:right w:val="single" w:sz="4" w:space="0" w:color="auto"/>
                  </w:tcBorders>
                  <w:shd w:val="clear" w:color="auto" w:fill="FF0000"/>
                  <w:vAlign w:val="center"/>
                </w:tcPr>
                <w:p w:rsidR="00031653" w:rsidRPr="008B0654" w:rsidRDefault="00031653" w:rsidP="00031653">
                  <w:pPr>
                    <w:jc w:val="center"/>
                    <w:rPr>
                      <w:sz w:val="20"/>
                      <w:szCs w:val="20"/>
                      <w:lang w:val="en-US"/>
                    </w:rPr>
                  </w:pPr>
                  <w:r>
                    <w:rPr>
                      <w:sz w:val="20"/>
                      <w:szCs w:val="20"/>
                      <w:lang w:val="en-US"/>
                    </w:rPr>
                    <w:t>7</w:t>
                  </w:r>
                </w:p>
              </w:tc>
            </w:tr>
          </w:tbl>
          <w:p w:rsidR="00031653" w:rsidRPr="00D73439" w:rsidRDefault="00031653" w:rsidP="00031653">
            <w:pPr>
              <w:rPr>
                <w:vanish/>
              </w:rPr>
            </w:pPr>
          </w:p>
          <w:tbl>
            <w:tblPr>
              <w:tblpPr w:leftFromText="180" w:rightFromText="180" w:vertAnchor="text" w:horzAnchor="margin" w:tblpXSpec="center" w:tblpY="4593"/>
              <w:tblOverlap w:val="never"/>
              <w:tblW w:w="4253" w:type="dxa"/>
              <w:tblLook w:val="04A0" w:firstRow="1" w:lastRow="0" w:firstColumn="1" w:lastColumn="0" w:noHBand="0" w:noVBand="1"/>
            </w:tblPr>
            <w:tblGrid>
              <w:gridCol w:w="1972"/>
              <w:gridCol w:w="1005"/>
              <w:gridCol w:w="1276"/>
            </w:tblGrid>
            <w:tr w:rsidR="00031653" w:rsidRPr="00572B94" w:rsidTr="00031653">
              <w:trPr>
                <w:trHeight w:val="300"/>
              </w:trPr>
              <w:tc>
                <w:tcPr>
                  <w:tcW w:w="4253" w:type="dxa"/>
                  <w:gridSpan w:val="3"/>
                  <w:tcBorders>
                    <w:bottom w:val="single" w:sz="4" w:space="0" w:color="auto"/>
                  </w:tcBorders>
                  <w:shd w:val="clear" w:color="auto" w:fill="auto"/>
                  <w:noWrap/>
                  <w:vAlign w:val="bottom"/>
                  <w:hideMark/>
                </w:tcPr>
                <w:p w:rsidR="00031653" w:rsidRPr="008E2074" w:rsidRDefault="00031653" w:rsidP="00031653">
                  <w:pPr>
                    <w:jc w:val="center"/>
                    <w:rPr>
                      <w:b/>
                    </w:rPr>
                  </w:pPr>
                  <w:r w:rsidRPr="008E2074">
                    <w:rPr>
                      <w:b/>
                    </w:rPr>
                    <w:t>Группа 4</w:t>
                  </w:r>
                </w:p>
              </w:tc>
            </w:tr>
            <w:tr w:rsidR="00031653" w:rsidRPr="00572B94"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653" w:rsidRPr="00572B94" w:rsidRDefault="00031653" w:rsidP="00031653">
                  <w:pPr>
                    <w:rPr>
                      <w:sz w:val="20"/>
                      <w:szCs w:val="20"/>
                    </w:rPr>
                  </w:pPr>
                </w:p>
              </w:tc>
              <w:tc>
                <w:tcPr>
                  <w:tcW w:w="1005" w:type="dxa"/>
                  <w:tcBorders>
                    <w:top w:val="single" w:sz="4" w:space="0" w:color="auto"/>
                    <w:left w:val="nil"/>
                    <w:bottom w:val="single" w:sz="4" w:space="0" w:color="auto"/>
                    <w:right w:val="single" w:sz="4" w:space="0" w:color="auto"/>
                  </w:tcBorders>
                  <w:shd w:val="clear" w:color="000000" w:fill="auto"/>
                  <w:vAlign w:val="center"/>
                  <w:hideMark/>
                </w:tcPr>
                <w:p w:rsidR="00031653" w:rsidRPr="0095701D" w:rsidRDefault="00031653" w:rsidP="00031653">
                  <w:pPr>
                    <w:jc w:val="center"/>
                    <w:rPr>
                      <w:sz w:val="20"/>
                      <w:szCs w:val="20"/>
                    </w:rPr>
                  </w:pPr>
                  <w:r w:rsidRPr="0095701D">
                    <w:rPr>
                      <w:sz w:val="20"/>
                      <w:szCs w:val="20"/>
                    </w:rPr>
                    <w:t>Значение</w:t>
                  </w:r>
                </w:p>
              </w:tc>
              <w:tc>
                <w:tcPr>
                  <w:tcW w:w="1276" w:type="dxa"/>
                  <w:tcBorders>
                    <w:top w:val="single" w:sz="4" w:space="0" w:color="auto"/>
                    <w:left w:val="nil"/>
                    <w:bottom w:val="single" w:sz="4" w:space="0" w:color="auto"/>
                    <w:right w:val="single" w:sz="4" w:space="0" w:color="auto"/>
                  </w:tcBorders>
                  <w:shd w:val="clear" w:color="000000" w:fill="auto"/>
                  <w:vAlign w:val="center"/>
                </w:tcPr>
                <w:p w:rsidR="00031653" w:rsidRPr="0095701D" w:rsidRDefault="00031653" w:rsidP="00031653">
                  <w:pPr>
                    <w:jc w:val="center"/>
                    <w:rPr>
                      <w:sz w:val="20"/>
                      <w:szCs w:val="20"/>
                    </w:rPr>
                  </w:pPr>
                  <w:r w:rsidRPr="0095701D">
                    <w:rPr>
                      <w:sz w:val="20"/>
                      <w:szCs w:val="20"/>
                    </w:rPr>
                    <w:t>Рейтинг по группе</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Pr="0095701D" w:rsidRDefault="00031653" w:rsidP="00031653">
                  <w:pPr>
                    <w:rPr>
                      <w:sz w:val="20"/>
                      <w:szCs w:val="20"/>
                    </w:rPr>
                  </w:pPr>
                  <w:r w:rsidRPr="0095701D">
                    <w:rPr>
                      <w:sz w:val="20"/>
                      <w:szCs w:val="20"/>
                    </w:rPr>
                    <w:t>Атнинский</w:t>
                  </w:r>
                </w:p>
              </w:tc>
              <w:tc>
                <w:tcPr>
                  <w:tcW w:w="1005" w:type="dxa"/>
                  <w:tcBorders>
                    <w:top w:val="single" w:sz="4" w:space="0" w:color="auto"/>
                    <w:left w:val="nil"/>
                    <w:bottom w:val="single" w:sz="4" w:space="0" w:color="auto"/>
                    <w:right w:val="single" w:sz="4" w:space="0" w:color="auto"/>
                  </w:tcBorders>
                  <w:shd w:val="clear" w:color="auto" w:fill="00B050"/>
                  <w:vAlign w:val="center"/>
                </w:tcPr>
                <w:p w:rsidR="00031653" w:rsidRPr="00222C07" w:rsidRDefault="00031653" w:rsidP="00031653">
                  <w:pPr>
                    <w:jc w:val="center"/>
                    <w:rPr>
                      <w:sz w:val="20"/>
                      <w:szCs w:val="20"/>
                      <w:lang w:val="en-US"/>
                    </w:rPr>
                  </w:pPr>
                  <w:r>
                    <w:rPr>
                      <w:sz w:val="20"/>
                      <w:szCs w:val="20"/>
                      <w:lang w:val="en-US"/>
                    </w:rPr>
                    <w:t>102</w:t>
                  </w:r>
                  <w:r w:rsidRPr="0095701D">
                    <w:rPr>
                      <w:sz w:val="20"/>
                      <w:szCs w:val="20"/>
                    </w:rPr>
                    <w:t>,</w:t>
                  </w:r>
                  <w:r>
                    <w:rPr>
                      <w:sz w:val="20"/>
                      <w:szCs w:val="20"/>
                      <w:lang w:val="en-US"/>
                    </w:rPr>
                    <w:t>0</w:t>
                  </w:r>
                </w:p>
              </w:tc>
              <w:tc>
                <w:tcPr>
                  <w:tcW w:w="1276" w:type="dxa"/>
                  <w:tcBorders>
                    <w:top w:val="single" w:sz="4" w:space="0" w:color="auto"/>
                    <w:left w:val="nil"/>
                    <w:bottom w:val="single" w:sz="4" w:space="0" w:color="auto"/>
                    <w:right w:val="single" w:sz="4" w:space="0" w:color="auto"/>
                  </w:tcBorders>
                  <w:shd w:val="clear" w:color="auto" w:fill="00B050"/>
                  <w:vAlign w:val="center"/>
                </w:tcPr>
                <w:p w:rsidR="00031653" w:rsidRPr="000B0731" w:rsidRDefault="00031653" w:rsidP="00031653">
                  <w:pPr>
                    <w:jc w:val="center"/>
                    <w:rPr>
                      <w:sz w:val="20"/>
                      <w:szCs w:val="20"/>
                      <w:lang w:val="en-US"/>
                    </w:rPr>
                  </w:pPr>
                  <w:r>
                    <w:rPr>
                      <w:sz w:val="20"/>
                      <w:szCs w:val="20"/>
                      <w:lang w:val="en-US"/>
                    </w:rPr>
                    <w:t>1</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031653" w:rsidRPr="0095701D" w:rsidRDefault="00031653" w:rsidP="00031653">
                  <w:pPr>
                    <w:rPr>
                      <w:sz w:val="20"/>
                      <w:szCs w:val="20"/>
                    </w:rPr>
                  </w:pPr>
                  <w:r w:rsidRPr="0095701D">
                    <w:rPr>
                      <w:sz w:val="20"/>
                      <w:szCs w:val="20"/>
                    </w:rPr>
                    <w:t>Верхнеуслонский</w:t>
                  </w:r>
                </w:p>
              </w:tc>
              <w:tc>
                <w:tcPr>
                  <w:tcW w:w="1005" w:type="dxa"/>
                  <w:tcBorders>
                    <w:top w:val="single" w:sz="4" w:space="0" w:color="auto"/>
                    <w:left w:val="nil"/>
                    <w:bottom w:val="single" w:sz="4" w:space="0" w:color="auto"/>
                    <w:right w:val="single" w:sz="4" w:space="0" w:color="auto"/>
                  </w:tcBorders>
                  <w:shd w:val="clear" w:color="000000" w:fill="00B050"/>
                  <w:vAlign w:val="center"/>
                  <w:hideMark/>
                </w:tcPr>
                <w:p w:rsidR="00031653" w:rsidRPr="003D6E96" w:rsidRDefault="00031653" w:rsidP="00031653">
                  <w:pPr>
                    <w:jc w:val="center"/>
                    <w:rPr>
                      <w:sz w:val="20"/>
                      <w:szCs w:val="20"/>
                      <w:lang w:val="en-US"/>
                    </w:rPr>
                  </w:pPr>
                  <w:r w:rsidRPr="0095701D">
                    <w:rPr>
                      <w:sz w:val="20"/>
                      <w:szCs w:val="20"/>
                    </w:rPr>
                    <w:t>100,</w:t>
                  </w:r>
                  <w:r>
                    <w:rPr>
                      <w:sz w:val="20"/>
                      <w:szCs w:val="20"/>
                      <w:lang w:val="en-US"/>
                    </w:rPr>
                    <w:t>0</w:t>
                  </w:r>
                </w:p>
              </w:tc>
              <w:tc>
                <w:tcPr>
                  <w:tcW w:w="1276" w:type="dxa"/>
                  <w:tcBorders>
                    <w:top w:val="single" w:sz="4" w:space="0" w:color="auto"/>
                    <w:left w:val="nil"/>
                    <w:bottom w:val="single" w:sz="4" w:space="0" w:color="auto"/>
                    <w:right w:val="single" w:sz="4" w:space="0" w:color="auto"/>
                  </w:tcBorders>
                  <w:shd w:val="clear" w:color="000000" w:fill="00B050"/>
                  <w:vAlign w:val="center"/>
                </w:tcPr>
                <w:p w:rsidR="00031653" w:rsidRPr="000B0731" w:rsidRDefault="00031653" w:rsidP="00031653">
                  <w:pPr>
                    <w:jc w:val="center"/>
                    <w:rPr>
                      <w:sz w:val="20"/>
                      <w:szCs w:val="20"/>
                      <w:lang w:val="en-US"/>
                    </w:rPr>
                  </w:pPr>
                  <w:r>
                    <w:rPr>
                      <w:sz w:val="20"/>
                      <w:szCs w:val="20"/>
                      <w:lang w:val="en-US"/>
                    </w:rPr>
                    <w:t>2-8</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Pr="0095701D" w:rsidRDefault="00031653" w:rsidP="00031653">
                  <w:pPr>
                    <w:rPr>
                      <w:sz w:val="20"/>
                      <w:szCs w:val="20"/>
                    </w:rPr>
                  </w:pPr>
                  <w:r w:rsidRPr="0095701D">
                    <w:rPr>
                      <w:sz w:val="20"/>
                      <w:szCs w:val="20"/>
                    </w:rPr>
                    <w:t>Новошешминский</w:t>
                  </w:r>
                </w:p>
              </w:tc>
              <w:tc>
                <w:tcPr>
                  <w:tcW w:w="1005" w:type="dxa"/>
                  <w:tcBorders>
                    <w:top w:val="single" w:sz="4" w:space="0" w:color="auto"/>
                    <w:left w:val="nil"/>
                    <w:bottom w:val="single" w:sz="4" w:space="0" w:color="auto"/>
                    <w:right w:val="single" w:sz="4" w:space="0" w:color="auto"/>
                  </w:tcBorders>
                  <w:shd w:val="clear" w:color="000000" w:fill="00B050"/>
                  <w:vAlign w:val="center"/>
                </w:tcPr>
                <w:p w:rsidR="00031653" w:rsidRPr="003D6E96" w:rsidRDefault="00031653" w:rsidP="00031653">
                  <w:pPr>
                    <w:jc w:val="center"/>
                    <w:rPr>
                      <w:sz w:val="20"/>
                      <w:szCs w:val="20"/>
                      <w:lang w:val="en-US"/>
                    </w:rPr>
                  </w:pPr>
                  <w:r>
                    <w:rPr>
                      <w:sz w:val="20"/>
                      <w:szCs w:val="20"/>
                      <w:lang w:val="en-US"/>
                    </w:rPr>
                    <w:t>100</w:t>
                  </w:r>
                  <w:r w:rsidRPr="0095701D">
                    <w:rPr>
                      <w:sz w:val="20"/>
                      <w:szCs w:val="20"/>
                    </w:rPr>
                    <w:t>,</w:t>
                  </w:r>
                  <w:r>
                    <w:rPr>
                      <w:sz w:val="20"/>
                      <w:szCs w:val="20"/>
                      <w:lang w:val="en-US"/>
                    </w:rPr>
                    <w:t>0</w:t>
                  </w:r>
                </w:p>
              </w:tc>
              <w:tc>
                <w:tcPr>
                  <w:tcW w:w="1276" w:type="dxa"/>
                  <w:tcBorders>
                    <w:top w:val="single" w:sz="4" w:space="0" w:color="auto"/>
                    <w:left w:val="nil"/>
                    <w:bottom w:val="single" w:sz="4" w:space="0" w:color="auto"/>
                    <w:right w:val="single" w:sz="4" w:space="0" w:color="auto"/>
                  </w:tcBorders>
                  <w:shd w:val="clear" w:color="000000" w:fill="00B050"/>
                  <w:vAlign w:val="center"/>
                </w:tcPr>
                <w:p w:rsidR="00031653" w:rsidRPr="0095701D" w:rsidRDefault="00031653" w:rsidP="00031653">
                  <w:pPr>
                    <w:jc w:val="center"/>
                    <w:rPr>
                      <w:sz w:val="20"/>
                      <w:szCs w:val="20"/>
                    </w:rPr>
                  </w:pPr>
                  <w:r>
                    <w:rPr>
                      <w:sz w:val="20"/>
                      <w:szCs w:val="20"/>
                      <w:lang w:val="en-US"/>
                    </w:rPr>
                    <w:t>2-8</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Pr="0095701D" w:rsidRDefault="00031653" w:rsidP="00031653">
                  <w:pPr>
                    <w:rPr>
                      <w:sz w:val="20"/>
                      <w:szCs w:val="20"/>
                    </w:rPr>
                  </w:pPr>
                  <w:r w:rsidRPr="0095701D">
                    <w:rPr>
                      <w:sz w:val="20"/>
                      <w:szCs w:val="20"/>
                    </w:rPr>
                    <w:t>Рыбно-Слободский</w:t>
                  </w:r>
                </w:p>
              </w:tc>
              <w:tc>
                <w:tcPr>
                  <w:tcW w:w="1005" w:type="dxa"/>
                  <w:tcBorders>
                    <w:top w:val="single" w:sz="4" w:space="0" w:color="auto"/>
                    <w:left w:val="nil"/>
                    <w:bottom w:val="single" w:sz="4" w:space="0" w:color="auto"/>
                    <w:right w:val="single" w:sz="4" w:space="0" w:color="auto"/>
                  </w:tcBorders>
                  <w:shd w:val="clear" w:color="000000" w:fill="00B050"/>
                  <w:vAlign w:val="center"/>
                </w:tcPr>
                <w:p w:rsidR="00031653" w:rsidRPr="003D6E96" w:rsidRDefault="00031653" w:rsidP="00031653">
                  <w:pPr>
                    <w:jc w:val="center"/>
                    <w:rPr>
                      <w:sz w:val="20"/>
                      <w:szCs w:val="20"/>
                      <w:lang w:val="en-US"/>
                    </w:rPr>
                  </w:pPr>
                  <w:r>
                    <w:rPr>
                      <w:sz w:val="20"/>
                      <w:szCs w:val="20"/>
                      <w:lang w:val="en-US"/>
                    </w:rPr>
                    <w:t>100</w:t>
                  </w:r>
                  <w:r w:rsidRPr="0095701D">
                    <w:rPr>
                      <w:sz w:val="20"/>
                      <w:szCs w:val="20"/>
                    </w:rPr>
                    <w:t>,</w:t>
                  </w:r>
                  <w:r>
                    <w:rPr>
                      <w:sz w:val="20"/>
                      <w:szCs w:val="20"/>
                      <w:lang w:val="en-US"/>
                    </w:rPr>
                    <w:t>0</w:t>
                  </w:r>
                </w:p>
              </w:tc>
              <w:tc>
                <w:tcPr>
                  <w:tcW w:w="1276" w:type="dxa"/>
                  <w:tcBorders>
                    <w:top w:val="single" w:sz="4" w:space="0" w:color="auto"/>
                    <w:left w:val="nil"/>
                    <w:bottom w:val="single" w:sz="4" w:space="0" w:color="auto"/>
                    <w:right w:val="single" w:sz="4" w:space="0" w:color="auto"/>
                  </w:tcBorders>
                  <w:shd w:val="clear" w:color="000000" w:fill="00B050"/>
                  <w:vAlign w:val="center"/>
                </w:tcPr>
                <w:p w:rsidR="00031653" w:rsidRPr="0095701D" w:rsidRDefault="00031653" w:rsidP="00031653">
                  <w:pPr>
                    <w:jc w:val="center"/>
                    <w:rPr>
                      <w:sz w:val="20"/>
                      <w:szCs w:val="20"/>
                    </w:rPr>
                  </w:pPr>
                  <w:r>
                    <w:rPr>
                      <w:sz w:val="20"/>
                      <w:szCs w:val="20"/>
                      <w:lang w:val="en-US"/>
                    </w:rPr>
                    <w:t>2-8</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Pr="0095701D" w:rsidRDefault="00031653" w:rsidP="00031653">
                  <w:pPr>
                    <w:rPr>
                      <w:sz w:val="20"/>
                      <w:szCs w:val="20"/>
                    </w:rPr>
                  </w:pPr>
                  <w:r w:rsidRPr="0095701D">
                    <w:rPr>
                      <w:sz w:val="20"/>
                      <w:szCs w:val="20"/>
                    </w:rPr>
                    <w:t>Черемшанский</w:t>
                  </w:r>
                </w:p>
              </w:tc>
              <w:tc>
                <w:tcPr>
                  <w:tcW w:w="1005" w:type="dxa"/>
                  <w:tcBorders>
                    <w:top w:val="single" w:sz="4" w:space="0" w:color="auto"/>
                    <w:left w:val="nil"/>
                    <w:bottom w:val="single" w:sz="4" w:space="0" w:color="auto"/>
                    <w:right w:val="single" w:sz="4" w:space="0" w:color="auto"/>
                  </w:tcBorders>
                  <w:shd w:val="clear" w:color="auto" w:fill="00B050"/>
                  <w:vAlign w:val="center"/>
                </w:tcPr>
                <w:p w:rsidR="00031653" w:rsidRPr="003D6E96" w:rsidRDefault="00031653" w:rsidP="00031653">
                  <w:pPr>
                    <w:jc w:val="center"/>
                    <w:rPr>
                      <w:sz w:val="20"/>
                      <w:szCs w:val="20"/>
                      <w:lang w:val="en-US"/>
                    </w:rPr>
                  </w:pPr>
                  <w:r>
                    <w:rPr>
                      <w:sz w:val="20"/>
                      <w:szCs w:val="20"/>
                      <w:lang w:val="en-US"/>
                    </w:rPr>
                    <w:t>100,0</w:t>
                  </w:r>
                </w:p>
              </w:tc>
              <w:tc>
                <w:tcPr>
                  <w:tcW w:w="1276" w:type="dxa"/>
                  <w:tcBorders>
                    <w:top w:val="single" w:sz="4" w:space="0" w:color="auto"/>
                    <w:left w:val="nil"/>
                    <w:bottom w:val="single" w:sz="4" w:space="0" w:color="auto"/>
                    <w:right w:val="single" w:sz="4" w:space="0" w:color="auto"/>
                  </w:tcBorders>
                  <w:shd w:val="clear" w:color="auto" w:fill="00B050"/>
                  <w:vAlign w:val="center"/>
                </w:tcPr>
                <w:p w:rsidR="00031653" w:rsidRPr="000B0731" w:rsidRDefault="00031653" w:rsidP="00031653">
                  <w:pPr>
                    <w:jc w:val="center"/>
                    <w:rPr>
                      <w:sz w:val="20"/>
                      <w:szCs w:val="20"/>
                      <w:lang w:val="en-US"/>
                    </w:rPr>
                  </w:pPr>
                  <w:r>
                    <w:rPr>
                      <w:sz w:val="20"/>
                      <w:szCs w:val="20"/>
                      <w:lang w:val="en-US"/>
                    </w:rPr>
                    <w:t>2-8</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Pr="0095701D" w:rsidRDefault="00031653" w:rsidP="00031653">
                  <w:pPr>
                    <w:rPr>
                      <w:sz w:val="20"/>
                      <w:szCs w:val="20"/>
                    </w:rPr>
                  </w:pPr>
                  <w:r w:rsidRPr="0095701D">
                    <w:rPr>
                      <w:sz w:val="20"/>
                      <w:szCs w:val="20"/>
                    </w:rPr>
                    <w:t>Алькеевский</w:t>
                  </w:r>
                </w:p>
              </w:tc>
              <w:tc>
                <w:tcPr>
                  <w:tcW w:w="1005" w:type="dxa"/>
                  <w:tcBorders>
                    <w:top w:val="single" w:sz="4" w:space="0" w:color="auto"/>
                    <w:left w:val="nil"/>
                    <w:bottom w:val="single" w:sz="4" w:space="0" w:color="auto"/>
                    <w:right w:val="single" w:sz="4" w:space="0" w:color="auto"/>
                  </w:tcBorders>
                  <w:shd w:val="clear" w:color="auto" w:fill="00B050"/>
                  <w:vAlign w:val="center"/>
                </w:tcPr>
                <w:p w:rsidR="00031653" w:rsidRPr="003D6E96" w:rsidRDefault="00031653" w:rsidP="00031653">
                  <w:pPr>
                    <w:jc w:val="center"/>
                    <w:rPr>
                      <w:sz w:val="20"/>
                      <w:szCs w:val="20"/>
                      <w:lang w:val="en-US"/>
                    </w:rPr>
                  </w:pPr>
                  <w:r>
                    <w:rPr>
                      <w:sz w:val="20"/>
                      <w:szCs w:val="20"/>
                      <w:lang w:val="en-US"/>
                    </w:rPr>
                    <w:t>100,0</w:t>
                  </w:r>
                </w:p>
              </w:tc>
              <w:tc>
                <w:tcPr>
                  <w:tcW w:w="1276" w:type="dxa"/>
                  <w:tcBorders>
                    <w:top w:val="single" w:sz="4" w:space="0" w:color="auto"/>
                    <w:left w:val="nil"/>
                    <w:bottom w:val="single" w:sz="4" w:space="0" w:color="auto"/>
                    <w:right w:val="single" w:sz="4" w:space="0" w:color="auto"/>
                  </w:tcBorders>
                  <w:shd w:val="clear" w:color="auto" w:fill="00B050"/>
                  <w:vAlign w:val="center"/>
                </w:tcPr>
                <w:p w:rsidR="00031653" w:rsidRPr="000B0731" w:rsidRDefault="00031653" w:rsidP="00031653">
                  <w:pPr>
                    <w:jc w:val="center"/>
                    <w:rPr>
                      <w:sz w:val="20"/>
                      <w:szCs w:val="20"/>
                      <w:lang w:val="en-US"/>
                    </w:rPr>
                  </w:pPr>
                  <w:r>
                    <w:rPr>
                      <w:sz w:val="20"/>
                      <w:szCs w:val="20"/>
                      <w:lang w:val="en-US"/>
                    </w:rPr>
                    <w:t>2-8</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Pr="0095701D" w:rsidRDefault="00031653" w:rsidP="00031653">
                  <w:pPr>
                    <w:rPr>
                      <w:sz w:val="20"/>
                      <w:szCs w:val="20"/>
                    </w:rPr>
                  </w:pPr>
                  <w:r w:rsidRPr="0095701D">
                    <w:rPr>
                      <w:sz w:val="20"/>
                      <w:szCs w:val="20"/>
                    </w:rPr>
                    <w:t>Тюлячинский</w:t>
                  </w:r>
                </w:p>
              </w:tc>
              <w:tc>
                <w:tcPr>
                  <w:tcW w:w="1005" w:type="dxa"/>
                  <w:tcBorders>
                    <w:top w:val="single" w:sz="4" w:space="0" w:color="auto"/>
                    <w:left w:val="nil"/>
                    <w:bottom w:val="single" w:sz="4" w:space="0" w:color="auto"/>
                    <w:right w:val="single" w:sz="4" w:space="0" w:color="auto"/>
                  </w:tcBorders>
                  <w:shd w:val="clear" w:color="auto" w:fill="00B050"/>
                  <w:vAlign w:val="center"/>
                </w:tcPr>
                <w:p w:rsidR="00031653" w:rsidRPr="002A41C5" w:rsidRDefault="00031653" w:rsidP="00031653">
                  <w:pPr>
                    <w:jc w:val="center"/>
                    <w:rPr>
                      <w:sz w:val="20"/>
                      <w:szCs w:val="20"/>
                      <w:lang w:val="en-US"/>
                    </w:rPr>
                  </w:pPr>
                  <w:r>
                    <w:rPr>
                      <w:sz w:val="20"/>
                      <w:szCs w:val="20"/>
                      <w:lang w:val="en-US"/>
                    </w:rPr>
                    <w:t>100,0</w:t>
                  </w:r>
                </w:p>
              </w:tc>
              <w:tc>
                <w:tcPr>
                  <w:tcW w:w="1276" w:type="dxa"/>
                  <w:tcBorders>
                    <w:top w:val="single" w:sz="4" w:space="0" w:color="auto"/>
                    <w:left w:val="nil"/>
                    <w:bottom w:val="single" w:sz="4" w:space="0" w:color="auto"/>
                    <w:right w:val="single" w:sz="4" w:space="0" w:color="auto"/>
                  </w:tcBorders>
                  <w:shd w:val="clear" w:color="auto" w:fill="00B050"/>
                  <w:vAlign w:val="center"/>
                </w:tcPr>
                <w:p w:rsidR="00031653" w:rsidRPr="0095701D" w:rsidRDefault="00031653" w:rsidP="00031653">
                  <w:pPr>
                    <w:jc w:val="center"/>
                    <w:rPr>
                      <w:sz w:val="20"/>
                      <w:szCs w:val="20"/>
                    </w:rPr>
                  </w:pPr>
                  <w:r>
                    <w:rPr>
                      <w:sz w:val="20"/>
                      <w:szCs w:val="20"/>
                      <w:lang w:val="en-US"/>
                    </w:rPr>
                    <w:t>2-8</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Pr="0095701D" w:rsidRDefault="00031653" w:rsidP="00031653">
                  <w:pPr>
                    <w:rPr>
                      <w:sz w:val="20"/>
                      <w:szCs w:val="20"/>
                    </w:rPr>
                  </w:pPr>
                  <w:r w:rsidRPr="0095701D">
                    <w:rPr>
                      <w:sz w:val="20"/>
                      <w:szCs w:val="20"/>
                    </w:rPr>
                    <w:t>Муслюмовский</w:t>
                  </w:r>
                </w:p>
              </w:tc>
              <w:tc>
                <w:tcPr>
                  <w:tcW w:w="1005" w:type="dxa"/>
                  <w:tcBorders>
                    <w:top w:val="single" w:sz="4" w:space="0" w:color="auto"/>
                    <w:left w:val="nil"/>
                    <w:bottom w:val="single" w:sz="4" w:space="0" w:color="auto"/>
                    <w:right w:val="single" w:sz="4" w:space="0" w:color="auto"/>
                  </w:tcBorders>
                  <w:shd w:val="clear" w:color="auto" w:fill="00B050"/>
                  <w:vAlign w:val="center"/>
                </w:tcPr>
                <w:p w:rsidR="00031653" w:rsidRPr="002A41C5" w:rsidRDefault="00031653" w:rsidP="00031653">
                  <w:pPr>
                    <w:jc w:val="center"/>
                    <w:rPr>
                      <w:sz w:val="20"/>
                      <w:szCs w:val="20"/>
                      <w:lang w:val="en-US"/>
                    </w:rPr>
                  </w:pPr>
                  <w:r>
                    <w:rPr>
                      <w:sz w:val="20"/>
                      <w:szCs w:val="20"/>
                      <w:lang w:val="en-US"/>
                    </w:rPr>
                    <w:t>100,0</w:t>
                  </w:r>
                </w:p>
              </w:tc>
              <w:tc>
                <w:tcPr>
                  <w:tcW w:w="1276" w:type="dxa"/>
                  <w:tcBorders>
                    <w:top w:val="single" w:sz="4" w:space="0" w:color="auto"/>
                    <w:left w:val="nil"/>
                    <w:bottom w:val="single" w:sz="4" w:space="0" w:color="auto"/>
                    <w:right w:val="single" w:sz="4" w:space="0" w:color="auto"/>
                  </w:tcBorders>
                  <w:shd w:val="clear" w:color="auto" w:fill="00B050"/>
                  <w:vAlign w:val="center"/>
                </w:tcPr>
                <w:p w:rsidR="00031653" w:rsidRPr="0095701D" w:rsidRDefault="00031653" w:rsidP="00031653">
                  <w:pPr>
                    <w:jc w:val="center"/>
                    <w:rPr>
                      <w:sz w:val="20"/>
                      <w:szCs w:val="20"/>
                    </w:rPr>
                  </w:pPr>
                  <w:r>
                    <w:rPr>
                      <w:sz w:val="20"/>
                      <w:szCs w:val="20"/>
                      <w:lang w:val="en-US"/>
                    </w:rPr>
                    <w:t>2-8</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Pr="0095701D" w:rsidRDefault="00031653" w:rsidP="00031653">
                  <w:pPr>
                    <w:rPr>
                      <w:sz w:val="20"/>
                      <w:szCs w:val="20"/>
                    </w:rPr>
                  </w:pPr>
                  <w:r w:rsidRPr="0095701D">
                    <w:rPr>
                      <w:sz w:val="20"/>
                      <w:szCs w:val="20"/>
                    </w:rPr>
                    <w:t>Камско-Устьинский</w:t>
                  </w:r>
                </w:p>
              </w:tc>
              <w:tc>
                <w:tcPr>
                  <w:tcW w:w="1005" w:type="dxa"/>
                  <w:tcBorders>
                    <w:top w:val="single" w:sz="4" w:space="0" w:color="auto"/>
                    <w:left w:val="nil"/>
                    <w:bottom w:val="single" w:sz="4" w:space="0" w:color="auto"/>
                    <w:right w:val="single" w:sz="4" w:space="0" w:color="auto"/>
                  </w:tcBorders>
                  <w:shd w:val="clear" w:color="auto" w:fill="FFFF00"/>
                  <w:vAlign w:val="center"/>
                </w:tcPr>
                <w:p w:rsidR="00031653" w:rsidRPr="00222C07" w:rsidRDefault="00031653" w:rsidP="00031653">
                  <w:pPr>
                    <w:jc w:val="center"/>
                    <w:rPr>
                      <w:sz w:val="20"/>
                      <w:szCs w:val="20"/>
                      <w:lang w:val="en-US"/>
                    </w:rPr>
                  </w:pPr>
                  <w:r>
                    <w:rPr>
                      <w:sz w:val="20"/>
                      <w:szCs w:val="20"/>
                      <w:lang w:val="en-US"/>
                    </w:rPr>
                    <w:t>98</w:t>
                  </w:r>
                  <w:r w:rsidRPr="0095701D">
                    <w:rPr>
                      <w:sz w:val="20"/>
                      <w:szCs w:val="20"/>
                    </w:rPr>
                    <w:t>,</w:t>
                  </w:r>
                  <w:r>
                    <w:rPr>
                      <w:sz w:val="20"/>
                      <w:szCs w:val="20"/>
                      <w:lang w:val="en-US"/>
                    </w:rPr>
                    <w:t>0</w:t>
                  </w:r>
                </w:p>
              </w:tc>
              <w:tc>
                <w:tcPr>
                  <w:tcW w:w="1276" w:type="dxa"/>
                  <w:tcBorders>
                    <w:top w:val="single" w:sz="4" w:space="0" w:color="auto"/>
                    <w:left w:val="nil"/>
                    <w:bottom w:val="single" w:sz="4" w:space="0" w:color="auto"/>
                    <w:right w:val="single" w:sz="4" w:space="0" w:color="auto"/>
                  </w:tcBorders>
                  <w:shd w:val="clear" w:color="auto" w:fill="FFFF00"/>
                  <w:vAlign w:val="center"/>
                </w:tcPr>
                <w:p w:rsidR="00031653" w:rsidRPr="002A41C5" w:rsidRDefault="00031653" w:rsidP="00031653">
                  <w:pPr>
                    <w:jc w:val="center"/>
                    <w:rPr>
                      <w:sz w:val="20"/>
                      <w:szCs w:val="20"/>
                      <w:lang w:val="en-US"/>
                    </w:rPr>
                  </w:pPr>
                  <w:r>
                    <w:rPr>
                      <w:sz w:val="20"/>
                      <w:szCs w:val="20"/>
                      <w:lang w:val="en-US"/>
                    </w:rPr>
                    <w:t>9</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Pr="0095701D" w:rsidRDefault="00031653" w:rsidP="00031653">
                  <w:pPr>
                    <w:rPr>
                      <w:sz w:val="20"/>
                      <w:szCs w:val="20"/>
                    </w:rPr>
                  </w:pPr>
                  <w:r w:rsidRPr="0095701D">
                    <w:rPr>
                      <w:sz w:val="20"/>
                      <w:szCs w:val="20"/>
                    </w:rPr>
                    <w:t>Кайбицкий</w:t>
                  </w:r>
                </w:p>
              </w:tc>
              <w:tc>
                <w:tcPr>
                  <w:tcW w:w="1005" w:type="dxa"/>
                  <w:tcBorders>
                    <w:top w:val="single" w:sz="4" w:space="0" w:color="auto"/>
                    <w:left w:val="nil"/>
                    <w:bottom w:val="single" w:sz="4" w:space="0" w:color="auto"/>
                    <w:right w:val="single" w:sz="4" w:space="0" w:color="auto"/>
                  </w:tcBorders>
                  <w:shd w:val="clear" w:color="auto" w:fill="FFFF00"/>
                  <w:vAlign w:val="center"/>
                </w:tcPr>
                <w:p w:rsidR="00031653" w:rsidRPr="003D6E96" w:rsidRDefault="00031653" w:rsidP="00031653">
                  <w:pPr>
                    <w:jc w:val="center"/>
                    <w:rPr>
                      <w:sz w:val="20"/>
                      <w:szCs w:val="20"/>
                      <w:lang w:val="en-US"/>
                    </w:rPr>
                  </w:pPr>
                  <w:r>
                    <w:rPr>
                      <w:sz w:val="20"/>
                      <w:szCs w:val="20"/>
                      <w:lang w:val="en-US"/>
                    </w:rPr>
                    <w:t>97,0</w:t>
                  </w:r>
                </w:p>
              </w:tc>
              <w:tc>
                <w:tcPr>
                  <w:tcW w:w="1276" w:type="dxa"/>
                  <w:tcBorders>
                    <w:top w:val="single" w:sz="4" w:space="0" w:color="auto"/>
                    <w:left w:val="nil"/>
                    <w:bottom w:val="single" w:sz="4" w:space="0" w:color="auto"/>
                    <w:right w:val="single" w:sz="4" w:space="0" w:color="auto"/>
                  </w:tcBorders>
                  <w:shd w:val="clear" w:color="auto" w:fill="FFFF00"/>
                  <w:vAlign w:val="center"/>
                </w:tcPr>
                <w:p w:rsidR="00031653" w:rsidRPr="002A41C5" w:rsidRDefault="00031653" w:rsidP="00031653">
                  <w:pPr>
                    <w:jc w:val="center"/>
                    <w:rPr>
                      <w:sz w:val="20"/>
                      <w:szCs w:val="20"/>
                      <w:lang w:val="en-US"/>
                    </w:rPr>
                  </w:pPr>
                  <w:r>
                    <w:rPr>
                      <w:sz w:val="20"/>
                      <w:szCs w:val="20"/>
                    </w:rPr>
                    <w:t>1</w:t>
                  </w:r>
                  <w:r>
                    <w:rPr>
                      <w:sz w:val="20"/>
                      <w:szCs w:val="20"/>
                      <w:lang w:val="en-US"/>
                    </w:rPr>
                    <w:t>0</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Pr="0095701D" w:rsidRDefault="00031653" w:rsidP="00031653">
                  <w:pPr>
                    <w:rPr>
                      <w:sz w:val="20"/>
                      <w:szCs w:val="20"/>
                    </w:rPr>
                  </w:pPr>
                  <w:r w:rsidRPr="0095701D">
                    <w:rPr>
                      <w:sz w:val="20"/>
                      <w:szCs w:val="20"/>
                    </w:rPr>
                    <w:t>Тетюшский</w:t>
                  </w:r>
                </w:p>
              </w:tc>
              <w:tc>
                <w:tcPr>
                  <w:tcW w:w="1005" w:type="dxa"/>
                  <w:tcBorders>
                    <w:top w:val="single" w:sz="4" w:space="0" w:color="auto"/>
                    <w:left w:val="nil"/>
                    <w:bottom w:val="single" w:sz="4" w:space="0" w:color="auto"/>
                    <w:right w:val="single" w:sz="4" w:space="0" w:color="auto"/>
                  </w:tcBorders>
                  <w:shd w:val="clear" w:color="auto" w:fill="FFFF00"/>
                  <w:vAlign w:val="center"/>
                </w:tcPr>
                <w:p w:rsidR="00031653" w:rsidRPr="00A177A4" w:rsidRDefault="00031653" w:rsidP="00031653">
                  <w:pPr>
                    <w:jc w:val="center"/>
                    <w:rPr>
                      <w:sz w:val="20"/>
                      <w:szCs w:val="20"/>
                      <w:lang w:val="en-US"/>
                    </w:rPr>
                  </w:pPr>
                  <w:r>
                    <w:rPr>
                      <w:sz w:val="20"/>
                      <w:szCs w:val="20"/>
                      <w:lang w:val="en-US"/>
                    </w:rPr>
                    <w:t>96,0</w:t>
                  </w:r>
                </w:p>
              </w:tc>
              <w:tc>
                <w:tcPr>
                  <w:tcW w:w="1276" w:type="dxa"/>
                  <w:tcBorders>
                    <w:top w:val="single" w:sz="4" w:space="0" w:color="auto"/>
                    <w:left w:val="nil"/>
                    <w:bottom w:val="single" w:sz="4" w:space="0" w:color="auto"/>
                    <w:right w:val="single" w:sz="4" w:space="0" w:color="auto"/>
                  </w:tcBorders>
                  <w:shd w:val="clear" w:color="auto" w:fill="FFFF00"/>
                  <w:vAlign w:val="center"/>
                </w:tcPr>
                <w:p w:rsidR="00031653" w:rsidRPr="0095701D" w:rsidRDefault="00031653" w:rsidP="00031653">
                  <w:pPr>
                    <w:jc w:val="center"/>
                    <w:rPr>
                      <w:sz w:val="20"/>
                      <w:szCs w:val="20"/>
                    </w:rPr>
                  </w:pPr>
                  <w:r>
                    <w:rPr>
                      <w:sz w:val="20"/>
                      <w:szCs w:val="20"/>
                      <w:lang w:val="en-US"/>
                    </w:rPr>
                    <w:t>11</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Pr="0095701D" w:rsidRDefault="00031653" w:rsidP="00031653">
                  <w:pPr>
                    <w:rPr>
                      <w:sz w:val="20"/>
                      <w:szCs w:val="20"/>
                    </w:rPr>
                  </w:pPr>
                  <w:r w:rsidRPr="0095701D">
                    <w:rPr>
                      <w:sz w:val="20"/>
                      <w:szCs w:val="20"/>
                    </w:rPr>
                    <w:t>Апастовский</w:t>
                  </w:r>
                </w:p>
              </w:tc>
              <w:tc>
                <w:tcPr>
                  <w:tcW w:w="1005" w:type="dxa"/>
                  <w:tcBorders>
                    <w:top w:val="single" w:sz="4" w:space="0" w:color="auto"/>
                    <w:left w:val="nil"/>
                    <w:bottom w:val="single" w:sz="4" w:space="0" w:color="auto"/>
                    <w:right w:val="single" w:sz="4" w:space="0" w:color="auto"/>
                  </w:tcBorders>
                  <w:shd w:val="clear" w:color="auto" w:fill="FFFF00"/>
                  <w:vAlign w:val="center"/>
                </w:tcPr>
                <w:p w:rsidR="00031653" w:rsidRPr="003D6E96" w:rsidRDefault="00031653" w:rsidP="00031653">
                  <w:pPr>
                    <w:jc w:val="center"/>
                    <w:rPr>
                      <w:sz w:val="20"/>
                      <w:szCs w:val="20"/>
                      <w:lang w:val="en-US"/>
                    </w:rPr>
                  </w:pPr>
                  <w:r>
                    <w:rPr>
                      <w:sz w:val="20"/>
                      <w:szCs w:val="20"/>
                      <w:lang w:val="en-US"/>
                    </w:rPr>
                    <w:t>95</w:t>
                  </w:r>
                  <w:r w:rsidRPr="0095701D">
                    <w:rPr>
                      <w:sz w:val="20"/>
                      <w:szCs w:val="20"/>
                    </w:rPr>
                    <w:t>,0</w:t>
                  </w:r>
                  <w:r>
                    <w:rPr>
                      <w:sz w:val="20"/>
                      <w:szCs w:val="20"/>
                      <w:lang w:val="en-US"/>
                    </w:rPr>
                    <w:t>0</w:t>
                  </w:r>
                </w:p>
              </w:tc>
              <w:tc>
                <w:tcPr>
                  <w:tcW w:w="1276" w:type="dxa"/>
                  <w:tcBorders>
                    <w:top w:val="single" w:sz="4" w:space="0" w:color="auto"/>
                    <w:left w:val="nil"/>
                    <w:bottom w:val="single" w:sz="4" w:space="0" w:color="auto"/>
                    <w:right w:val="single" w:sz="4" w:space="0" w:color="auto"/>
                  </w:tcBorders>
                  <w:shd w:val="clear" w:color="auto" w:fill="FFFF00"/>
                  <w:vAlign w:val="center"/>
                </w:tcPr>
                <w:p w:rsidR="00031653" w:rsidRPr="002A41C5" w:rsidRDefault="00031653" w:rsidP="00031653">
                  <w:pPr>
                    <w:jc w:val="center"/>
                    <w:rPr>
                      <w:sz w:val="20"/>
                      <w:szCs w:val="20"/>
                      <w:lang w:val="en-US"/>
                    </w:rPr>
                  </w:pPr>
                  <w:r>
                    <w:rPr>
                      <w:sz w:val="20"/>
                      <w:szCs w:val="20"/>
                    </w:rPr>
                    <w:t>1</w:t>
                  </w:r>
                  <w:r>
                    <w:rPr>
                      <w:sz w:val="20"/>
                      <w:szCs w:val="20"/>
                      <w:lang w:val="en-US"/>
                    </w:rPr>
                    <w:t>2</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FF33CC"/>
                  <w:noWrap/>
                  <w:vAlign w:val="bottom"/>
                </w:tcPr>
                <w:p w:rsidR="00031653" w:rsidRPr="0095701D" w:rsidRDefault="00031653" w:rsidP="00031653">
                  <w:pPr>
                    <w:rPr>
                      <w:sz w:val="20"/>
                      <w:szCs w:val="20"/>
                    </w:rPr>
                  </w:pPr>
                  <w:proofErr w:type="spellStart"/>
                  <w:r w:rsidRPr="0095701D">
                    <w:rPr>
                      <w:sz w:val="20"/>
                      <w:szCs w:val="20"/>
                    </w:rPr>
                    <w:t>Ютазинский</w:t>
                  </w:r>
                  <w:proofErr w:type="spellEnd"/>
                </w:p>
              </w:tc>
              <w:tc>
                <w:tcPr>
                  <w:tcW w:w="1005" w:type="dxa"/>
                  <w:tcBorders>
                    <w:top w:val="single" w:sz="4" w:space="0" w:color="auto"/>
                    <w:left w:val="nil"/>
                    <w:bottom w:val="single" w:sz="4" w:space="0" w:color="auto"/>
                    <w:right w:val="single" w:sz="4" w:space="0" w:color="auto"/>
                  </w:tcBorders>
                  <w:shd w:val="clear" w:color="auto" w:fill="FF33CC"/>
                  <w:vAlign w:val="center"/>
                </w:tcPr>
                <w:p w:rsidR="00031653" w:rsidRPr="00A177A4" w:rsidRDefault="00031653" w:rsidP="00031653">
                  <w:pPr>
                    <w:jc w:val="center"/>
                    <w:rPr>
                      <w:sz w:val="20"/>
                      <w:szCs w:val="20"/>
                      <w:lang w:val="en-US"/>
                    </w:rPr>
                  </w:pPr>
                  <w:r>
                    <w:rPr>
                      <w:sz w:val="20"/>
                      <w:szCs w:val="20"/>
                      <w:lang w:val="en-US"/>
                    </w:rPr>
                    <w:t>86,0</w:t>
                  </w:r>
                </w:p>
              </w:tc>
              <w:tc>
                <w:tcPr>
                  <w:tcW w:w="1276" w:type="dxa"/>
                  <w:tcBorders>
                    <w:top w:val="single" w:sz="4" w:space="0" w:color="auto"/>
                    <w:left w:val="nil"/>
                    <w:bottom w:val="single" w:sz="4" w:space="0" w:color="auto"/>
                    <w:right w:val="single" w:sz="4" w:space="0" w:color="auto"/>
                  </w:tcBorders>
                  <w:shd w:val="clear" w:color="auto" w:fill="FF33CC"/>
                  <w:vAlign w:val="center"/>
                </w:tcPr>
                <w:p w:rsidR="00031653" w:rsidRPr="002A41C5" w:rsidRDefault="00031653" w:rsidP="00031653">
                  <w:pPr>
                    <w:jc w:val="center"/>
                    <w:rPr>
                      <w:sz w:val="20"/>
                      <w:szCs w:val="20"/>
                      <w:lang w:val="en-US"/>
                    </w:rPr>
                  </w:pPr>
                  <w:r>
                    <w:rPr>
                      <w:sz w:val="20"/>
                      <w:szCs w:val="20"/>
                    </w:rPr>
                    <w:t>1</w:t>
                  </w:r>
                  <w:r>
                    <w:rPr>
                      <w:sz w:val="20"/>
                      <w:szCs w:val="20"/>
                      <w:lang w:val="en-US"/>
                    </w:rPr>
                    <w:t>3</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031653" w:rsidRPr="0095701D" w:rsidRDefault="00031653" w:rsidP="00031653">
                  <w:pPr>
                    <w:rPr>
                      <w:sz w:val="20"/>
                      <w:szCs w:val="20"/>
                    </w:rPr>
                  </w:pPr>
                  <w:r w:rsidRPr="0095701D">
                    <w:rPr>
                      <w:sz w:val="20"/>
                      <w:szCs w:val="20"/>
                    </w:rPr>
                    <w:t>Алексеевский</w:t>
                  </w:r>
                </w:p>
              </w:tc>
              <w:tc>
                <w:tcPr>
                  <w:tcW w:w="1005" w:type="dxa"/>
                  <w:tcBorders>
                    <w:top w:val="single" w:sz="4" w:space="0" w:color="auto"/>
                    <w:left w:val="nil"/>
                    <w:bottom w:val="single" w:sz="4" w:space="0" w:color="auto"/>
                    <w:right w:val="single" w:sz="4" w:space="0" w:color="auto"/>
                  </w:tcBorders>
                  <w:shd w:val="clear" w:color="auto" w:fill="FF0000"/>
                  <w:vAlign w:val="center"/>
                </w:tcPr>
                <w:p w:rsidR="00031653" w:rsidRPr="00A177A4" w:rsidRDefault="00031653" w:rsidP="00031653">
                  <w:pPr>
                    <w:jc w:val="center"/>
                    <w:rPr>
                      <w:sz w:val="20"/>
                      <w:szCs w:val="20"/>
                      <w:lang w:val="en-US"/>
                    </w:rPr>
                  </w:pPr>
                  <w:r>
                    <w:rPr>
                      <w:sz w:val="20"/>
                      <w:szCs w:val="20"/>
                      <w:lang w:val="en-US"/>
                    </w:rPr>
                    <w:t>74,0</w:t>
                  </w:r>
                </w:p>
              </w:tc>
              <w:tc>
                <w:tcPr>
                  <w:tcW w:w="1276" w:type="dxa"/>
                  <w:tcBorders>
                    <w:top w:val="single" w:sz="4" w:space="0" w:color="auto"/>
                    <w:left w:val="nil"/>
                    <w:bottom w:val="single" w:sz="4" w:space="0" w:color="auto"/>
                    <w:right w:val="single" w:sz="4" w:space="0" w:color="auto"/>
                  </w:tcBorders>
                  <w:shd w:val="clear" w:color="auto" w:fill="FF0000"/>
                  <w:vAlign w:val="center"/>
                </w:tcPr>
                <w:p w:rsidR="00031653" w:rsidRPr="000B0731" w:rsidRDefault="00031653" w:rsidP="00031653">
                  <w:pPr>
                    <w:jc w:val="center"/>
                    <w:rPr>
                      <w:sz w:val="20"/>
                      <w:szCs w:val="20"/>
                      <w:lang w:val="en-US"/>
                    </w:rPr>
                  </w:pPr>
                  <w:r>
                    <w:rPr>
                      <w:sz w:val="20"/>
                      <w:szCs w:val="20"/>
                      <w:lang w:val="en-US"/>
                    </w:rPr>
                    <w:t>14</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031653" w:rsidRPr="0095701D" w:rsidRDefault="00031653" w:rsidP="00031653">
                  <w:pPr>
                    <w:rPr>
                      <w:sz w:val="20"/>
                      <w:szCs w:val="20"/>
                    </w:rPr>
                  </w:pPr>
                  <w:r w:rsidRPr="0095701D">
                    <w:rPr>
                      <w:sz w:val="20"/>
                      <w:szCs w:val="20"/>
                    </w:rPr>
                    <w:t>Спасский</w:t>
                  </w:r>
                </w:p>
              </w:tc>
              <w:tc>
                <w:tcPr>
                  <w:tcW w:w="1005" w:type="dxa"/>
                  <w:tcBorders>
                    <w:top w:val="single" w:sz="4" w:space="0" w:color="auto"/>
                    <w:left w:val="nil"/>
                    <w:bottom w:val="single" w:sz="4" w:space="0" w:color="auto"/>
                    <w:right w:val="single" w:sz="4" w:space="0" w:color="auto"/>
                  </w:tcBorders>
                  <w:shd w:val="clear" w:color="auto" w:fill="FF0000"/>
                  <w:vAlign w:val="center"/>
                </w:tcPr>
                <w:p w:rsidR="00031653" w:rsidRPr="00A177A4" w:rsidRDefault="00031653" w:rsidP="00031653">
                  <w:pPr>
                    <w:jc w:val="center"/>
                    <w:rPr>
                      <w:sz w:val="20"/>
                      <w:szCs w:val="20"/>
                      <w:lang w:val="en-US"/>
                    </w:rPr>
                  </w:pPr>
                  <w:r>
                    <w:rPr>
                      <w:sz w:val="20"/>
                      <w:szCs w:val="20"/>
                      <w:lang w:val="en-US"/>
                    </w:rPr>
                    <w:t>71,0</w:t>
                  </w:r>
                </w:p>
              </w:tc>
              <w:tc>
                <w:tcPr>
                  <w:tcW w:w="1276" w:type="dxa"/>
                  <w:tcBorders>
                    <w:top w:val="single" w:sz="4" w:space="0" w:color="auto"/>
                    <w:left w:val="nil"/>
                    <w:bottom w:val="single" w:sz="4" w:space="0" w:color="auto"/>
                    <w:right w:val="single" w:sz="4" w:space="0" w:color="auto"/>
                  </w:tcBorders>
                  <w:shd w:val="clear" w:color="auto" w:fill="FF0000"/>
                  <w:vAlign w:val="center"/>
                </w:tcPr>
                <w:p w:rsidR="00031653" w:rsidRPr="002A41C5" w:rsidRDefault="00031653" w:rsidP="00031653">
                  <w:pPr>
                    <w:jc w:val="center"/>
                    <w:rPr>
                      <w:sz w:val="20"/>
                      <w:szCs w:val="20"/>
                      <w:lang w:val="en-US"/>
                    </w:rPr>
                  </w:pPr>
                  <w:r>
                    <w:rPr>
                      <w:sz w:val="20"/>
                      <w:szCs w:val="20"/>
                    </w:rPr>
                    <w:t>1</w:t>
                  </w:r>
                  <w:r>
                    <w:rPr>
                      <w:sz w:val="20"/>
                      <w:szCs w:val="20"/>
                      <w:lang w:val="en-US"/>
                    </w:rPr>
                    <w:t>5</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031653" w:rsidRPr="0095701D" w:rsidRDefault="00031653" w:rsidP="00031653">
                  <w:pPr>
                    <w:rPr>
                      <w:sz w:val="20"/>
                      <w:szCs w:val="20"/>
                    </w:rPr>
                  </w:pPr>
                  <w:r w:rsidRPr="0095701D">
                    <w:rPr>
                      <w:sz w:val="20"/>
                      <w:szCs w:val="20"/>
                    </w:rPr>
                    <w:t>Пестречинский</w:t>
                  </w:r>
                </w:p>
              </w:tc>
              <w:tc>
                <w:tcPr>
                  <w:tcW w:w="1005" w:type="dxa"/>
                  <w:tcBorders>
                    <w:top w:val="single" w:sz="4" w:space="0" w:color="auto"/>
                    <w:left w:val="nil"/>
                    <w:bottom w:val="single" w:sz="4" w:space="0" w:color="auto"/>
                    <w:right w:val="single" w:sz="4" w:space="0" w:color="auto"/>
                  </w:tcBorders>
                  <w:shd w:val="clear" w:color="auto" w:fill="FF0000"/>
                  <w:vAlign w:val="center"/>
                </w:tcPr>
                <w:p w:rsidR="00031653" w:rsidRPr="00A177A4" w:rsidRDefault="00031653" w:rsidP="00031653">
                  <w:pPr>
                    <w:jc w:val="center"/>
                    <w:rPr>
                      <w:sz w:val="20"/>
                      <w:szCs w:val="20"/>
                      <w:lang w:val="en-US"/>
                    </w:rPr>
                  </w:pPr>
                  <w:r>
                    <w:rPr>
                      <w:sz w:val="20"/>
                      <w:szCs w:val="20"/>
                      <w:lang w:val="en-US"/>
                    </w:rPr>
                    <w:t>61,0</w:t>
                  </w:r>
                </w:p>
              </w:tc>
              <w:tc>
                <w:tcPr>
                  <w:tcW w:w="1276" w:type="dxa"/>
                  <w:tcBorders>
                    <w:top w:val="single" w:sz="4" w:space="0" w:color="auto"/>
                    <w:left w:val="nil"/>
                    <w:bottom w:val="single" w:sz="4" w:space="0" w:color="auto"/>
                    <w:right w:val="single" w:sz="4" w:space="0" w:color="auto"/>
                  </w:tcBorders>
                  <w:shd w:val="clear" w:color="auto" w:fill="FF0000"/>
                  <w:vAlign w:val="center"/>
                </w:tcPr>
                <w:p w:rsidR="00031653" w:rsidRPr="002A41C5" w:rsidRDefault="00031653" w:rsidP="00031653">
                  <w:pPr>
                    <w:jc w:val="center"/>
                    <w:rPr>
                      <w:sz w:val="20"/>
                      <w:szCs w:val="20"/>
                      <w:lang w:val="en-US"/>
                    </w:rPr>
                  </w:pPr>
                  <w:r>
                    <w:rPr>
                      <w:sz w:val="20"/>
                      <w:szCs w:val="20"/>
                    </w:rPr>
                    <w:t>1</w:t>
                  </w:r>
                  <w:r>
                    <w:rPr>
                      <w:sz w:val="20"/>
                      <w:szCs w:val="20"/>
                      <w:lang w:val="en-US"/>
                    </w:rPr>
                    <w:t>6</w:t>
                  </w:r>
                </w:p>
              </w:tc>
            </w:tr>
            <w:tr w:rsidR="00031653" w:rsidRPr="0095701D" w:rsidTr="00031653">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031653" w:rsidRPr="0095701D" w:rsidRDefault="00031653" w:rsidP="00031653">
                  <w:pPr>
                    <w:rPr>
                      <w:sz w:val="20"/>
                      <w:szCs w:val="20"/>
                    </w:rPr>
                  </w:pPr>
                  <w:r w:rsidRPr="0095701D">
                    <w:rPr>
                      <w:sz w:val="20"/>
                      <w:szCs w:val="20"/>
                    </w:rPr>
                    <w:t>Дрожжановский</w:t>
                  </w:r>
                </w:p>
              </w:tc>
              <w:tc>
                <w:tcPr>
                  <w:tcW w:w="1005" w:type="dxa"/>
                  <w:tcBorders>
                    <w:top w:val="single" w:sz="4" w:space="0" w:color="auto"/>
                    <w:left w:val="nil"/>
                    <w:bottom w:val="single" w:sz="4" w:space="0" w:color="auto"/>
                    <w:right w:val="single" w:sz="4" w:space="0" w:color="auto"/>
                  </w:tcBorders>
                  <w:shd w:val="clear" w:color="auto" w:fill="FF0000"/>
                  <w:vAlign w:val="center"/>
                </w:tcPr>
                <w:p w:rsidR="00031653" w:rsidRPr="003D6E96" w:rsidRDefault="00031653" w:rsidP="00031653">
                  <w:pPr>
                    <w:jc w:val="center"/>
                    <w:rPr>
                      <w:sz w:val="20"/>
                      <w:szCs w:val="20"/>
                      <w:lang w:val="en-US"/>
                    </w:rPr>
                  </w:pPr>
                  <w:r>
                    <w:rPr>
                      <w:sz w:val="20"/>
                      <w:szCs w:val="20"/>
                      <w:lang w:val="en-US"/>
                    </w:rPr>
                    <w:t>59,0</w:t>
                  </w:r>
                </w:p>
              </w:tc>
              <w:tc>
                <w:tcPr>
                  <w:tcW w:w="1276" w:type="dxa"/>
                  <w:tcBorders>
                    <w:top w:val="single" w:sz="4" w:space="0" w:color="auto"/>
                    <w:left w:val="nil"/>
                    <w:bottom w:val="single" w:sz="4" w:space="0" w:color="auto"/>
                    <w:right w:val="single" w:sz="4" w:space="0" w:color="auto"/>
                  </w:tcBorders>
                  <w:shd w:val="clear" w:color="auto" w:fill="FF0000"/>
                  <w:vAlign w:val="center"/>
                </w:tcPr>
                <w:p w:rsidR="00031653" w:rsidRPr="0095701D" w:rsidRDefault="00031653" w:rsidP="00031653">
                  <w:pPr>
                    <w:jc w:val="center"/>
                    <w:rPr>
                      <w:sz w:val="20"/>
                      <w:szCs w:val="20"/>
                    </w:rPr>
                  </w:pPr>
                  <w:r>
                    <w:rPr>
                      <w:sz w:val="20"/>
                      <w:szCs w:val="20"/>
                      <w:lang w:val="en-US"/>
                    </w:rPr>
                    <w:t>17</w:t>
                  </w:r>
                </w:p>
              </w:tc>
            </w:tr>
          </w:tbl>
          <w:p w:rsidR="00031653" w:rsidRPr="00A11E94" w:rsidRDefault="00031653" w:rsidP="00031653">
            <w:pPr>
              <w:jc w:val="center"/>
            </w:pPr>
          </w:p>
        </w:tc>
      </w:tr>
    </w:tbl>
    <w:p w:rsidR="00031653" w:rsidRDefault="00031653" w:rsidP="00031653">
      <w:pPr>
        <w:jc w:val="center"/>
        <w:rPr>
          <w:rFonts w:ascii="Calibri" w:hAnsi="Calibri"/>
          <w:b/>
        </w:rPr>
        <w:sectPr w:rsidR="00031653" w:rsidSect="00031653">
          <w:pgSz w:w="11906" w:h="16838"/>
          <w:pgMar w:top="1134" w:right="850" w:bottom="1134" w:left="851" w:header="708" w:footer="708" w:gutter="0"/>
          <w:cols w:space="708"/>
          <w:docGrid w:linePitch="360"/>
        </w:sectPr>
      </w:pPr>
    </w:p>
    <w:p w:rsidR="00031653" w:rsidRDefault="00031653" w:rsidP="00031653">
      <w:pPr>
        <w:jc w:val="center"/>
        <w:rPr>
          <w:b/>
          <w:sz w:val="32"/>
          <w:szCs w:val="32"/>
        </w:rPr>
        <w:sectPr w:rsidR="00031653" w:rsidSect="00031653">
          <w:type w:val="continuous"/>
          <w:pgSz w:w="11906" w:h="16838"/>
          <w:pgMar w:top="1134" w:right="850" w:bottom="1134" w:left="1701" w:header="708" w:footer="708" w:gutter="0"/>
          <w:cols w:space="708"/>
          <w:docGrid w:linePitch="360"/>
        </w:sectPr>
      </w:pPr>
    </w:p>
    <w:p w:rsidR="00031653" w:rsidRPr="003241D7" w:rsidRDefault="00031653" w:rsidP="00031653">
      <w:pPr>
        <w:jc w:val="center"/>
        <w:rPr>
          <w:b/>
          <w:sz w:val="32"/>
          <w:szCs w:val="32"/>
        </w:rPr>
      </w:pPr>
      <w:r w:rsidRPr="003241D7">
        <w:rPr>
          <w:b/>
          <w:sz w:val="32"/>
          <w:szCs w:val="32"/>
        </w:rPr>
        <w:lastRenderedPageBreak/>
        <w:t>Общий рейтинг за 201</w:t>
      </w:r>
      <w:r>
        <w:rPr>
          <w:b/>
          <w:sz w:val="32"/>
          <w:szCs w:val="32"/>
        </w:rPr>
        <w:t>4</w:t>
      </w:r>
      <w:r w:rsidRPr="003241D7">
        <w:rPr>
          <w:b/>
          <w:sz w:val="32"/>
          <w:szCs w:val="32"/>
        </w:rPr>
        <w:t xml:space="preserve"> год</w:t>
      </w:r>
    </w:p>
    <w:tbl>
      <w:tblPr>
        <w:tblW w:w="0" w:type="auto"/>
        <w:tblLook w:val="04A0" w:firstRow="1" w:lastRow="0" w:firstColumn="1" w:lastColumn="0" w:noHBand="0" w:noVBand="1"/>
      </w:tblPr>
      <w:tblGrid>
        <w:gridCol w:w="4785"/>
        <w:gridCol w:w="4786"/>
      </w:tblGrid>
      <w:tr w:rsidR="00031653" w:rsidRPr="00A11E94" w:rsidTr="00031653">
        <w:trPr>
          <w:trHeight w:val="11100"/>
        </w:trPr>
        <w:tc>
          <w:tcPr>
            <w:tcW w:w="4785" w:type="dxa"/>
          </w:tcPr>
          <w:tbl>
            <w:tblPr>
              <w:tblpPr w:leftFromText="180" w:rightFromText="180" w:vertAnchor="text" w:horzAnchor="margin" w:tblpY="2740"/>
              <w:tblW w:w="4207" w:type="dxa"/>
              <w:tblLook w:val="04A0" w:firstRow="1" w:lastRow="0" w:firstColumn="1" w:lastColumn="0" w:noHBand="0" w:noVBand="1"/>
            </w:tblPr>
            <w:tblGrid>
              <w:gridCol w:w="1858"/>
              <w:gridCol w:w="1183"/>
              <w:gridCol w:w="1166"/>
            </w:tblGrid>
            <w:tr w:rsidR="00031653" w:rsidRPr="00692D71" w:rsidTr="00031653">
              <w:trPr>
                <w:trHeight w:val="300"/>
              </w:trPr>
              <w:tc>
                <w:tcPr>
                  <w:tcW w:w="4207" w:type="dxa"/>
                  <w:gridSpan w:val="3"/>
                  <w:tcBorders>
                    <w:bottom w:val="single" w:sz="4" w:space="0" w:color="auto"/>
                  </w:tcBorders>
                  <w:shd w:val="clear" w:color="auto" w:fill="auto"/>
                  <w:noWrap/>
                  <w:vAlign w:val="bottom"/>
                  <w:hideMark/>
                </w:tcPr>
                <w:p w:rsidR="00031653" w:rsidRPr="002E181E" w:rsidRDefault="00031653" w:rsidP="00031653">
                  <w:pPr>
                    <w:jc w:val="center"/>
                    <w:rPr>
                      <w:b/>
                    </w:rPr>
                  </w:pPr>
                  <w:r w:rsidRPr="002E181E">
                    <w:rPr>
                      <w:b/>
                    </w:rPr>
                    <w:t>Группа 3</w:t>
                  </w:r>
                </w:p>
              </w:tc>
            </w:tr>
            <w:tr w:rsidR="00031653" w:rsidRPr="00692D71"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653" w:rsidRPr="00692D71" w:rsidRDefault="00031653" w:rsidP="00031653">
                  <w:pPr>
                    <w:rPr>
                      <w:sz w:val="20"/>
                      <w:szCs w:val="20"/>
                    </w:rPr>
                  </w:pP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031653" w:rsidRPr="00987D3B" w:rsidRDefault="00031653" w:rsidP="00031653">
                  <w:pPr>
                    <w:jc w:val="center"/>
                    <w:rPr>
                      <w:rFonts w:ascii="Calibri" w:hAnsi="Calibri"/>
                      <w:color w:val="000000"/>
                    </w:rPr>
                  </w:pPr>
                  <w:r w:rsidRPr="00987D3B">
                    <w:rPr>
                      <w:rFonts w:ascii="Calibri" w:hAnsi="Calibri"/>
                      <w:color w:val="000000"/>
                    </w:rPr>
                    <w:t>Значение</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rsidR="00031653" w:rsidRPr="00692D71" w:rsidRDefault="00031653" w:rsidP="00031653">
                  <w:pPr>
                    <w:jc w:val="center"/>
                    <w:rPr>
                      <w:sz w:val="20"/>
                      <w:szCs w:val="20"/>
                    </w:rPr>
                  </w:pPr>
                  <w:r w:rsidRPr="001744ED">
                    <w:rPr>
                      <w:sz w:val="20"/>
                      <w:szCs w:val="20"/>
                    </w:rPr>
                    <w:t>Рейтинг по группе</w:t>
                  </w:r>
                </w:p>
              </w:tc>
            </w:tr>
            <w:tr w:rsidR="00031653" w:rsidRPr="00692D71"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Default="00031653" w:rsidP="00031653">
                  <w:pPr>
                    <w:rPr>
                      <w:sz w:val="20"/>
                      <w:szCs w:val="20"/>
                    </w:rPr>
                  </w:pPr>
                  <w:r>
                    <w:rPr>
                      <w:sz w:val="20"/>
                      <w:szCs w:val="20"/>
                    </w:rPr>
                    <w:t>Арский</w:t>
                  </w:r>
                </w:p>
              </w:tc>
              <w:tc>
                <w:tcPr>
                  <w:tcW w:w="1183" w:type="dxa"/>
                  <w:tcBorders>
                    <w:top w:val="single" w:sz="4" w:space="0" w:color="auto"/>
                    <w:left w:val="nil"/>
                    <w:bottom w:val="single" w:sz="4" w:space="0" w:color="auto"/>
                    <w:right w:val="single" w:sz="4" w:space="0" w:color="auto"/>
                  </w:tcBorders>
                  <w:shd w:val="clear" w:color="auto" w:fill="00B050"/>
                  <w:noWrap/>
                  <w:vAlign w:val="center"/>
                </w:tcPr>
                <w:p w:rsidR="00031653" w:rsidRDefault="00031653" w:rsidP="00031653">
                  <w:pPr>
                    <w:jc w:val="center"/>
                    <w:rPr>
                      <w:sz w:val="20"/>
                      <w:szCs w:val="20"/>
                    </w:rPr>
                  </w:pPr>
                  <w:r>
                    <w:rPr>
                      <w:sz w:val="20"/>
                      <w:szCs w:val="20"/>
                    </w:rPr>
                    <w:t>87</w:t>
                  </w:r>
                </w:p>
              </w:tc>
              <w:tc>
                <w:tcPr>
                  <w:tcW w:w="1166" w:type="dxa"/>
                  <w:tcBorders>
                    <w:top w:val="single" w:sz="4" w:space="0" w:color="auto"/>
                    <w:left w:val="nil"/>
                    <w:bottom w:val="single" w:sz="4" w:space="0" w:color="auto"/>
                    <w:right w:val="single" w:sz="4" w:space="0" w:color="auto"/>
                  </w:tcBorders>
                  <w:shd w:val="clear" w:color="000000" w:fill="00B050"/>
                  <w:noWrap/>
                  <w:vAlign w:val="center"/>
                </w:tcPr>
                <w:p w:rsidR="00031653" w:rsidRDefault="00031653" w:rsidP="00031653">
                  <w:pPr>
                    <w:jc w:val="center"/>
                    <w:rPr>
                      <w:sz w:val="20"/>
                      <w:szCs w:val="20"/>
                    </w:rPr>
                  </w:pPr>
                  <w:r>
                    <w:rPr>
                      <w:sz w:val="20"/>
                      <w:szCs w:val="20"/>
                    </w:rPr>
                    <w:t>1</w:t>
                  </w:r>
                </w:p>
              </w:tc>
            </w:tr>
            <w:tr w:rsidR="00031653" w:rsidRPr="00692D71"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031653" w:rsidRDefault="00031653" w:rsidP="00031653">
                  <w:pPr>
                    <w:rPr>
                      <w:sz w:val="20"/>
                      <w:szCs w:val="20"/>
                    </w:rPr>
                  </w:pPr>
                  <w:r>
                    <w:rPr>
                      <w:sz w:val="20"/>
                      <w:szCs w:val="20"/>
                    </w:rPr>
                    <w:t>Сабинский</w:t>
                  </w:r>
                </w:p>
              </w:tc>
              <w:tc>
                <w:tcPr>
                  <w:tcW w:w="1183" w:type="dxa"/>
                  <w:tcBorders>
                    <w:top w:val="single" w:sz="4" w:space="0" w:color="auto"/>
                    <w:left w:val="nil"/>
                    <w:bottom w:val="single" w:sz="4" w:space="0" w:color="auto"/>
                    <w:right w:val="single" w:sz="4" w:space="0" w:color="auto"/>
                  </w:tcBorders>
                  <w:shd w:val="clear" w:color="auto" w:fill="92D050"/>
                  <w:noWrap/>
                  <w:vAlign w:val="center"/>
                </w:tcPr>
                <w:p w:rsidR="00031653" w:rsidRDefault="00031653" w:rsidP="00031653">
                  <w:pPr>
                    <w:jc w:val="center"/>
                    <w:rPr>
                      <w:sz w:val="20"/>
                      <w:szCs w:val="20"/>
                    </w:rPr>
                  </w:pPr>
                  <w:r>
                    <w:rPr>
                      <w:sz w:val="20"/>
                      <w:szCs w:val="20"/>
                    </w:rPr>
                    <w:t>86</w:t>
                  </w:r>
                </w:p>
              </w:tc>
              <w:tc>
                <w:tcPr>
                  <w:tcW w:w="1166" w:type="dxa"/>
                  <w:tcBorders>
                    <w:top w:val="single" w:sz="4" w:space="0" w:color="auto"/>
                    <w:left w:val="nil"/>
                    <w:bottom w:val="single" w:sz="4" w:space="0" w:color="auto"/>
                    <w:right w:val="single" w:sz="4" w:space="0" w:color="auto"/>
                  </w:tcBorders>
                  <w:shd w:val="clear" w:color="000000" w:fill="92D050"/>
                  <w:noWrap/>
                  <w:vAlign w:val="center"/>
                </w:tcPr>
                <w:p w:rsidR="00031653" w:rsidRDefault="00031653" w:rsidP="00031653">
                  <w:pPr>
                    <w:jc w:val="center"/>
                    <w:rPr>
                      <w:sz w:val="20"/>
                      <w:szCs w:val="20"/>
                    </w:rPr>
                  </w:pPr>
                  <w:r>
                    <w:rPr>
                      <w:sz w:val="20"/>
                      <w:szCs w:val="20"/>
                    </w:rPr>
                    <w:t>2</w:t>
                  </w:r>
                </w:p>
              </w:tc>
            </w:tr>
            <w:tr w:rsidR="00031653" w:rsidRPr="00692D71"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031653" w:rsidRDefault="00031653" w:rsidP="00031653">
                  <w:pPr>
                    <w:rPr>
                      <w:sz w:val="20"/>
                      <w:szCs w:val="20"/>
                    </w:rPr>
                  </w:pPr>
                  <w:r>
                    <w:rPr>
                      <w:sz w:val="20"/>
                      <w:szCs w:val="20"/>
                    </w:rPr>
                    <w:t>Кукморский</w:t>
                  </w:r>
                </w:p>
              </w:tc>
              <w:tc>
                <w:tcPr>
                  <w:tcW w:w="1183" w:type="dxa"/>
                  <w:tcBorders>
                    <w:top w:val="single" w:sz="4" w:space="0" w:color="auto"/>
                    <w:left w:val="nil"/>
                    <w:bottom w:val="single" w:sz="4" w:space="0" w:color="auto"/>
                    <w:right w:val="single" w:sz="4" w:space="0" w:color="auto"/>
                  </w:tcBorders>
                  <w:shd w:val="clear" w:color="auto" w:fill="92D050"/>
                  <w:noWrap/>
                  <w:vAlign w:val="center"/>
                </w:tcPr>
                <w:p w:rsidR="00031653" w:rsidRDefault="00031653" w:rsidP="00031653">
                  <w:pPr>
                    <w:jc w:val="center"/>
                    <w:rPr>
                      <w:sz w:val="20"/>
                      <w:szCs w:val="20"/>
                    </w:rPr>
                  </w:pPr>
                  <w:r>
                    <w:rPr>
                      <w:sz w:val="20"/>
                      <w:szCs w:val="20"/>
                    </w:rPr>
                    <w:t>81</w:t>
                  </w:r>
                </w:p>
              </w:tc>
              <w:tc>
                <w:tcPr>
                  <w:tcW w:w="1166" w:type="dxa"/>
                  <w:tcBorders>
                    <w:top w:val="single" w:sz="4" w:space="0" w:color="auto"/>
                    <w:left w:val="nil"/>
                    <w:bottom w:val="single" w:sz="4" w:space="0" w:color="auto"/>
                    <w:right w:val="single" w:sz="4" w:space="0" w:color="auto"/>
                  </w:tcBorders>
                  <w:shd w:val="clear" w:color="000000" w:fill="92D050"/>
                  <w:noWrap/>
                  <w:vAlign w:val="center"/>
                </w:tcPr>
                <w:p w:rsidR="00031653" w:rsidRDefault="00031653" w:rsidP="00031653">
                  <w:pPr>
                    <w:jc w:val="center"/>
                    <w:rPr>
                      <w:sz w:val="20"/>
                      <w:szCs w:val="20"/>
                    </w:rPr>
                  </w:pPr>
                  <w:r>
                    <w:rPr>
                      <w:sz w:val="20"/>
                      <w:szCs w:val="20"/>
                    </w:rPr>
                    <w:t>3</w:t>
                  </w:r>
                </w:p>
              </w:tc>
            </w:tr>
            <w:tr w:rsidR="00031653" w:rsidRPr="00692D71"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031653" w:rsidRDefault="00031653" w:rsidP="00031653">
                  <w:pPr>
                    <w:rPr>
                      <w:sz w:val="20"/>
                      <w:szCs w:val="20"/>
                    </w:rPr>
                  </w:pPr>
                  <w:r>
                    <w:rPr>
                      <w:sz w:val="20"/>
                      <w:szCs w:val="20"/>
                    </w:rPr>
                    <w:t>Заинский</w:t>
                  </w:r>
                </w:p>
              </w:tc>
              <w:tc>
                <w:tcPr>
                  <w:tcW w:w="1183" w:type="dxa"/>
                  <w:tcBorders>
                    <w:top w:val="single" w:sz="4" w:space="0" w:color="auto"/>
                    <w:left w:val="nil"/>
                    <w:bottom w:val="single" w:sz="4" w:space="0" w:color="auto"/>
                    <w:right w:val="single" w:sz="4" w:space="0" w:color="auto"/>
                  </w:tcBorders>
                  <w:shd w:val="clear" w:color="auto" w:fill="92D050"/>
                  <w:noWrap/>
                  <w:vAlign w:val="center"/>
                </w:tcPr>
                <w:p w:rsidR="00031653" w:rsidRDefault="00031653" w:rsidP="00031653">
                  <w:pPr>
                    <w:jc w:val="center"/>
                    <w:rPr>
                      <w:sz w:val="20"/>
                      <w:szCs w:val="20"/>
                    </w:rPr>
                  </w:pPr>
                  <w:r>
                    <w:rPr>
                      <w:sz w:val="20"/>
                      <w:szCs w:val="20"/>
                    </w:rPr>
                    <w:t>77</w:t>
                  </w:r>
                </w:p>
              </w:tc>
              <w:tc>
                <w:tcPr>
                  <w:tcW w:w="1166" w:type="dxa"/>
                  <w:tcBorders>
                    <w:top w:val="single" w:sz="4" w:space="0" w:color="auto"/>
                    <w:left w:val="nil"/>
                    <w:bottom w:val="single" w:sz="4" w:space="0" w:color="auto"/>
                    <w:right w:val="single" w:sz="4" w:space="0" w:color="auto"/>
                  </w:tcBorders>
                  <w:shd w:val="clear" w:color="000000" w:fill="92D050"/>
                  <w:noWrap/>
                  <w:vAlign w:val="center"/>
                </w:tcPr>
                <w:p w:rsidR="00031653" w:rsidRDefault="00031653" w:rsidP="00031653">
                  <w:pPr>
                    <w:jc w:val="center"/>
                    <w:rPr>
                      <w:sz w:val="20"/>
                      <w:szCs w:val="20"/>
                    </w:rPr>
                  </w:pPr>
                  <w:r>
                    <w:rPr>
                      <w:sz w:val="20"/>
                      <w:szCs w:val="20"/>
                    </w:rPr>
                    <w:t>4</w:t>
                  </w:r>
                </w:p>
              </w:tc>
            </w:tr>
            <w:tr w:rsidR="00031653" w:rsidRPr="00692D71"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Default="00031653" w:rsidP="00031653">
                  <w:pPr>
                    <w:rPr>
                      <w:sz w:val="20"/>
                      <w:szCs w:val="20"/>
                    </w:rPr>
                  </w:pPr>
                  <w:r>
                    <w:rPr>
                      <w:sz w:val="20"/>
                      <w:szCs w:val="20"/>
                    </w:rPr>
                    <w:t>Менделеевский</w:t>
                  </w:r>
                </w:p>
              </w:tc>
              <w:tc>
                <w:tcPr>
                  <w:tcW w:w="1183" w:type="dxa"/>
                  <w:tcBorders>
                    <w:top w:val="single" w:sz="4" w:space="0" w:color="auto"/>
                    <w:left w:val="nil"/>
                    <w:bottom w:val="single" w:sz="4" w:space="0" w:color="auto"/>
                    <w:right w:val="single" w:sz="4" w:space="0" w:color="auto"/>
                  </w:tcBorders>
                  <w:shd w:val="clear" w:color="auto" w:fill="FFFF00"/>
                  <w:noWrap/>
                  <w:vAlign w:val="center"/>
                </w:tcPr>
                <w:p w:rsidR="00031653" w:rsidRDefault="00031653" w:rsidP="00031653">
                  <w:pPr>
                    <w:jc w:val="center"/>
                    <w:rPr>
                      <w:sz w:val="20"/>
                      <w:szCs w:val="20"/>
                    </w:rPr>
                  </w:pPr>
                  <w:r>
                    <w:rPr>
                      <w:sz w:val="20"/>
                      <w:szCs w:val="20"/>
                    </w:rPr>
                    <w:t>76</w:t>
                  </w:r>
                </w:p>
              </w:tc>
              <w:tc>
                <w:tcPr>
                  <w:tcW w:w="1166" w:type="dxa"/>
                  <w:tcBorders>
                    <w:top w:val="single" w:sz="4" w:space="0" w:color="auto"/>
                    <w:left w:val="nil"/>
                    <w:bottom w:val="single" w:sz="4" w:space="0" w:color="auto"/>
                    <w:right w:val="single" w:sz="4" w:space="0" w:color="auto"/>
                  </w:tcBorders>
                  <w:shd w:val="clear" w:color="000000" w:fill="FFFF00"/>
                  <w:noWrap/>
                  <w:vAlign w:val="center"/>
                </w:tcPr>
                <w:p w:rsidR="00031653" w:rsidRDefault="00031653" w:rsidP="00031653">
                  <w:pPr>
                    <w:jc w:val="center"/>
                    <w:rPr>
                      <w:sz w:val="20"/>
                      <w:szCs w:val="20"/>
                    </w:rPr>
                  </w:pPr>
                  <w:r>
                    <w:rPr>
                      <w:sz w:val="20"/>
                      <w:szCs w:val="20"/>
                    </w:rPr>
                    <w:t>5</w:t>
                  </w:r>
                </w:p>
              </w:tc>
            </w:tr>
            <w:tr w:rsidR="00031653" w:rsidRPr="00692D71"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Default="00031653" w:rsidP="00031653">
                  <w:pPr>
                    <w:rPr>
                      <w:sz w:val="20"/>
                      <w:szCs w:val="20"/>
                    </w:rPr>
                  </w:pPr>
                  <w:r>
                    <w:rPr>
                      <w:sz w:val="20"/>
                      <w:szCs w:val="20"/>
                    </w:rPr>
                    <w:t>Лаишевский</w:t>
                  </w:r>
                </w:p>
              </w:tc>
              <w:tc>
                <w:tcPr>
                  <w:tcW w:w="1183" w:type="dxa"/>
                  <w:tcBorders>
                    <w:top w:val="single" w:sz="4" w:space="0" w:color="auto"/>
                    <w:left w:val="nil"/>
                    <w:bottom w:val="single" w:sz="4" w:space="0" w:color="auto"/>
                    <w:right w:val="single" w:sz="4" w:space="0" w:color="auto"/>
                  </w:tcBorders>
                  <w:shd w:val="clear" w:color="auto" w:fill="FFFF00"/>
                  <w:noWrap/>
                  <w:vAlign w:val="center"/>
                </w:tcPr>
                <w:p w:rsidR="00031653" w:rsidRDefault="00031653" w:rsidP="00031653">
                  <w:pPr>
                    <w:jc w:val="center"/>
                    <w:rPr>
                      <w:sz w:val="20"/>
                      <w:szCs w:val="20"/>
                    </w:rPr>
                  </w:pPr>
                  <w:r>
                    <w:rPr>
                      <w:sz w:val="20"/>
                      <w:szCs w:val="20"/>
                    </w:rPr>
                    <w:t>72</w:t>
                  </w:r>
                </w:p>
              </w:tc>
              <w:tc>
                <w:tcPr>
                  <w:tcW w:w="1166" w:type="dxa"/>
                  <w:tcBorders>
                    <w:top w:val="single" w:sz="4" w:space="0" w:color="auto"/>
                    <w:left w:val="nil"/>
                    <w:bottom w:val="single" w:sz="4" w:space="0" w:color="auto"/>
                    <w:right w:val="single" w:sz="4" w:space="0" w:color="auto"/>
                  </w:tcBorders>
                  <w:shd w:val="clear" w:color="000000" w:fill="FFFF00"/>
                  <w:noWrap/>
                  <w:vAlign w:val="center"/>
                </w:tcPr>
                <w:p w:rsidR="00031653" w:rsidRDefault="00031653" w:rsidP="00031653">
                  <w:pPr>
                    <w:jc w:val="center"/>
                    <w:rPr>
                      <w:sz w:val="20"/>
                      <w:szCs w:val="20"/>
                    </w:rPr>
                  </w:pPr>
                  <w:r>
                    <w:rPr>
                      <w:sz w:val="20"/>
                      <w:szCs w:val="20"/>
                    </w:rPr>
                    <w:t>6-7</w:t>
                  </w:r>
                </w:p>
              </w:tc>
            </w:tr>
            <w:tr w:rsidR="00031653" w:rsidRPr="00692D71"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Default="00031653" w:rsidP="00031653">
                  <w:pPr>
                    <w:rPr>
                      <w:sz w:val="20"/>
                      <w:szCs w:val="20"/>
                    </w:rPr>
                  </w:pPr>
                  <w:proofErr w:type="spellStart"/>
                  <w:r>
                    <w:rPr>
                      <w:sz w:val="20"/>
                      <w:szCs w:val="20"/>
                    </w:rPr>
                    <w:t>Нурлатский</w:t>
                  </w:r>
                  <w:proofErr w:type="spellEnd"/>
                </w:p>
              </w:tc>
              <w:tc>
                <w:tcPr>
                  <w:tcW w:w="1183" w:type="dxa"/>
                  <w:tcBorders>
                    <w:top w:val="single" w:sz="4" w:space="0" w:color="auto"/>
                    <w:left w:val="nil"/>
                    <w:bottom w:val="single" w:sz="4" w:space="0" w:color="auto"/>
                    <w:right w:val="single" w:sz="4" w:space="0" w:color="auto"/>
                  </w:tcBorders>
                  <w:shd w:val="clear" w:color="auto" w:fill="FFFF00"/>
                  <w:noWrap/>
                  <w:vAlign w:val="center"/>
                </w:tcPr>
                <w:p w:rsidR="00031653" w:rsidRDefault="00031653" w:rsidP="00031653">
                  <w:pPr>
                    <w:jc w:val="center"/>
                    <w:rPr>
                      <w:sz w:val="20"/>
                      <w:szCs w:val="20"/>
                    </w:rPr>
                  </w:pPr>
                  <w:r>
                    <w:rPr>
                      <w:sz w:val="20"/>
                      <w:szCs w:val="20"/>
                    </w:rPr>
                    <w:t>72</w:t>
                  </w:r>
                </w:p>
              </w:tc>
              <w:tc>
                <w:tcPr>
                  <w:tcW w:w="1166" w:type="dxa"/>
                  <w:tcBorders>
                    <w:top w:val="single" w:sz="4" w:space="0" w:color="auto"/>
                    <w:left w:val="nil"/>
                    <w:bottom w:val="single" w:sz="4" w:space="0" w:color="auto"/>
                    <w:right w:val="single" w:sz="4" w:space="0" w:color="auto"/>
                  </w:tcBorders>
                  <w:shd w:val="clear" w:color="000000" w:fill="FFFF00"/>
                  <w:noWrap/>
                  <w:vAlign w:val="center"/>
                </w:tcPr>
                <w:p w:rsidR="00031653" w:rsidRDefault="00031653" w:rsidP="00031653">
                  <w:pPr>
                    <w:jc w:val="center"/>
                    <w:rPr>
                      <w:sz w:val="20"/>
                      <w:szCs w:val="20"/>
                    </w:rPr>
                  </w:pPr>
                  <w:r>
                    <w:rPr>
                      <w:sz w:val="20"/>
                      <w:szCs w:val="20"/>
                    </w:rPr>
                    <w:t>6-7</w:t>
                  </w:r>
                </w:p>
              </w:tc>
            </w:tr>
            <w:tr w:rsidR="00031653" w:rsidRPr="00692D71"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Default="00031653" w:rsidP="00031653">
                  <w:pPr>
                    <w:rPr>
                      <w:sz w:val="20"/>
                      <w:szCs w:val="20"/>
                    </w:rPr>
                  </w:pPr>
                  <w:r>
                    <w:rPr>
                      <w:sz w:val="20"/>
                      <w:szCs w:val="20"/>
                    </w:rPr>
                    <w:t>Бавлинский</w:t>
                  </w:r>
                </w:p>
              </w:tc>
              <w:tc>
                <w:tcPr>
                  <w:tcW w:w="1183" w:type="dxa"/>
                  <w:tcBorders>
                    <w:top w:val="single" w:sz="4" w:space="0" w:color="auto"/>
                    <w:left w:val="nil"/>
                    <w:bottom w:val="single" w:sz="4" w:space="0" w:color="auto"/>
                    <w:right w:val="single" w:sz="4" w:space="0" w:color="auto"/>
                  </w:tcBorders>
                  <w:shd w:val="clear" w:color="auto" w:fill="FFFF00"/>
                  <w:noWrap/>
                  <w:vAlign w:val="center"/>
                </w:tcPr>
                <w:p w:rsidR="00031653" w:rsidRDefault="00031653" w:rsidP="00031653">
                  <w:pPr>
                    <w:jc w:val="center"/>
                    <w:rPr>
                      <w:sz w:val="20"/>
                      <w:szCs w:val="20"/>
                    </w:rPr>
                  </w:pPr>
                  <w:r>
                    <w:rPr>
                      <w:sz w:val="20"/>
                      <w:szCs w:val="20"/>
                    </w:rPr>
                    <w:t>70</w:t>
                  </w:r>
                </w:p>
              </w:tc>
              <w:tc>
                <w:tcPr>
                  <w:tcW w:w="1166" w:type="dxa"/>
                  <w:tcBorders>
                    <w:top w:val="single" w:sz="4" w:space="0" w:color="auto"/>
                    <w:left w:val="nil"/>
                    <w:bottom w:val="single" w:sz="4" w:space="0" w:color="auto"/>
                    <w:right w:val="single" w:sz="4" w:space="0" w:color="auto"/>
                  </w:tcBorders>
                  <w:shd w:val="clear" w:color="000000" w:fill="FFFF00"/>
                  <w:noWrap/>
                  <w:vAlign w:val="center"/>
                </w:tcPr>
                <w:p w:rsidR="00031653" w:rsidRDefault="00031653" w:rsidP="00031653">
                  <w:pPr>
                    <w:jc w:val="center"/>
                    <w:rPr>
                      <w:sz w:val="20"/>
                      <w:szCs w:val="20"/>
                    </w:rPr>
                  </w:pPr>
                  <w:r>
                    <w:rPr>
                      <w:sz w:val="20"/>
                      <w:szCs w:val="20"/>
                    </w:rPr>
                    <w:t>8</w:t>
                  </w:r>
                </w:p>
              </w:tc>
            </w:tr>
            <w:tr w:rsidR="00031653" w:rsidRPr="00692D71"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Default="00031653" w:rsidP="00031653">
                  <w:pPr>
                    <w:rPr>
                      <w:sz w:val="20"/>
                      <w:szCs w:val="20"/>
                    </w:rPr>
                  </w:pPr>
                  <w:r>
                    <w:rPr>
                      <w:sz w:val="20"/>
                      <w:szCs w:val="20"/>
                    </w:rPr>
                    <w:t>Балтасинский</w:t>
                  </w:r>
                </w:p>
              </w:tc>
              <w:tc>
                <w:tcPr>
                  <w:tcW w:w="1183" w:type="dxa"/>
                  <w:tcBorders>
                    <w:top w:val="single" w:sz="4" w:space="0" w:color="auto"/>
                    <w:left w:val="nil"/>
                    <w:bottom w:val="single" w:sz="4" w:space="0" w:color="auto"/>
                    <w:right w:val="single" w:sz="4" w:space="0" w:color="auto"/>
                  </w:tcBorders>
                  <w:shd w:val="clear" w:color="auto" w:fill="FFFF00"/>
                  <w:noWrap/>
                  <w:vAlign w:val="center"/>
                </w:tcPr>
                <w:p w:rsidR="00031653" w:rsidRDefault="00031653" w:rsidP="00031653">
                  <w:pPr>
                    <w:jc w:val="center"/>
                    <w:rPr>
                      <w:sz w:val="20"/>
                      <w:szCs w:val="20"/>
                    </w:rPr>
                  </w:pPr>
                  <w:r>
                    <w:rPr>
                      <w:sz w:val="20"/>
                      <w:szCs w:val="20"/>
                    </w:rPr>
                    <w:t>69</w:t>
                  </w:r>
                </w:p>
              </w:tc>
              <w:tc>
                <w:tcPr>
                  <w:tcW w:w="1166" w:type="dxa"/>
                  <w:tcBorders>
                    <w:top w:val="single" w:sz="4" w:space="0" w:color="auto"/>
                    <w:left w:val="nil"/>
                    <w:bottom w:val="single" w:sz="4" w:space="0" w:color="auto"/>
                    <w:right w:val="single" w:sz="4" w:space="0" w:color="auto"/>
                  </w:tcBorders>
                  <w:shd w:val="clear" w:color="000000" w:fill="FFFF00"/>
                  <w:noWrap/>
                  <w:vAlign w:val="center"/>
                </w:tcPr>
                <w:p w:rsidR="00031653" w:rsidRDefault="00031653" w:rsidP="00031653">
                  <w:pPr>
                    <w:jc w:val="center"/>
                    <w:rPr>
                      <w:sz w:val="20"/>
                      <w:szCs w:val="20"/>
                    </w:rPr>
                  </w:pPr>
                  <w:r>
                    <w:rPr>
                      <w:sz w:val="20"/>
                      <w:szCs w:val="20"/>
                    </w:rPr>
                    <w:t>9</w:t>
                  </w:r>
                </w:p>
              </w:tc>
            </w:tr>
            <w:tr w:rsidR="00031653" w:rsidRPr="00692D71"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Default="00031653" w:rsidP="00031653">
                  <w:pPr>
                    <w:rPr>
                      <w:sz w:val="20"/>
                      <w:szCs w:val="20"/>
                    </w:rPr>
                  </w:pPr>
                  <w:r>
                    <w:rPr>
                      <w:sz w:val="20"/>
                      <w:szCs w:val="20"/>
                    </w:rPr>
                    <w:t>Азнакаевский</w:t>
                  </w:r>
                </w:p>
              </w:tc>
              <w:tc>
                <w:tcPr>
                  <w:tcW w:w="1183" w:type="dxa"/>
                  <w:tcBorders>
                    <w:top w:val="single" w:sz="4" w:space="0" w:color="auto"/>
                    <w:left w:val="nil"/>
                    <w:bottom w:val="single" w:sz="4" w:space="0" w:color="auto"/>
                    <w:right w:val="single" w:sz="4" w:space="0" w:color="auto"/>
                  </w:tcBorders>
                  <w:shd w:val="clear" w:color="auto" w:fill="FFFF00"/>
                  <w:noWrap/>
                  <w:vAlign w:val="center"/>
                </w:tcPr>
                <w:p w:rsidR="00031653" w:rsidRDefault="00031653" w:rsidP="00031653">
                  <w:pPr>
                    <w:jc w:val="center"/>
                    <w:rPr>
                      <w:sz w:val="20"/>
                      <w:szCs w:val="20"/>
                    </w:rPr>
                  </w:pPr>
                  <w:r>
                    <w:rPr>
                      <w:sz w:val="20"/>
                      <w:szCs w:val="20"/>
                    </w:rPr>
                    <w:t>68</w:t>
                  </w:r>
                </w:p>
              </w:tc>
              <w:tc>
                <w:tcPr>
                  <w:tcW w:w="1166" w:type="dxa"/>
                  <w:tcBorders>
                    <w:top w:val="single" w:sz="4" w:space="0" w:color="auto"/>
                    <w:left w:val="nil"/>
                    <w:bottom w:val="single" w:sz="4" w:space="0" w:color="auto"/>
                    <w:right w:val="single" w:sz="4" w:space="0" w:color="auto"/>
                  </w:tcBorders>
                  <w:shd w:val="clear" w:color="000000" w:fill="FFFF00"/>
                  <w:noWrap/>
                  <w:vAlign w:val="center"/>
                </w:tcPr>
                <w:p w:rsidR="00031653" w:rsidRDefault="00031653" w:rsidP="00031653">
                  <w:pPr>
                    <w:jc w:val="center"/>
                    <w:rPr>
                      <w:sz w:val="20"/>
                      <w:szCs w:val="20"/>
                    </w:rPr>
                  </w:pPr>
                  <w:r>
                    <w:rPr>
                      <w:sz w:val="20"/>
                      <w:szCs w:val="20"/>
                    </w:rPr>
                    <w:t>10-11</w:t>
                  </w:r>
                </w:p>
              </w:tc>
            </w:tr>
            <w:tr w:rsidR="00031653" w:rsidRPr="00692D71"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Default="00031653" w:rsidP="00031653">
                  <w:pPr>
                    <w:rPr>
                      <w:sz w:val="20"/>
                      <w:szCs w:val="20"/>
                    </w:rPr>
                  </w:pPr>
                  <w:r>
                    <w:rPr>
                      <w:sz w:val="20"/>
                      <w:szCs w:val="20"/>
                    </w:rPr>
                    <w:t>Мамадышский</w:t>
                  </w:r>
                </w:p>
              </w:tc>
              <w:tc>
                <w:tcPr>
                  <w:tcW w:w="1183" w:type="dxa"/>
                  <w:tcBorders>
                    <w:top w:val="single" w:sz="4" w:space="0" w:color="auto"/>
                    <w:left w:val="nil"/>
                    <w:bottom w:val="single" w:sz="4" w:space="0" w:color="auto"/>
                    <w:right w:val="single" w:sz="4" w:space="0" w:color="auto"/>
                  </w:tcBorders>
                  <w:shd w:val="clear" w:color="auto" w:fill="FFFF00"/>
                  <w:noWrap/>
                  <w:vAlign w:val="center"/>
                </w:tcPr>
                <w:p w:rsidR="00031653" w:rsidRDefault="00031653" w:rsidP="00031653">
                  <w:pPr>
                    <w:jc w:val="center"/>
                    <w:rPr>
                      <w:sz w:val="20"/>
                      <w:szCs w:val="20"/>
                    </w:rPr>
                  </w:pPr>
                  <w:r>
                    <w:rPr>
                      <w:sz w:val="20"/>
                      <w:szCs w:val="20"/>
                    </w:rPr>
                    <w:t>68</w:t>
                  </w:r>
                </w:p>
              </w:tc>
              <w:tc>
                <w:tcPr>
                  <w:tcW w:w="1166" w:type="dxa"/>
                  <w:tcBorders>
                    <w:top w:val="single" w:sz="4" w:space="0" w:color="auto"/>
                    <w:left w:val="nil"/>
                    <w:bottom w:val="single" w:sz="4" w:space="0" w:color="auto"/>
                    <w:right w:val="single" w:sz="4" w:space="0" w:color="auto"/>
                  </w:tcBorders>
                  <w:shd w:val="clear" w:color="000000" w:fill="FFFF00"/>
                  <w:noWrap/>
                  <w:vAlign w:val="center"/>
                </w:tcPr>
                <w:p w:rsidR="00031653" w:rsidRDefault="00031653" w:rsidP="00031653">
                  <w:pPr>
                    <w:jc w:val="center"/>
                    <w:rPr>
                      <w:sz w:val="20"/>
                      <w:szCs w:val="20"/>
                    </w:rPr>
                  </w:pPr>
                  <w:r>
                    <w:rPr>
                      <w:sz w:val="20"/>
                      <w:szCs w:val="20"/>
                    </w:rPr>
                    <w:t>10-11</w:t>
                  </w:r>
                </w:p>
              </w:tc>
            </w:tr>
            <w:tr w:rsidR="00031653" w:rsidRPr="00692D71"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Default="00031653" w:rsidP="00031653">
                  <w:pPr>
                    <w:rPr>
                      <w:sz w:val="20"/>
                      <w:szCs w:val="20"/>
                    </w:rPr>
                  </w:pPr>
                  <w:r>
                    <w:rPr>
                      <w:sz w:val="20"/>
                      <w:szCs w:val="20"/>
                    </w:rPr>
                    <w:t>Буинский</w:t>
                  </w:r>
                </w:p>
              </w:tc>
              <w:tc>
                <w:tcPr>
                  <w:tcW w:w="1183" w:type="dxa"/>
                  <w:tcBorders>
                    <w:top w:val="single" w:sz="4" w:space="0" w:color="auto"/>
                    <w:left w:val="nil"/>
                    <w:bottom w:val="single" w:sz="4" w:space="0" w:color="auto"/>
                    <w:right w:val="single" w:sz="4" w:space="0" w:color="auto"/>
                  </w:tcBorders>
                  <w:shd w:val="clear" w:color="auto" w:fill="FFFF00"/>
                  <w:noWrap/>
                  <w:vAlign w:val="center"/>
                </w:tcPr>
                <w:p w:rsidR="00031653" w:rsidRDefault="00031653" w:rsidP="00031653">
                  <w:pPr>
                    <w:jc w:val="center"/>
                    <w:rPr>
                      <w:sz w:val="20"/>
                      <w:szCs w:val="20"/>
                    </w:rPr>
                  </w:pPr>
                  <w:r>
                    <w:rPr>
                      <w:sz w:val="20"/>
                      <w:szCs w:val="20"/>
                    </w:rPr>
                    <w:t>61</w:t>
                  </w:r>
                </w:p>
              </w:tc>
              <w:tc>
                <w:tcPr>
                  <w:tcW w:w="1166" w:type="dxa"/>
                  <w:tcBorders>
                    <w:top w:val="single" w:sz="4" w:space="0" w:color="auto"/>
                    <w:left w:val="nil"/>
                    <w:bottom w:val="single" w:sz="4" w:space="0" w:color="auto"/>
                    <w:right w:val="single" w:sz="4" w:space="0" w:color="auto"/>
                  </w:tcBorders>
                  <w:shd w:val="clear" w:color="000000" w:fill="FFFF00"/>
                  <w:noWrap/>
                  <w:vAlign w:val="bottom"/>
                </w:tcPr>
                <w:p w:rsidR="00031653" w:rsidRDefault="00031653" w:rsidP="00031653">
                  <w:pPr>
                    <w:jc w:val="center"/>
                    <w:rPr>
                      <w:sz w:val="20"/>
                      <w:szCs w:val="20"/>
                    </w:rPr>
                  </w:pPr>
                  <w:r>
                    <w:rPr>
                      <w:sz w:val="20"/>
                      <w:szCs w:val="20"/>
                    </w:rPr>
                    <w:t>12</w:t>
                  </w:r>
                </w:p>
              </w:tc>
            </w:tr>
            <w:tr w:rsidR="00031653" w:rsidRPr="00692D71"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Default="00031653" w:rsidP="00031653">
                  <w:pPr>
                    <w:rPr>
                      <w:sz w:val="20"/>
                      <w:szCs w:val="20"/>
                    </w:rPr>
                  </w:pPr>
                  <w:r>
                    <w:rPr>
                      <w:sz w:val="20"/>
                      <w:szCs w:val="20"/>
                    </w:rPr>
                    <w:t>Тукаевский</w:t>
                  </w:r>
                </w:p>
              </w:tc>
              <w:tc>
                <w:tcPr>
                  <w:tcW w:w="1183" w:type="dxa"/>
                  <w:tcBorders>
                    <w:top w:val="single" w:sz="4" w:space="0" w:color="auto"/>
                    <w:left w:val="nil"/>
                    <w:bottom w:val="single" w:sz="4" w:space="0" w:color="auto"/>
                    <w:right w:val="single" w:sz="4" w:space="0" w:color="auto"/>
                  </w:tcBorders>
                  <w:shd w:val="clear" w:color="auto" w:fill="FFFF00"/>
                  <w:noWrap/>
                  <w:vAlign w:val="center"/>
                </w:tcPr>
                <w:p w:rsidR="00031653" w:rsidRDefault="00031653" w:rsidP="00031653">
                  <w:pPr>
                    <w:jc w:val="center"/>
                    <w:rPr>
                      <w:sz w:val="20"/>
                      <w:szCs w:val="20"/>
                    </w:rPr>
                  </w:pPr>
                  <w:r>
                    <w:rPr>
                      <w:sz w:val="20"/>
                      <w:szCs w:val="20"/>
                    </w:rPr>
                    <w:t>57</w:t>
                  </w:r>
                </w:p>
              </w:tc>
              <w:tc>
                <w:tcPr>
                  <w:tcW w:w="1166" w:type="dxa"/>
                  <w:tcBorders>
                    <w:top w:val="single" w:sz="4" w:space="0" w:color="auto"/>
                    <w:left w:val="nil"/>
                    <w:bottom w:val="single" w:sz="4" w:space="0" w:color="auto"/>
                    <w:right w:val="single" w:sz="4" w:space="0" w:color="auto"/>
                  </w:tcBorders>
                  <w:shd w:val="clear" w:color="000000" w:fill="FFFF00"/>
                  <w:noWrap/>
                  <w:vAlign w:val="bottom"/>
                </w:tcPr>
                <w:p w:rsidR="00031653" w:rsidRDefault="00031653" w:rsidP="00031653">
                  <w:pPr>
                    <w:jc w:val="center"/>
                    <w:rPr>
                      <w:sz w:val="20"/>
                      <w:szCs w:val="20"/>
                    </w:rPr>
                  </w:pPr>
                  <w:r>
                    <w:rPr>
                      <w:sz w:val="20"/>
                      <w:szCs w:val="20"/>
                    </w:rPr>
                    <w:t>13</w:t>
                  </w:r>
                </w:p>
              </w:tc>
            </w:tr>
            <w:tr w:rsidR="00031653" w:rsidRPr="00692D71"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Default="00031653" w:rsidP="00031653">
                  <w:pPr>
                    <w:rPr>
                      <w:sz w:val="20"/>
                      <w:szCs w:val="20"/>
                    </w:rPr>
                  </w:pPr>
                  <w:r>
                    <w:rPr>
                      <w:sz w:val="20"/>
                      <w:szCs w:val="20"/>
                    </w:rPr>
                    <w:t>Высокогорский</w:t>
                  </w:r>
                </w:p>
              </w:tc>
              <w:tc>
                <w:tcPr>
                  <w:tcW w:w="1183" w:type="dxa"/>
                  <w:tcBorders>
                    <w:top w:val="single" w:sz="4" w:space="0" w:color="auto"/>
                    <w:left w:val="nil"/>
                    <w:bottom w:val="single" w:sz="4" w:space="0" w:color="auto"/>
                    <w:right w:val="single" w:sz="4" w:space="0" w:color="auto"/>
                  </w:tcBorders>
                  <w:shd w:val="clear" w:color="auto" w:fill="FFFF00"/>
                  <w:noWrap/>
                  <w:vAlign w:val="center"/>
                </w:tcPr>
                <w:p w:rsidR="00031653" w:rsidRDefault="00031653" w:rsidP="00031653">
                  <w:pPr>
                    <w:jc w:val="center"/>
                    <w:rPr>
                      <w:sz w:val="20"/>
                      <w:szCs w:val="20"/>
                    </w:rPr>
                  </w:pPr>
                  <w:r>
                    <w:rPr>
                      <w:sz w:val="20"/>
                      <w:szCs w:val="20"/>
                    </w:rPr>
                    <w:t>42</w:t>
                  </w:r>
                </w:p>
              </w:tc>
              <w:tc>
                <w:tcPr>
                  <w:tcW w:w="1166" w:type="dxa"/>
                  <w:tcBorders>
                    <w:top w:val="single" w:sz="4" w:space="0" w:color="auto"/>
                    <w:left w:val="nil"/>
                    <w:bottom w:val="single" w:sz="4" w:space="0" w:color="auto"/>
                    <w:right w:val="single" w:sz="4" w:space="0" w:color="auto"/>
                  </w:tcBorders>
                  <w:shd w:val="clear" w:color="000000" w:fill="FFFF00"/>
                  <w:noWrap/>
                  <w:vAlign w:val="bottom"/>
                </w:tcPr>
                <w:p w:rsidR="00031653" w:rsidRDefault="00031653" w:rsidP="00031653">
                  <w:pPr>
                    <w:jc w:val="center"/>
                    <w:rPr>
                      <w:sz w:val="20"/>
                      <w:szCs w:val="20"/>
                    </w:rPr>
                  </w:pPr>
                  <w:r>
                    <w:rPr>
                      <w:sz w:val="20"/>
                      <w:szCs w:val="20"/>
                    </w:rPr>
                    <w:t>14</w:t>
                  </w:r>
                </w:p>
              </w:tc>
            </w:tr>
            <w:tr w:rsidR="00031653" w:rsidRPr="00692D71"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Default="00031653" w:rsidP="00031653">
                  <w:pPr>
                    <w:rPr>
                      <w:sz w:val="20"/>
                      <w:szCs w:val="20"/>
                    </w:rPr>
                  </w:pPr>
                  <w:r>
                    <w:rPr>
                      <w:sz w:val="20"/>
                      <w:szCs w:val="20"/>
                    </w:rPr>
                    <w:t>Актанышский</w:t>
                  </w:r>
                </w:p>
              </w:tc>
              <w:tc>
                <w:tcPr>
                  <w:tcW w:w="1183" w:type="dxa"/>
                  <w:tcBorders>
                    <w:top w:val="single" w:sz="4" w:space="0" w:color="auto"/>
                    <w:left w:val="nil"/>
                    <w:bottom w:val="single" w:sz="4" w:space="0" w:color="auto"/>
                    <w:right w:val="single" w:sz="4" w:space="0" w:color="auto"/>
                  </w:tcBorders>
                  <w:shd w:val="clear" w:color="auto" w:fill="FFFF00"/>
                  <w:noWrap/>
                  <w:vAlign w:val="center"/>
                </w:tcPr>
                <w:p w:rsidR="00031653" w:rsidRDefault="00031653" w:rsidP="00031653">
                  <w:pPr>
                    <w:jc w:val="center"/>
                    <w:rPr>
                      <w:sz w:val="20"/>
                      <w:szCs w:val="20"/>
                    </w:rPr>
                  </w:pPr>
                  <w:r>
                    <w:rPr>
                      <w:sz w:val="20"/>
                      <w:szCs w:val="20"/>
                    </w:rPr>
                    <w:t>41</w:t>
                  </w:r>
                </w:p>
              </w:tc>
              <w:tc>
                <w:tcPr>
                  <w:tcW w:w="1166" w:type="dxa"/>
                  <w:tcBorders>
                    <w:top w:val="single" w:sz="4" w:space="0" w:color="auto"/>
                    <w:left w:val="nil"/>
                    <w:bottom w:val="single" w:sz="4" w:space="0" w:color="auto"/>
                    <w:right w:val="single" w:sz="4" w:space="0" w:color="auto"/>
                  </w:tcBorders>
                  <w:shd w:val="clear" w:color="000000" w:fill="FFFF00"/>
                  <w:noWrap/>
                  <w:vAlign w:val="bottom"/>
                </w:tcPr>
                <w:p w:rsidR="00031653" w:rsidRDefault="00031653" w:rsidP="00031653">
                  <w:pPr>
                    <w:jc w:val="center"/>
                    <w:rPr>
                      <w:sz w:val="20"/>
                      <w:szCs w:val="20"/>
                    </w:rPr>
                  </w:pPr>
                  <w:r>
                    <w:rPr>
                      <w:sz w:val="20"/>
                      <w:szCs w:val="20"/>
                    </w:rPr>
                    <w:t>15</w:t>
                  </w:r>
                </w:p>
              </w:tc>
            </w:tr>
            <w:tr w:rsidR="00031653" w:rsidRPr="00692D71"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Default="00031653" w:rsidP="00031653">
                  <w:pPr>
                    <w:rPr>
                      <w:sz w:val="20"/>
                      <w:szCs w:val="20"/>
                    </w:rPr>
                  </w:pPr>
                  <w:r>
                    <w:rPr>
                      <w:sz w:val="20"/>
                      <w:szCs w:val="20"/>
                    </w:rPr>
                    <w:t>Агрызский</w:t>
                  </w:r>
                </w:p>
              </w:tc>
              <w:tc>
                <w:tcPr>
                  <w:tcW w:w="1183" w:type="dxa"/>
                  <w:tcBorders>
                    <w:top w:val="single" w:sz="4" w:space="0" w:color="auto"/>
                    <w:left w:val="nil"/>
                    <w:bottom w:val="single" w:sz="4" w:space="0" w:color="auto"/>
                    <w:right w:val="single" w:sz="4" w:space="0" w:color="auto"/>
                  </w:tcBorders>
                  <w:shd w:val="clear" w:color="auto" w:fill="FFFF00"/>
                  <w:noWrap/>
                  <w:vAlign w:val="center"/>
                </w:tcPr>
                <w:p w:rsidR="00031653" w:rsidRDefault="00031653" w:rsidP="00031653">
                  <w:pPr>
                    <w:jc w:val="center"/>
                    <w:rPr>
                      <w:sz w:val="20"/>
                      <w:szCs w:val="20"/>
                    </w:rPr>
                  </w:pPr>
                  <w:r>
                    <w:rPr>
                      <w:sz w:val="20"/>
                      <w:szCs w:val="20"/>
                    </w:rPr>
                    <w:t>40</w:t>
                  </w:r>
                </w:p>
              </w:tc>
              <w:tc>
                <w:tcPr>
                  <w:tcW w:w="1166" w:type="dxa"/>
                  <w:tcBorders>
                    <w:top w:val="single" w:sz="4" w:space="0" w:color="auto"/>
                    <w:left w:val="nil"/>
                    <w:bottom w:val="single" w:sz="4" w:space="0" w:color="auto"/>
                    <w:right w:val="single" w:sz="4" w:space="0" w:color="auto"/>
                  </w:tcBorders>
                  <w:shd w:val="clear" w:color="000000" w:fill="FFFF00"/>
                  <w:noWrap/>
                  <w:vAlign w:val="bottom"/>
                </w:tcPr>
                <w:p w:rsidR="00031653" w:rsidRDefault="00031653" w:rsidP="00031653">
                  <w:pPr>
                    <w:jc w:val="center"/>
                    <w:rPr>
                      <w:sz w:val="20"/>
                      <w:szCs w:val="20"/>
                    </w:rPr>
                  </w:pPr>
                  <w:r>
                    <w:rPr>
                      <w:sz w:val="20"/>
                      <w:szCs w:val="20"/>
                    </w:rPr>
                    <w:t>16</w:t>
                  </w:r>
                </w:p>
              </w:tc>
            </w:tr>
            <w:tr w:rsidR="00031653" w:rsidRPr="00692D71"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FF33CC"/>
                  <w:noWrap/>
                  <w:vAlign w:val="bottom"/>
                </w:tcPr>
                <w:p w:rsidR="00031653" w:rsidRDefault="00031653" w:rsidP="00031653">
                  <w:pPr>
                    <w:rPr>
                      <w:sz w:val="20"/>
                      <w:szCs w:val="20"/>
                    </w:rPr>
                  </w:pPr>
                  <w:r>
                    <w:rPr>
                      <w:sz w:val="20"/>
                      <w:szCs w:val="20"/>
                    </w:rPr>
                    <w:t>Аксубаевский</w:t>
                  </w:r>
                </w:p>
              </w:tc>
              <w:tc>
                <w:tcPr>
                  <w:tcW w:w="1183" w:type="dxa"/>
                  <w:tcBorders>
                    <w:top w:val="single" w:sz="4" w:space="0" w:color="auto"/>
                    <w:left w:val="nil"/>
                    <w:bottom w:val="single" w:sz="4" w:space="0" w:color="auto"/>
                    <w:right w:val="single" w:sz="4" w:space="0" w:color="auto"/>
                  </w:tcBorders>
                  <w:shd w:val="clear" w:color="auto" w:fill="FF33CC"/>
                  <w:noWrap/>
                  <w:vAlign w:val="center"/>
                </w:tcPr>
                <w:p w:rsidR="00031653" w:rsidRDefault="00031653" w:rsidP="00031653">
                  <w:pPr>
                    <w:jc w:val="center"/>
                    <w:rPr>
                      <w:sz w:val="20"/>
                      <w:szCs w:val="20"/>
                    </w:rPr>
                  </w:pPr>
                  <w:r>
                    <w:rPr>
                      <w:sz w:val="20"/>
                      <w:szCs w:val="20"/>
                    </w:rPr>
                    <w:t>39</w:t>
                  </w:r>
                </w:p>
              </w:tc>
              <w:tc>
                <w:tcPr>
                  <w:tcW w:w="1166" w:type="dxa"/>
                  <w:tcBorders>
                    <w:top w:val="single" w:sz="4" w:space="0" w:color="auto"/>
                    <w:left w:val="nil"/>
                    <w:bottom w:val="single" w:sz="4" w:space="0" w:color="auto"/>
                    <w:right w:val="single" w:sz="4" w:space="0" w:color="auto"/>
                  </w:tcBorders>
                  <w:shd w:val="clear" w:color="000000" w:fill="FF33CC"/>
                  <w:noWrap/>
                  <w:vAlign w:val="bottom"/>
                </w:tcPr>
                <w:p w:rsidR="00031653" w:rsidRDefault="00031653" w:rsidP="00031653">
                  <w:pPr>
                    <w:jc w:val="center"/>
                    <w:rPr>
                      <w:sz w:val="20"/>
                      <w:szCs w:val="20"/>
                    </w:rPr>
                  </w:pPr>
                  <w:r>
                    <w:rPr>
                      <w:sz w:val="20"/>
                      <w:szCs w:val="20"/>
                    </w:rPr>
                    <w:t>17</w:t>
                  </w:r>
                </w:p>
              </w:tc>
            </w:tr>
            <w:tr w:rsidR="00031653" w:rsidRPr="00692D71"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FF33CC"/>
                  <w:noWrap/>
                  <w:vAlign w:val="bottom"/>
                </w:tcPr>
                <w:p w:rsidR="00031653" w:rsidRDefault="00031653" w:rsidP="00031653">
                  <w:pPr>
                    <w:rPr>
                      <w:sz w:val="20"/>
                      <w:szCs w:val="20"/>
                    </w:rPr>
                  </w:pPr>
                  <w:r>
                    <w:rPr>
                      <w:sz w:val="20"/>
                      <w:szCs w:val="20"/>
                    </w:rPr>
                    <w:t>Сармановский</w:t>
                  </w:r>
                </w:p>
              </w:tc>
              <w:tc>
                <w:tcPr>
                  <w:tcW w:w="1183" w:type="dxa"/>
                  <w:tcBorders>
                    <w:top w:val="single" w:sz="4" w:space="0" w:color="auto"/>
                    <w:left w:val="nil"/>
                    <w:bottom w:val="single" w:sz="4" w:space="0" w:color="auto"/>
                    <w:right w:val="single" w:sz="4" w:space="0" w:color="auto"/>
                  </w:tcBorders>
                  <w:shd w:val="clear" w:color="auto" w:fill="FF33CC"/>
                  <w:noWrap/>
                  <w:vAlign w:val="center"/>
                </w:tcPr>
                <w:p w:rsidR="00031653" w:rsidRDefault="00031653" w:rsidP="00031653">
                  <w:pPr>
                    <w:jc w:val="center"/>
                    <w:rPr>
                      <w:sz w:val="20"/>
                      <w:szCs w:val="20"/>
                    </w:rPr>
                  </w:pPr>
                  <w:r>
                    <w:rPr>
                      <w:sz w:val="20"/>
                      <w:szCs w:val="20"/>
                    </w:rPr>
                    <w:t>37</w:t>
                  </w:r>
                </w:p>
              </w:tc>
              <w:tc>
                <w:tcPr>
                  <w:tcW w:w="1166" w:type="dxa"/>
                  <w:tcBorders>
                    <w:top w:val="single" w:sz="4" w:space="0" w:color="auto"/>
                    <w:left w:val="nil"/>
                    <w:bottom w:val="single" w:sz="4" w:space="0" w:color="auto"/>
                    <w:right w:val="single" w:sz="4" w:space="0" w:color="auto"/>
                  </w:tcBorders>
                  <w:shd w:val="clear" w:color="000000" w:fill="FF33CC"/>
                  <w:noWrap/>
                  <w:vAlign w:val="bottom"/>
                </w:tcPr>
                <w:p w:rsidR="00031653" w:rsidRDefault="00031653" w:rsidP="00031653">
                  <w:pPr>
                    <w:jc w:val="center"/>
                    <w:rPr>
                      <w:sz w:val="20"/>
                      <w:szCs w:val="20"/>
                    </w:rPr>
                  </w:pPr>
                  <w:r>
                    <w:rPr>
                      <w:sz w:val="20"/>
                      <w:szCs w:val="20"/>
                    </w:rPr>
                    <w:t>18</w:t>
                  </w:r>
                </w:p>
              </w:tc>
            </w:tr>
            <w:tr w:rsidR="00031653" w:rsidRPr="00692D71"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rsidR="00031653" w:rsidRDefault="00031653" w:rsidP="00031653">
                  <w:pPr>
                    <w:rPr>
                      <w:sz w:val="20"/>
                      <w:szCs w:val="20"/>
                    </w:rPr>
                  </w:pPr>
                  <w:proofErr w:type="spellStart"/>
                  <w:r>
                    <w:rPr>
                      <w:sz w:val="20"/>
                      <w:szCs w:val="20"/>
                    </w:rPr>
                    <w:t>Мензелинский</w:t>
                  </w:r>
                  <w:proofErr w:type="spellEnd"/>
                </w:p>
              </w:tc>
              <w:tc>
                <w:tcPr>
                  <w:tcW w:w="1183" w:type="dxa"/>
                  <w:tcBorders>
                    <w:top w:val="single" w:sz="4" w:space="0" w:color="auto"/>
                    <w:left w:val="nil"/>
                    <w:bottom w:val="single" w:sz="4" w:space="0" w:color="auto"/>
                    <w:right w:val="single" w:sz="4" w:space="0" w:color="auto"/>
                  </w:tcBorders>
                  <w:shd w:val="clear" w:color="auto" w:fill="FF0000"/>
                  <w:noWrap/>
                  <w:vAlign w:val="center"/>
                  <w:hideMark/>
                </w:tcPr>
                <w:p w:rsidR="00031653" w:rsidRDefault="00031653" w:rsidP="00031653">
                  <w:pPr>
                    <w:jc w:val="center"/>
                    <w:rPr>
                      <w:sz w:val="20"/>
                      <w:szCs w:val="20"/>
                    </w:rPr>
                  </w:pPr>
                  <w:r>
                    <w:rPr>
                      <w:sz w:val="20"/>
                      <w:szCs w:val="20"/>
                    </w:rPr>
                    <w:t>31</w:t>
                  </w:r>
                </w:p>
              </w:tc>
              <w:tc>
                <w:tcPr>
                  <w:tcW w:w="1166" w:type="dxa"/>
                  <w:tcBorders>
                    <w:top w:val="single" w:sz="4" w:space="0" w:color="auto"/>
                    <w:left w:val="nil"/>
                    <w:bottom w:val="single" w:sz="4" w:space="0" w:color="auto"/>
                    <w:right w:val="single" w:sz="4" w:space="0" w:color="auto"/>
                  </w:tcBorders>
                  <w:shd w:val="clear" w:color="000000" w:fill="FF0000"/>
                  <w:noWrap/>
                  <w:vAlign w:val="bottom"/>
                  <w:hideMark/>
                </w:tcPr>
                <w:p w:rsidR="00031653" w:rsidRDefault="00031653" w:rsidP="00031653">
                  <w:pPr>
                    <w:jc w:val="center"/>
                    <w:rPr>
                      <w:sz w:val="20"/>
                      <w:szCs w:val="20"/>
                    </w:rPr>
                  </w:pPr>
                  <w:r>
                    <w:rPr>
                      <w:sz w:val="20"/>
                      <w:szCs w:val="20"/>
                    </w:rPr>
                    <w:t>19</w:t>
                  </w:r>
                </w:p>
              </w:tc>
            </w:tr>
          </w:tbl>
          <w:p w:rsidR="00031653" w:rsidRPr="00D73439" w:rsidRDefault="00031653" w:rsidP="00031653">
            <w:pPr>
              <w:rPr>
                <w:vanish/>
              </w:rPr>
            </w:pPr>
          </w:p>
          <w:tbl>
            <w:tblPr>
              <w:tblpPr w:leftFromText="180" w:rightFromText="180" w:vertAnchor="text" w:horzAnchor="margin" w:tblpY="630"/>
              <w:tblOverlap w:val="neve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1809"/>
              <w:gridCol w:w="1276"/>
              <w:gridCol w:w="1134"/>
            </w:tblGrid>
            <w:tr w:rsidR="00031653" w:rsidRPr="003D4C5F" w:rsidTr="00031653">
              <w:trPr>
                <w:trHeight w:val="322"/>
              </w:trPr>
              <w:tc>
                <w:tcPr>
                  <w:tcW w:w="4219" w:type="dxa"/>
                  <w:gridSpan w:val="3"/>
                  <w:tcBorders>
                    <w:top w:val="nil"/>
                    <w:left w:val="nil"/>
                    <w:bottom w:val="single" w:sz="4" w:space="0" w:color="auto"/>
                    <w:right w:val="nil"/>
                  </w:tcBorders>
                  <w:shd w:val="clear" w:color="auto" w:fill="auto"/>
                  <w:vAlign w:val="bottom"/>
                  <w:hideMark/>
                </w:tcPr>
                <w:p w:rsidR="00031653" w:rsidRPr="002E181E" w:rsidRDefault="00031653" w:rsidP="00031653">
                  <w:pPr>
                    <w:jc w:val="center"/>
                    <w:rPr>
                      <w:b/>
                    </w:rPr>
                  </w:pPr>
                  <w:r w:rsidRPr="002E181E">
                    <w:rPr>
                      <w:b/>
                    </w:rPr>
                    <w:t>Группа 1</w:t>
                  </w:r>
                </w:p>
              </w:tc>
            </w:tr>
            <w:tr w:rsidR="00031653" w:rsidRPr="003D4C5F" w:rsidTr="00031653">
              <w:trPr>
                <w:trHeight w:val="322"/>
              </w:trPr>
              <w:tc>
                <w:tcPr>
                  <w:tcW w:w="18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31653" w:rsidRPr="003D4C5F" w:rsidRDefault="00031653" w:rsidP="00031653">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1653" w:rsidRPr="006D0E0C" w:rsidRDefault="00031653" w:rsidP="00031653">
                  <w:pPr>
                    <w:jc w:val="center"/>
                    <w:rPr>
                      <w:rFonts w:ascii="Calibri" w:hAnsi="Calibri"/>
                      <w:color w:val="000000"/>
                    </w:rPr>
                  </w:pPr>
                  <w:r w:rsidRPr="006D0E0C">
                    <w:rPr>
                      <w:rFonts w:ascii="Calibri" w:hAnsi="Calibri"/>
                      <w:color w:val="000000"/>
                    </w:rPr>
                    <w:t>Значение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1653" w:rsidRPr="006D0E0C" w:rsidRDefault="00031653" w:rsidP="00031653">
                  <w:pPr>
                    <w:jc w:val="center"/>
                    <w:rPr>
                      <w:sz w:val="20"/>
                      <w:szCs w:val="20"/>
                    </w:rPr>
                  </w:pPr>
                  <w:r w:rsidRPr="006D0E0C">
                    <w:rPr>
                      <w:sz w:val="20"/>
                      <w:szCs w:val="20"/>
                    </w:rPr>
                    <w:t>Рейтинг по группе</w:t>
                  </w:r>
                </w:p>
              </w:tc>
            </w:tr>
            <w:tr w:rsidR="00031653" w:rsidRPr="006D0E0C" w:rsidTr="00031653">
              <w:trPr>
                <w:trHeight w:val="322"/>
              </w:trPr>
              <w:tc>
                <w:tcPr>
                  <w:tcW w:w="1809" w:type="dxa"/>
                  <w:tcBorders>
                    <w:bottom w:val="single" w:sz="4" w:space="0" w:color="auto"/>
                  </w:tcBorders>
                  <w:shd w:val="clear" w:color="auto" w:fill="00B050"/>
                  <w:vAlign w:val="bottom"/>
                  <w:hideMark/>
                </w:tcPr>
                <w:p w:rsidR="00031653" w:rsidRPr="006D0E0C" w:rsidRDefault="00031653" w:rsidP="00031653">
                  <w:pPr>
                    <w:rPr>
                      <w:sz w:val="20"/>
                      <w:szCs w:val="20"/>
                    </w:rPr>
                  </w:pPr>
                  <w:r w:rsidRPr="006D0E0C">
                    <w:rPr>
                      <w:sz w:val="20"/>
                      <w:szCs w:val="20"/>
                    </w:rPr>
                    <w:t>г.</w:t>
                  </w:r>
                  <w:r>
                    <w:rPr>
                      <w:sz w:val="20"/>
                      <w:szCs w:val="20"/>
                    </w:rPr>
                    <w:t xml:space="preserve"> Наб. Челны</w:t>
                  </w:r>
                </w:p>
              </w:tc>
              <w:tc>
                <w:tcPr>
                  <w:tcW w:w="1276" w:type="dxa"/>
                  <w:tcBorders>
                    <w:bottom w:val="single" w:sz="4" w:space="0" w:color="auto"/>
                  </w:tcBorders>
                  <w:shd w:val="clear" w:color="auto" w:fill="00B050"/>
                  <w:noWrap/>
                  <w:vAlign w:val="center"/>
                  <w:hideMark/>
                </w:tcPr>
                <w:p w:rsidR="00031653" w:rsidRDefault="00031653" w:rsidP="00031653">
                  <w:pPr>
                    <w:jc w:val="center"/>
                    <w:rPr>
                      <w:sz w:val="20"/>
                      <w:szCs w:val="20"/>
                    </w:rPr>
                  </w:pPr>
                  <w:r>
                    <w:rPr>
                      <w:sz w:val="20"/>
                      <w:szCs w:val="20"/>
                    </w:rPr>
                    <w:t>77</w:t>
                  </w:r>
                </w:p>
              </w:tc>
              <w:tc>
                <w:tcPr>
                  <w:tcW w:w="1134" w:type="dxa"/>
                  <w:tcBorders>
                    <w:bottom w:val="single" w:sz="4" w:space="0" w:color="auto"/>
                  </w:tcBorders>
                  <w:shd w:val="clear" w:color="auto" w:fill="00B050"/>
                  <w:noWrap/>
                  <w:vAlign w:val="center"/>
                  <w:hideMark/>
                </w:tcPr>
                <w:p w:rsidR="00031653" w:rsidRPr="006D0E0C" w:rsidRDefault="00031653" w:rsidP="00031653">
                  <w:pPr>
                    <w:jc w:val="center"/>
                    <w:rPr>
                      <w:sz w:val="20"/>
                      <w:szCs w:val="20"/>
                    </w:rPr>
                  </w:pPr>
                  <w:r>
                    <w:rPr>
                      <w:sz w:val="20"/>
                      <w:szCs w:val="20"/>
                    </w:rPr>
                    <w:t>1</w:t>
                  </w:r>
                </w:p>
              </w:tc>
            </w:tr>
            <w:tr w:rsidR="00031653" w:rsidRPr="006D0E0C" w:rsidTr="00031653">
              <w:trPr>
                <w:trHeight w:val="300"/>
              </w:trPr>
              <w:tc>
                <w:tcPr>
                  <w:tcW w:w="1809" w:type="dxa"/>
                  <w:shd w:val="clear" w:color="auto" w:fill="FFFF00"/>
                  <w:vAlign w:val="bottom"/>
                  <w:hideMark/>
                </w:tcPr>
                <w:p w:rsidR="00031653" w:rsidRPr="006D0E0C" w:rsidRDefault="00031653" w:rsidP="00031653">
                  <w:pPr>
                    <w:rPr>
                      <w:sz w:val="20"/>
                      <w:szCs w:val="20"/>
                    </w:rPr>
                  </w:pPr>
                  <w:r w:rsidRPr="006D0E0C">
                    <w:rPr>
                      <w:sz w:val="20"/>
                      <w:szCs w:val="20"/>
                    </w:rPr>
                    <w:t xml:space="preserve">г. </w:t>
                  </w:r>
                  <w:r>
                    <w:rPr>
                      <w:sz w:val="20"/>
                      <w:szCs w:val="20"/>
                    </w:rPr>
                    <w:t>Казань</w:t>
                  </w:r>
                </w:p>
              </w:tc>
              <w:tc>
                <w:tcPr>
                  <w:tcW w:w="1276" w:type="dxa"/>
                  <w:shd w:val="clear" w:color="auto" w:fill="FFFF00"/>
                  <w:noWrap/>
                  <w:vAlign w:val="center"/>
                  <w:hideMark/>
                </w:tcPr>
                <w:p w:rsidR="00031653" w:rsidRDefault="00031653" w:rsidP="00031653">
                  <w:pPr>
                    <w:jc w:val="center"/>
                    <w:rPr>
                      <w:sz w:val="20"/>
                      <w:szCs w:val="20"/>
                    </w:rPr>
                  </w:pPr>
                  <w:r>
                    <w:rPr>
                      <w:sz w:val="20"/>
                      <w:szCs w:val="20"/>
                    </w:rPr>
                    <w:t>54</w:t>
                  </w:r>
                </w:p>
              </w:tc>
              <w:tc>
                <w:tcPr>
                  <w:tcW w:w="1134" w:type="dxa"/>
                  <w:shd w:val="clear" w:color="auto" w:fill="FFFF00"/>
                  <w:noWrap/>
                  <w:vAlign w:val="center"/>
                  <w:hideMark/>
                </w:tcPr>
                <w:p w:rsidR="00031653" w:rsidRPr="006D0E0C" w:rsidRDefault="00031653" w:rsidP="00031653">
                  <w:pPr>
                    <w:jc w:val="center"/>
                    <w:rPr>
                      <w:sz w:val="20"/>
                      <w:szCs w:val="20"/>
                    </w:rPr>
                  </w:pPr>
                  <w:r>
                    <w:rPr>
                      <w:sz w:val="20"/>
                      <w:szCs w:val="20"/>
                    </w:rPr>
                    <w:t>2</w:t>
                  </w:r>
                </w:p>
              </w:tc>
            </w:tr>
          </w:tbl>
          <w:p w:rsidR="00031653" w:rsidRPr="00A11E94" w:rsidRDefault="00031653" w:rsidP="00031653">
            <w:pPr>
              <w:jc w:val="center"/>
              <w:rPr>
                <w:rFonts w:ascii="Calibri" w:hAnsi="Calibri"/>
                <w:b/>
              </w:rPr>
            </w:pPr>
          </w:p>
        </w:tc>
        <w:tc>
          <w:tcPr>
            <w:tcW w:w="4786" w:type="dxa"/>
          </w:tcPr>
          <w:tbl>
            <w:tblPr>
              <w:tblpPr w:leftFromText="180" w:rightFromText="180" w:vertAnchor="text" w:horzAnchor="margin" w:tblpY="729"/>
              <w:tblW w:w="4349" w:type="dxa"/>
              <w:tblLook w:val="04A0" w:firstRow="1" w:lastRow="0" w:firstColumn="1" w:lastColumn="0" w:noHBand="0" w:noVBand="1"/>
            </w:tblPr>
            <w:tblGrid>
              <w:gridCol w:w="1858"/>
              <w:gridCol w:w="1183"/>
              <w:gridCol w:w="1308"/>
            </w:tblGrid>
            <w:tr w:rsidR="00031653" w:rsidRPr="00E54683" w:rsidTr="00031653">
              <w:trPr>
                <w:trHeight w:val="300"/>
              </w:trPr>
              <w:tc>
                <w:tcPr>
                  <w:tcW w:w="4349" w:type="dxa"/>
                  <w:gridSpan w:val="3"/>
                  <w:tcBorders>
                    <w:bottom w:val="single" w:sz="4" w:space="0" w:color="auto"/>
                  </w:tcBorders>
                  <w:shd w:val="clear" w:color="auto" w:fill="auto"/>
                  <w:noWrap/>
                  <w:vAlign w:val="bottom"/>
                  <w:hideMark/>
                </w:tcPr>
                <w:p w:rsidR="00031653" w:rsidRPr="002E181E" w:rsidRDefault="00031653" w:rsidP="00031653">
                  <w:pPr>
                    <w:jc w:val="center"/>
                    <w:rPr>
                      <w:b/>
                    </w:rPr>
                  </w:pPr>
                  <w:r w:rsidRPr="002E181E">
                    <w:rPr>
                      <w:b/>
                    </w:rPr>
                    <w:t>Группа 2</w:t>
                  </w:r>
                </w:p>
              </w:tc>
            </w:tr>
            <w:tr w:rsidR="00031653" w:rsidRPr="00E54683"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653" w:rsidRPr="00E54683" w:rsidRDefault="00031653" w:rsidP="00031653">
                  <w:pPr>
                    <w:rPr>
                      <w:sz w:val="20"/>
                      <w:szCs w:val="20"/>
                    </w:rPr>
                  </w:pP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031653" w:rsidRPr="00987D3B" w:rsidRDefault="00031653" w:rsidP="00031653">
                  <w:pPr>
                    <w:jc w:val="center"/>
                    <w:rPr>
                      <w:rFonts w:ascii="Calibri" w:hAnsi="Calibri"/>
                      <w:color w:val="000000"/>
                    </w:rPr>
                  </w:pPr>
                  <w:r w:rsidRPr="00987D3B">
                    <w:rPr>
                      <w:rFonts w:ascii="Calibri" w:hAnsi="Calibri"/>
                      <w:color w:val="000000"/>
                    </w:rPr>
                    <w:t>Значение</w:t>
                  </w:r>
                </w:p>
              </w:tc>
              <w:tc>
                <w:tcPr>
                  <w:tcW w:w="1308" w:type="dxa"/>
                  <w:tcBorders>
                    <w:top w:val="single" w:sz="4" w:space="0" w:color="auto"/>
                    <w:left w:val="nil"/>
                    <w:bottom w:val="single" w:sz="4" w:space="0" w:color="auto"/>
                    <w:right w:val="single" w:sz="4" w:space="0" w:color="auto"/>
                  </w:tcBorders>
                  <w:shd w:val="clear" w:color="auto" w:fill="auto"/>
                  <w:noWrap/>
                  <w:vAlign w:val="center"/>
                  <w:hideMark/>
                </w:tcPr>
                <w:p w:rsidR="00031653" w:rsidRPr="00987D3B" w:rsidRDefault="00031653" w:rsidP="00031653">
                  <w:pPr>
                    <w:jc w:val="center"/>
                    <w:rPr>
                      <w:sz w:val="20"/>
                      <w:szCs w:val="20"/>
                      <w:lang w:val="en-US"/>
                    </w:rPr>
                  </w:pPr>
                  <w:proofErr w:type="spellStart"/>
                  <w:r w:rsidRPr="00987D3B">
                    <w:rPr>
                      <w:sz w:val="20"/>
                      <w:szCs w:val="20"/>
                      <w:lang w:val="en-US"/>
                    </w:rPr>
                    <w:t>Рейтинг</w:t>
                  </w:r>
                  <w:proofErr w:type="spellEnd"/>
                  <w:r w:rsidRPr="00987D3B">
                    <w:rPr>
                      <w:sz w:val="20"/>
                      <w:szCs w:val="20"/>
                      <w:lang w:val="en-US"/>
                    </w:rPr>
                    <w:t xml:space="preserve"> по </w:t>
                  </w:r>
                  <w:proofErr w:type="spellStart"/>
                  <w:r w:rsidRPr="00987D3B">
                    <w:rPr>
                      <w:sz w:val="20"/>
                      <w:szCs w:val="20"/>
                      <w:lang w:val="en-US"/>
                    </w:rPr>
                    <w:t>группе</w:t>
                  </w:r>
                  <w:proofErr w:type="spellEnd"/>
                </w:p>
              </w:tc>
            </w:tr>
            <w:tr w:rsidR="00031653" w:rsidRPr="003F2094"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031653" w:rsidRDefault="00031653" w:rsidP="00031653">
                  <w:pPr>
                    <w:rPr>
                      <w:sz w:val="20"/>
                      <w:szCs w:val="20"/>
                    </w:rPr>
                  </w:pPr>
                  <w:r>
                    <w:rPr>
                      <w:sz w:val="20"/>
                      <w:szCs w:val="20"/>
                    </w:rPr>
                    <w:t>Елабужский</w:t>
                  </w:r>
                </w:p>
              </w:tc>
              <w:tc>
                <w:tcPr>
                  <w:tcW w:w="1183" w:type="dxa"/>
                  <w:tcBorders>
                    <w:top w:val="single" w:sz="4" w:space="0" w:color="auto"/>
                    <w:left w:val="nil"/>
                    <w:bottom w:val="single" w:sz="4" w:space="0" w:color="auto"/>
                    <w:right w:val="single" w:sz="4" w:space="0" w:color="auto"/>
                  </w:tcBorders>
                  <w:shd w:val="clear" w:color="auto" w:fill="00B050"/>
                  <w:noWrap/>
                  <w:vAlign w:val="center"/>
                  <w:hideMark/>
                </w:tcPr>
                <w:p w:rsidR="00031653" w:rsidRDefault="00031653" w:rsidP="00031653">
                  <w:pPr>
                    <w:jc w:val="center"/>
                    <w:rPr>
                      <w:sz w:val="20"/>
                      <w:szCs w:val="20"/>
                    </w:rPr>
                  </w:pPr>
                  <w:r>
                    <w:rPr>
                      <w:sz w:val="20"/>
                      <w:szCs w:val="20"/>
                    </w:rPr>
                    <w:t>95</w:t>
                  </w:r>
                </w:p>
              </w:tc>
              <w:tc>
                <w:tcPr>
                  <w:tcW w:w="1308" w:type="dxa"/>
                  <w:tcBorders>
                    <w:top w:val="single" w:sz="4" w:space="0" w:color="auto"/>
                    <w:left w:val="nil"/>
                    <w:bottom w:val="single" w:sz="4" w:space="0" w:color="auto"/>
                    <w:right w:val="single" w:sz="4" w:space="0" w:color="auto"/>
                  </w:tcBorders>
                  <w:shd w:val="clear" w:color="auto" w:fill="00B050"/>
                  <w:noWrap/>
                  <w:vAlign w:val="center"/>
                  <w:hideMark/>
                </w:tcPr>
                <w:p w:rsidR="00031653" w:rsidRPr="003F2094" w:rsidRDefault="00031653" w:rsidP="00031653">
                  <w:pPr>
                    <w:jc w:val="center"/>
                    <w:rPr>
                      <w:sz w:val="20"/>
                      <w:szCs w:val="20"/>
                      <w:lang w:val="en-US"/>
                    </w:rPr>
                  </w:pPr>
                  <w:r>
                    <w:rPr>
                      <w:sz w:val="20"/>
                      <w:szCs w:val="20"/>
                      <w:lang w:val="en-US"/>
                    </w:rPr>
                    <w:t>1</w:t>
                  </w:r>
                </w:p>
              </w:tc>
            </w:tr>
            <w:tr w:rsidR="00031653" w:rsidRPr="003F2094"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031653" w:rsidRDefault="00031653" w:rsidP="00031653">
                  <w:pPr>
                    <w:rPr>
                      <w:sz w:val="20"/>
                      <w:szCs w:val="20"/>
                    </w:rPr>
                  </w:pPr>
                  <w:r>
                    <w:rPr>
                      <w:sz w:val="20"/>
                      <w:szCs w:val="20"/>
                    </w:rPr>
                    <w:t>Альметьевский</w:t>
                  </w:r>
                </w:p>
              </w:tc>
              <w:tc>
                <w:tcPr>
                  <w:tcW w:w="1183" w:type="dxa"/>
                  <w:tcBorders>
                    <w:top w:val="single" w:sz="4" w:space="0" w:color="auto"/>
                    <w:left w:val="nil"/>
                    <w:bottom w:val="single" w:sz="4" w:space="0" w:color="auto"/>
                    <w:right w:val="single" w:sz="4" w:space="0" w:color="auto"/>
                  </w:tcBorders>
                  <w:shd w:val="clear" w:color="auto" w:fill="00B050"/>
                  <w:noWrap/>
                  <w:vAlign w:val="center"/>
                </w:tcPr>
                <w:p w:rsidR="00031653" w:rsidRDefault="00031653" w:rsidP="00031653">
                  <w:pPr>
                    <w:jc w:val="center"/>
                    <w:rPr>
                      <w:sz w:val="20"/>
                      <w:szCs w:val="20"/>
                    </w:rPr>
                  </w:pPr>
                  <w:r>
                    <w:rPr>
                      <w:sz w:val="20"/>
                      <w:szCs w:val="20"/>
                    </w:rPr>
                    <w:t>75</w:t>
                  </w:r>
                </w:p>
              </w:tc>
              <w:tc>
                <w:tcPr>
                  <w:tcW w:w="1308" w:type="dxa"/>
                  <w:tcBorders>
                    <w:top w:val="single" w:sz="4" w:space="0" w:color="auto"/>
                    <w:left w:val="nil"/>
                    <w:bottom w:val="single" w:sz="4" w:space="0" w:color="auto"/>
                    <w:right w:val="single" w:sz="4" w:space="0" w:color="auto"/>
                  </w:tcBorders>
                  <w:shd w:val="clear" w:color="auto" w:fill="00B050"/>
                  <w:noWrap/>
                  <w:vAlign w:val="center"/>
                </w:tcPr>
                <w:p w:rsidR="00031653" w:rsidRPr="001744ED" w:rsidRDefault="00031653" w:rsidP="00031653">
                  <w:pPr>
                    <w:jc w:val="center"/>
                    <w:rPr>
                      <w:sz w:val="20"/>
                      <w:szCs w:val="20"/>
                    </w:rPr>
                  </w:pPr>
                  <w:r>
                    <w:rPr>
                      <w:sz w:val="20"/>
                      <w:szCs w:val="20"/>
                    </w:rPr>
                    <w:t>2</w:t>
                  </w:r>
                </w:p>
              </w:tc>
            </w:tr>
            <w:tr w:rsidR="00031653" w:rsidRPr="003F2094"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031653" w:rsidRDefault="00031653" w:rsidP="00031653">
                  <w:pPr>
                    <w:rPr>
                      <w:sz w:val="20"/>
                      <w:szCs w:val="20"/>
                    </w:rPr>
                  </w:pPr>
                  <w:r>
                    <w:rPr>
                      <w:sz w:val="20"/>
                      <w:szCs w:val="20"/>
                    </w:rPr>
                    <w:t>Нижнекамский</w:t>
                  </w:r>
                </w:p>
              </w:tc>
              <w:tc>
                <w:tcPr>
                  <w:tcW w:w="1183" w:type="dxa"/>
                  <w:tcBorders>
                    <w:top w:val="single" w:sz="4" w:space="0" w:color="auto"/>
                    <w:left w:val="nil"/>
                    <w:bottom w:val="single" w:sz="4" w:space="0" w:color="auto"/>
                    <w:right w:val="single" w:sz="4" w:space="0" w:color="auto"/>
                  </w:tcBorders>
                  <w:shd w:val="clear" w:color="auto" w:fill="92D050"/>
                  <w:noWrap/>
                  <w:vAlign w:val="center"/>
                </w:tcPr>
                <w:p w:rsidR="00031653" w:rsidRDefault="00031653" w:rsidP="00031653">
                  <w:pPr>
                    <w:jc w:val="center"/>
                    <w:rPr>
                      <w:sz w:val="20"/>
                      <w:szCs w:val="20"/>
                    </w:rPr>
                  </w:pPr>
                  <w:r>
                    <w:rPr>
                      <w:sz w:val="20"/>
                      <w:szCs w:val="20"/>
                    </w:rPr>
                    <w:t>70</w:t>
                  </w:r>
                </w:p>
              </w:tc>
              <w:tc>
                <w:tcPr>
                  <w:tcW w:w="1308" w:type="dxa"/>
                  <w:tcBorders>
                    <w:top w:val="single" w:sz="4" w:space="0" w:color="auto"/>
                    <w:left w:val="nil"/>
                    <w:bottom w:val="single" w:sz="4" w:space="0" w:color="auto"/>
                    <w:right w:val="single" w:sz="4" w:space="0" w:color="auto"/>
                  </w:tcBorders>
                  <w:shd w:val="clear" w:color="auto" w:fill="92D050"/>
                  <w:noWrap/>
                  <w:vAlign w:val="center"/>
                </w:tcPr>
                <w:p w:rsidR="00031653" w:rsidRPr="001744ED" w:rsidRDefault="00031653" w:rsidP="00031653">
                  <w:pPr>
                    <w:jc w:val="center"/>
                    <w:rPr>
                      <w:sz w:val="20"/>
                      <w:szCs w:val="20"/>
                    </w:rPr>
                  </w:pPr>
                  <w:r>
                    <w:rPr>
                      <w:sz w:val="20"/>
                      <w:szCs w:val="20"/>
                    </w:rPr>
                    <w:t>3</w:t>
                  </w:r>
                </w:p>
              </w:tc>
            </w:tr>
            <w:tr w:rsidR="00031653" w:rsidRPr="003F2094"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Default="00031653" w:rsidP="00031653">
                  <w:pPr>
                    <w:rPr>
                      <w:sz w:val="20"/>
                      <w:szCs w:val="20"/>
                    </w:rPr>
                  </w:pPr>
                  <w:r>
                    <w:rPr>
                      <w:sz w:val="20"/>
                      <w:szCs w:val="20"/>
                    </w:rPr>
                    <w:t>Зеленодольский</w:t>
                  </w:r>
                </w:p>
              </w:tc>
              <w:tc>
                <w:tcPr>
                  <w:tcW w:w="1183" w:type="dxa"/>
                  <w:tcBorders>
                    <w:top w:val="single" w:sz="4" w:space="0" w:color="auto"/>
                    <w:left w:val="nil"/>
                    <w:bottom w:val="single" w:sz="4" w:space="0" w:color="auto"/>
                    <w:right w:val="single" w:sz="4" w:space="0" w:color="auto"/>
                  </w:tcBorders>
                  <w:shd w:val="clear" w:color="auto" w:fill="FFFF00"/>
                  <w:noWrap/>
                  <w:vAlign w:val="center"/>
                </w:tcPr>
                <w:p w:rsidR="00031653" w:rsidRDefault="00031653" w:rsidP="00031653">
                  <w:pPr>
                    <w:jc w:val="center"/>
                    <w:rPr>
                      <w:sz w:val="20"/>
                      <w:szCs w:val="20"/>
                    </w:rPr>
                  </w:pPr>
                  <w:r>
                    <w:rPr>
                      <w:sz w:val="20"/>
                      <w:szCs w:val="20"/>
                    </w:rPr>
                    <w:t>63</w:t>
                  </w:r>
                </w:p>
              </w:tc>
              <w:tc>
                <w:tcPr>
                  <w:tcW w:w="1308" w:type="dxa"/>
                  <w:tcBorders>
                    <w:top w:val="single" w:sz="4" w:space="0" w:color="auto"/>
                    <w:left w:val="nil"/>
                    <w:bottom w:val="single" w:sz="4" w:space="0" w:color="auto"/>
                    <w:right w:val="single" w:sz="4" w:space="0" w:color="auto"/>
                  </w:tcBorders>
                  <w:shd w:val="clear" w:color="000000" w:fill="FFFF00"/>
                  <w:noWrap/>
                  <w:vAlign w:val="center"/>
                </w:tcPr>
                <w:p w:rsidR="00031653" w:rsidRPr="001744ED" w:rsidRDefault="00031653" w:rsidP="00031653">
                  <w:pPr>
                    <w:jc w:val="center"/>
                    <w:rPr>
                      <w:sz w:val="20"/>
                      <w:szCs w:val="20"/>
                    </w:rPr>
                  </w:pPr>
                  <w:r>
                    <w:rPr>
                      <w:sz w:val="20"/>
                      <w:szCs w:val="20"/>
                    </w:rPr>
                    <w:t>4</w:t>
                  </w:r>
                </w:p>
              </w:tc>
            </w:tr>
            <w:tr w:rsidR="00031653" w:rsidRPr="003F2094"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31653" w:rsidRDefault="00031653" w:rsidP="00031653">
                  <w:pPr>
                    <w:rPr>
                      <w:sz w:val="20"/>
                      <w:szCs w:val="20"/>
                    </w:rPr>
                  </w:pPr>
                  <w:r>
                    <w:rPr>
                      <w:sz w:val="20"/>
                      <w:szCs w:val="20"/>
                    </w:rPr>
                    <w:t>Чистопольский</w:t>
                  </w:r>
                </w:p>
              </w:tc>
              <w:tc>
                <w:tcPr>
                  <w:tcW w:w="1183" w:type="dxa"/>
                  <w:tcBorders>
                    <w:top w:val="single" w:sz="4" w:space="0" w:color="auto"/>
                    <w:left w:val="nil"/>
                    <w:bottom w:val="single" w:sz="4" w:space="0" w:color="auto"/>
                    <w:right w:val="single" w:sz="4" w:space="0" w:color="auto"/>
                  </w:tcBorders>
                  <w:shd w:val="clear" w:color="auto" w:fill="FFFF00"/>
                  <w:noWrap/>
                  <w:vAlign w:val="center"/>
                </w:tcPr>
                <w:p w:rsidR="00031653" w:rsidRDefault="00031653" w:rsidP="00031653">
                  <w:pPr>
                    <w:jc w:val="center"/>
                    <w:rPr>
                      <w:sz w:val="20"/>
                      <w:szCs w:val="20"/>
                    </w:rPr>
                  </w:pPr>
                  <w:r>
                    <w:rPr>
                      <w:sz w:val="20"/>
                      <w:szCs w:val="20"/>
                    </w:rPr>
                    <w:t>52</w:t>
                  </w:r>
                </w:p>
              </w:tc>
              <w:tc>
                <w:tcPr>
                  <w:tcW w:w="1308" w:type="dxa"/>
                  <w:tcBorders>
                    <w:top w:val="single" w:sz="4" w:space="0" w:color="auto"/>
                    <w:left w:val="nil"/>
                    <w:bottom w:val="single" w:sz="4" w:space="0" w:color="auto"/>
                    <w:right w:val="single" w:sz="4" w:space="0" w:color="auto"/>
                  </w:tcBorders>
                  <w:shd w:val="clear" w:color="auto" w:fill="FFFF00"/>
                  <w:noWrap/>
                  <w:vAlign w:val="center"/>
                </w:tcPr>
                <w:p w:rsidR="00031653" w:rsidRPr="001744ED" w:rsidRDefault="00031653" w:rsidP="00031653">
                  <w:pPr>
                    <w:jc w:val="center"/>
                    <w:rPr>
                      <w:sz w:val="20"/>
                      <w:szCs w:val="20"/>
                    </w:rPr>
                  </w:pPr>
                  <w:r>
                    <w:rPr>
                      <w:sz w:val="20"/>
                      <w:szCs w:val="20"/>
                    </w:rPr>
                    <w:t>5</w:t>
                  </w:r>
                </w:p>
              </w:tc>
            </w:tr>
            <w:tr w:rsidR="00031653" w:rsidRPr="003F2094"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031653" w:rsidRDefault="00031653" w:rsidP="00031653">
                  <w:pPr>
                    <w:rPr>
                      <w:sz w:val="20"/>
                      <w:szCs w:val="20"/>
                    </w:rPr>
                  </w:pPr>
                  <w:r>
                    <w:rPr>
                      <w:sz w:val="20"/>
                      <w:szCs w:val="20"/>
                    </w:rPr>
                    <w:t>Лениногорский</w:t>
                  </w:r>
                </w:p>
              </w:tc>
              <w:tc>
                <w:tcPr>
                  <w:tcW w:w="1183" w:type="dxa"/>
                  <w:tcBorders>
                    <w:top w:val="single" w:sz="4" w:space="0" w:color="auto"/>
                    <w:left w:val="nil"/>
                    <w:bottom w:val="single" w:sz="4" w:space="0" w:color="auto"/>
                    <w:right w:val="single" w:sz="4" w:space="0" w:color="auto"/>
                  </w:tcBorders>
                  <w:shd w:val="clear" w:color="auto" w:fill="FF0000"/>
                  <w:noWrap/>
                  <w:vAlign w:val="center"/>
                </w:tcPr>
                <w:p w:rsidR="00031653" w:rsidRDefault="00031653" w:rsidP="00031653">
                  <w:pPr>
                    <w:jc w:val="center"/>
                    <w:rPr>
                      <w:sz w:val="20"/>
                      <w:szCs w:val="20"/>
                    </w:rPr>
                  </w:pPr>
                  <w:r>
                    <w:rPr>
                      <w:sz w:val="20"/>
                      <w:szCs w:val="20"/>
                    </w:rPr>
                    <w:t>57</w:t>
                  </w:r>
                </w:p>
              </w:tc>
              <w:tc>
                <w:tcPr>
                  <w:tcW w:w="1308" w:type="dxa"/>
                  <w:tcBorders>
                    <w:top w:val="single" w:sz="4" w:space="0" w:color="auto"/>
                    <w:left w:val="nil"/>
                    <w:bottom w:val="single" w:sz="4" w:space="0" w:color="auto"/>
                    <w:right w:val="single" w:sz="4" w:space="0" w:color="auto"/>
                  </w:tcBorders>
                  <w:shd w:val="clear" w:color="auto" w:fill="FF0000"/>
                  <w:noWrap/>
                  <w:vAlign w:val="center"/>
                </w:tcPr>
                <w:p w:rsidR="00031653" w:rsidRPr="001744ED" w:rsidRDefault="00031653" w:rsidP="00031653">
                  <w:pPr>
                    <w:jc w:val="center"/>
                    <w:rPr>
                      <w:sz w:val="20"/>
                      <w:szCs w:val="20"/>
                    </w:rPr>
                  </w:pPr>
                  <w:r>
                    <w:rPr>
                      <w:sz w:val="20"/>
                      <w:szCs w:val="20"/>
                    </w:rPr>
                    <w:t>6</w:t>
                  </w:r>
                </w:p>
              </w:tc>
            </w:tr>
            <w:tr w:rsidR="00031653" w:rsidRPr="003F2094" w:rsidTr="00031653">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rsidR="00031653" w:rsidRDefault="00031653" w:rsidP="00031653">
                  <w:pPr>
                    <w:rPr>
                      <w:sz w:val="20"/>
                      <w:szCs w:val="20"/>
                    </w:rPr>
                  </w:pPr>
                  <w:r>
                    <w:rPr>
                      <w:sz w:val="20"/>
                      <w:szCs w:val="20"/>
                    </w:rPr>
                    <w:t>Бугульминский</w:t>
                  </w:r>
                </w:p>
              </w:tc>
              <w:tc>
                <w:tcPr>
                  <w:tcW w:w="1183" w:type="dxa"/>
                  <w:tcBorders>
                    <w:top w:val="single" w:sz="4" w:space="0" w:color="auto"/>
                    <w:left w:val="nil"/>
                    <w:bottom w:val="single" w:sz="4" w:space="0" w:color="auto"/>
                    <w:right w:val="single" w:sz="4" w:space="0" w:color="auto"/>
                  </w:tcBorders>
                  <w:shd w:val="clear" w:color="auto" w:fill="FF0000"/>
                  <w:noWrap/>
                  <w:vAlign w:val="center"/>
                  <w:hideMark/>
                </w:tcPr>
                <w:p w:rsidR="00031653" w:rsidRDefault="00031653" w:rsidP="00031653">
                  <w:pPr>
                    <w:jc w:val="center"/>
                    <w:rPr>
                      <w:sz w:val="20"/>
                      <w:szCs w:val="20"/>
                    </w:rPr>
                  </w:pPr>
                  <w:r>
                    <w:rPr>
                      <w:sz w:val="20"/>
                      <w:szCs w:val="20"/>
                    </w:rPr>
                    <w:t>51</w:t>
                  </w:r>
                </w:p>
              </w:tc>
              <w:tc>
                <w:tcPr>
                  <w:tcW w:w="1308" w:type="dxa"/>
                  <w:tcBorders>
                    <w:top w:val="single" w:sz="4" w:space="0" w:color="auto"/>
                    <w:left w:val="nil"/>
                    <w:bottom w:val="single" w:sz="4" w:space="0" w:color="auto"/>
                    <w:right w:val="single" w:sz="4" w:space="0" w:color="auto"/>
                  </w:tcBorders>
                  <w:shd w:val="clear" w:color="auto" w:fill="FF0000"/>
                  <w:noWrap/>
                  <w:vAlign w:val="center"/>
                  <w:hideMark/>
                </w:tcPr>
                <w:p w:rsidR="00031653" w:rsidRPr="003F2094" w:rsidRDefault="00031653" w:rsidP="00031653">
                  <w:pPr>
                    <w:jc w:val="center"/>
                    <w:rPr>
                      <w:sz w:val="20"/>
                      <w:szCs w:val="20"/>
                      <w:lang w:val="en-US"/>
                    </w:rPr>
                  </w:pPr>
                  <w:r>
                    <w:rPr>
                      <w:sz w:val="20"/>
                      <w:szCs w:val="20"/>
                      <w:lang w:val="en-US"/>
                    </w:rPr>
                    <w:t>7</w:t>
                  </w:r>
                </w:p>
              </w:tc>
            </w:tr>
          </w:tbl>
          <w:p w:rsidR="00031653" w:rsidRPr="00D73439" w:rsidRDefault="00031653" w:rsidP="00031653">
            <w:pPr>
              <w:rPr>
                <w:vanish/>
              </w:rPr>
            </w:pPr>
          </w:p>
          <w:tbl>
            <w:tblPr>
              <w:tblpPr w:leftFromText="180" w:rightFromText="180" w:vertAnchor="text" w:horzAnchor="margin" w:tblpY="4156"/>
              <w:tblW w:w="4410" w:type="dxa"/>
              <w:tblLook w:val="04A0" w:firstRow="1" w:lastRow="0" w:firstColumn="1" w:lastColumn="0" w:noHBand="0" w:noVBand="1"/>
            </w:tblPr>
            <w:tblGrid>
              <w:gridCol w:w="1951"/>
              <w:gridCol w:w="1183"/>
              <w:gridCol w:w="1276"/>
            </w:tblGrid>
            <w:tr w:rsidR="00031653" w:rsidRPr="00572B94" w:rsidTr="00031653">
              <w:trPr>
                <w:trHeight w:val="315"/>
              </w:trPr>
              <w:tc>
                <w:tcPr>
                  <w:tcW w:w="4410" w:type="dxa"/>
                  <w:gridSpan w:val="3"/>
                  <w:tcBorders>
                    <w:bottom w:val="single" w:sz="4" w:space="0" w:color="auto"/>
                  </w:tcBorders>
                  <w:shd w:val="clear" w:color="auto" w:fill="auto"/>
                  <w:vAlign w:val="bottom"/>
                  <w:hideMark/>
                </w:tcPr>
                <w:p w:rsidR="00031653" w:rsidRPr="002E181E" w:rsidRDefault="00031653" w:rsidP="00031653">
                  <w:pPr>
                    <w:jc w:val="center"/>
                    <w:rPr>
                      <w:b/>
                    </w:rPr>
                  </w:pPr>
                  <w:r w:rsidRPr="002E181E">
                    <w:rPr>
                      <w:b/>
                    </w:rPr>
                    <w:t>Группа 4</w:t>
                  </w:r>
                </w:p>
              </w:tc>
            </w:tr>
            <w:tr w:rsidR="00031653" w:rsidRPr="00572B94" w:rsidTr="00031653">
              <w:trPr>
                <w:trHeight w:val="315"/>
              </w:trPr>
              <w:tc>
                <w:tcPr>
                  <w:tcW w:w="19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31653" w:rsidRPr="00572B94" w:rsidRDefault="00031653" w:rsidP="00031653">
                  <w:pPr>
                    <w:rPr>
                      <w:sz w:val="20"/>
                      <w:szCs w:val="20"/>
                    </w:rPr>
                  </w:pP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031653" w:rsidRPr="009A41D0" w:rsidRDefault="00031653" w:rsidP="00031653">
                  <w:pPr>
                    <w:jc w:val="center"/>
                    <w:rPr>
                      <w:rFonts w:ascii="Calibri" w:hAnsi="Calibri"/>
                      <w:color w:val="000000"/>
                    </w:rPr>
                  </w:pPr>
                  <w:r w:rsidRPr="009A41D0">
                    <w:rPr>
                      <w:rFonts w:ascii="Calibri" w:hAnsi="Calibri"/>
                      <w:color w:val="000000"/>
                    </w:rPr>
                    <w:t>Значение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31653" w:rsidRPr="009A41D0" w:rsidRDefault="00031653" w:rsidP="00031653">
                  <w:pPr>
                    <w:jc w:val="center"/>
                    <w:rPr>
                      <w:sz w:val="20"/>
                      <w:szCs w:val="20"/>
                    </w:rPr>
                  </w:pPr>
                  <w:r w:rsidRPr="009A41D0">
                    <w:rPr>
                      <w:sz w:val="20"/>
                      <w:szCs w:val="20"/>
                    </w:rPr>
                    <w:t>Рейтинг по группе</w:t>
                  </w:r>
                </w:p>
              </w:tc>
            </w:tr>
            <w:tr w:rsidR="00031653" w:rsidRPr="00E622B2" w:rsidTr="00031653">
              <w:trPr>
                <w:trHeight w:val="315"/>
              </w:trPr>
              <w:tc>
                <w:tcPr>
                  <w:tcW w:w="1951" w:type="dxa"/>
                  <w:tcBorders>
                    <w:top w:val="single" w:sz="4" w:space="0" w:color="auto"/>
                    <w:left w:val="single" w:sz="4" w:space="0" w:color="auto"/>
                    <w:bottom w:val="single" w:sz="4" w:space="0" w:color="auto"/>
                    <w:right w:val="single" w:sz="4" w:space="0" w:color="auto"/>
                  </w:tcBorders>
                  <w:shd w:val="clear" w:color="auto" w:fill="00B050"/>
                  <w:vAlign w:val="bottom"/>
                </w:tcPr>
                <w:p w:rsidR="00031653" w:rsidRDefault="00031653" w:rsidP="00031653">
                  <w:pPr>
                    <w:rPr>
                      <w:sz w:val="20"/>
                      <w:szCs w:val="20"/>
                    </w:rPr>
                  </w:pPr>
                  <w:r>
                    <w:rPr>
                      <w:sz w:val="20"/>
                      <w:szCs w:val="20"/>
                    </w:rPr>
                    <w:t>Тюлячинский</w:t>
                  </w:r>
                </w:p>
              </w:tc>
              <w:tc>
                <w:tcPr>
                  <w:tcW w:w="1183" w:type="dxa"/>
                  <w:tcBorders>
                    <w:top w:val="single" w:sz="4" w:space="0" w:color="auto"/>
                    <w:left w:val="nil"/>
                    <w:bottom w:val="single" w:sz="4" w:space="0" w:color="auto"/>
                    <w:right w:val="single" w:sz="4" w:space="0" w:color="auto"/>
                  </w:tcBorders>
                  <w:shd w:val="clear" w:color="auto" w:fill="00B050"/>
                  <w:noWrap/>
                  <w:vAlign w:val="center"/>
                </w:tcPr>
                <w:p w:rsidR="00031653" w:rsidRDefault="00031653" w:rsidP="00031653">
                  <w:pPr>
                    <w:jc w:val="center"/>
                    <w:rPr>
                      <w:sz w:val="20"/>
                      <w:szCs w:val="20"/>
                    </w:rPr>
                  </w:pPr>
                  <w:r>
                    <w:rPr>
                      <w:sz w:val="20"/>
                      <w:szCs w:val="20"/>
                    </w:rPr>
                    <w:t>73</w:t>
                  </w:r>
                </w:p>
              </w:tc>
              <w:tc>
                <w:tcPr>
                  <w:tcW w:w="1276" w:type="dxa"/>
                  <w:tcBorders>
                    <w:top w:val="single" w:sz="4" w:space="0" w:color="auto"/>
                    <w:left w:val="nil"/>
                    <w:bottom w:val="single" w:sz="4" w:space="0" w:color="auto"/>
                    <w:right w:val="single" w:sz="4" w:space="0" w:color="auto"/>
                  </w:tcBorders>
                  <w:shd w:val="clear" w:color="000000" w:fill="00B050"/>
                  <w:noWrap/>
                  <w:vAlign w:val="center"/>
                </w:tcPr>
                <w:p w:rsidR="00031653" w:rsidRDefault="00031653" w:rsidP="00031653">
                  <w:pPr>
                    <w:jc w:val="center"/>
                    <w:rPr>
                      <w:sz w:val="20"/>
                      <w:szCs w:val="20"/>
                    </w:rPr>
                  </w:pPr>
                  <w:r>
                    <w:rPr>
                      <w:sz w:val="20"/>
                      <w:szCs w:val="20"/>
                    </w:rPr>
                    <w:t>1</w:t>
                  </w:r>
                </w:p>
              </w:tc>
            </w:tr>
            <w:tr w:rsidR="00031653" w:rsidRPr="00E622B2" w:rsidTr="00031653">
              <w:trPr>
                <w:trHeight w:val="315"/>
              </w:trPr>
              <w:tc>
                <w:tcPr>
                  <w:tcW w:w="1951" w:type="dxa"/>
                  <w:tcBorders>
                    <w:top w:val="single" w:sz="4" w:space="0" w:color="auto"/>
                    <w:left w:val="single" w:sz="4" w:space="0" w:color="auto"/>
                    <w:bottom w:val="single" w:sz="4" w:space="0" w:color="auto"/>
                    <w:right w:val="single" w:sz="4" w:space="0" w:color="auto"/>
                  </w:tcBorders>
                  <w:shd w:val="clear" w:color="auto" w:fill="92D050"/>
                  <w:vAlign w:val="bottom"/>
                </w:tcPr>
                <w:p w:rsidR="00031653" w:rsidRDefault="00031653" w:rsidP="00031653">
                  <w:pPr>
                    <w:rPr>
                      <w:sz w:val="20"/>
                      <w:szCs w:val="20"/>
                    </w:rPr>
                  </w:pPr>
                  <w:r>
                    <w:rPr>
                      <w:sz w:val="20"/>
                      <w:szCs w:val="20"/>
                    </w:rPr>
                    <w:t>Муслюмовский</w:t>
                  </w:r>
                </w:p>
              </w:tc>
              <w:tc>
                <w:tcPr>
                  <w:tcW w:w="1183" w:type="dxa"/>
                  <w:tcBorders>
                    <w:top w:val="single" w:sz="4" w:space="0" w:color="auto"/>
                    <w:left w:val="nil"/>
                    <w:bottom w:val="single" w:sz="4" w:space="0" w:color="auto"/>
                    <w:right w:val="single" w:sz="4" w:space="0" w:color="auto"/>
                  </w:tcBorders>
                  <w:shd w:val="clear" w:color="auto" w:fill="92D050"/>
                  <w:noWrap/>
                  <w:vAlign w:val="center"/>
                </w:tcPr>
                <w:p w:rsidR="00031653" w:rsidRDefault="00031653" w:rsidP="00031653">
                  <w:pPr>
                    <w:jc w:val="center"/>
                    <w:rPr>
                      <w:sz w:val="20"/>
                      <w:szCs w:val="20"/>
                    </w:rPr>
                  </w:pPr>
                  <w:r>
                    <w:rPr>
                      <w:sz w:val="20"/>
                      <w:szCs w:val="20"/>
                    </w:rPr>
                    <w:t>71</w:t>
                  </w:r>
                </w:p>
              </w:tc>
              <w:tc>
                <w:tcPr>
                  <w:tcW w:w="1276" w:type="dxa"/>
                  <w:tcBorders>
                    <w:top w:val="single" w:sz="4" w:space="0" w:color="auto"/>
                    <w:left w:val="nil"/>
                    <w:bottom w:val="single" w:sz="4" w:space="0" w:color="auto"/>
                    <w:right w:val="single" w:sz="4" w:space="0" w:color="auto"/>
                  </w:tcBorders>
                  <w:shd w:val="clear" w:color="000000" w:fill="92D050"/>
                  <w:noWrap/>
                  <w:vAlign w:val="center"/>
                </w:tcPr>
                <w:p w:rsidR="00031653" w:rsidRDefault="00031653" w:rsidP="00031653">
                  <w:pPr>
                    <w:jc w:val="center"/>
                    <w:rPr>
                      <w:sz w:val="20"/>
                      <w:szCs w:val="20"/>
                    </w:rPr>
                  </w:pPr>
                  <w:r>
                    <w:rPr>
                      <w:sz w:val="20"/>
                      <w:szCs w:val="20"/>
                    </w:rPr>
                    <w:t>2-3</w:t>
                  </w:r>
                </w:p>
              </w:tc>
            </w:tr>
            <w:tr w:rsidR="00031653" w:rsidRPr="00E622B2" w:rsidTr="00031653">
              <w:trPr>
                <w:trHeight w:val="315"/>
              </w:trPr>
              <w:tc>
                <w:tcPr>
                  <w:tcW w:w="1951" w:type="dxa"/>
                  <w:tcBorders>
                    <w:top w:val="single" w:sz="4" w:space="0" w:color="auto"/>
                    <w:left w:val="single" w:sz="4" w:space="0" w:color="auto"/>
                    <w:bottom w:val="single" w:sz="4" w:space="0" w:color="auto"/>
                    <w:right w:val="single" w:sz="4" w:space="0" w:color="auto"/>
                  </w:tcBorders>
                  <w:shd w:val="clear" w:color="auto" w:fill="92D050"/>
                  <w:vAlign w:val="bottom"/>
                </w:tcPr>
                <w:p w:rsidR="00031653" w:rsidRDefault="00031653" w:rsidP="00031653">
                  <w:pPr>
                    <w:rPr>
                      <w:sz w:val="20"/>
                      <w:szCs w:val="20"/>
                    </w:rPr>
                  </w:pPr>
                  <w:r>
                    <w:rPr>
                      <w:sz w:val="20"/>
                      <w:szCs w:val="20"/>
                    </w:rPr>
                    <w:t>Тетюшский</w:t>
                  </w:r>
                </w:p>
              </w:tc>
              <w:tc>
                <w:tcPr>
                  <w:tcW w:w="1183" w:type="dxa"/>
                  <w:tcBorders>
                    <w:top w:val="single" w:sz="4" w:space="0" w:color="auto"/>
                    <w:left w:val="nil"/>
                    <w:bottom w:val="single" w:sz="4" w:space="0" w:color="auto"/>
                    <w:right w:val="single" w:sz="4" w:space="0" w:color="auto"/>
                  </w:tcBorders>
                  <w:shd w:val="clear" w:color="auto" w:fill="92D050"/>
                  <w:noWrap/>
                  <w:vAlign w:val="center"/>
                </w:tcPr>
                <w:p w:rsidR="00031653" w:rsidRDefault="00031653" w:rsidP="00031653">
                  <w:pPr>
                    <w:jc w:val="center"/>
                    <w:rPr>
                      <w:sz w:val="20"/>
                      <w:szCs w:val="20"/>
                    </w:rPr>
                  </w:pPr>
                  <w:r>
                    <w:rPr>
                      <w:sz w:val="20"/>
                      <w:szCs w:val="20"/>
                    </w:rPr>
                    <w:t>71</w:t>
                  </w:r>
                </w:p>
              </w:tc>
              <w:tc>
                <w:tcPr>
                  <w:tcW w:w="1276" w:type="dxa"/>
                  <w:tcBorders>
                    <w:top w:val="single" w:sz="4" w:space="0" w:color="auto"/>
                    <w:left w:val="nil"/>
                    <w:bottom w:val="single" w:sz="4" w:space="0" w:color="auto"/>
                    <w:right w:val="single" w:sz="4" w:space="0" w:color="auto"/>
                  </w:tcBorders>
                  <w:shd w:val="clear" w:color="000000" w:fill="92D050"/>
                  <w:noWrap/>
                  <w:vAlign w:val="center"/>
                </w:tcPr>
                <w:p w:rsidR="00031653" w:rsidRDefault="00031653" w:rsidP="00031653">
                  <w:pPr>
                    <w:jc w:val="center"/>
                    <w:rPr>
                      <w:sz w:val="20"/>
                      <w:szCs w:val="20"/>
                    </w:rPr>
                  </w:pPr>
                  <w:r>
                    <w:rPr>
                      <w:sz w:val="20"/>
                      <w:szCs w:val="20"/>
                    </w:rPr>
                    <w:t>2-3</w:t>
                  </w:r>
                </w:p>
              </w:tc>
            </w:tr>
            <w:tr w:rsidR="00031653" w:rsidRPr="00E622B2" w:rsidTr="00031653">
              <w:trPr>
                <w:trHeight w:val="315"/>
              </w:trPr>
              <w:tc>
                <w:tcPr>
                  <w:tcW w:w="1951" w:type="dxa"/>
                  <w:tcBorders>
                    <w:top w:val="single" w:sz="4" w:space="0" w:color="auto"/>
                    <w:left w:val="single" w:sz="4" w:space="0" w:color="auto"/>
                    <w:bottom w:val="single" w:sz="4" w:space="0" w:color="auto"/>
                    <w:right w:val="single" w:sz="4" w:space="0" w:color="auto"/>
                  </w:tcBorders>
                  <w:shd w:val="clear" w:color="auto" w:fill="92D050"/>
                  <w:vAlign w:val="bottom"/>
                </w:tcPr>
                <w:p w:rsidR="00031653" w:rsidRDefault="00031653" w:rsidP="00031653">
                  <w:pPr>
                    <w:rPr>
                      <w:sz w:val="20"/>
                      <w:szCs w:val="20"/>
                    </w:rPr>
                  </w:pPr>
                  <w:r>
                    <w:rPr>
                      <w:sz w:val="20"/>
                      <w:szCs w:val="20"/>
                    </w:rPr>
                    <w:t>Алькеевский</w:t>
                  </w:r>
                </w:p>
              </w:tc>
              <w:tc>
                <w:tcPr>
                  <w:tcW w:w="1183" w:type="dxa"/>
                  <w:tcBorders>
                    <w:top w:val="single" w:sz="4" w:space="0" w:color="auto"/>
                    <w:left w:val="nil"/>
                    <w:bottom w:val="single" w:sz="4" w:space="0" w:color="auto"/>
                    <w:right w:val="single" w:sz="4" w:space="0" w:color="auto"/>
                  </w:tcBorders>
                  <w:shd w:val="clear" w:color="auto" w:fill="92D050"/>
                  <w:noWrap/>
                  <w:vAlign w:val="center"/>
                </w:tcPr>
                <w:p w:rsidR="00031653" w:rsidRDefault="00031653" w:rsidP="00031653">
                  <w:pPr>
                    <w:jc w:val="center"/>
                    <w:rPr>
                      <w:sz w:val="20"/>
                      <w:szCs w:val="20"/>
                    </w:rPr>
                  </w:pPr>
                  <w:r>
                    <w:rPr>
                      <w:sz w:val="20"/>
                      <w:szCs w:val="20"/>
                    </w:rPr>
                    <w:t>70</w:t>
                  </w:r>
                </w:p>
              </w:tc>
              <w:tc>
                <w:tcPr>
                  <w:tcW w:w="1276" w:type="dxa"/>
                  <w:tcBorders>
                    <w:top w:val="single" w:sz="4" w:space="0" w:color="auto"/>
                    <w:left w:val="nil"/>
                    <w:bottom w:val="single" w:sz="4" w:space="0" w:color="auto"/>
                    <w:right w:val="single" w:sz="4" w:space="0" w:color="auto"/>
                  </w:tcBorders>
                  <w:shd w:val="clear" w:color="000000" w:fill="92D050"/>
                  <w:noWrap/>
                  <w:vAlign w:val="center"/>
                </w:tcPr>
                <w:p w:rsidR="00031653" w:rsidRDefault="00031653" w:rsidP="00031653">
                  <w:pPr>
                    <w:jc w:val="center"/>
                    <w:rPr>
                      <w:sz w:val="20"/>
                      <w:szCs w:val="20"/>
                    </w:rPr>
                  </w:pPr>
                  <w:r>
                    <w:rPr>
                      <w:sz w:val="20"/>
                      <w:szCs w:val="20"/>
                    </w:rPr>
                    <w:t>4</w:t>
                  </w:r>
                </w:p>
              </w:tc>
            </w:tr>
            <w:tr w:rsidR="00031653" w:rsidRPr="00E622B2" w:rsidTr="00031653">
              <w:trPr>
                <w:trHeight w:val="315"/>
              </w:trPr>
              <w:tc>
                <w:tcPr>
                  <w:tcW w:w="1951"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031653" w:rsidRDefault="00031653" w:rsidP="00031653">
                  <w:pPr>
                    <w:rPr>
                      <w:sz w:val="20"/>
                      <w:szCs w:val="20"/>
                    </w:rPr>
                  </w:pPr>
                  <w:r>
                    <w:rPr>
                      <w:sz w:val="20"/>
                      <w:szCs w:val="20"/>
                    </w:rPr>
                    <w:t>Атнинский</w:t>
                  </w:r>
                </w:p>
              </w:tc>
              <w:tc>
                <w:tcPr>
                  <w:tcW w:w="1183" w:type="dxa"/>
                  <w:tcBorders>
                    <w:top w:val="single" w:sz="4" w:space="0" w:color="auto"/>
                    <w:left w:val="nil"/>
                    <w:bottom w:val="single" w:sz="4" w:space="0" w:color="auto"/>
                    <w:right w:val="single" w:sz="4" w:space="0" w:color="auto"/>
                  </w:tcBorders>
                  <w:shd w:val="clear" w:color="auto" w:fill="FFFF00"/>
                  <w:noWrap/>
                  <w:vAlign w:val="center"/>
                  <w:hideMark/>
                </w:tcPr>
                <w:p w:rsidR="00031653" w:rsidRDefault="00031653" w:rsidP="00031653">
                  <w:pPr>
                    <w:jc w:val="center"/>
                    <w:rPr>
                      <w:sz w:val="20"/>
                      <w:szCs w:val="20"/>
                    </w:rPr>
                  </w:pPr>
                  <w:r>
                    <w:rPr>
                      <w:sz w:val="20"/>
                      <w:szCs w:val="20"/>
                    </w:rPr>
                    <w:t>69</w:t>
                  </w:r>
                </w:p>
              </w:tc>
              <w:tc>
                <w:tcPr>
                  <w:tcW w:w="1276" w:type="dxa"/>
                  <w:tcBorders>
                    <w:top w:val="single" w:sz="4" w:space="0" w:color="auto"/>
                    <w:left w:val="nil"/>
                    <w:bottom w:val="single" w:sz="4" w:space="0" w:color="auto"/>
                    <w:right w:val="single" w:sz="4" w:space="0" w:color="auto"/>
                  </w:tcBorders>
                  <w:shd w:val="clear" w:color="000000" w:fill="FFFF00"/>
                  <w:noWrap/>
                  <w:vAlign w:val="center"/>
                  <w:hideMark/>
                </w:tcPr>
                <w:p w:rsidR="00031653" w:rsidRDefault="00031653" w:rsidP="00031653">
                  <w:pPr>
                    <w:jc w:val="center"/>
                    <w:rPr>
                      <w:sz w:val="20"/>
                      <w:szCs w:val="20"/>
                    </w:rPr>
                  </w:pPr>
                  <w:r>
                    <w:rPr>
                      <w:sz w:val="20"/>
                      <w:szCs w:val="20"/>
                    </w:rPr>
                    <w:t>5</w:t>
                  </w:r>
                </w:p>
              </w:tc>
            </w:tr>
            <w:tr w:rsidR="00031653" w:rsidRPr="00E622B2" w:rsidTr="00031653">
              <w:trPr>
                <w:trHeight w:val="315"/>
              </w:trPr>
              <w:tc>
                <w:tcPr>
                  <w:tcW w:w="1951" w:type="dxa"/>
                  <w:tcBorders>
                    <w:top w:val="single" w:sz="4" w:space="0" w:color="auto"/>
                    <w:left w:val="single" w:sz="4" w:space="0" w:color="auto"/>
                    <w:bottom w:val="single" w:sz="4" w:space="0" w:color="auto"/>
                    <w:right w:val="single" w:sz="4" w:space="0" w:color="auto"/>
                  </w:tcBorders>
                  <w:shd w:val="clear" w:color="auto" w:fill="FFFF00"/>
                  <w:vAlign w:val="bottom"/>
                </w:tcPr>
                <w:p w:rsidR="00031653" w:rsidRDefault="00031653" w:rsidP="00031653">
                  <w:pPr>
                    <w:rPr>
                      <w:sz w:val="20"/>
                      <w:szCs w:val="20"/>
                    </w:rPr>
                  </w:pPr>
                  <w:r>
                    <w:rPr>
                      <w:sz w:val="20"/>
                      <w:szCs w:val="20"/>
                    </w:rPr>
                    <w:t>Пестречинский</w:t>
                  </w:r>
                </w:p>
              </w:tc>
              <w:tc>
                <w:tcPr>
                  <w:tcW w:w="1183" w:type="dxa"/>
                  <w:tcBorders>
                    <w:top w:val="single" w:sz="4" w:space="0" w:color="auto"/>
                    <w:left w:val="nil"/>
                    <w:bottom w:val="single" w:sz="4" w:space="0" w:color="auto"/>
                    <w:right w:val="single" w:sz="4" w:space="0" w:color="auto"/>
                  </w:tcBorders>
                  <w:shd w:val="clear" w:color="auto" w:fill="FFFF00"/>
                  <w:noWrap/>
                  <w:vAlign w:val="center"/>
                </w:tcPr>
                <w:p w:rsidR="00031653" w:rsidRDefault="00031653" w:rsidP="00031653">
                  <w:pPr>
                    <w:jc w:val="center"/>
                    <w:rPr>
                      <w:sz w:val="20"/>
                      <w:szCs w:val="20"/>
                    </w:rPr>
                  </w:pPr>
                  <w:r>
                    <w:rPr>
                      <w:sz w:val="20"/>
                      <w:szCs w:val="20"/>
                    </w:rPr>
                    <w:t>68</w:t>
                  </w:r>
                </w:p>
              </w:tc>
              <w:tc>
                <w:tcPr>
                  <w:tcW w:w="1276" w:type="dxa"/>
                  <w:tcBorders>
                    <w:top w:val="single" w:sz="4" w:space="0" w:color="auto"/>
                    <w:left w:val="nil"/>
                    <w:bottom w:val="single" w:sz="4" w:space="0" w:color="auto"/>
                    <w:right w:val="single" w:sz="4" w:space="0" w:color="auto"/>
                  </w:tcBorders>
                  <w:shd w:val="clear" w:color="000000" w:fill="FFFF00"/>
                  <w:noWrap/>
                  <w:vAlign w:val="center"/>
                </w:tcPr>
                <w:p w:rsidR="00031653" w:rsidRDefault="00031653" w:rsidP="00031653">
                  <w:pPr>
                    <w:jc w:val="center"/>
                    <w:rPr>
                      <w:sz w:val="20"/>
                      <w:szCs w:val="20"/>
                    </w:rPr>
                  </w:pPr>
                  <w:r>
                    <w:rPr>
                      <w:sz w:val="20"/>
                      <w:szCs w:val="20"/>
                    </w:rPr>
                    <w:t>6</w:t>
                  </w:r>
                </w:p>
              </w:tc>
            </w:tr>
            <w:tr w:rsidR="00031653" w:rsidRPr="00E622B2" w:rsidTr="00031653">
              <w:trPr>
                <w:trHeight w:val="315"/>
              </w:trPr>
              <w:tc>
                <w:tcPr>
                  <w:tcW w:w="1951" w:type="dxa"/>
                  <w:tcBorders>
                    <w:top w:val="single" w:sz="4" w:space="0" w:color="auto"/>
                    <w:left w:val="single" w:sz="4" w:space="0" w:color="auto"/>
                    <w:bottom w:val="single" w:sz="4" w:space="0" w:color="auto"/>
                    <w:right w:val="single" w:sz="4" w:space="0" w:color="auto"/>
                  </w:tcBorders>
                  <w:shd w:val="clear" w:color="auto" w:fill="FFFF00"/>
                  <w:vAlign w:val="bottom"/>
                </w:tcPr>
                <w:p w:rsidR="00031653" w:rsidRDefault="00031653" w:rsidP="00031653">
                  <w:pPr>
                    <w:rPr>
                      <w:sz w:val="20"/>
                      <w:szCs w:val="20"/>
                    </w:rPr>
                  </w:pPr>
                  <w:r>
                    <w:rPr>
                      <w:sz w:val="20"/>
                      <w:szCs w:val="20"/>
                    </w:rPr>
                    <w:t>Апастовский</w:t>
                  </w:r>
                </w:p>
              </w:tc>
              <w:tc>
                <w:tcPr>
                  <w:tcW w:w="1183" w:type="dxa"/>
                  <w:tcBorders>
                    <w:top w:val="single" w:sz="4" w:space="0" w:color="auto"/>
                    <w:left w:val="nil"/>
                    <w:bottom w:val="single" w:sz="4" w:space="0" w:color="auto"/>
                    <w:right w:val="single" w:sz="4" w:space="0" w:color="auto"/>
                  </w:tcBorders>
                  <w:shd w:val="clear" w:color="auto" w:fill="FFFF00"/>
                  <w:noWrap/>
                  <w:vAlign w:val="center"/>
                </w:tcPr>
                <w:p w:rsidR="00031653" w:rsidRDefault="00031653" w:rsidP="00031653">
                  <w:pPr>
                    <w:jc w:val="center"/>
                    <w:rPr>
                      <w:sz w:val="20"/>
                      <w:szCs w:val="20"/>
                    </w:rPr>
                  </w:pPr>
                  <w:r>
                    <w:rPr>
                      <w:sz w:val="20"/>
                      <w:szCs w:val="20"/>
                    </w:rPr>
                    <w:t>67</w:t>
                  </w:r>
                </w:p>
              </w:tc>
              <w:tc>
                <w:tcPr>
                  <w:tcW w:w="1276" w:type="dxa"/>
                  <w:tcBorders>
                    <w:top w:val="single" w:sz="4" w:space="0" w:color="auto"/>
                    <w:left w:val="nil"/>
                    <w:bottom w:val="single" w:sz="4" w:space="0" w:color="auto"/>
                    <w:right w:val="single" w:sz="4" w:space="0" w:color="auto"/>
                  </w:tcBorders>
                  <w:shd w:val="clear" w:color="000000" w:fill="FFFF00"/>
                  <w:noWrap/>
                  <w:vAlign w:val="center"/>
                </w:tcPr>
                <w:p w:rsidR="00031653" w:rsidRDefault="00031653" w:rsidP="00031653">
                  <w:pPr>
                    <w:jc w:val="center"/>
                    <w:rPr>
                      <w:sz w:val="20"/>
                      <w:szCs w:val="20"/>
                    </w:rPr>
                  </w:pPr>
                  <w:r>
                    <w:rPr>
                      <w:sz w:val="20"/>
                      <w:szCs w:val="20"/>
                    </w:rPr>
                    <w:t>7-8</w:t>
                  </w:r>
                </w:p>
              </w:tc>
            </w:tr>
            <w:tr w:rsidR="00031653" w:rsidRPr="00E622B2" w:rsidTr="00031653">
              <w:trPr>
                <w:trHeight w:val="315"/>
              </w:trPr>
              <w:tc>
                <w:tcPr>
                  <w:tcW w:w="1951" w:type="dxa"/>
                  <w:tcBorders>
                    <w:top w:val="single" w:sz="4" w:space="0" w:color="auto"/>
                    <w:left w:val="single" w:sz="4" w:space="0" w:color="auto"/>
                    <w:bottom w:val="single" w:sz="4" w:space="0" w:color="auto"/>
                    <w:right w:val="single" w:sz="4" w:space="0" w:color="auto"/>
                  </w:tcBorders>
                  <w:shd w:val="clear" w:color="auto" w:fill="FFFF00"/>
                  <w:vAlign w:val="bottom"/>
                </w:tcPr>
                <w:p w:rsidR="00031653" w:rsidRDefault="00031653" w:rsidP="00031653">
                  <w:pPr>
                    <w:rPr>
                      <w:sz w:val="20"/>
                      <w:szCs w:val="20"/>
                    </w:rPr>
                  </w:pPr>
                  <w:r>
                    <w:rPr>
                      <w:sz w:val="20"/>
                      <w:szCs w:val="20"/>
                    </w:rPr>
                    <w:t>Рыбно-Слободский</w:t>
                  </w:r>
                </w:p>
              </w:tc>
              <w:tc>
                <w:tcPr>
                  <w:tcW w:w="1183" w:type="dxa"/>
                  <w:tcBorders>
                    <w:top w:val="single" w:sz="4" w:space="0" w:color="auto"/>
                    <w:left w:val="nil"/>
                    <w:bottom w:val="single" w:sz="4" w:space="0" w:color="auto"/>
                    <w:right w:val="single" w:sz="4" w:space="0" w:color="auto"/>
                  </w:tcBorders>
                  <w:shd w:val="clear" w:color="auto" w:fill="FFFF00"/>
                  <w:noWrap/>
                  <w:vAlign w:val="center"/>
                </w:tcPr>
                <w:p w:rsidR="00031653" w:rsidRDefault="00031653" w:rsidP="00031653">
                  <w:pPr>
                    <w:jc w:val="center"/>
                    <w:rPr>
                      <w:sz w:val="20"/>
                      <w:szCs w:val="20"/>
                    </w:rPr>
                  </w:pPr>
                  <w:r>
                    <w:rPr>
                      <w:sz w:val="20"/>
                      <w:szCs w:val="20"/>
                    </w:rPr>
                    <w:t>67</w:t>
                  </w:r>
                </w:p>
              </w:tc>
              <w:tc>
                <w:tcPr>
                  <w:tcW w:w="1276" w:type="dxa"/>
                  <w:tcBorders>
                    <w:top w:val="single" w:sz="4" w:space="0" w:color="auto"/>
                    <w:left w:val="nil"/>
                    <w:bottom w:val="single" w:sz="4" w:space="0" w:color="auto"/>
                    <w:right w:val="single" w:sz="4" w:space="0" w:color="auto"/>
                  </w:tcBorders>
                  <w:shd w:val="clear" w:color="000000" w:fill="FFFF00"/>
                  <w:noWrap/>
                  <w:vAlign w:val="center"/>
                </w:tcPr>
                <w:p w:rsidR="00031653" w:rsidRDefault="00031653" w:rsidP="00031653">
                  <w:pPr>
                    <w:jc w:val="center"/>
                    <w:rPr>
                      <w:sz w:val="20"/>
                      <w:szCs w:val="20"/>
                    </w:rPr>
                  </w:pPr>
                  <w:r>
                    <w:rPr>
                      <w:sz w:val="20"/>
                      <w:szCs w:val="20"/>
                    </w:rPr>
                    <w:t>7-8</w:t>
                  </w:r>
                </w:p>
              </w:tc>
            </w:tr>
            <w:tr w:rsidR="00031653" w:rsidRPr="00E622B2" w:rsidTr="00031653">
              <w:trPr>
                <w:trHeight w:val="315"/>
              </w:trPr>
              <w:tc>
                <w:tcPr>
                  <w:tcW w:w="1951" w:type="dxa"/>
                  <w:tcBorders>
                    <w:top w:val="single" w:sz="4" w:space="0" w:color="auto"/>
                    <w:left w:val="single" w:sz="4" w:space="0" w:color="auto"/>
                    <w:bottom w:val="single" w:sz="4" w:space="0" w:color="auto"/>
                    <w:right w:val="single" w:sz="4" w:space="0" w:color="auto"/>
                  </w:tcBorders>
                  <w:shd w:val="clear" w:color="auto" w:fill="FFFF00"/>
                  <w:vAlign w:val="bottom"/>
                </w:tcPr>
                <w:p w:rsidR="00031653" w:rsidRDefault="00031653" w:rsidP="00031653">
                  <w:pPr>
                    <w:rPr>
                      <w:sz w:val="20"/>
                      <w:szCs w:val="20"/>
                    </w:rPr>
                  </w:pPr>
                  <w:r>
                    <w:rPr>
                      <w:sz w:val="20"/>
                      <w:szCs w:val="20"/>
                    </w:rPr>
                    <w:t>Новошешминский</w:t>
                  </w:r>
                </w:p>
              </w:tc>
              <w:tc>
                <w:tcPr>
                  <w:tcW w:w="1183" w:type="dxa"/>
                  <w:tcBorders>
                    <w:top w:val="single" w:sz="4" w:space="0" w:color="auto"/>
                    <w:left w:val="nil"/>
                    <w:bottom w:val="single" w:sz="4" w:space="0" w:color="auto"/>
                    <w:right w:val="single" w:sz="4" w:space="0" w:color="auto"/>
                  </w:tcBorders>
                  <w:shd w:val="clear" w:color="auto" w:fill="FFFF00"/>
                  <w:noWrap/>
                  <w:vAlign w:val="center"/>
                </w:tcPr>
                <w:p w:rsidR="00031653" w:rsidRDefault="00031653" w:rsidP="00031653">
                  <w:pPr>
                    <w:jc w:val="center"/>
                    <w:rPr>
                      <w:sz w:val="20"/>
                      <w:szCs w:val="20"/>
                    </w:rPr>
                  </w:pPr>
                  <w:r>
                    <w:rPr>
                      <w:sz w:val="20"/>
                      <w:szCs w:val="20"/>
                    </w:rPr>
                    <w:t>60</w:t>
                  </w:r>
                </w:p>
              </w:tc>
              <w:tc>
                <w:tcPr>
                  <w:tcW w:w="1276" w:type="dxa"/>
                  <w:tcBorders>
                    <w:top w:val="single" w:sz="4" w:space="0" w:color="auto"/>
                    <w:left w:val="nil"/>
                    <w:bottom w:val="single" w:sz="4" w:space="0" w:color="auto"/>
                    <w:right w:val="single" w:sz="4" w:space="0" w:color="auto"/>
                  </w:tcBorders>
                  <w:shd w:val="clear" w:color="000000" w:fill="FFFF00"/>
                  <w:noWrap/>
                  <w:vAlign w:val="center"/>
                </w:tcPr>
                <w:p w:rsidR="00031653" w:rsidRDefault="00031653" w:rsidP="00031653">
                  <w:pPr>
                    <w:jc w:val="center"/>
                    <w:rPr>
                      <w:sz w:val="20"/>
                      <w:szCs w:val="20"/>
                    </w:rPr>
                  </w:pPr>
                  <w:r>
                    <w:rPr>
                      <w:sz w:val="20"/>
                      <w:szCs w:val="20"/>
                    </w:rPr>
                    <w:t>9</w:t>
                  </w:r>
                </w:p>
              </w:tc>
            </w:tr>
            <w:tr w:rsidR="00031653" w:rsidRPr="00E622B2" w:rsidTr="00031653">
              <w:trPr>
                <w:trHeight w:val="315"/>
              </w:trPr>
              <w:tc>
                <w:tcPr>
                  <w:tcW w:w="1951" w:type="dxa"/>
                  <w:tcBorders>
                    <w:top w:val="single" w:sz="4" w:space="0" w:color="auto"/>
                    <w:left w:val="single" w:sz="4" w:space="0" w:color="auto"/>
                    <w:bottom w:val="single" w:sz="4" w:space="0" w:color="auto"/>
                    <w:right w:val="single" w:sz="4" w:space="0" w:color="auto"/>
                  </w:tcBorders>
                  <w:shd w:val="clear" w:color="auto" w:fill="FFFF00"/>
                  <w:vAlign w:val="bottom"/>
                </w:tcPr>
                <w:p w:rsidR="00031653" w:rsidRDefault="00031653" w:rsidP="00031653">
                  <w:pPr>
                    <w:rPr>
                      <w:sz w:val="20"/>
                      <w:szCs w:val="20"/>
                    </w:rPr>
                  </w:pPr>
                  <w:r>
                    <w:rPr>
                      <w:sz w:val="20"/>
                      <w:szCs w:val="20"/>
                    </w:rPr>
                    <w:t>Верхнеуслонский</w:t>
                  </w:r>
                </w:p>
              </w:tc>
              <w:tc>
                <w:tcPr>
                  <w:tcW w:w="1183" w:type="dxa"/>
                  <w:tcBorders>
                    <w:top w:val="single" w:sz="4" w:space="0" w:color="auto"/>
                    <w:left w:val="nil"/>
                    <w:bottom w:val="single" w:sz="4" w:space="0" w:color="auto"/>
                    <w:right w:val="single" w:sz="4" w:space="0" w:color="auto"/>
                  </w:tcBorders>
                  <w:shd w:val="clear" w:color="auto" w:fill="FFFF00"/>
                  <w:noWrap/>
                  <w:vAlign w:val="center"/>
                </w:tcPr>
                <w:p w:rsidR="00031653" w:rsidRDefault="00031653" w:rsidP="00031653">
                  <w:pPr>
                    <w:jc w:val="center"/>
                    <w:rPr>
                      <w:sz w:val="20"/>
                      <w:szCs w:val="20"/>
                    </w:rPr>
                  </w:pPr>
                  <w:r>
                    <w:rPr>
                      <w:sz w:val="20"/>
                      <w:szCs w:val="20"/>
                    </w:rPr>
                    <w:t>52</w:t>
                  </w:r>
                </w:p>
              </w:tc>
              <w:tc>
                <w:tcPr>
                  <w:tcW w:w="1276" w:type="dxa"/>
                  <w:tcBorders>
                    <w:top w:val="single" w:sz="4" w:space="0" w:color="auto"/>
                    <w:left w:val="nil"/>
                    <w:bottom w:val="single" w:sz="4" w:space="0" w:color="auto"/>
                    <w:right w:val="single" w:sz="4" w:space="0" w:color="auto"/>
                  </w:tcBorders>
                  <w:shd w:val="clear" w:color="000000" w:fill="FFFF00"/>
                  <w:noWrap/>
                  <w:vAlign w:val="center"/>
                </w:tcPr>
                <w:p w:rsidR="00031653" w:rsidRDefault="00031653" w:rsidP="00031653">
                  <w:pPr>
                    <w:jc w:val="center"/>
                    <w:rPr>
                      <w:sz w:val="20"/>
                      <w:szCs w:val="20"/>
                    </w:rPr>
                  </w:pPr>
                  <w:r>
                    <w:rPr>
                      <w:sz w:val="20"/>
                      <w:szCs w:val="20"/>
                    </w:rPr>
                    <w:t>10-11</w:t>
                  </w:r>
                </w:p>
              </w:tc>
            </w:tr>
            <w:tr w:rsidR="00031653" w:rsidRPr="00E622B2" w:rsidTr="00031653">
              <w:trPr>
                <w:trHeight w:val="315"/>
              </w:trPr>
              <w:tc>
                <w:tcPr>
                  <w:tcW w:w="1951" w:type="dxa"/>
                  <w:tcBorders>
                    <w:top w:val="single" w:sz="4" w:space="0" w:color="auto"/>
                    <w:left w:val="single" w:sz="4" w:space="0" w:color="auto"/>
                    <w:bottom w:val="single" w:sz="4" w:space="0" w:color="auto"/>
                    <w:right w:val="single" w:sz="4" w:space="0" w:color="auto"/>
                  </w:tcBorders>
                  <w:shd w:val="clear" w:color="auto" w:fill="FFFF00"/>
                  <w:vAlign w:val="bottom"/>
                </w:tcPr>
                <w:p w:rsidR="00031653" w:rsidRDefault="00031653" w:rsidP="00031653">
                  <w:pPr>
                    <w:rPr>
                      <w:sz w:val="20"/>
                      <w:szCs w:val="20"/>
                    </w:rPr>
                  </w:pPr>
                  <w:r>
                    <w:rPr>
                      <w:sz w:val="20"/>
                      <w:szCs w:val="20"/>
                    </w:rPr>
                    <w:t>Спасский</w:t>
                  </w:r>
                </w:p>
              </w:tc>
              <w:tc>
                <w:tcPr>
                  <w:tcW w:w="1183" w:type="dxa"/>
                  <w:tcBorders>
                    <w:top w:val="single" w:sz="4" w:space="0" w:color="auto"/>
                    <w:left w:val="nil"/>
                    <w:bottom w:val="single" w:sz="4" w:space="0" w:color="auto"/>
                    <w:right w:val="single" w:sz="4" w:space="0" w:color="auto"/>
                  </w:tcBorders>
                  <w:shd w:val="clear" w:color="auto" w:fill="FFFF00"/>
                  <w:noWrap/>
                  <w:vAlign w:val="center"/>
                </w:tcPr>
                <w:p w:rsidR="00031653" w:rsidRDefault="00031653" w:rsidP="00031653">
                  <w:pPr>
                    <w:jc w:val="center"/>
                    <w:rPr>
                      <w:sz w:val="20"/>
                      <w:szCs w:val="20"/>
                    </w:rPr>
                  </w:pPr>
                  <w:r>
                    <w:rPr>
                      <w:sz w:val="20"/>
                      <w:szCs w:val="20"/>
                    </w:rPr>
                    <w:t>52</w:t>
                  </w:r>
                </w:p>
              </w:tc>
              <w:tc>
                <w:tcPr>
                  <w:tcW w:w="1276" w:type="dxa"/>
                  <w:tcBorders>
                    <w:top w:val="single" w:sz="4" w:space="0" w:color="auto"/>
                    <w:left w:val="nil"/>
                    <w:bottom w:val="single" w:sz="4" w:space="0" w:color="auto"/>
                    <w:right w:val="single" w:sz="4" w:space="0" w:color="auto"/>
                  </w:tcBorders>
                  <w:shd w:val="clear" w:color="000000" w:fill="FFFF00"/>
                  <w:noWrap/>
                  <w:vAlign w:val="center"/>
                </w:tcPr>
                <w:p w:rsidR="00031653" w:rsidRDefault="00031653" w:rsidP="00031653">
                  <w:pPr>
                    <w:jc w:val="center"/>
                    <w:rPr>
                      <w:sz w:val="20"/>
                      <w:szCs w:val="20"/>
                    </w:rPr>
                  </w:pPr>
                  <w:r>
                    <w:rPr>
                      <w:sz w:val="20"/>
                      <w:szCs w:val="20"/>
                    </w:rPr>
                    <w:t>10-11</w:t>
                  </w:r>
                </w:p>
              </w:tc>
            </w:tr>
            <w:tr w:rsidR="00031653" w:rsidRPr="00E622B2" w:rsidTr="00031653">
              <w:trPr>
                <w:trHeight w:val="315"/>
              </w:trPr>
              <w:tc>
                <w:tcPr>
                  <w:tcW w:w="1951" w:type="dxa"/>
                  <w:tcBorders>
                    <w:top w:val="single" w:sz="4" w:space="0" w:color="auto"/>
                    <w:left w:val="single" w:sz="4" w:space="0" w:color="auto"/>
                    <w:bottom w:val="single" w:sz="4" w:space="0" w:color="auto"/>
                    <w:right w:val="single" w:sz="4" w:space="0" w:color="auto"/>
                  </w:tcBorders>
                  <w:shd w:val="clear" w:color="auto" w:fill="FF33CC"/>
                  <w:vAlign w:val="bottom"/>
                  <w:hideMark/>
                </w:tcPr>
                <w:p w:rsidR="00031653" w:rsidRDefault="00031653" w:rsidP="00031653">
                  <w:pPr>
                    <w:rPr>
                      <w:sz w:val="20"/>
                      <w:szCs w:val="20"/>
                    </w:rPr>
                  </w:pPr>
                  <w:r>
                    <w:rPr>
                      <w:sz w:val="20"/>
                      <w:szCs w:val="20"/>
                    </w:rPr>
                    <w:t>Камско-Устьинский</w:t>
                  </w:r>
                </w:p>
              </w:tc>
              <w:tc>
                <w:tcPr>
                  <w:tcW w:w="1183" w:type="dxa"/>
                  <w:tcBorders>
                    <w:top w:val="single" w:sz="4" w:space="0" w:color="auto"/>
                    <w:left w:val="nil"/>
                    <w:bottom w:val="single" w:sz="4" w:space="0" w:color="auto"/>
                    <w:right w:val="single" w:sz="4" w:space="0" w:color="auto"/>
                  </w:tcBorders>
                  <w:shd w:val="clear" w:color="auto" w:fill="FF33CC"/>
                  <w:noWrap/>
                  <w:vAlign w:val="center"/>
                  <w:hideMark/>
                </w:tcPr>
                <w:p w:rsidR="00031653" w:rsidRDefault="00031653" w:rsidP="00031653">
                  <w:pPr>
                    <w:jc w:val="center"/>
                    <w:rPr>
                      <w:sz w:val="20"/>
                      <w:szCs w:val="20"/>
                    </w:rPr>
                  </w:pPr>
                  <w:r>
                    <w:rPr>
                      <w:sz w:val="20"/>
                      <w:szCs w:val="20"/>
                    </w:rPr>
                    <w:t>51</w:t>
                  </w:r>
                </w:p>
              </w:tc>
              <w:tc>
                <w:tcPr>
                  <w:tcW w:w="1276" w:type="dxa"/>
                  <w:tcBorders>
                    <w:top w:val="single" w:sz="4" w:space="0" w:color="auto"/>
                    <w:left w:val="nil"/>
                    <w:bottom w:val="single" w:sz="4" w:space="0" w:color="auto"/>
                    <w:right w:val="single" w:sz="4" w:space="0" w:color="auto"/>
                  </w:tcBorders>
                  <w:shd w:val="clear" w:color="000000" w:fill="FF33CC"/>
                  <w:noWrap/>
                  <w:vAlign w:val="center"/>
                  <w:hideMark/>
                </w:tcPr>
                <w:p w:rsidR="00031653" w:rsidRDefault="00031653" w:rsidP="00031653">
                  <w:pPr>
                    <w:jc w:val="center"/>
                    <w:rPr>
                      <w:sz w:val="20"/>
                      <w:szCs w:val="20"/>
                    </w:rPr>
                  </w:pPr>
                  <w:r>
                    <w:rPr>
                      <w:sz w:val="20"/>
                      <w:szCs w:val="20"/>
                    </w:rPr>
                    <w:t>12</w:t>
                  </w:r>
                </w:p>
              </w:tc>
            </w:tr>
            <w:tr w:rsidR="00031653" w:rsidRPr="00E622B2" w:rsidTr="00031653">
              <w:trPr>
                <w:trHeight w:val="315"/>
              </w:trPr>
              <w:tc>
                <w:tcPr>
                  <w:tcW w:w="1951" w:type="dxa"/>
                  <w:tcBorders>
                    <w:top w:val="single" w:sz="4" w:space="0" w:color="auto"/>
                    <w:left w:val="single" w:sz="4" w:space="0" w:color="auto"/>
                    <w:bottom w:val="single" w:sz="4" w:space="0" w:color="auto"/>
                    <w:right w:val="single" w:sz="4" w:space="0" w:color="auto"/>
                  </w:tcBorders>
                  <w:shd w:val="clear" w:color="auto" w:fill="FF33CC"/>
                  <w:vAlign w:val="bottom"/>
                </w:tcPr>
                <w:p w:rsidR="00031653" w:rsidRDefault="00031653" w:rsidP="00031653">
                  <w:pPr>
                    <w:rPr>
                      <w:sz w:val="20"/>
                      <w:szCs w:val="20"/>
                    </w:rPr>
                  </w:pPr>
                  <w:r>
                    <w:rPr>
                      <w:sz w:val="20"/>
                      <w:szCs w:val="20"/>
                    </w:rPr>
                    <w:t>Кайбицкий</w:t>
                  </w:r>
                </w:p>
              </w:tc>
              <w:tc>
                <w:tcPr>
                  <w:tcW w:w="1183" w:type="dxa"/>
                  <w:tcBorders>
                    <w:top w:val="single" w:sz="4" w:space="0" w:color="auto"/>
                    <w:left w:val="nil"/>
                    <w:bottom w:val="single" w:sz="4" w:space="0" w:color="auto"/>
                    <w:right w:val="single" w:sz="4" w:space="0" w:color="auto"/>
                  </w:tcBorders>
                  <w:shd w:val="clear" w:color="auto" w:fill="FF33CC"/>
                  <w:noWrap/>
                  <w:vAlign w:val="center"/>
                </w:tcPr>
                <w:p w:rsidR="00031653" w:rsidRDefault="00031653" w:rsidP="00031653">
                  <w:pPr>
                    <w:jc w:val="center"/>
                    <w:rPr>
                      <w:sz w:val="20"/>
                      <w:szCs w:val="20"/>
                    </w:rPr>
                  </w:pPr>
                  <w:r>
                    <w:rPr>
                      <w:sz w:val="20"/>
                      <w:szCs w:val="20"/>
                    </w:rPr>
                    <w:t>43</w:t>
                  </w:r>
                </w:p>
              </w:tc>
              <w:tc>
                <w:tcPr>
                  <w:tcW w:w="1276" w:type="dxa"/>
                  <w:tcBorders>
                    <w:top w:val="single" w:sz="4" w:space="0" w:color="auto"/>
                    <w:left w:val="nil"/>
                    <w:bottom w:val="single" w:sz="4" w:space="0" w:color="auto"/>
                    <w:right w:val="single" w:sz="4" w:space="0" w:color="auto"/>
                  </w:tcBorders>
                  <w:shd w:val="clear" w:color="000000" w:fill="FF33CC"/>
                  <w:noWrap/>
                  <w:vAlign w:val="center"/>
                </w:tcPr>
                <w:p w:rsidR="00031653" w:rsidRDefault="00031653" w:rsidP="00031653">
                  <w:pPr>
                    <w:jc w:val="center"/>
                    <w:rPr>
                      <w:sz w:val="20"/>
                      <w:szCs w:val="20"/>
                    </w:rPr>
                  </w:pPr>
                  <w:r>
                    <w:rPr>
                      <w:sz w:val="20"/>
                      <w:szCs w:val="20"/>
                    </w:rPr>
                    <w:t>13</w:t>
                  </w:r>
                </w:p>
              </w:tc>
            </w:tr>
            <w:tr w:rsidR="00031653" w:rsidRPr="00E622B2" w:rsidTr="00031653">
              <w:trPr>
                <w:trHeight w:val="315"/>
              </w:trPr>
              <w:tc>
                <w:tcPr>
                  <w:tcW w:w="1951" w:type="dxa"/>
                  <w:tcBorders>
                    <w:top w:val="single" w:sz="4" w:space="0" w:color="auto"/>
                    <w:left w:val="single" w:sz="4" w:space="0" w:color="auto"/>
                    <w:bottom w:val="single" w:sz="4" w:space="0" w:color="auto"/>
                    <w:right w:val="single" w:sz="4" w:space="0" w:color="auto"/>
                  </w:tcBorders>
                  <w:shd w:val="clear" w:color="auto" w:fill="FF33CC"/>
                  <w:vAlign w:val="bottom"/>
                </w:tcPr>
                <w:p w:rsidR="00031653" w:rsidRDefault="00031653" w:rsidP="00031653">
                  <w:pPr>
                    <w:rPr>
                      <w:sz w:val="20"/>
                      <w:szCs w:val="20"/>
                    </w:rPr>
                  </w:pPr>
                  <w:proofErr w:type="spellStart"/>
                  <w:r>
                    <w:rPr>
                      <w:sz w:val="20"/>
                      <w:szCs w:val="20"/>
                    </w:rPr>
                    <w:t>Ютазинский</w:t>
                  </w:r>
                  <w:proofErr w:type="spellEnd"/>
                </w:p>
              </w:tc>
              <w:tc>
                <w:tcPr>
                  <w:tcW w:w="1183" w:type="dxa"/>
                  <w:tcBorders>
                    <w:top w:val="single" w:sz="4" w:space="0" w:color="auto"/>
                    <w:left w:val="nil"/>
                    <w:bottom w:val="single" w:sz="4" w:space="0" w:color="auto"/>
                    <w:right w:val="single" w:sz="4" w:space="0" w:color="auto"/>
                  </w:tcBorders>
                  <w:shd w:val="clear" w:color="auto" w:fill="FF33CC"/>
                  <w:noWrap/>
                  <w:vAlign w:val="center"/>
                </w:tcPr>
                <w:p w:rsidR="00031653" w:rsidRDefault="00031653" w:rsidP="00031653">
                  <w:pPr>
                    <w:jc w:val="center"/>
                    <w:rPr>
                      <w:sz w:val="20"/>
                      <w:szCs w:val="20"/>
                    </w:rPr>
                  </w:pPr>
                  <w:r>
                    <w:rPr>
                      <w:sz w:val="20"/>
                      <w:szCs w:val="20"/>
                    </w:rPr>
                    <w:t>42</w:t>
                  </w:r>
                </w:p>
              </w:tc>
              <w:tc>
                <w:tcPr>
                  <w:tcW w:w="1276" w:type="dxa"/>
                  <w:tcBorders>
                    <w:top w:val="single" w:sz="4" w:space="0" w:color="auto"/>
                    <w:left w:val="nil"/>
                    <w:bottom w:val="single" w:sz="4" w:space="0" w:color="auto"/>
                    <w:right w:val="single" w:sz="4" w:space="0" w:color="auto"/>
                  </w:tcBorders>
                  <w:shd w:val="clear" w:color="000000" w:fill="FF33CC"/>
                  <w:noWrap/>
                  <w:vAlign w:val="center"/>
                </w:tcPr>
                <w:p w:rsidR="00031653" w:rsidRDefault="00031653" w:rsidP="00031653">
                  <w:pPr>
                    <w:jc w:val="center"/>
                    <w:rPr>
                      <w:sz w:val="20"/>
                      <w:szCs w:val="20"/>
                    </w:rPr>
                  </w:pPr>
                  <w:r>
                    <w:rPr>
                      <w:sz w:val="20"/>
                      <w:szCs w:val="20"/>
                    </w:rPr>
                    <w:t>14</w:t>
                  </w:r>
                </w:p>
              </w:tc>
            </w:tr>
            <w:tr w:rsidR="00031653" w:rsidRPr="00E622B2" w:rsidTr="00031653">
              <w:trPr>
                <w:trHeight w:val="315"/>
              </w:trPr>
              <w:tc>
                <w:tcPr>
                  <w:tcW w:w="1951" w:type="dxa"/>
                  <w:tcBorders>
                    <w:top w:val="single" w:sz="4" w:space="0" w:color="auto"/>
                    <w:left w:val="single" w:sz="4" w:space="0" w:color="auto"/>
                    <w:bottom w:val="single" w:sz="4" w:space="0" w:color="auto"/>
                    <w:right w:val="single" w:sz="4" w:space="0" w:color="auto"/>
                  </w:tcBorders>
                  <w:shd w:val="clear" w:color="auto" w:fill="FF33CC"/>
                  <w:vAlign w:val="bottom"/>
                </w:tcPr>
                <w:p w:rsidR="00031653" w:rsidRDefault="00031653" w:rsidP="00031653">
                  <w:pPr>
                    <w:rPr>
                      <w:sz w:val="20"/>
                      <w:szCs w:val="20"/>
                    </w:rPr>
                  </w:pPr>
                  <w:r>
                    <w:rPr>
                      <w:sz w:val="20"/>
                      <w:szCs w:val="20"/>
                    </w:rPr>
                    <w:t>Алексеевский</w:t>
                  </w:r>
                </w:p>
              </w:tc>
              <w:tc>
                <w:tcPr>
                  <w:tcW w:w="1183" w:type="dxa"/>
                  <w:tcBorders>
                    <w:top w:val="single" w:sz="4" w:space="0" w:color="auto"/>
                    <w:left w:val="nil"/>
                    <w:bottom w:val="single" w:sz="4" w:space="0" w:color="auto"/>
                    <w:right w:val="single" w:sz="4" w:space="0" w:color="auto"/>
                  </w:tcBorders>
                  <w:shd w:val="clear" w:color="auto" w:fill="FF33CC"/>
                  <w:noWrap/>
                  <w:vAlign w:val="center"/>
                </w:tcPr>
                <w:p w:rsidR="00031653" w:rsidRDefault="00031653" w:rsidP="00031653">
                  <w:pPr>
                    <w:jc w:val="center"/>
                    <w:rPr>
                      <w:sz w:val="20"/>
                      <w:szCs w:val="20"/>
                    </w:rPr>
                  </w:pPr>
                  <w:r>
                    <w:rPr>
                      <w:sz w:val="20"/>
                      <w:szCs w:val="20"/>
                    </w:rPr>
                    <w:t>41</w:t>
                  </w:r>
                </w:p>
              </w:tc>
              <w:tc>
                <w:tcPr>
                  <w:tcW w:w="1276" w:type="dxa"/>
                  <w:tcBorders>
                    <w:top w:val="single" w:sz="4" w:space="0" w:color="auto"/>
                    <w:left w:val="nil"/>
                    <w:bottom w:val="single" w:sz="4" w:space="0" w:color="auto"/>
                    <w:right w:val="single" w:sz="4" w:space="0" w:color="auto"/>
                  </w:tcBorders>
                  <w:shd w:val="clear" w:color="000000" w:fill="FF33CC"/>
                  <w:noWrap/>
                  <w:vAlign w:val="center"/>
                </w:tcPr>
                <w:p w:rsidR="00031653" w:rsidRDefault="00031653" w:rsidP="00031653">
                  <w:pPr>
                    <w:jc w:val="center"/>
                    <w:rPr>
                      <w:sz w:val="20"/>
                      <w:szCs w:val="20"/>
                    </w:rPr>
                  </w:pPr>
                  <w:r>
                    <w:rPr>
                      <w:sz w:val="20"/>
                      <w:szCs w:val="20"/>
                    </w:rPr>
                    <w:t>15</w:t>
                  </w:r>
                </w:p>
              </w:tc>
            </w:tr>
            <w:tr w:rsidR="00031653" w:rsidRPr="00E622B2" w:rsidTr="00031653">
              <w:trPr>
                <w:trHeight w:val="315"/>
              </w:trPr>
              <w:tc>
                <w:tcPr>
                  <w:tcW w:w="1951" w:type="dxa"/>
                  <w:tcBorders>
                    <w:top w:val="single" w:sz="4" w:space="0" w:color="auto"/>
                    <w:left w:val="single" w:sz="4" w:space="0" w:color="auto"/>
                    <w:bottom w:val="single" w:sz="4" w:space="0" w:color="auto"/>
                    <w:right w:val="single" w:sz="4" w:space="0" w:color="auto"/>
                  </w:tcBorders>
                  <w:shd w:val="clear" w:color="auto" w:fill="FF0000"/>
                  <w:vAlign w:val="bottom"/>
                </w:tcPr>
                <w:p w:rsidR="00031653" w:rsidRDefault="00031653" w:rsidP="00031653">
                  <w:pPr>
                    <w:rPr>
                      <w:sz w:val="20"/>
                      <w:szCs w:val="20"/>
                    </w:rPr>
                  </w:pPr>
                  <w:r>
                    <w:rPr>
                      <w:sz w:val="20"/>
                      <w:szCs w:val="20"/>
                    </w:rPr>
                    <w:t>Черемшанский</w:t>
                  </w:r>
                </w:p>
              </w:tc>
              <w:tc>
                <w:tcPr>
                  <w:tcW w:w="1183" w:type="dxa"/>
                  <w:tcBorders>
                    <w:top w:val="single" w:sz="4" w:space="0" w:color="auto"/>
                    <w:left w:val="nil"/>
                    <w:bottom w:val="single" w:sz="4" w:space="0" w:color="auto"/>
                    <w:right w:val="single" w:sz="4" w:space="0" w:color="auto"/>
                  </w:tcBorders>
                  <w:shd w:val="clear" w:color="auto" w:fill="FF0000"/>
                  <w:noWrap/>
                  <w:vAlign w:val="center"/>
                </w:tcPr>
                <w:p w:rsidR="00031653" w:rsidRDefault="00031653" w:rsidP="00031653">
                  <w:pPr>
                    <w:jc w:val="center"/>
                    <w:rPr>
                      <w:sz w:val="20"/>
                      <w:szCs w:val="20"/>
                    </w:rPr>
                  </w:pPr>
                  <w:r>
                    <w:rPr>
                      <w:sz w:val="20"/>
                      <w:szCs w:val="20"/>
                    </w:rPr>
                    <w:t>38</w:t>
                  </w:r>
                </w:p>
              </w:tc>
              <w:tc>
                <w:tcPr>
                  <w:tcW w:w="1276" w:type="dxa"/>
                  <w:tcBorders>
                    <w:top w:val="single" w:sz="4" w:space="0" w:color="auto"/>
                    <w:left w:val="nil"/>
                    <w:bottom w:val="single" w:sz="4" w:space="0" w:color="auto"/>
                    <w:right w:val="single" w:sz="4" w:space="0" w:color="auto"/>
                  </w:tcBorders>
                  <w:shd w:val="clear" w:color="000000" w:fill="FF0000"/>
                  <w:noWrap/>
                  <w:vAlign w:val="center"/>
                </w:tcPr>
                <w:p w:rsidR="00031653" w:rsidRDefault="00031653" w:rsidP="00031653">
                  <w:pPr>
                    <w:jc w:val="center"/>
                    <w:rPr>
                      <w:sz w:val="20"/>
                      <w:szCs w:val="20"/>
                    </w:rPr>
                  </w:pPr>
                  <w:r>
                    <w:rPr>
                      <w:sz w:val="20"/>
                      <w:szCs w:val="20"/>
                    </w:rPr>
                    <w:t>16</w:t>
                  </w:r>
                </w:p>
              </w:tc>
            </w:tr>
            <w:tr w:rsidR="00031653" w:rsidRPr="00E622B2" w:rsidTr="00031653">
              <w:trPr>
                <w:trHeight w:val="315"/>
              </w:trPr>
              <w:tc>
                <w:tcPr>
                  <w:tcW w:w="1951" w:type="dxa"/>
                  <w:tcBorders>
                    <w:top w:val="single" w:sz="4" w:space="0" w:color="auto"/>
                    <w:left w:val="single" w:sz="4" w:space="0" w:color="auto"/>
                    <w:bottom w:val="single" w:sz="4" w:space="0" w:color="auto"/>
                    <w:right w:val="single" w:sz="4" w:space="0" w:color="auto"/>
                  </w:tcBorders>
                  <w:shd w:val="clear" w:color="auto" w:fill="FF0000"/>
                  <w:vAlign w:val="bottom"/>
                </w:tcPr>
                <w:p w:rsidR="00031653" w:rsidRDefault="00031653" w:rsidP="00031653">
                  <w:pPr>
                    <w:rPr>
                      <w:sz w:val="20"/>
                      <w:szCs w:val="20"/>
                    </w:rPr>
                  </w:pPr>
                  <w:r>
                    <w:rPr>
                      <w:sz w:val="20"/>
                      <w:szCs w:val="20"/>
                    </w:rPr>
                    <w:t>Дрожжановский</w:t>
                  </w:r>
                </w:p>
              </w:tc>
              <w:tc>
                <w:tcPr>
                  <w:tcW w:w="1183" w:type="dxa"/>
                  <w:tcBorders>
                    <w:top w:val="single" w:sz="4" w:space="0" w:color="auto"/>
                    <w:left w:val="nil"/>
                    <w:bottom w:val="single" w:sz="4" w:space="0" w:color="auto"/>
                    <w:right w:val="single" w:sz="4" w:space="0" w:color="auto"/>
                  </w:tcBorders>
                  <w:shd w:val="clear" w:color="auto" w:fill="FF0000"/>
                  <w:noWrap/>
                  <w:vAlign w:val="center"/>
                </w:tcPr>
                <w:p w:rsidR="00031653" w:rsidRDefault="00031653" w:rsidP="00031653">
                  <w:pPr>
                    <w:jc w:val="center"/>
                    <w:rPr>
                      <w:sz w:val="20"/>
                      <w:szCs w:val="20"/>
                    </w:rPr>
                  </w:pPr>
                  <w:r>
                    <w:rPr>
                      <w:sz w:val="20"/>
                      <w:szCs w:val="20"/>
                    </w:rPr>
                    <w:t>30</w:t>
                  </w:r>
                </w:p>
              </w:tc>
              <w:tc>
                <w:tcPr>
                  <w:tcW w:w="1276" w:type="dxa"/>
                  <w:tcBorders>
                    <w:top w:val="single" w:sz="4" w:space="0" w:color="auto"/>
                    <w:left w:val="nil"/>
                    <w:bottom w:val="single" w:sz="4" w:space="0" w:color="auto"/>
                    <w:right w:val="single" w:sz="4" w:space="0" w:color="auto"/>
                  </w:tcBorders>
                  <w:shd w:val="clear" w:color="000000" w:fill="FF0000"/>
                  <w:noWrap/>
                  <w:vAlign w:val="center"/>
                </w:tcPr>
                <w:p w:rsidR="00031653" w:rsidRDefault="00031653" w:rsidP="00031653">
                  <w:pPr>
                    <w:jc w:val="center"/>
                    <w:rPr>
                      <w:sz w:val="20"/>
                      <w:szCs w:val="20"/>
                    </w:rPr>
                  </w:pPr>
                  <w:r>
                    <w:rPr>
                      <w:sz w:val="20"/>
                      <w:szCs w:val="20"/>
                    </w:rPr>
                    <w:t>17</w:t>
                  </w:r>
                </w:p>
              </w:tc>
            </w:tr>
          </w:tbl>
          <w:p w:rsidR="00031653" w:rsidRPr="00A11E94" w:rsidRDefault="00031653" w:rsidP="00031653">
            <w:pPr>
              <w:jc w:val="center"/>
              <w:rPr>
                <w:rFonts w:ascii="Calibri" w:hAnsi="Calibri"/>
                <w:b/>
              </w:rPr>
            </w:pPr>
          </w:p>
        </w:tc>
      </w:tr>
    </w:tbl>
    <w:p w:rsidR="00031653" w:rsidRPr="00D73439" w:rsidRDefault="00031653" w:rsidP="00031653">
      <w:pPr>
        <w:rPr>
          <w:vanish/>
        </w:rPr>
      </w:pPr>
    </w:p>
    <w:tbl>
      <w:tblPr>
        <w:tblpPr w:leftFromText="180" w:rightFromText="180" w:vertAnchor="text" w:horzAnchor="margin" w:tblpY="719"/>
        <w:tblW w:w="6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0"/>
        <w:gridCol w:w="851"/>
      </w:tblGrid>
      <w:tr w:rsidR="00031653" w:rsidRPr="003241D7" w:rsidTr="00031653">
        <w:trPr>
          <w:trHeight w:val="274"/>
        </w:trPr>
        <w:tc>
          <w:tcPr>
            <w:tcW w:w="5920" w:type="dxa"/>
            <w:tcBorders>
              <w:top w:val="nil"/>
              <w:left w:val="nil"/>
              <w:bottom w:val="nil"/>
            </w:tcBorders>
          </w:tcPr>
          <w:p w:rsidR="00031653" w:rsidRPr="006A17AB" w:rsidRDefault="00031653" w:rsidP="00031653">
            <w:pPr>
              <w:jc w:val="right"/>
            </w:pPr>
            <w:r w:rsidRPr="006A17AB">
              <w:t>Лучшие показатели в пределах группы</w:t>
            </w:r>
          </w:p>
        </w:tc>
        <w:tc>
          <w:tcPr>
            <w:tcW w:w="851" w:type="dxa"/>
            <w:tcBorders>
              <w:bottom w:val="single" w:sz="4" w:space="0" w:color="000000"/>
            </w:tcBorders>
            <w:shd w:val="clear" w:color="auto" w:fill="00B050"/>
          </w:tcPr>
          <w:p w:rsidR="00031653" w:rsidRPr="003241D7" w:rsidRDefault="00031653" w:rsidP="00031653">
            <w:pPr>
              <w:jc w:val="center"/>
              <w:rPr>
                <w:rFonts w:ascii="Calibri" w:hAnsi="Calibri"/>
                <w:b/>
              </w:rPr>
            </w:pPr>
          </w:p>
        </w:tc>
      </w:tr>
      <w:tr w:rsidR="00031653" w:rsidRPr="003241D7" w:rsidTr="00031653">
        <w:tc>
          <w:tcPr>
            <w:tcW w:w="5920" w:type="dxa"/>
            <w:tcBorders>
              <w:top w:val="nil"/>
              <w:left w:val="nil"/>
              <w:bottom w:val="nil"/>
            </w:tcBorders>
          </w:tcPr>
          <w:p w:rsidR="00031653" w:rsidRPr="006A17AB" w:rsidRDefault="00031653" w:rsidP="00031653">
            <w:pPr>
              <w:jc w:val="right"/>
            </w:pPr>
            <w:r w:rsidRPr="006A17AB">
              <w:t xml:space="preserve">Лучшие </w:t>
            </w:r>
            <w:proofErr w:type="spellStart"/>
            <w:r w:rsidRPr="006A17AB">
              <w:t>среднесложившегося</w:t>
            </w:r>
            <w:proofErr w:type="spellEnd"/>
            <w:r w:rsidRPr="006A17AB">
              <w:t xml:space="preserve"> по группе значения</w:t>
            </w:r>
          </w:p>
        </w:tc>
        <w:tc>
          <w:tcPr>
            <w:tcW w:w="851" w:type="dxa"/>
            <w:tcBorders>
              <w:bottom w:val="single" w:sz="4" w:space="0" w:color="000000"/>
            </w:tcBorders>
            <w:shd w:val="clear" w:color="auto" w:fill="92D050"/>
          </w:tcPr>
          <w:p w:rsidR="00031653" w:rsidRPr="003241D7" w:rsidRDefault="00031653" w:rsidP="00031653">
            <w:pPr>
              <w:jc w:val="center"/>
              <w:rPr>
                <w:rFonts w:ascii="Calibri" w:hAnsi="Calibri"/>
                <w:b/>
              </w:rPr>
            </w:pPr>
          </w:p>
        </w:tc>
      </w:tr>
      <w:tr w:rsidR="00031653" w:rsidRPr="003241D7" w:rsidTr="00031653">
        <w:tc>
          <w:tcPr>
            <w:tcW w:w="5920" w:type="dxa"/>
            <w:tcBorders>
              <w:top w:val="nil"/>
              <w:left w:val="nil"/>
              <w:bottom w:val="nil"/>
            </w:tcBorders>
          </w:tcPr>
          <w:p w:rsidR="00031653" w:rsidRPr="006A17AB" w:rsidRDefault="00031653" w:rsidP="00031653">
            <w:pPr>
              <w:jc w:val="right"/>
            </w:pPr>
            <w:r w:rsidRPr="006A17AB">
              <w:t xml:space="preserve">На уровне </w:t>
            </w:r>
            <w:proofErr w:type="spellStart"/>
            <w:r w:rsidRPr="006A17AB">
              <w:t>среднесложившегося</w:t>
            </w:r>
            <w:proofErr w:type="spellEnd"/>
            <w:r w:rsidRPr="006A17AB">
              <w:t xml:space="preserve"> значения по группе</w:t>
            </w:r>
          </w:p>
        </w:tc>
        <w:tc>
          <w:tcPr>
            <w:tcW w:w="851" w:type="dxa"/>
            <w:tcBorders>
              <w:bottom w:val="single" w:sz="4" w:space="0" w:color="000000"/>
            </w:tcBorders>
            <w:shd w:val="clear" w:color="auto" w:fill="FFFF00"/>
          </w:tcPr>
          <w:p w:rsidR="00031653" w:rsidRPr="003241D7" w:rsidRDefault="00031653" w:rsidP="00031653">
            <w:pPr>
              <w:jc w:val="center"/>
              <w:rPr>
                <w:rFonts w:ascii="Calibri" w:hAnsi="Calibri"/>
                <w:b/>
              </w:rPr>
            </w:pPr>
          </w:p>
        </w:tc>
      </w:tr>
      <w:tr w:rsidR="00031653" w:rsidRPr="003241D7" w:rsidTr="00031653">
        <w:tc>
          <w:tcPr>
            <w:tcW w:w="5920" w:type="dxa"/>
            <w:tcBorders>
              <w:top w:val="nil"/>
              <w:left w:val="nil"/>
              <w:bottom w:val="nil"/>
            </w:tcBorders>
          </w:tcPr>
          <w:p w:rsidR="00031653" w:rsidRPr="006A17AB" w:rsidRDefault="00031653" w:rsidP="00031653">
            <w:pPr>
              <w:jc w:val="right"/>
            </w:pPr>
            <w:r w:rsidRPr="006A17AB">
              <w:t xml:space="preserve">Хуже </w:t>
            </w:r>
            <w:proofErr w:type="spellStart"/>
            <w:r w:rsidRPr="006A17AB">
              <w:t>среднесложившегося</w:t>
            </w:r>
            <w:proofErr w:type="spellEnd"/>
            <w:r w:rsidRPr="006A17AB">
              <w:t xml:space="preserve"> значения по группе</w:t>
            </w:r>
          </w:p>
        </w:tc>
        <w:tc>
          <w:tcPr>
            <w:tcW w:w="851" w:type="dxa"/>
            <w:tcBorders>
              <w:bottom w:val="single" w:sz="4" w:space="0" w:color="000000"/>
            </w:tcBorders>
            <w:shd w:val="clear" w:color="auto" w:fill="FF33CC"/>
          </w:tcPr>
          <w:p w:rsidR="00031653" w:rsidRPr="003241D7" w:rsidRDefault="00031653" w:rsidP="00031653">
            <w:pPr>
              <w:jc w:val="center"/>
              <w:rPr>
                <w:rFonts w:ascii="Calibri" w:hAnsi="Calibri"/>
                <w:b/>
              </w:rPr>
            </w:pPr>
          </w:p>
        </w:tc>
      </w:tr>
      <w:tr w:rsidR="00031653" w:rsidRPr="003241D7" w:rsidTr="00031653">
        <w:tc>
          <w:tcPr>
            <w:tcW w:w="5920" w:type="dxa"/>
            <w:tcBorders>
              <w:top w:val="nil"/>
              <w:left w:val="nil"/>
              <w:bottom w:val="nil"/>
            </w:tcBorders>
          </w:tcPr>
          <w:p w:rsidR="00031653" w:rsidRPr="006A17AB" w:rsidRDefault="00031653" w:rsidP="00031653">
            <w:pPr>
              <w:jc w:val="right"/>
            </w:pPr>
            <w:r w:rsidRPr="006A17AB">
              <w:t xml:space="preserve">Худшие показатели в пределах группы </w:t>
            </w:r>
          </w:p>
        </w:tc>
        <w:tc>
          <w:tcPr>
            <w:tcW w:w="851" w:type="dxa"/>
            <w:shd w:val="clear" w:color="auto" w:fill="FF0000"/>
          </w:tcPr>
          <w:p w:rsidR="00031653" w:rsidRPr="003241D7" w:rsidRDefault="00031653" w:rsidP="00031653">
            <w:pPr>
              <w:jc w:val="center"/>
              <w:rPr>
                <w:rFonts w:ascii="Calibri" w:hAnsi="Calibri"/>
              </w:rPr>
            </w:pPr>
          </w:p>
        </w:tc>
      </w:tr>
    </w:tbl>
    <w:p w:rsidR="00031653" w:rsidRPr="00F20439" w:rsidRDefault="00031653" w:rsidP="00031653">
      <w:pPr>
        <w:rPr>
          <w:rFonts w:ascii="Calibri" w:hAnsi="Calibri"/>
          <w:b/>
        </w:rPr>
      </w:pPr>
    </w:p>
    <w:p w:rsidR="00031653" w:rsidRPr="00F20439" w:rsidRDefault="00031653" w:rsidP="00031653">
      <w:pPr>
        <w:jc w:val="center"/>
        <w:rPr>
          <w:rFonts w:ascii="Calibri" w:hAnsi="Calibri"/>
          <w:b/>
        </w:rPr>
      </w:pPr>
    </w:p>
    <w:p w:rsidR="00031653" w:rsidRDefault="00031653" w:rsidP="00031653">
      <w:pPr>
        <w:jc w:val="center"/>
        <w:rPr>
          <w:rFonts w:ascii="Calibri" w:hAnsi="Calibri"/>
          <w:b/>
        </w:rPr>
      </w:pPr>
    </w:p>
    <w:p w:rsidR="00031653" w:rsidRDefault="00031653" w:rsidP="00031653">
      <w:pPr>
        <w:jc w:val="center"/>
        <w:rPr>
          <w:rFonts w:ascii="Calibri" w:hAnsi="Calibri"/>
          <w:b/>
        </w:rPr>
      </w:pPr>
    </w:p>
    <w:p w:rsidR="00031653" w:rsidRDefault="00031653" w:rsidP="00031653">
      <w:pPr>
        <w:jc w:val="center"/>
        <w:rPr>
          <w:rFonts w:ascii="Calibri" w:hAnsi="Calibri"/>
          <w:b/>
        </w:rPr>
      </w:pPr>
    </w:p>
    <w:p w:rsidR="00031653" w:rsidRDefault="00031653" w:rsidP="00031653">
      <w:pPr>
        <w:jc w:val="center"/>
        <w:rPr>
          <w:rFonts w:ascii="Calibri" w:hAnsi="Calibri"/>
          <w:b/>
        </w:rPr>
      </w:pPr>
    </w:p>
    <w:p w:rsidR="00031653" w:rsidRDefault="00031653" w:rsidP="00031653">
      <w:pPr>
        <w:jc w:val="center"/>
        <w:rPr>
          <w:rFonts w:ascii="Calibri" w:hAnsi="Calibri"/>
          <w:b/>
        </w:rPr>
      </w:pPr>
    </w:p>
    <w:p w:rsidR="00031653" w:rsidRPr="00F20439" w:rsidRDefault="00031653" w:rsidP="00031653">
      <w:pPr>
        <w:jc w:val="center"/>
        <w:rPr>
          <w:rFonts w:ascii="Calibri" w:hAnsi="Calibri"/>
          <w:b/>
        </w:rPr>
      </w:pPr>
      <w:r w:rsidRPr="00F20439">
        <w:rPr>
          <w:rFonts w:ascii="Calibri" w:hAnsi="Calibri"/>
          <w:b/>
        </w:rPr>
        <w:tab/>
      </w:r>
    </w:p>
    <w:p w:rsidR="00C83A26" w:rsidRDefault="00C83A26" w:rsidP="00AD573D">
      <w:pPr>
        <w:jc w:val="center"/>
        <w:sectPr w:rsidR="00C83A26" w:rsidSect="00187CB4">
          <w:pgSz w:w="11906" w:h="16838"/>
          <w:pgMar w:top="1134" w:right="680" w:bottom="1134" w:left="1134" w:header="709" w:footer="709" w:gutter="0"/>
          <w:cols w:space="708"/>
          <w:titlePg/>
          <w:docGrid w:linePitch="360"/>
        </w:sectPr>
      </w:pPr>
    </w:p>
    <w:p w:rsidR="00C83A26" w:rsidRDefault="00C83A26" w:rsidP="00AD573D">
      <w:pPr>
        <w:jc w:val="center"/>
        <w:rPr>
          <w:noProof/>
        </w:rPr>
      </w:pPr>
    </w:p>
    <w:p w:rsidR="00C83A26" w:rsidRDefault="00C83A26" w:rsidP="00AD573D">
      <w:pPr>
        <w:jc w:val="center"/>
        <w:rPr>
          <w:noProof/>
        </w:rPr>
      </w:pPr>
      <w:r>
        <w:rPr>
          <w:noProof/>
        </w:rPr>
        <w:drawing>
          <wp:inline distT="0" distB="0" distL="0" distR="0" wp14:anchorId="742D5091" wp14:editId="0978B30E">
            <wp:extent cx="9134475" cy="3286125"/>
            <wp:effectExtent l="0" t="0" r="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2322" t="7430" r="1547" b="37241"/>
                    <a:stretch/>
                  </pic:blipFill>
                  <pic:spPr bwMode="auto">
                    <a:xfrm>
                      <a:off x="0" y="0"/>
                      <a:ext cx="9135883" cy="3286632"/>
                    </a:xfrm>
                    <a:prstGeom prst="rect">
                      <a:avLst/>
                    </a:prstGeom>
                    <a:ln>
                      <a:noFill/>
                    </a:ln>
                    <a:extLst>
                      <a:ext uri="{53640926-AAD7-44D8-BBD7-CCE9431645EC}">
                        <a14:shadowObscured xmlns:a14="http://schemas.microsoft.com/office/drawing/2010/main"/>
                      </a:ext>
                    </a:extLst>
                  </pic:spPr>
                </pic:pic>
              </a:graphicData>
            </a:graphic>
          </wp:inline>
        </w:drawing>
      </w:r>
    </w:p>
    <w:p w:rsidR="00C83A26" w:rsidRDefault="00C83A26" w:rsidP="00AD573D">
      <w:pPr>
        <w:jc w:val="center"/>
        <w:rPr>
          <w:noProof/>
        </w:rPr>
      </w:pPr>
    </w:p>
    <w:p w:rsidR="00010DA5" w:rsidRDefault="00010DA5" w:rsidP="00AD573D">
      <w:pPr>
        <w:jc w:val="center"/>
        <w:rPr>
          <w:noProof/>
        </w:rPr>
      </w:pPr>
    </w:p>
    <w:p w:rsidR="00031653" w:rsidRDefault="00C83A26" w:rsidP="00AD573D">
      <w:pPr>
        <w:jc w:val="center"/>
      </w:pPr>
      <w:r>
        <w:rPr>
          <w:noProof/>
        </w:rPr>
        <w:lastRenderedPageBreak/>
        <w:drawing>
          <wp:inline distT="0" distB="0" distL="0" distR="0" wp14:anchorId="6B4C565B" wp14:editId="575F5801">
            <wp:extent cx="9494197" cy="362902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l="3674" t="7678" r="1856" b="34552"/>
                    <a:stretch/>
                  </pic:blipFill>
                  <pic:spPr bwMode="auto">
                    <a:xfrm>
                      <a:off x="0" y="0"/>
                      <a:ext cx="9495217" cy="3629415"/>
                    </a:xfrm>
                    <a:prstGeom prst="rect">
                      <a:avLst/>
                    </a:prstGeom>
                    <a:ln>
                      <a:noFill/>
                    </a:ln>
                    <a:extLst>
                      <a:ext uri="{53640926-AAD7-44D8-BBD7-CCE9431645EC}">
                        <a14:shadowObscured xmlns:a14="http://schemas.microsoft.com/office/drawing/2010/main"/>
                      </a:ext>
                    </a:extLst>
                  </pic:spPr>
                </pic:pic>
              </a:graphicData>
            </a:graphic>
          </wp:inline>
        </w:drawing>
      </w:r>
    </w:p>
    <w:p w:rsidR="00C83A26" w:rsidRDefault="00C83A26" w:rsidP="00AD573D">
      <w:pPr>
        <w:jc w:val="center"/>
        <w:rPr>
          <w:noProof/>
        </w:rPr>
      </w:pPr>
    </w:p>
    <w:p w:rsidR="00031653" w:rsidRDefault="00031653" w:rsidP="00AD573D">
      <w:pPr>
        <w:jc w:val="center"/>
      </w:pPr>
    </w:p>
    <w:p w:rsidR="00C83A26" w:rsidRDefault="00C83A26" w:rsidP="00AD573D">
      <w:pPr>
        <w:jc w:val="center"/>
        <w:rPr>
          <w:noProof/>
        </w:rPr>
      </w:pPr>
    </w:p>
    <w:p w:rsidR="00010DA5" w:rsidRDefault="00010DA5" w:rsidP="00AD573D">
      <w:pPr>
        <w:jc w:val="center"/>
        <w:rPr>
          <w:noProof/>
        </w:rPr>
      </w:pPr>
    </w:p>
    <w:p w:rsidR="00031653" w:rsidRDefault="00C83A26" w:rsidP="00AD573D">
      <w:pPr>
        <w:jc w:val="center"/>
      </w:pPr>
      <w:r>
        <w:rPr>
          <w:noProof/>
        </w:rPr>
        <w:drawing>
          <wp:inline distT="0" distB="0" distL="0" distR="0" wp14:anchorId="09E5F7E6" wp14:editId="69C66039">
            <wp:extent cx="9448800" cy="1857375"/>
            <wp:effectExtent l="0" t="0" r="0"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l="774" t="14612" r="6966" b="56373"/>
                    <a:stretch/>
                  </pic:blipFill>
                  <pic:spPr bwMode="auto">
                    <a:xfrm>
                      <a:off x="0" y="0"/>
                      <a:ext cx="9475613" cy="1862646"/>
                    </a:xfrm>
                    <a:prstGeom prst="rect">
                      <a:avLst/>
                    </a:prstGeom>
                    <a:ln>
                      <a:noFill/>
                    </a:ln>
                    <a:extLst>
                      <a:ext uri="{53640926-AAD7-44D8-BBD7-CCE9431645EC}">
                        <a14:shadowObscured xmlns:a14="http://schemas.microsoft.com/office/drawing/2010/main"/>
                      </a:ext>
                    </a:extLst>
                  </pic:spPr>
                </pic:pic>
              </a:graphicData>
            </a:graphic>
          </wp:inline>
        </w:drawing>
      </w:r>
    </w:p>
    <w:p w:rsidR="00C83A26" w:rsidRDefault="00C83A26" w:rsidP="00AD573D">
      <w:pPr>
        <w:jc w:val="center"/>
      </w:pPr>
    </w:p>
    <w:p w:rsidR="00C83A26" w:rsidRDefault="00C83A26" w:rsidP="00AD573D">
      <w:pPr>
        <w:jc w:val="center"/>
      </w:pPr>
    </w:p>
    <w:p w:rsidR="00C83A26" w:rsidRDefault="00C83A26" w:rsidP="00AD573D">
      <w:pPr>
        <w:jc w:val="center"/>
        <w:rPr>
          <w:noProof/>
        </w:rPr>
      </w:pPr>
    </w:p>
    <w:p w:rsidR="00010DA5" w:rsidRDefault="00010DA5" w:rsidP="00AD573D">
      <w:pPr>
        <w:jc w:val="center"/>
        <w:rPr>
          <w:noProof/>
        </w:rPr>
      </w:pPr>
    </w:p>
    <w:p w:rsidR="00010DA5" w:rsidRDefault="00010DA5" w:rsidP="00AD573D">
      <w:pPr>
        <w:jc w:val="center"/>
        <w:rPr>
          <w:noProof/>
        </w:rPr>
      </w:pPr>
    </w:p>
    <w:p w:rsidR="00C83A26" w:rsidRDefault="00C83A26" w:rsidP="00AD573D">
      <w:pPr>
        <w:jc w:val="center"/>
      </w:pPr>
      <w:r>
        <w:rPr>
          <w:noProof/>
        </w:rPr>
        <w:drawing>
          <wp:inline distT="0" distB="0" distL="0" distR="0" wp14:anchorId="54355A58" wp14:editId="3DF166D4">
            <wp:extent cx="9486900" cy="203835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a:srcRect l="775" t="14612" r="6857" b="53636"/>
                    <a:stretch/>
                  </pic:blipFill>
                  <pic:spPr bwMode="auto">
                    <a:xfrm>
                      <a:off x="0" y="0"/>
                      <a:ext cx="9503199" cy="2041852"/>
                    </a:xfrm>
                    <a:prstGeom prst="rect">
                      <a:avLst/>
                    </a:prstGeom>
                    <a:ln>
                      <a:noFill/>
                    </a:ln>
                    <a:extLst>
                      <a:ext uri="{53640926-AAD7-44D8-BBD7-CCE9431645EC}">
                        <a14:shadowObscured xmlns:a14="http://schemas.microsoft.com/office/drawing/2010/main"/>
                      </a:ext>
                    </a:extLst>
                  </pic:spPr>
                </pic:pic>
              </a:graphicData>
            </a:graphic>
          </wp:inline>
        </w:drawing>
      </w:r>
    </w:p>
    <w:p w:rsidR="00010DA5" w:rsidRDefault="00010DA5" w:rsidP="00AD573D">
      <w:pPr>
        <w:jc w:val="center"/>
        <w:rPr>
          <w:noProof/>
        </w:rPr>
      </w:pPr>
    </w:p>
    <w:p w:rsidR="00010DA5" w:rsidRDefault="00010DA5" w:rsidP="00AD573D">
      <w:pPr>
        <w:jc w:val="center"/>
        <w:rPr>
          <w:noProof/>
        </w:rPr>
      </w:pPr>
    </w:p>
    <w:p w:rsidR="00010DA5" w:rsidRDefault="00010DA5" w:rsidP="00AD573D">
      <w:pPr>
        <w:jc w:val="center"/>
      </w:pPr>
      <w:r>
        <w:rPr>
          <w:noProof/>
        </w:rPr>
        <w:drawing>
          <wp:inline distT="0" distB="0" distL="0" distR="0" wp14:anchorId="44B03AFA" wp14:editId="2805051F">
            <wp:extent cx="9544050" cy="12382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a:srcRect l="774" t="14364" r="1393" b="65329"/>
                    <a:stretch/>
                  </pic:blipFill>
                  <pic:spPr bwMode="auto">
                    <a:xfrm>
                      <a:off x="0" y="0"/>
                      <a:ext cx="9544187" cy="1238268"/>
                    </a:xfrm>
                    <a:prstGeom prst="rect">
                      <a:avLst/>
                    </a:prstGeom>
                    <a:ln>
                      <a:noFill/>
                    </a:ln>
                    <a:extLst>
                      <a:ext uri="{53640926-AAD7-44D8-BBD7-CCE9431645EC}">
                        <a14:shadowObscured xmlns:a14="http://schemas.microsoft.com/office/drawing/2010/main"/>
                      </a:ext>
                    </a:extLst>
                  </pic:spPr>
                </pic:pic>
              </a:graphicData>
            </a:graphic>
          </wp:inline>
        </w:drawing>
      </w:r>
    </w:p>
    <w:p w:rsidR="00010DA5" w:rsidRDefault="00010DA5" w:rsidP="00AD573D">
      <w:pPr>
        <w:jc w:val="center"/>
        <w:rPr>
          <w:noProof/>
        </w:rPr>
      </w:pPr>
    </w:p>
    <w:p w:rsidR="00010DA5" w:rsidRDefault="00010DA5" w:rsidP="00AD573D">
      <w:pPr>
        <w:jc w:val="center"/>
        <w:rPr>
          <w:noProof/>
        </w:rPr>
      </w:pPr>
    </w:p>
    <w:p w:rsidR="00010DA5" w:rsidRDefault="00010DA5" w:rsidP="00AD573D">
      <w:pPr>
        <w:jc w:val="center"/>
      </w:pPr>
      <w:r>
        <w:rPr>
          <w:noProof/>
        </w:rPr>
        <w:drawing>
          <wp:inline distT="0" distB="0" distL="0" distR="0" wp14:anchorId="6A30DDB6" wp14:editId="7A82AFE4">
            <wp:extent cx="9502733" cy="1057275"/>
            <wp:effectExtent l="0" t="0" r="381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a:srcRect l="1084" t="14365" r="1238" b="68248"/>
                    <a:stretch/>
                  </pic:blipFill>
                  <pic:spPr bwMode="auto">
                    <a:xfrm>
                      <a:off x="0" y="0"/>
                      <a:ext cx="9545334" cy="1062015"/>
                    </a:xfrm>
                    <a:prstGeom prst="rect">
                      <a:avLst/>
                    </a:prstGeom>
                    <a:ln>
                      <a:noFill/>
                    </a:ln>
                    <a:extLst>
                      <a:ext uri="{53640926-AAD7-44D8-BBD7-CCE9431645EC}">
                        <a14:shadowObscured xmlns:a14="http://schemas.microsoft.com/office/drawing/2010/main"/>
                      </a:ext>
                    </a:extLst>
                  </pic:spPr>
                </pic:pic>
              </a:graphicData>
            </a:graphic>
          </wp:inline>
        </w:drawing>
      </w:r>
    </w:p>
    <w:p w:rsidR="00010DA5" w:rsidRDefault="00010DA5" w:rsidP="00AD573D">
      <w:pPr>
        <w:jc w:val="center"/>
        <w:sectPr w:rsidR="00010DA5" w:rsidSect="00C83A26">
          <w:pgSz w:w="16838" w:h="11906" w:orient="landscape"/>
          <w:pgMar w:top="680" w:right="1134" w:bottom="1134" w:left="1134" w:header="709" w:footer="709" w:gutter="0"/>
          <w:cols w:space="708"/>
          <w:titlePg/>
          <w:docGrid w:linePitch="360"/>
        </w:sectPr>
      </w:pPr>
    </w:p>
    <w:p w:rsidR="00010DA5" w:rsidRDefault="00010DA5" w:rsidP="00AD573D">
      <w:pPr>
        <w:jc w:val="center"/>
        <w:sectPr w:rsidR="00010DA5" w:rsidSect="00010DA5">
          <w:pgSz w:w="16838" w:h="11906" w:orient="landscape"/>
          <w:pgMar w:top="680" w:right="1134" w:bottom="1134" w:left="1134" w:header="709" w:footer="709" w:gutter="0"/>
          <w:cols w:space="708"/>
          <w:titlePg/>
          <w:docGrid w:linePitch="360"/>
        </w:sectPr>
      </w:pPr>
      <w:r>
        <w:rPr>
          <w:noProof/>
        </w:rPr>
        <w:lastRenderedPageBreak/>
        <w:drawing>
          <wp:inline distT="0" distB="0" distL="0" distR="0">
            <wp:extent cx="8544560" cy="6408420"/>
            <wp:effectExtent l="0" t="0" r="889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015-Слайд.jpg"/>
                    <pic:cNvPicPr/>
                  </pic:nvPicPr>
                  <pic:blipFill>
                    <a:blip r:embed="rId116">
                      <a:extLst>
                        <a:ext uri="{28A0092B-C50C-407E-A947-70E740481C1C}">
                          <a14:useLocalDpi xmlns:a14="http://schemas.microsoft.com/office/drawing/2010/main" val="0"/>
                        </a:ext>
                      </a:extLst>
                    </a:blip>
                    <a:stretch>
                      <a:fillRect/>
                    </a:stretch>
                  </pic:blipFill>
                  <pic:spPr>
                    <a:xfrm>
                      <a:off x="0" y="0"/>
                      <a:ext cx="8544560" cy="6408420"/>
                    </a:xfrm>
                    <a:prstGeom prst="rect">
                      <a:avLst/>
                    </a:prstGeom>
                  </pic:spPr>
                </pic:pic>
              </a:graphicData>
            </a:graphic>
          </wp:inline>
        </w:drawing>
      </w:r>
    </w:p>
    <w:tbl>
      <w:tblPr>
        <w:tblStyle w:val="af5"/>
        <w:tblW w:w="14811" w:type="dxa"/>
        <w:tblInd w:w="108" w:type="dxa"/>
        <w:tblLayout w:type="fixed"/>
        <w:tblLook w:val="01E0" w:firstRow="1" w:lastRow="1" w:firstColumn="1" w:lastColumn="1" w:noHBand="0" w:noVBand="0"/>
      </w:tblPr>
      <w:tblGrid>
        <w:gridCol w:w="3261"/>
        <w:gridCol w:w="1275"/>
        <w:gridCol w:w="1276"/>
        <w:gridCol w:w="1168"/>
        <w:gridCol w:w="1168"/>
        <w:gridCol w:w="1027"/>
        <w:gridCol w:w="992"/>
        <w:gridCol w:w="1100"/>
        <w:gridCol w:w="3544"/>
      </w:tblGrid>
      <w:tr w:rsidR="00010DA5" w:rsidRPr="00521FFC" w:rsidTr="001F5473">
        <w:tc>
          <w:tcPr>
            <w:tcW w:w="3261" w:type="dxa"/>
            <w:vMerge w:val="restart"/>
            <w:tcBorders>
              <w:top w:val="single" w:sz="4" w:space="0" w:color="auto"/>
              <w:left w:val="single" w:sz="4" w:space="0" w:color="auto"/>
              <w:right w:val="single" w:sz="4" w:space="0" w:color="auto"/>
            </w:tcBorders>
            <w:vAlign w:val="center"/>
            <w:hideMark/>
          </w:tcPr>
          <w:p w:rsidR="00010DA5" w:rsidRPr="00521FFC" w:rsidRDefault="00010DA5" w:rsidP="001F5473">
            <w:pPr>
              <w:ind w:right="-108"/>
              <w:rPr>
                <w:b/>
              </w:rPr>
            </w:pPr>
            <w:r w:rsidRPr="00521FFC">
              <w:rPr>
                <w:b/>
              </w:rPr>
              <w:lastRenderedPageBreak/>
              <w:t>Муниципальный район</w:t>
            </w:r>
          </w:p>
        </w:tc>
        <w:tc>
          <w:tcPr>
            <w:tcW w:w="1275" w:type="dxa"/>
            <w:tcBorders>
              <w:top w:val="single" w:sz="4" w:space="0" w:color="auto"/>
              <w:left w:val="single" w:sz="4" w:space="0" w:color="auto"/>
              <w:bottom w:val="single" w:sz="4" w:space="0" w:color="auto"/>
              <w:right w:val="single" w:sz="4" w:space="0" w:color="auto"/>
            </w:tcBorders>
            <w:hideMark/>
          </w:tcPr>
          <w:p w:rsidR="00010DA5" w:rsidRPr="00521FFC" w:rsidRDefault="00010DA5" w:rsidP="001F5473">
            <w:pPr>
              <w:jc w:val="center"/>
              <w:rPr>
                <w:b/>
              </w:rPr>
            </w:pPr>
            <w:r>
              <w:rPr>
                <w:b/>
              </w:rPr>
              <w:t>2008 г.</w:t>
            </w:r>
          </w:p>
        </w:tc>
        <w:tc>
          <w:tcPr>
            <w:tcW w:w="1276" w:type="dxa"/>
            <w:tcBorders>
              <w:top w:val="single" w:sz="4" w:space="0" w:color="auto"/>
              <w:left w:val="single" w:sz="4" w:space="0" w:color="auto"/>
              <w:bottom w:val="single" w:sz="4" w:space="0" w:color="auto"/>
              <w:right w:val="single" w:sz="4" w:space="0" w:color="auto"/>
            </w:tcBorders>
            <w:hideMark/>
          </w:tcPr>
          <w:p w:rsidR="00010DA5" w:rsidRPr="00521FFC" w:rsidRDefault="00010DA5" w:rsidP="001F5473">
            <w:pPr>
              <w:jc w:val="center"/>
              <w:rPr>
                <w:b/>
              </w:rPr>
            </w:pPr>
            <w:r w:rsidRPr="00521FFC">
              <w:rPr>
                <w:b/>
              </w:rPr>
              <w:t>2009 г</w:t>
            </w:r>
            <w:r>
              <w:rPr>
                <w:b/>
              </w:rPr>
              <w:t>.</w:t>
            </w:r>
          </w:p>
        </w:tc>
        <w:tc>
          <w:tcPr>
            <w:tcW w:w="1168" w:type="dxa"/>
            <w:tcBorders>
              <w:top w:val="single" w:sz="4" w:space="0" w:color="auto"/>
              <w:left w:val="single" w:sz="4" w:space="0" w:color="auto"/>
              <w:bottom w:val="single" w:sz="4" w:space="0" w:color="auto"/>
              <w:right w:val="single" w:sz="4" w:space="0" w:color="auto"/>
            </w:tcBorders>
          </w:tcPr>
          <w:p w:rsidR="00010DA5" w:rsidRPr="00521FFC" w:rsidRDefault="00010DA5" w:rsidP="001F5473">
            <w:pPr>
              <w:jc w:val="center"/>
              <w:rPr>
                <w:b/>
              </w:rPr>
            </w:pPr>
            <w:r w:rsidRPr="00521FFC">
              <w:rPr>
                <w:b/>
              </w:rPr>
              <w:t>2010</w:t>
            </w:r>
            <w:r>
              <w:rPr>
                <w:b/>
              </w:rPr>
              <w:t xml:space="preserve"> </w:t>
            </w:r>
            <w:r w:rsidRPr="00521FFC">
              <w:rPr>
                <w:b/>
              </w:rPr>
              <w:t>г.</w:t>
            </w:r>
          </w:p>
        </w:tc>
        <w:tc>
          <w:tcPr>
            <w:tcW w:w="1168" w:type="dxa"/>
          </w:tcPr>
          <w:p w:rsidR="00010DA5" w:rsidRPr="00521FFC" w:rsidRDefault="00010DA5" w:rsidP="001F5473">
            <w:pPr>
              <w:jc w:val="center"/>
              <w:rPr>
                <w:b/>
              </w:rPr>
            </w:pPr>
            <w:r w:rsidRPr="00521FFC">
              <w:rPr>
                <w:b/>
              </w:rPr>
              <w:t>2011</w:t>
            </w:r>
            <w:r>
              <w:rPr>
                <w:b/>
              </w:rPr>
              <w:t xml:space="preserve"> </w:t>
            </w:r>
            <w:r w:rsidRPr="00521FFC">
              <w:rPr>
                <w:b/>
              </w:rPr>
              <w:t>г.</w:t>
            </w:r>
          </w:p>
        </w:tc>
        <w:tc>
          <w:tcPr>
            <w:tcW w:w="1027" w:type="dxa"/>
          </w:tcPr>
          <w:p w:rsidR="00010DA5" w:rsidRDefault="00010DA5" w:rsidP="001F5473">
            <w:pPr>
              <w:ind w:left="-73"/>
              <w:jc w:val="center"/>
              <w:rPr>
                <w:b/>
              </w:rPr>
            </w:pPr>
            <w:r>
              <w:rPr>
                <w:b/>
              </w:rPr>
              <w:t>2012 г.</w:t>
            </w:r>
          </w:p>
        </w:tc>
        <w:tc>
          <w:tcPr>
            <w:tcW w:w="992" w:type="dxa"/>
          </w:tcPr>
          <w:p w:rsidR="00010DA5" w:rsidRPr="00521FFC" w:rsidRDefault="00010DA5" w:rsidP="001F5473">
            <w:pPr>
              <w:ind w:left="-73"/>
              <w:jc w:val="center"/>
              <w:rPr>
                <w:b/>
              </w:rPr>
            </w:pPr>
            <w:r>
              <w:rPr>
                <w:b/>
              </w:rPr>
              <w:t>2013 г.</w:t>
            </w:r>
          </w:p>
        </w:tc>
        <w:tc>
          <w:tcPr>
            <w:tcW w:w="1100" w:type="dxa"/>
          </w:tcPr>
          <w:p w:rsidR="00010DA5" w:rsidRPr="00521FFC" w:rsidRDefault="00010DA5" w:rsidP="001F5473">
            <w:pPr>
              <w:jc w:val="center"/>
              <w:rPr>
                <w:b/>
              </w:rPr>
            </w:pPr>
            <w:r>
              <w:rPr>
                <w:b/>
              </w:rPr>
              <w:t>2014 г.</w:t>
            </w:r>
          </w:p>
        </w:tc>
        <w:tc>
          <w:tcPr>
            <w:tcW w:w="3544" w:type="dxa"/>
            <w:vMerge w:val="restart"/>
          </w:tcPr>
          <w:p w:rsidR="00010DA5" w:rsidRPr="00521FFC" w:rsidRDefault="00010DA5" w:rsidP="001F5473">
            <w:pPr>
              <w:jc w:val="center"/>
              <w:rPr>
                <w:b/>
              </w:rPr>
            </w:pPr>
            <w:r w:rsidRPr="00521FFC">
              <w:rPr>
                <w:b/>
              </w:rPr>
              <w:t>Динамика рейтинга</w:t>
            </w:r>
          </w:p>
        </w:tc>
      </w:tr>
      <w:tr w:rsidR="00010DA5" w:rsidRPr="00521FFC" w:rsidTr="001F5473">
        <w:tc>
          <w:tcPr>
            <w:tcW w:w="3261" w:type="dxa"/>
            <w:vMerge/>
            <w:tcBorders>
              <w:left w:val="single" w:sz="4" w:space="0" w:color="auto"/>
              <w:bottom w:val="single" w:sz="4" w:space="0" w:color="auto"/>
              <w:right w:val="single" w:sz="4" w:space="0" w:color="auto"/>
            </w:tcBorders>
            <w:vAlign w:val="center"/>
            <w:hideMark/>
          </w:tcPr>
          <w:p w:rsidR="00010DA5" w:rsidRPr="00521FFC" w:rsidRDefault="00010DA5" w:rsidP="001F5473">
            <w:pPr>
              <w:rPr>
                <w:b/>
              </w:rPr>
            </w:pPr>
          </w:p>
        </w:tc>
        <w:tc>
          <w:tcPr>
            <w:tcW w:w="6906" w:type="dxa"/>
            <w:gridSpan w:val="6"/>
            <w:tcBorders>
              <w:left w:val="single" w:sz="4" w:space="0" w:color="auto"/>
              <w:bottom w:val="single" w:sz="4" w:space="0" w:color="auto"/>
            </w:tcBorders>
          </w:tcPr>
          <w:p w:rsidR="00010DA5" w:rsidRPr="00521FFC" w:rsidRDefault="00010DA5" w:rsidP="001F5473">
            <w:pPr>
              <w:jc w:val="center"/>
              <w:rPr>
                <w:b/>
              </w:rPr>
            </w:pPr>
            <w:r>
              <w:rPr>
                <w:b/>
              </w:rPr>
              <w:t>Позиция</w:t>
            </w:r>
            <w:r w:rsidRPr="00521FFC">
              <w:rPr>
                <w:b/>
              </w:rPr>
              <w:t xml:space="preserve"> в рейтинге</w:t>
            </w:r>
          </w:p>
        </w:tc>
        <w:tc>
          <w:tcPr>
            <w:tcW w:w="1100" w:type="dxa"/>
          </w:tcPr>
          <w:p w:rsidR="00010DA5" w:rsidRPr="00521FFC" w:rsidRDefault="00010DA5" w:rsidP="001F5473">
            <w:pPr>
              <w:jc w:val="center"/>
              <w:rPr>
                <w:b/>
              </w:rPr>
            </w:pPr>
          </w:p>
        </w:tc>
        <w:tc>
          <w:tcPr>
            <w:tcW w:w="3544" w:type="dxa"/>
            <w:vMerge/>
          </w:tcPr>
          <w:p w:rsidR="00010DA5" w:rsidRPr="00521FFC" w:rsidRDefault="00010DA5" w:rsidP="001F5473">
            <w:pPr>
              <w:jc w:val="center"/>
              <w:rPr>
                <w:b/>
              </w:rPr>
            </w:pPr>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green"/>
              </w:rPr>
            </w:pPr>
            <w:r w:rsidRPr="001E77D9">
              <w:rPr>
                <w:highlight w:val="green"/>
              </w:rPr>
              <w:t>Елабужский</w:t>
            </w:r>
          </w:p>
        </w:tc>
        <w:tc>
          <w:tcPr>
            <w:tcW w:w="1275"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green"/>
              </w:rPr>
              <w:t>2-3</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green"/>
              </w:rPr>
              <w:t>4</w:t>
            </w:r>
          </w:p>
        </w:tc>
        <w:tc>
          <w:tcPr>
            <w:tcW w:w="1168" w:type="dxa"/>
            <w:tcBorders>
              <w:top w:val="single" w:sz="4" w:space="0" w:color="auto"/>
              <w:left w:val="single" w:sz="4" w:space="0" w:color="auto"/>
              <w:bottom w:val="single" w:sz="4" w:space="0" w:color="auto"/>
              <w:right w:val="single" w:sz="4" w:space="0" w:color="auto"/>
            </w:tcBorders>
          </w:tcPr>
          <w:p w:rsidR="00010DA5" w:rsidRPr="0093644C" w:rsidRDefault="00010DA5" w:rsidP="001F5473">
            <w:pPr>
              <w:jc w:val="center"/>
              <w:rPr>
                <w:b/>
                <w:highlight w:val="yellow"/>
              </w:rPr>
            </w:pPr>
            <w:r w:rsidRPr="0093644C">
              <w:rPr>
                <w:b/>
                <w:highlight w:val="yellow"/>
              </w:rPr>
              <w:t>16-17</w:t>
            </w:r>
          </w:p>
        </w:tc>
        <w:tc>
          <w:tcPr>
            <w:tcW w:w="1168" w:type="dxa"/>
          </w:tcPr>
          <w:p w:rsidR="00010DA5" w:rsidRPr="00496333" w:rsidRDefault="00010DA5" w:rsidP="001F5473">
            <w:pPr>
              <w:jc w:val="center"/>
              <w:rPr>
                <w:b/>
                <w:highlight w:val="green"/>
              </w:rPr>
            </w:pPr>
            <w:r w:rsidRPr="00496333">
              <w:rPr>
                <w:b/>
                <w:highlight w:val="green"/>
              </w:rPr>
              <w:t>12-13</w:t>
            </w:r>
          </w:p>
        </w:tc>
        <w:tc>
          <w:tcPr>
            <w:tcW w:w="1027" w:type="dxa"/>
          </w:tcPr>
          <w:p w:rsidR="00010DA5" w:rsidRPr="00411C7F" w:rsidRDefault="00010DA5" w:rsidP="001F5473">
            <w:pPr>
              <w:jc w:val="center"/>
              <w:rPr>
                <w:b/>
                <w:highlight w:val="green"/>
              </w:rPr>
            </w:pPr>
            <w:r w:rsidRPr="00411C7F">
              <w:rPr>
                <w:b/>
                <w:highlight w:val="green"/>
              </w:rPr>
              <w:t>7</w:t>
            </w:r>
          </w:p>
        </w:tc>
        <w:tc>
          <w:tcPr>
            <w:tcW w:w="992" w:type="dxa"/>
          </w:tcPr>
          <w:p w:rsidR="00010DA5" w:rsidRPr="00411C7F" w:rsidRDefault="00010DA5" w:rsidP="001F5473">
            <w:pPr>
              <w:jc w:val="center"/>
              <w:rPr>
                <w:b/>
                <w:highlight w:val="green"/>
              </w:rPr>
            </w:pPr>
            <w:r>
              <w:rPr>
                <w:b/>
                <w:highlight w:val="green"/>
              </w:rPr>
              <w:t>3</w:t>
            </w:r>
          </w:p>
        </w:tc>
        <w:tc>
          <w:tcPr>
            <w:tcW w:w="1100" w:type="dxa"/>
          </w:tcPr>
          <w:p w:rsidR="00010DA5" w:rsidRPr="00C14ED2" w:rsidRDefault="00010DA5" w:rsidP="001F5473">
            <w:pPr>
              <w:jc w:val="center"/>
              <w:rPr>
                <w:b/>
                <w:highlight w:val="green"/>
              </w:rPr>
            </w:pPr>
            <w:r w:rsidRPr="00C14ED2">
              <w:rPr>
                <w:b/>
                <w:highlight w:val="green"/>
              </w:rPr>
              <w:t>1</w:t>
            </w:r>
          </w:p>
        </w:tc>
        <w:tc>
          <w:tcPr>
            <w:tcW w:w="3544" w:type="dxa"/>
          </w:tcPr>
          <w:p w:rsidR="00010DA5" w:rsidRPr="00C14ED2" w:rsidRDefault="00010DA5" w:rsidP="001F5473">
            <w:pPr>
              <w:jc w:val="center"/>
              <w:rPr>
                <w:highlight w:val="yellow"/>
              </w:rPr>
            </w:pPr>
            <w:r w:rsidRPr="00C14ED2">
              <w:rPr>
                <w:highlight w:val="green"/>
              </w:rPr>
              <w:t>Высокая</w:t>
            </w:r>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green"/>
              </w:rPr>
            </w:pPr>
            <w:r w:rsidRPr="001E77D9">
              <w:rPr>
                <w:highlight w:val="green"/>
              </w:rPr>
              <w:t>Арский</w:t>
            </w:r>
          </w:p>
        </w:tc>
        <w:tc>
          <w:tcPr>
            <w:tcW w:w="1275"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green"/>
              </w:rPr>
            </w:pPr>
            <w:r w:rsidRPr="00F81A6D">
              <w:rPr>
                <w:b/>
                <w:highlight w:val="green"/>
              </w:rPr>
              <w:t>6-7</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green"/>
              </w:rPr>
            </w:pPr>
            <w:r w:rsidRPr="00F81A6D">
              <w:rPr>
                <w:b/>
                <w:highlight w:val="green"/>
              </w:rPr>
              <w:t>8</w:t>
            </w:r>
          </w:p>
        </w:tc>
        <w:tc>
          <w:tcPr>
            <w:tcW w:w="1168"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yellow"/>
              </w:rPr>
              <w:t>27-28</w:t>
            </w:r>
          </w:p>
        </w:tc>
        <w:tc>
          <w:tcPr>
            <w:tcW w:w="1168" w:type="dxa"/>
          </w:tcPr>
          <w:p w:rsidR="00010DA5" w:rsidRPr="00503D90" w:rsidRDefault="00010DA5" w:rsidP="001F5473">
            <w:pPr>
              <w:jc w:val="center"/>
              <w:rPr>
                <w:b/>
                <w:highlight w:val="green"/>
              </w:rPr>
            </w:pPr>
            <w:r w:rsidRPr="00503D90">
              <w:rPr>
                <w:b/>
                <w:highlight w:val="green"/>
              </w:rPr>
              <w:t>6</w:t>
            </w:r>
          </w:p>
        </w:tc>
        <w:tc>
          <w:tcPr>
            <w:tcW w:w="1027" w:type="dxa"/>
          </w:tcPr>
          <w:p w:rsidR="00010DA5" w:rsidRPr="00411C7F" w:rsidRDefault="00010DA5" w:rsidP="001F5473">
            <w:pPr>
              <w:jc w:val="center"/>
              <w:rPr>
                <w:b/>
                <w:highlight w:val="green"/>
              </w:rPr>
            </w:pPr>
            <w:r w:rsidRPr="00411C7F">
              <w:rPr>
                <w:b/>
                <w:highlight w:val="green"/>
              </w:rPr>
              <w:t>1</w:t>
            </w:r>
          </w:p>
        </w:tc>
        <w:tc>
          <w:tcPr>
            <w:tcW w:w="992" w:type="dxa"/>
          </w:tcPr>
          <w:p w:rsidR="00010DA5" w:rsidRPr="00411C7F" w:rsidRDefault="00010DA5" w:rsidP="001F5473">
            <w:pPr>
              <w:jc w:val="center"/>
              <w:rPr>
                <w:b/>
                <w:highlight w:val="green"/>
              </w:rPr>
            </w:pPr>
            <w:r w:rsidRPr="00DF7EF5">
              <w:rPr>
                <w:b/>
                <w:highlight w:val="yellow"/>
              </w:rPr>
              <w:t>13-16</w:t>
            </w:r>
          </w:p>
        </w:tc>
        <w:tc>
          <w:tcPr>
            <w:tcW w:w="1100" w:type="dxa"/>
          </w:tcPr>
          <w:p w:rsidR="00010DA5" w:rsidRPr="00C14ED2" w:rsidRDefault="00010DA5" w:rsidP="001F5473">
            <w:pPr>
              <w:jc w:val="center"/>
              <w:rPr>
                <w:b/>
              </w:rPr>
            </w:pPr>
            <w:r w:rsidRPr="00C14ED2">
              <w:rPr>
                <w:b/>
                <w:highlight w:val="green"/>
              </w:rPr>
              <w:t>2</w:t>
            </w:r>
          </w:p>
        </w:tc>
        <w:tc>
          <w:tcPr>
            <w:tcW w:w="3544" w:type="dxa"/>
          </w:tcPr>
          <w:p w:rsidR="00010DA5" w:rsidRPr="00C14ED2" w:rsidRDefault="00010DA5" w:rsidP="001F5473">
            <w:pPr>
              <w:jc w:val="center"/>
              <w:rPr>
                <w:highlight w:val="red"/>
              </w:rPr>
            </w:pPr>
            <w:r w:rsidRPr="00C14ED2">
              <w:rPr>
                <w:highlight w:val="green"/>
              </w:rPr>
              <w:t>Значительное улучшение</w:t>
            </w:r>
          </w:p>
        </w:tc>
      </w:tr>
      <w:tr w:rsidR="00010DA5" w:rsidRPr="00F81A6D" w:rsidTr="001F5473">
        <w:tc>
          <w:tcPr>
            <w:tcW w:w="3261" w:type="dxa"/>
            <w:tcBorders>
              <w:left w:val="single" w:sz="4" w:space="0" w:color="auto"/>
              <w:bottom w:val="single" w:sz="4" w:space="0" w:color="auto"/>
              <w:right w:val="single" w:sz="4" w:space="0" w:color="auto"/>
            </w:tcBorders>
          </w:tcPr>
          <w:p w:rsidR="00010DA5" w:rsidRPr="001E77D9" w:rsidRDefault="00010DA5" w:rsidP="001F5473">
            <w:pPr>
              <w:jc w:val="both"/>
              <w:rPr>
                <w:highlight w:val="green"/>
              </w:rPr>
            </w:pPr>
            <w:r w:rsidRPr="001E77D9">
              <w:rPr>
                <w:highlight w:val="green"/>
              </w:rPr>
              <w:t>Сабинский</w:t>
            </w:r>
          </w:p>
        </w:tc>
        <w:tc>
          <w:tcPr>
            <w:tcW w:w="1275"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yellow"/>
              </w:rPr>
            </w:pPr>
            <w:r w:rsidRPr="00F81A6D">
              <w:rPr>
                <w:b/>
                <w:highlight w:val="yellow"/>
              </w:rPr>
              <w:t>15</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yellow"/>
              </w:rPr>
            </w:pPr>
            <w:r w:rsidRPr="00F81A6D">
              <w:rPr>
                <w:b/>
                <w:highlight w:val="yellow"/>
              </w:rPr>
              <w:t>15-16</w:t>
            </w:r>
          </w:p>
        </w:tc>
        <w:tc>
          <w:tcPr>
            <w:tcW w:w="1168"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green"/>
              </w:rPr>
              <w:t>6-7</w:t>
            </w:r>
          </w:p>
        </w:tc>
        <w:tc>
          <w:tcPr>
            <w:tcW w:w="1168" w:type="dxa"/>
          </w:tcPr>
          <w:p w:rsidR="00010DA5" w:rsidRPr="00F81A6D" w:rsidRDefault="00010DA5" w:rsidP="001F5473">
            <w:pPr>
              <w:jc w:val="center"/>
              <w:rPr>
                <w:b/>
                <w:highlight w:val="green"/>
              </w:rPr>
            </w:pPr>
            <w:r w:rsidRPr="00F81A6D">
              <w:rPr>
                <w:b/>
                <w:highlight w:val="green"/>
              </w:rPr>
              <w:t>7</w:t>
            </w:r>
          </w:p>
        </w:tc>
        <w:tc>
          <w:tcPr>
            <w:tcW w:w="1027" w:type="dxa"/>
          </w:tcPr>
          <w:p w:rsidR="00010DA5" w:rsidRPr="00411C7F" w:rsidRDefault="00010DA5" w:rsidP="001F5473">
            <w:pPr>
              <w:jc w:val="center"/>
              <w:rPr>
                <w:b/>
                <w:highlight w:val="green"/>
              </w:rPr>
            </w:pPr>
            <w:r w:rsidRPr="00411C7F">
              <w:rPr>
                <w:b/>
                <w:highlight w:val="green"/>
              </w:rPr>
              <w:t>4-6</w:t>
            </w:r>
          </w:p>
        </w:tc>
        <w:tc>
          <w:tcPr>
            <w:tcW w:w="992" w:type="dxa"/>
          </w:tcPr>
          <w:p w:rsidR="00010DA5" w:rsidRPr="00411C7F" w:rsidRDefault="00010DA5" w:rsidP="001F5473">
            <w:pPr>
              <w:jc w:val="center"/>
              <w:rPr>
                <w:b/>
                <w:highlight w:val="green"/>
              </w:rPr>
            </w:pPr>
            <w:r w:rsidRPr="00DF7EF5">
              <w:rPr>
                <w:b/>
                <w:highlight w:val="yellow"/>
              </w:rPr>
              <w:t>17-18</w:t>
            </w:r>
          </w:p>
        </w:tc>
        <w:tc>
          <w:tcPr>
            <w:tcW w:w="1100" w:type="dxa"/>
          </w:tcPr>
          <w:p w:rsidR="00010DA5" w:rsidRPr="00C14ED2" w:rsidRDefault="00010DA5" w:rsidP="001F5473">
            <w:pPr>
              <w:jc w:val="center"/>
              <w:rPr>
                <w:b/>
              </w:rPr>
            </w:pPr>
            <w:r w:rsidRPr="00C14ED2">
              <w:rPr>
                <w:b/>
                <w:highlight w:val="green"/>
              </w:rPr>
              <w:t>3</w:t>
            </w:r>
          </w:p>
        </w:tc>
        <w:tc>
          <w:tcPr>
            <w:tcW w:w="3544" w:type="dxa"/>
          </w:tcPr>
          <w:p w:rsidR="00010DA5" w:rsidRPr="00C14ED2" w:rsidRDefault="00010DA5" w:rsidP="001F5473">
            <w:pPr>
              <w:jc w:val="center"/>
              <w:rPr>
                <w:highlight w:val="green"/>
              </w:rPr>
            </w:pPr>
            <w:r w:rsidRPr="00C14ED2">
              <w:rPr>
                <w:highlight w:val="green"/>
              </w:rPr>
              <w:t>Значительное улучшение</w:t>
            </w:r>
          </w:p>
        </w:tc>
      </w:tr>
      <w:tr w:rsidR="00010DA5" w:rsidRPr="00F81A6D" w:rsidTr="001F5473">
        <w:tc>
          <w:tcPr>
            <w:tcW w:w="3261" w:type="dxa"/>
            <w:tcBorders>
              <w:left w:val="single" w:sz="4" w:space="0" w:color="auto"/>
              <w:bottom w:val="single" w:sz="4" w:space="0" w:color="auto"/>
              <w:right w:val="single" w:sz="4" w:space="0" w:color="auto"/>
            </w:tcBorders>
          </w:tcPr>
          <w:p w:rsidR="00010DA5" w:rsidRPr="001E77D9" w:rsidRDefault="00010DA5" w:rsidP="001F5473">
            <w:pPr>
              <w:jc w:val="both"/>
              <w:rPr>
                <w:highlight w:val="green"/>
              </w:rPr>
            </w:pPr>
            <w:r w:rsidRPr="001E77D9">
              <w:rPr>
                <w:highlight w:val="green"/>
              </w:rPr>
              <w:t>Кукморский</w:t>
            </w:r>
          </w:p>
        </w:tc>
        <w:tc>
          <w:tcPr>
            <w:tcW w:w="1275"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green"/>
              </w:rPr>
              <w:t>2-3</w:t>
            </w:r>
          </w:p>
        </w:tc>
        <w:tc>
          <w:tcPr>
            <w:tcW w:w="1276" w:type="dxa"/>
            <w:tcBorders>
              <w:top w:val="single" w:sz="4" w:space="0" w:color="auto"/>
              <w:left w:val="single" w:sz="4" w:space="0" w:color="auto"/>
              <w:bottom w:val="single" w:sz="4" w:space="0" w:color="auto"/>
              <w:right w:val="single" w:sz="4" w:space="0" w:color="auto"/>
            </w:tcBorders>
          </w:tcPr>
          <w:p w:rsidR="00010DA5" w:rsidRPr="00496333" w:rsidRDefault="00010DA5" w:rsidP="001F5473">
            <w:pPr>
              <w:jc w:val="center"/>
              <w:rPr>
                <w:b/>
                <w:highlight w:val="green"/>
              </w:rPr>
            </w:pPr>
            <w:r w:rsidRPr="00496333">
              <w:rPr>
                <w:b/>
                <w:highlight w:val="green"/>
              </w:rPr>
              <w:t>11-14</w:t>
            </w:r>
          </w:p>
        </w:tc>
        <w:tc>
          <w:tcPr>
            <w:tcW w:w="1168"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yellow"/>
              </w:rPr>
            </w:pPr>
            <w:r w:rsidRPr="00F81A6D">
              <w:rPr>
                <w:b/>
                <w:highlight w:val="yellow"/>
              </w:rPr>
              <w:t>16-17</w:t>
            </w:r>
          </w:p>
        </w:tc>
        <w:tc>
          <w:tcPr>
            <w:tcW w:w="1168" w:type="dxa"/>
          </w:tcPr>
          <w:p w:rsidR="00010DA5" w:rsidRPr="00F81A6D" w:rsidRDefault="00010DA5" w:rsidP="001F5473">
            <w:pPr>
              <w:jc w:val="center"/>
              <w:rPr>
                <w:b/>
                <w:highlight w:val="green"/>
              </w:rPr>
            </w:pPr>
            <w:r w:rsidRPr="00F81A6D">
              <w:rPr>
                <w:b/>
                <w:highlight w:val="green"/>
              </w:rPr>
              <w:t>8-10</w:t>
            </w:r>
          </w:p>
        </w:tc>
        <w:tc>
          <w:tcPr>
            <w:tcW w:w="1027" w:type="dxa"/>
          </w:tcPr>
          <w:p w:rsidR="00010DA5" w:rsidRPr="00411C7F" w:rsidRDefault="00010DA5" w:rsidP="001F5473">
            <w:pPr>
              <w:jc w:val="center"/>
              <w:rPr>
                <w:b/>
                <w:highlight w:val="green"/>
              </w:rPr>
            </w:pPr>
            <w:r w:rsidRPr="00411C7F">
              <w:rPr>
                <w:b/>
                <w:highlight w:val="green"/>
              </w:rPr>
              <w:t>4-6</w:t>
            </w:r>
          </w:p>
        </w:tc>
        <w:tc>
          <w:tcPr>
            <w:tcW w:w="992" w:type="dxa"/>
          </w:tcPr>
          <w:p w:rsidR="00010DA5" w:rsidRPr="00411C7F" w:rsidRDefault="00010DA5" w:rsidP="001F5473">
            <w:pPr>
              <w:jc w:val="center"/>
              <w:rPr>
                <w:b/>
                <w:highlight w:val="green"/>
              </w:rPr>
            </w:pPr>
            <w:r>
              <w:rPr>
                <w:b/>
                <w:highlight w:val="green"/>
              </w:rPr>
              <w:t>1</w:t>
            </w:r>
          </w:p>
        </w:tc>
        <w:tc>
          <w:tcPr>
            <w:tcW w:w="1100" w:type="dxa"/>
          </w:tcPr>
          <w:p w:rsidR="00010DA5" w:rsidRPr="00C14ED2" w:rsidRDefault="00010DA5" w:rsidP="001F5473">
            <w:pPr>
              <w:tabs>
                <w:tab w:val="left" w:pos="0"/>
              </w:tabs>
              <w:jc w:val="center"/>
              <w:rPr>
                <w:b/>
                <w:highlight w:val="green"/>
              </w:rPr>
            </w:pPr>
            <w:r w:rsidRPr="00C14ED2">
              <w:rPr>
                <w:b/>
                <w:highlight w:val="green"/>
              </w:rPr>
              <w:t>4</w:t>
            </w:r>
          </w:p>
        </w:tc>
        <w:tc>
          <w:tcPr>
            <w:tcW w:w="3544" w:type="dxa"/>
          </w:tcPr>
          <w:p w:rsidR="00010DA5" w:rsidRPr="00C14ED2" w:rsidRDefault="00010DA5" w:rsidP="001F5473">
            <w:pPr>
              <w:tabs>
                <w:tab w:val="left" w:pos="0"/>
              </w:tabs>
              <w:jc w:val="center"/>
              <w:rPr>
                <w:highlight w:val="darkGreen"/>
              </w:rPr>
            </w:pPr>
            <w:r w:rsidRPr="00C14ED2">
              <w:rPr>
                <w:highlight w:val="green"/>
              </w:rPr>
              <w:t>Стабильно высокая</w:t>
            </w:r>
          </w:p>
        </w:tc>
      </w:tr>
      <w:tr w:rsidR="00010DA5" w:rsidRPr="00F81A6D" w:rsidTr="001F5473">
        <w:tc>
          <w:tcPr>
            <w:tcW w:w="3261" w:type="dxa"/>
            <w:tcBorders>
              <w:left w:val="single" w:sz="4" w:space="0" w:color="auto"/>
              <w:bottom w:val="single" w:sz="4" w:space="0" w:color="auto"/>
              <w:right w:val="single" w:sz="4" w:space="0" w:color="auto"/>
            </w:tcBorders>
          </w:tcPr>
          <w:p w:rsidR="00010DA5" w:rsidRPr="001E77D9" w:rsidRDefault="00010DA5" w:rsidP="001F5473">
            <w:pPr>
              <w:jc w:val="both"/>
              <w:rPr>
                <w:highlight w:val="green"/>
              </w:rPr>
            </w:pPr>
            <w:proofErr w:type="spellStart"/>
            <w:r w:rsidRPr="001E77D9">
              <w:rPr>
                <w:highlight w:val="green"/>
              </w:rPr>
              <w:t>г</w:t>
            </w:r>
            <w:proofErr w:type="gramStart"/>
            <w:r w:rsidRPr="001E77D9">
              <w:rPr>
                <w:highlight w:val="green"/>
              </w:rPr>
              <w:t>.Н</w:t>
            </w:r>
            <w:proofErr w:type="gramEnd"/>
            <w:r w:rsidRPr="001E77D9">
              <w:rPr>
                <w:highlight w:val="green"/>
              </w:rPr>
              <w:t>аб.Челны</w:t>
            </w:r>
            <w:proofErr w:type="spellEnd"/>
          </w:p>
        </w:tc>
        <w:tc>
          <w:tcPr>
            <w:tcW w:w="1275"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yellow"/>
              </w:rPr>
            </w:pPr>
            <w:r w:rsidRPr="00B70C51">
              <w:rPr>
                <w:b/>
                <w:highlight w:val="yellow"/>
              </w:rPr>
              <w:t>16 - 19</w:t>
            </w:r>
          </w:p>
        </w:tc>
        <w:tc>
          <w:tcPr>
            <w:tcW w:w="1276"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yellow"/>
              </w:rPr>
            </w:pPr>
            <w:r w:rsidRPr="00B70C51">
              <w:rPr>
                <w:b/>
                <w:highlight w:val="yellow"/>
              </w:rPr>
              <w:t>26-28</w:t>
            </w:r>
          </w:p>
        </w:tc>
        <w:tc>
          <w:tcPr>
            <w:tcW w:w="1168" w:type="dxa"/>
            <w:tcBorders>
              <w:top w:val="single" w:sz="4" w:space="0" w:color="auto"/>
              <w:left w:val="single" w:sz="4" w:space="0" w:color="auto"/>
              <w:bottom w:val="single" w:sz="4" w:space="0" w:color="auto"/>
              <w:right w:val="single" w:sz="4" w:space="0" w:color="auto"/>
            </w:tcBorders>
          </w:tcPr>
          <w:p w:rsidR="00010DA5" w:rsidRPr="00521FFC" w:rsidRDefault="00010DA5" w:rsidP="001F5473">
            <w:pPr>
              <w:jc w:val="center"/>
              <w:rPr>
                <w:b/>
                <w:highlight w:val="green"/>
              </w:rPr>
            </w:pPr>
            <w:r w:rsidRPr="00521FFC">
              <w:rPr>
                <w:b/>
                <w:highlight w:val="green"/>
              </w:rPr>
              <w:t>13-15</w:t>
            </w:r>
          </w:p>
        </w:tc>
        <w:tc>
          <w:tcPr>
            <w:tcW w:w="1168" w:type="dxa"/>
          </w:tcPr>
          <w:p w:rsidR="00010DA5" w:rsidRPr="00B70C51" w:rsidRDefault="00010DA5" w:rsidP="001F5473">
            <w:pPr>
              <w:jc w:val="center"/>
              <w:rPr>
                <w:b/>
                <w:highlight w:val="yellow"/>
              </w:rPr>
            </w:pPr>
            <w:r w:rsidRPr="00B70C51">
              <w:rPr>
                <w:b/>
                <w:highlight w:val="yellow"/>
              </w:rPr>
              <w:t>15-18</w:t>
            </w:r>
          </w:p>
        </w:tc>
        <w:tc>
          <w:tcPr>
            <w:tcW w:w="1027" w:type="dxa"/>
          </w:tcPr>
          <w:p w:rsidR="00010DA5" w:rsidRPr="00411C7F" w:rsidRDefault="00010DA5" w:rsidP="001F5473">
            <w:pPr>
              <w:jc w:val="center"/>
              <w:rPr>
                <w:b/>
                <w:highlight w:val="yellow"/>
              </w:rPr>
            </w:pPr>
            <w:r w:rsidRPr="00411C7F">
              <w:rPr>
                <w:b/>
                <w:highlight w:val="yellow"/>
              </w:rPr>
              <w:t>20</w:t>
            </w:r>
          </w:p>
        </w:tc>
        <w:tc>
          <w:tcPr>
            <w:tcW w:w="992" w:type="dxa"/>
          </w:tcPr>
          <w:p w:rsidR="00010DA5" w:rsidRPr="00411C7F" w:rsidRDefault="00010DA5" w:rsidP="001F5473">
            <w:pPr>
              <w:jc w:val="center"/>
              <w:rPr>
                <w:b/>
                <w:highlight w:val="yellow"/>
              </w:rPr>
            </w:pPr>
            <w:r w:rsidRPr="001B0594">
              <w:rPr>
                <w:b/>
                <w:highlight w:val="green"/>
              </w:rPr>
              <w:t>2</w:t>
            </w:r>
          </w:p>
        </w:tc>
        <w:tc>
          <w:tcPr>
            <w:tcW w:w="1100" w:type="dxa"/>
          </w:tcPr>
          <w:p w:rsidR="00010DA5" w:rsidRPr="00C14ED2" w:rsidRDefault="00010DA5" w:rsidP="001F5473">
            <w:pPr>
              <w:jc w:val="center"/>
              <w:rPr>
                <w:b/>
                <w:highlight w:val="green"/>
              </w:rPr>
            </w:pPr>
            <w:r w:rsidRPr="00C14ED2">
              <w:rPr>
                <w:b/>
                <w:highlight w:val="green"/>
              </w:rPr>
              <w:t>5-6</w:t>
            </w:r>
          </w:p>
        </w:tc>
        <w:tc>
          <w:tcPr>
            <w:tcW w:w="3544" w:type="dxa"/>
          </w:tcPr>
          <w:p w:rsidR="00010DA5" w:rsidRPr="00C14ED2" w:rsidRDefault="00010DA5" w:rsidP="001F5473">
            <w:pPr>
              <w:jc w:val="center"/>
              <w:rPr>
                <w:highlight w:val="green"/>
              </w:rPr>
            </w:pPr>
            <w:r w:rsidRPr="00C14ED2">
              <w:rPr>
                <w:highlight w:val="green"/>
              </w:rPr>
              <w:t>Выше средней</w:t>
            </w:r>
          </w:p>
        </w:tc>
      </w:tr>
      <w:tr w:rsidR="00010DA5" w:rsidRPr="00F81A6D" w:rsidTr="001F5473">
        <w:tc>
          <w:tcPr>
            <w:tcW w:w="3261" w:type="dxa"/>
            <w:tcBorders>
              <w:left w:val="single" w:sz="4" w:space="0" w:color="auto"/>
              <w:bottom w:val="single" w:sz="4" w:space="0" w:color="auto"/>
              <w:right w:val="single" w:sz="4" w:space="0" w:color="auto"/>
            </w:tcBorders>
          </w:tcPr>
          <w:p w:rsidR="00010DA5" w:rsidRPr="001E77D9" w:rsidRDefault="00010DA5" w:rsidP="001F5473">
            <w:pPr>
              <w:jc w:val="both"/>
              <w:rPr>
                <w:highlight w:val="green"/>
              </w:rPr>
            </w:pPr>
            <w:r w:rsidRPr="001E77D9">
              <w:rPr>
                <w:highlight w:val="green"/>
              </w:rPr>
              <w:t>Заинский</w:t>
            </w:r>
          </w:p>
        </w:tc>
        <w:tc>
          <w:tcPr>
            <w:tcW w:w="1275" w:type="dxa"/>
            <w:tcBorders>
              <w:top w:val="single" w:sz="4" w:space="0" w:color="auto"/>
              <w:left w:val="single" w:sz="4" w:space="0" w:color="auto"/>
              <w:bottom w:val="single" w:sz="4" w:space="0" w:color="auto"/>
              <w:right w:val="single" w:sz="4" w:space="0" w:color="auto"/>
            </w:tcBorders>
          </w:tcPr>
          <w:p w:rsidR="00010DA5" w:rsidRPr="0093644C" w:rsidRDefault="00010DA5" w:rsidP="001F5473">
            <w:pPr>
              <w:jc w:val="center"/>
              <w:rPr>
                <w:b/>
                <w:highlight w:val="yellow"/>
              </w:rPr>
            </w:pPr>
            <w:r w:rsidRPr="0093644C">
              <w:rPr>
                <w:b/>
                <w:highlight w:val="yellow"/>
              </w:rPr>
              <w:t>26-28</w:t>
            </w:r>
          </w:p>
        </w:tc>
        <w:tc>
          <w:tcPr>
            <w:tcW w:w="1276" w:type="dxa"/>
            <w:tcBorders>
              <w:top w:val="single" w:sz="4" w:space="0" w:color="auto"/>
              <w:left w:val="single" w:sz="4" w:space="0" w:color="auto"/>
              <w:bottom w:val="single" w:sz="4" w:space="0" w:color="auto"/>
              <w:right w:val="single" w:sz="4" w:space="0" w:color="auto"/>
            </w:tcBorders>
          </w:tcPr>
          <w:p w:rsidR="00010DA5" w:rsidRPr="0093644C" w:rsidRDefault="00010DA5" w:rsidP="001F5473">
            <w:pPr>
              <w:jc w:val="center"/>
              <w:rPr>
                <w:b/>
                <w:highlight w:val="yellow"/>
              </w:rPr>
            </w:pPr>
            <w:r w:rsidRPr="0093644C">
              <w:rPr>
                <w:b/>
                <w:highlight w:val="yellow"/>
              </w:rPr>
              <w:t>22-25</w:t>
            </w:r>
          </w:p>
        </w:tc>
        <w:tc>
          <w:tcPr>
            <w:tcW w:w="1168" w:type="dxa"/>
            <w:tcBorders>
              <w:top w:val="single" w:sz="4" w:space="0" w:color="auto"/>
              <w:left w:val="single" w:sz="4" w:space="0" w:color="auto"/>
              <w:bottom w:val="single" w:sz="4" w:space="0" w:color="auto"/>
              <w:right w:val="single" w:sz="4" w:space="0" w:color="auto"/>
            </w:tcBorders>
          </w:tcPr>
          <w:p w:rsidR="00010DA5" w:rsidRPr="0093644C" w:rsidRDefault="00010DA5" w:rsidP="001F5473">
            <w:pPr>
              <w:jc w:val="center"/>
              <w:rPr>
                <w:b/>
                <w:highlight w:val="yellow"/>
              </w:rPr>
            </w:pPr>
            <w:r w:rsidRPr="0093644C">
              <w:rPr>
                <w:b/>
                <w:highlight w:val="yellow"/>
              </w:rPr>
              <w:t>26</w:t>
            </w:r>
          </w:p>
        </w:tc>
        <w:tc>
          <w:tcPr>
            <w:tcW w:w="1168" w:type="dxa"/>
          </w:tcPr>
          <w:p w:rsidR="00010DA5" w:rsidRPr="0093644C" w:rsidRDefault="00010DA5" w:rsidP="001F5473">
            <w:pPr>
              <w:jc w:val="center"/>
              <w:rPr>
                <w:b/>
                <w:highlight w:val="yellow"/>
              </w:rPr>
            </w:pPr>
            <w:r w:rsidRPr="0093644C">
              <w:rPr>
                <w:b/>
                <w:highlight w:val="yellow"/>
              </w:rPr>
              <w:t>20-21</w:t>
            </w:r>
          </w:p>
        </w:tc>
        <w:tc>
          <w:tcPr>
            <w:tcW w:w="1027" w:type="dxa"/>
          </w:tcPr>
          <w:p w:rsidR="00010DA5" w:rsidRPr="00411C7F" w:rsidRDefault="00010DA5" w:rsidP="001F5473">
            <w:pPr>
              <w:jc w:val="center"/>
              <w:rPr>
                <w:b/>
                <w:highlight w:val="yellow"/>
              </w:rPr>
            </w:pPr>
            <w:r w:rsidRPr="00411C7F">
              <w:rPr>
                <w:b/>
                <w:highlight w:val="yellow"/>
              </w:rPr>
              <w:t>31-32</w:t>
            </w:r>
          </w:p>
        </w:tc>
        <w:tc>
          <w:tcPr>
            <w:tcW w:w="992" w:type="dxa"/>
          </w:tcPr>
          <w:p w:rsidR="00010DA5" w:rsidRPr="00411C7F" w:rsidRDefault="00010DA5" w:rsidP="001F5473">
            <w:pPr>
              <w:jc w:val="center"/>
              <w:rPr>
                <w:b/>
                <w:highlight w:val="yellow"/>
              </w:rPr>
            </w:pPr>
            <w:r>
              <w:rPr>
                <w:b/>
                <w:highlight w:val="yellow"/>
              </w:rPr>
              <w:t>26-27</w:t>
            </w:r>
          </w:p>
        </w:tc>
        <w:tc>
          <w:tcPr>
            <w:tcW w:w="1100" w:type="dxa"/>
          </w:tcPr>
          <w:p w:rsidR="00010DA5" w:rsidRPr="00C14ED2" w:rsidRDefault="00010DA5" w:rsidP="001F5473">
            <w:pPr>
              <w:jc w:val="center"/>
              <w:rPr>
                <w:b/>
              </w:rPr>
            </w:pPr>
            <w:r w:rsidRPr="00C14ED2">
              <w:rPr>
                <w:b/>
                <w:highlight w:val="green"/>
              </w:rPr>
              <w:t>5-6</w:t>
            </w:r>
          </w:p>
        </w:tc>
        <w:tc>
          <w:tcPr>
            <w:tcW w:w="3544" w:type="dxa"/>
          </w:tcPr>
          <w:p w:rsidR="00010DA5" w:rsidRPr="00C14ED2" w:rsidRDefault="00010DA5" w:rsidP="001F5473">
            <w:pPr>
              <w:jc w:val="center"/>
              <w:rPr>
                <w:highlight w:val="green"/>
              </w:rPr>
            </w:pPr>
            <w:r w:rsidRPr="00C14ED2">
              <w:rPr>
                <w:highlight w:val="green"/>
              </w:rPr>
              <w:t xml:space="preserve">Значительное улучшение, </w:t>
            </w:r>
          </w:p>
          <w:p w:rsidR="00010DA5" w:rsidRPr="00C14ED2" w:rsidRDefault="00010DA5" w:rsidP="001F5473">
            <w:pPr>
              <w:jc w:val="center"/>
              <w:rPr>
                <w:highlight w:val="yellow"/>
              </w:rPr>
            </w:pPr>
            <w:r w:rsidRPr="00C14ED2">
              <w:rPr>
                <w:highlight w:val="green"/>
              </w:rPr>
              <w:t>выше средней</w:t>
            </w:r>
          </w:p>
        </w:tc>
      </w:tr>
      <w:tr w:rsidR="00010DA5" w:rsidRPr="00F81A6D" w:rsidTr="001F5473">
        <w:tc>
          <w:tcPr>
            <w:tcW w:w="3261" w:type="dxa"/>
            <w:tcBorders>
              <w:left w:val="single" w:sz="4" w:space="0" w:color="auto"/>
              <w:bottom w:val="single" w:sz="4" w:space="0" w:color="auto"/>
              <w:right w:val="single" w:sz="4" w:space="0" w:color="auto"/>
            </w:tcBorders>
          </w:tcPr>
          <w:p w:rsidR="00010DA5" w:rsidRPr="001E77D9" w:rsidRDefault="00010DA5" w:rsidP="001F5473">
            <w:pPr>
              <w:jc w:val="both"/>
              <w:rPr>
                <w:highlight w:val="green"/>
              </w:rPr>
            </w:pPr>
            <w:r w:rsidRPr="001E77D9">
              <w:rPr>
                <w:highlight w:val="green"/>
              </w:rPr>
              <w:t>Менделеевский</w:t>
            </w:r>
          </w:p>
        </w:tc>
        <w:tc>
          <w:tcPr>
            <w:tcW w:w="1275" w:type="dxa"/>
            <w:tcBorders>
              <w:top w:val="single" w:sz="4" w:space="0" w:color="auto"/>
              <w:left w:val="single" w:sz="4" w:space="0" w:color="auto"/>
              <w:bottom w:val="single" w:sz="4" w:space="0" w:color="auto"/>
              <w:right w:val="single" w:sz="4" w:space="0" w:color="auto"/>
            </w:tcBorders>
          </w:tcPr>
          <w:p w:rsidR="00010DA5" w:rsidRPr="00334628" w:rsidRDefault="00010DA5" w:rsidP="001F5473">
            <w:pPr>
              <w:jc w:val="center"/>
              <w:rPr>
                <w:b/>
                <w:highlight w:val="green"/>
              </w:rPr>
            </w:pPr>
            <w:r w:rsidRPr="00334628">
              <w:rPr>
                <w:b/>
                <w:highlight w:val="green"/>
              </w:rPr>
              <w:t>13</w:t>
            </w:r>
          </w:p>
        </w:tc>
        <w:tc>
          <w:tcPr>
            <w:tcW w:w="1276"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red"/>
              </w:rPr>
            </w:pPr>
            <w:r w:rsidRPr="00B70C51">
              <w:rPr>
                <w:b/>
                <w:highlight w:val="red"/>
              </w:rPr>
              <w:t>34</w:t>
            </w:r>
          </w:p>
        </w:tc>
        <w:tc>
          <w:tcPr>
            <w:tcW w:w="1168"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green"/>
              </w:rPr>
              <w:t>6-7</w:t>
            </w:r>
          </w:p>
        </w:tc>
        <w:tc>
          <w:tcPr>
            <w:tcW w:w="1168" w:type="dxa"/>
          </w:tcPr>
          <w:p w:rsidR="00010DA5" w:rsidRPr="0093644C" w:rsidRDefault="00010DA5" w:rsidP="001F5473">
            <w:pPr>
              <w:jc w:val="center"/>
              <w:rPr>
                <w:b/>
                <w:highlight w:val="yellow"/>
              </w:rPr>
            </w:pPr>
            <w:r w:rsidRPr="0093644C">
              <w:rPr>
                <w:b/>
                <w:highlight w:val="yellow"/>
              </w:rPr>
              <w:t>15-18</w:t>
            </w:r>
          </w:p>
        </w:tc>
        <w:tc>
          <w:tcPr>
            <w:tcW w:w="1027" w:type="dxa"/>
          </w:tcPr>
          <w:p w:rsidR="00010DA5" w:rsidRPr="00411C7F" w:rsidRDefault="00010DA5" w:rsidP="001F5473">
            <w:pPr>
              <w:jc w:val="center"/>
              <w:rPr>
                <w:b/>
                <w:highlight w:val="yellow"/>
              </w:rPr>
            </w:pPr>
            <w:r w:rsidRPr="00411C7F">
              <w:rPr>
                <w:b/>
                <w:highlight w:val="yellow"/>
              </w:rPr>
              <w:t>17</w:t>
            </w:r>
          </w:p>
        </w:tc>
        <w:tc>
          <w:tcPr>
            <w:tcW w:w="992" w:type="dxa"/>
          </w:tcPr>
          <w:p w:rsidR="00010DA5" w:rsidRPr="00411C7F" w:rsidRDefault="00010DA5" w:rsidP="001F5473">
            <w:pPr>
              <w:jc w:val="center"/>
              <w:rPr>
                <w:b/>
                <w:highlight w:val="yellow"/>
              </w:rPr>
            </w:pPr>
            <w:r w:rsidRPr="001B0594">
              <w:rPr>
                <w:b/>
                <w:highlight w:val="green"/>
              </w:rPr>
              <w:t>6</w:t>
            </w:r>
          </w:p>
        </w:tc>
        <w:tc>
          <w:tcPr>
            <w:tcW w:w="1100" w:type="dxa"/>
          </w:tcPr>
          <w:p w:rsidR="00010DA5" w:rsidRPr="00C14ED2" w:rsidRDefault="00010DA5" w:rsidP="001F5473">
            <w:pPr>
              <w:jc w:val="center"/>
              <w:rPr>
                <w:b/>
              </w:rPr>
            </w:pPr>
            <w:r w:rsidRPr="00C14ED2">
              <w:rPr>
                <w:b/>
                <w:highlight w:val="green"/>
              </w:rPr>
              <w:t>7</w:t>
            </w:r>
          </w:p>
        </w:tc>
        <w:tc>
          <w:tcPr>
            <w:tcW w:w="3544" w:type="dxa"/>
          </w:tcPr>
          <w:p w:rsidR="00010DA5" w:rsidRPr="00C14ED2" w:rsidRDefault="00010DA5" w:rsidP="001F5473">
            <w:pPr>
              <w:jc w:val="center"/>
              <w:rPr>
                <w:highlight w:val="yellow"/>
              </w:rPr>
            </w:pPr>
            <w:r w:rsidRPr="00C14ED2">
              <w:rPr>
                <w:highlight w:val="green"/>
              </w:rPr>
              <w:t>Выше средней</w:t>
            </w:r>
          </w:p>
        </w:tc>
      </w:tr>
      <w:tr w:rsidR="00010DA5" w:rsidRPr="00F81A6D" w:rsidTr="001F5473">
        <w:tc>
          <w:tcPr>
            <w:tcW w:w="3261" w:type="dxa"/>
            <w:tcBorders>
              <w:left w:val="single" w:sz="4" w:space="0" w:color="auto"/>
              <w:bottom w:val="single" w:sz="4" w:space="0" w:color="auto"/>
              <w:right w:val="single" w:sz="4" w:space="0" w:color="auto"/>
            </w:tcBorders>
          </w:tcPr>
          <w:p w:rsidR="00010DA5" w:rsidRPr="001E77D9" w:rsidRDefault="00010DA5" w:rsidP="001F5473">
            <w:pPr>
              <w:jc w:val="both"/>
              <w:rPr>
                <w:highlight w:val="green"/>
              </w:rPr>
            </w:pPr>
            <w:r w:rsidRPr="001E77D9">
              <w:rPr>
                <w:highlight w:val="green"/>
              </w:rPr>
              <w:t>Альметьевский</w:t>
            </w:r>
          </w:p>
        </w:tc>
        <w:tc>
          <w:tcPr>
            <w:tcW w:w="1275"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green"/>
              </w:rPr>
            </w:pPr>
            <w:r w:rsidRPr="00F81A6D">
              <w:rPr>
                <w:b/>
                <w:highlight w:val="green"/>
              </w:rPr>
              <w:t>1</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green"/>
              </w:rPr>
            </w:pPr>
            <w:r w:rsidRPr="00F81A6D">
              <w:rPr>
                <w:b/>
                <w:highlight w:val="green"/>
              </w:rPr>
              <w:t>9-10</w:t>
            </w:r>
          </w:p>
        </w:tc>
        <w:tc>
          <w:tcPr>
            <w:tcW w:w="1168"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green"/>
              </w:rPr>
            </w:pPr>
            <w:r w:rsidRPr="00F81A6D">
              <w:rPr>
                <w:b/>
                <w:highlight w:val="green"/>
              </w:rPr>
              <w:t>5</w:t>
            </w:r>
          </w:p>
        </w:tc>
        <w:tc>
          <w:tcPr>
            <w:tcW w:w="1168" w:type="dxa"/>
          </w:tcPr>
          <w:p w:rsidR="00010DA5" w:rsidRPr="00F81A6D" w:rsidRDefault="00010DA5" w:rsidP="001F5473">
            <w:pPr>
              <w:jc w:val="center"/>
              <w:rPr>
                <w:b/>
                <w:highlight w:val="green"/>
              </w:rPr>
            </w:pPr>
            <w:r w:rsidRPr="00F81A6D">
              <w:rPr>
                <w:b/>
                <w:highlight w:val="green"/>
              </w:rPr>
              <w:t>1</w:t>
            </w:r>
          </w:p>
        </w:tc>
        <w:tc>
          <w:tcPr>
            <w:tcW w:w="1027" w:type="dxa"/>
          </w:tcPr>
          <w:p w:rsidR="00010DA5" w:rsidRPr="00411C7F" w:rsidRDefault="00010DA5" w:rsidP="001F5473">
            <w:pPr>
              <w:jc w:val="center"/>
              <w:rPr>
                <w:b/>
                <w:highlight w:val="yellow"/>
              </w:rPr>
            </w:pPr>
            <w:r w:rsidRPr="00411C7F">
              <w:rPr>
                <w:b/>
                <w:highlight w:val="yellow"/>
              </w:rPr>
              <w:t>18-19</w:t>
            </w:r>
          </w:p>
        </w:tc>
        <w:tc>
          <w:tcPr>
            <w:tcW w:w="992" w:type="dxa"/>
          </w:tcPr>
          <w:p w:rsidR="00010DA5" w:rsidRPr="00411C7F" w:rsidRDefault="00010DA5" w:rsidP="001F5473">
            <w:pPr>
              <w:jc w:val="center"/>
              <w:rPr>
                <w:b/>
                <w:highlight w:val="yellow"/>
              </w:rPr>
            </w:pPr>
            <w:r w:rsidRPr="001B0594">
              <w:rPr>
                <w:b/>
                <w:highlight w:val="green"/>
              </w:rPr>
              <w:t>9-12</w:t>
            </w:r>
          </w:p>
        </w:tc>
        <w:tc>
          <w:tcPr>
            <w:tcW w:w="1100" w:type="dxa"/>
          </w:tcPr>
          <w:p w:rsidR="00010DA5" w:rsidRPr="00C14ED2" w:rsidRDefault="00010DA5" w:rsidP="001F5473">
            <w:pPr>
              <w:ind w:left="-108"/>
              <w:jc w:val="center"/>
              <w:rPr>
                <w:b/>
              </w:rPr>
            </w:pPr>
            <w:r w:rsidRPr="00C14ED2">
              <w:rPr>
                <w:b/>
                <w:highlight w:val="green"/>
              </w:rPr>
              <w:t>8</w:t>
            </w:r>
          </w:p>
        </w:tc>
        <w:tc>
          <w:tcPr>
            <w:tcW w:w="3544" w:type="dxa"/>
          </w:tcPr>
          <w:p w:rsidR="00010DA5" w:rsidRPr="00C14ED2" w:rsidRDefault="00010DA5" w:rsidP="001F5473">
            <w:pPr>
              <w:ind w:left="-108"/>
              <w:jc w:val="center"/>
              <w:rPr>
                <w:highlight w:val="green"/>
              </w:rPr>
            </w:pPr>
            <w:r w:rsidRPr="00C14ED2">
              <w:rPr>
                <w:highlight w:val="green"/>
              </w:rPr>
              <w:t>Стабильно, выше средней</w:t>
            </w:r>
          </w:p>
        </w:tc>
      </w:tr>
      <w:tr w:rsidR="00010DA5" w:rsidRPr="00F81A6D" w:rsidTr="001F5473">
        <w:tc>
          <w:tcPr>
            <w:tcW w:w="3261" w:type="dxa"/>
            <w:tcBorders>
              <w:left w:val="single" w:sz="4" w:space="0" w:color="auto"/>
              <w:bottom w:val="single" w:sz="4" w:space="0" w:color="auto"/>
              <w:right w:val="single" w:sz="4" w:space="0" w:color="auto"/>
            </w:tcBorders>
          </w:tcPr>
          <w:p w:rsidR="00010DA5" w:rsidRPr="001E77D9" w:rsidRDefault="00010DA5" w:rsidP="001F5473">
            <w:pPr>
              <w:jc w:val="both"/>
              <w:rPr>
                <w:highlight w:val="green"/>
              </w:rPr>
            </w:pPr>
            <w:r w:rsidRPr="001E77D9">
              <w:rPr>
                <w:highlight w:val="green"/>
              </w:rPr>
              <w:t>Тюлячинский</w:t>
            </w:r>
          </w:p>
        </w:tc>
        <w:tc>
          <w:tcPr>
            <w:tcW w:w="1275"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yellow"/>
              </w:rPr>
            </w:pPr>
            <w:r w:rsidRPr="00B70C51">
              <w:rPr>
                <w:b/>
                <w:highlight w:val="yellow"/>
              </w:rPr>
              <w:t>16 - 19</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green"/>
              </w:rPr>
            </w:pPr>
            <w:r w:rsidRPr="00F81A6D">
              <w:rPr>
                <w:b/>
                <w:highlight w:val="green"/>
              </w:rPr>
              <w:t>1</w:t>
            </w:r>
          </w:p>
        </w:tc>
        <w:tc>
          <w:tcPr>
            <w:tcW w:w="1168"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green"/>
              </w:rPr>
              <w:t>3</w:t>
            </w:r>
          </w:p>
        </w:tc>
        <w:tc>
          <w:tcPr>
            <w:tcW w:w="1168" w:type="dxa"/>
          </w:tcPr>
          <w:p w:rsidR="00010DA5" w:rsidRPr="00334628" w:rsidRDefault="00010DA5" w:rsidP="001F5473">
            <w:pPr>
              <w:jc w:val="center"/>
              <w:rPr>
                <w:b/>
                <w:highlight w:val="green"/>
              </w:rPr>
            </w:pPr>
            <w:r w:rsidRPr="00334628">
              <w:rPr>
                <w:b/>
                <w:highlight w:val="green"/>
              </w:rPr>
              <w:t>14</w:t>
            </w:r>
          </w:p>
        </w:tc>
        <w:tc>
          <w:tcPr>
            <w:tcW w:w="1027" w:type="dxa"/>
          </w:tcPr>
          <w:p w:rsidR="00010DA5" w:rsidRPr="00411C7F" w:rsidRDefault="00010DA5" w:rsidP="001F5473">
            <w:pPr>
              <w:jc w:val="center"/>
              <w:rPr>
                <w:b/>
                <w:highlight w:val="yellow"/>
              </w:rPr>
            </w:pPr>
            <w:r w:rsidRPr="00411C7F">
              <w:rPr>
                <w:b/>
                <w:highlight w:val="yellow"/>
              </w:rPr>
              <w:t>21-24</w:t>
            </w:r>
          </w:p>
        </w:tc>
        <w:tc>
          <w:tcPr>
            <w:tcW w:w="992" w:type="dxa"/>
          </w:tcPr>
          <w:p w:rsidR="00010DA5" w:rsidRPr="00411C7F" w:rsidRDefault="00010DA5" w:rsidP="001F5473">
            <w:pPr>
              <w:jc w:val="center"/>
              <w:rPr>
                <w:b/>
                <w:highlight w:val="yellow"/>
              </w:rPr>
            </w:pPr>
            <w:r>
              <w:rPr>
                <w:b/>
                <w:highlight w:val="yellow"/>
              </w:rPr>
              <w:t>20-22</w:t>
            </w:r>
          </w:p>
        </w:tc>
        <w:tc>
          <w:tcPr>
            <w:tcW w:w="1100" w:type="dxa"/>
          </w:tcPr>
          <w:p w:rsidR="00010DA5" w:rsidRPr="00C14ED2" w:rsidRDefault="00010DA5" w:rsidP="001F5473">
            <w:pPr>
              <w:jc w:val="center"/>
              <w:rPr>
                <w:b/>
              </w:rPr>
            </w:pPr>
            <w:r w:rsidRPr="00C14ED2">
              <w:rPr>
                <w:b/>
                <w:highlight w:val="green"/>
              </w:rPr>
              <w:t>9</w:t>
            </w:r>
          </w:p>
        </w:tc>
        <w:tc>
          <w:tcPr>
            <w:tcW w:w="3544" w:type="dxa"/>
          </w:tcPr>
          <w:p w:rsidR="00010DA5" w:rsidRPr="00C14ED2" w:rsidRDefault="00010DA5" w:rsidP="001F5473">
            <w:pPr>
              <w:jc w:val="center"/>
              <w:rPr>
                <w:highlight w:val="yellow"/>
              </w:rPr>
            </w:pPr>
            <w:r w:rsidRPr="00C14ED2">
              <w:rPr>
                <w:highlight w:val="green"/>
              </w:rPr>
              <w:t xml:space="preserve">Улучшение, выше </w:t>
            </w:r>
            <w:proofErr w:type="gramStart"/>
            <w:r w:rsidRPr="00C14ED2">
              <w:rPr>
                <w:highlight w:val="green"/>
              </w:rPr>
              <w:t>средней</w:t>
            </w:r>
            <w:proofErr w:type="gramEnd"/>
          </w:p>
        </w:tc>
      </w:tr>
      <w:tr w:rsidR="00010DA5" w:rsidRPr="00F81A6D" w:rsidTr="001F5473">
        <w:tc>
          <w:tcPr>
            <w:tcW w:w="3261" w:type="dxa"/>
            <w:tcBorders>
              <w:left w:val="single" w:sz="4" w:space="0" w:color="auto"/>
              <w:bottom w:val="single" w:sz="4" w:space="0" w:color="auto"/>
              <w:right w:val="single" w:sz="4" w:space="0" w:color="auto"/>
            </w:tcBorders>
          </w:tcPr>
          <w:p w:rsidR="00010DA5" w:rsidRPr="001E77D9" w:rsidRDefault="00010DA5" w:rsidP="001F5473">
            <w:pPr>
              <w:jc w:val="both"/>
              <w:rPr>
                <w:highlight w:val="green"/>
              </w:rPr>
            </w:pPr>
            <w:r w:rsidRPr="001E77D9">
              <w:rPr>
                <w:highlight w:val="green"/>
              </w:rPr>
              <w:t>Лаишевский</w:t>
            </w:r>
          </w:p>
        </w:tc>
        <w:tc>
          <w:tcPr>
            <w:tcW w:w="1275"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red"/>
              </w:rPr>
            </w:pPr>
            <w:r w:rsidRPr="00F81A6D">
              <w:rPr>
                <w:b/>
                <w:highlight w:val="red"/>
              </w:rPr>
              <w:t>35-36</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red"/>
              </w:rPr>
            </w:pPr>
            <w:r w:rsidRPr="00F81A6D">
              <w:rPr>
                <w:b/>
                <w:highlight w:val="red"/>
              </w:rPr>
              <w:t>38</w:t>
            </w:r>
          </w:p>
        </w:tc>
        <w:tc>
          <w:tcPr>
            <w:tcW w:w="1168" w:type="dxa"/>
            <w:tcBorders>
              <w:top w:val="single" w:sz="4" w:space="0" w:color="auto"/>
              <w:left w:val="single" w:sz="4" w:space="0" w:color="auto"/>
              <w:bottom w:val="single" w:sz="4" w:space="0" w:color="auto"/>
              <w:right w:val="single" w:sz="4" w:space="0" w:color="auto"/>
            </w:tcBorders>
          </w:tcPr>
          <w:p w:rsidR="00010DA5" w:rsidRPr="00496333" w:rsidRDefault="00010DA5" w:rsidP="001F5473">
            <w:pPr>
              <w:jc w:val="center"/>
              <w:rPr>
                <w:b/>
                <w:highlight w:val="red"/>
              </w:rPr>
            </w:pPr>
            <w:r w:rsidRPr="00496333">
              <w:rPr>
                <w:b/>
                <w:highlight w:val="red"/>
              </w:rPr>
              <w:t>30-32</w:t>
            </w:r>
          </w:p>
        </w:tc>
        <w:tc>
          <w:tcPr>
            <w:tcW w:w="1168" w:type="dxa"/>
          </w:tcPr>
          <w:p w:rsidR="00010DA5" w:rsidRPr="00F81A6D" w:rsidRDefault="00010DA5" w:rsidP="001F5473">
            <w:pPr>
              <w:jc w:val="center"/>
              <w:rPr>
                <w:b/>
                <w:highlight w:val="yellow"/>
              </w:rPr>
            </w:pPr>
            <w:r w:rsidRPr="00F81A6D">
              <w:rPr>
                <w:b/>
                <w:highlight w:val="yellow"/>
              </w:rPr>
              <w:t>15-18</w:t>
            </w:r>
          </w:p>
        </w:tc>
        <w:tc>
          <w:tcPr>
            <w:tcW w:w="1027" w:type="dxa"/>
          </w:tcPr>
          <w:p w:rsidR="00010DA5" w:rsidRPr="00411C7F" w:rsidRDefault="00010DA5" w:rsidP="001F5473">
            <w:pPr>
              <w:jc w:val="center"/>
              <w:rPr>
                <w:b/>
                <w:highlight w:val="yellow"/>
              </w:rPr>
            </w:pPr>
            <w:r w:rsidRPr="00411C7F">
              <w:rPr>
                <w:b/>
                <w:highlight w:val="yellow"/>
              </w:rPr>
              <w:t>12-14</w:t>
            </w:r>
          </w:p>
        </w:tc>
        <w:tc>
          <w:tcPr>
            <w:tcW w:w="992" w:type="dxa"/>
          </w:tcPr>
          <w:p w:rsidR="00010DA5" w:rsidRPr="00411C7F" w:rsidRDefault="00010DA5" w:rsidP="001F5473">
            <w:pPr>
              <w:jc w:val="center"/>
              <w:rPr>
                <w:b/>
                <w:highlight w:val="yellow"/>
              </w:rPr>
            </w:pPr>
            <w:r w:rsidRPr="001B0594">
              <w:rPr>
                <w:b/>
                <w:highlight w:val="green"/>
              </w:rPr>
              <w:t>9-12</w:t>
            </w:r>
          </w:p>
        </w:tc>
        <w:tc>
          <w:tcPr>
            <w:tcW w:w="1100" w:type="dxa"/>
          </w:tcPr>
          <w:p w:rsidR="00010DA5" w:rsidRPr="00C14ED2" w:rsidRDefault="00010DA5" w:rsidP="001F5473">
            <w:pPr>
              <w:jc w:val="center"/>
              <w:rPr>
                <w:b/>
                <w:highlight w:val="yellow"/>
              </w:rPr>
            </w:pPr>
            <w:r w:rsidRPr="00C14ED2">
              <w:rPr>
                <w:b/>
                <w:highlight w:val="green"/>
              </w:rPr>
              <w:t>10-11</w:t>
            </w:r>
          </w:p>
        </w:tc>
        <w:tc>
          <w:tcPr>
            <w:tcW w:w="3544" w:type="dxa"/>
          </w:tcPr>
          <w:p w:rsidR="00010DA5" w:rsidRPr="00C14ED2" w:rsidRDefault="00010DA5" w:rsidP="001F5473">
            <w:pPr>
              <w:jc w:val="center"/>
              <w:rPr>
                <w:highlight w:val="yellow"/>
              </w:rPr>
            </w:pPr>
            <w:r w:rsidRPr="00C14ED2">
              <w:rPr>
                <w:highlight w:val="green"/>
              </w:rPr>
              <w:t>Стабильно, выше средней</w:t>
            </w:r>
          </w:p>
        </w:tc>
      </w:tr>
      <w:tr w:rsidR="00010DA5" w:rsidRPr="00F81A6D" w:rsidTr="001F5473">
        <w:tc>
          <w:tcPr>
            <w:tcW w:w="3261" w:type="dxa"/>
            <w:tcBorders>
              <w:left w:val="single" w:sz="4" w:space="0" w:color="auto"/>
              <w:bottom w:val="single" w:sz="4" w:space="0" w:color="auto"/>
              <w:right w:val="single" w:sz="4" w:space="0" w:color="auto"/>
            </w:tcBorders>
          </w:tcPr>
          <w:p w:rsidR="00010DA5" w:rsidRPr="001E77D9" w:rsidRDefault="00010DA5" w:rsidP="001F5473">
            <w:pPr>
              <w:jc w:val="both"/>
              <w:rPr>
                <w:highlight w:val="green"/>
              </w:rPr>
            </w:pPr>
            <w:proofErr w:type="spellStart"/>
            <w:r w:rsidRPr="001E77D9">
              <w:rPr>
                <w:highlight w:val="green"/>
              </w:rPr>
              <w:t>Нурлатский</w:t>
            </w:r>
            <w:proofErr w:type="spellEnd"/>
          </w:p>
        </w:tc>
        <w:tc>
          <w:tcPr>
            <w:tcW w:w="1275"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red"/>
              </w:rPr>
            </w:pPr>
            <w:r w:rsidRPr="00B70C51">
              <w:rPr>
                <w:b/>
                <w:highlight w:val="red"/>
              </w:rPr>
              <w:t>39</w:t>
            </w:r>
          </w:p>
        </w:tc>
        <w:tc>
          <w:tcPr>
            <w:tcW w:w="1276"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red"/>
              </w:rPr>
            </w:pPr>
            <w:r w:rsidRPr="00B70C51">
              <w:rPr>
                <w:b/>
                <w:highlight w:val="red"/>
              </w:rPr>
              <w:t>41</w:t>
            </w:r>
          </w:p>
        </w:tc>
        <w:tc>
          <w:tcPr>
            <w:tcW w:w="1168"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red"/>
              </w:rPr>
            </w:pPr>
            <w:r w:rsidRPr="00B70C51">
              <w:rPr>
                <w:b/>
                <w:highlight w:val="red"/>
              </w:rPr>
              <w:t>30-32</w:t>
            </w:r>
          </w:p>
        </w:tc>
        <w:tc>
          <w:tcPr>
            <w:tcW w:w="1168" w:type="dxa"/>
          </w:tcPr>
          <w:p w:rsidR="00010DA5" w:rsidRPr="00B70C51" w:rsidRDefault="00010DA5" w:rsidP="001F5473">
            <w:pPr>
              <w:jc w:val="center"/>
              <w:rPr>
                <w:b/>
                <w:highlight w:val="yellow"/>
              </w:rPr>
            </w:pPr>
            <w:r w:rsidRPr="00B70C51">
              <w:rPr>
                <w:b/>
                <w:highlight w:val="yellow"/>
              </w:rPr>
              <w:t>19</w:t>
            </w:r>
          </w:p>
        </w:tc>
        <w:tc>
          <w:tcPr>
            <w:tcW w:w="1027" w:type="dxa"/>
          </w:tcPr>
          <w:p w:rsidR="00010DA5" w:rsidRPr="00411C7F" w:rsidRDefault="00010DA5" w:rsidP="001F5473">
            <w:pPr>
              <w:jc w:val="center"/>
              <w:rPr>
                <w:b/>
                <w:highlight w:val="red"/>
              </w:rPr>
            </w:pPr>
            <w:r w:rsidRPr="00411C7F">
              <w:rPr>
                <w:b/>
                <w:highlight w:val="red"/>
              </w:rPr>
              <w:t>34-35</w:t>
            </w:r>
          </w:p>
        </w:tc>
        <w:tc>
          <w:tcPr>
            <w:tcW w:w="992" w:type="dxa"/>
          </w:tcPr>
          <w:p w:rsidR="00010DA5" w:rsidRPr="00411C7F" w:rsidRDefault="00010DA5" w:rsidP="001F5473">
            <w:pPr>
              <w:jc w:val="center"/>
              <w:rPr>
                <w:b/>
                <w:highlight w:val="red"/>
              </w:rPr>
            </w:pPr>
            <w:r w:rsidRPr="00DF7EF5">
              <w:rPr>
                <w:b/>
                <w:highlight w:val="yellow"/>
              </w:rPr>
              <w:t>20-22</w:t>
            </w:r>
          </w:p>
        </w:tc>
        <w:tc>
          <w:tcPr>
            <w:tcW w:w="1100" w:type="dxa"/>
          </w:tcPr>
          <w:p w:rsidR="00010DA5" w:rsidRPr="00C14ED2" w:rsidRDefault="00010DA5" w:rsidP="001F5473">
            <w:pPr>
              <w:jc w:val="center"/>
              <w:rPr>
                <w:b/>
              </w:rPr>
            </w:pPr>
            <w:r w:rsidRPr="00C14ED2">
              <w:rPr>
                <w:b/>
                <w:highlight w:val="green"/>
              </w:rPr>
              <w:t>10-11</w:t>
            </w:r>
          </w:p>
        </w:tc>
        <w:tc>
          <w:tcPr>
            <w:tcW w:w="3544" w:type="dxa"/>
          </w:tcPr>
          <w:p w:rsidR="00010DA5" w:rsidRPr="00C14ED2" w:rsidRDefault="00010DA5" w:rsidP="001F5473">
            <w:pPr>
              <w:jc w:val="center"/>
              <w:rPr>
                <w:highlight w:val="yellow"/>
              </w:rPr>
            </w:pPr>
            <w:r w:rsidRPr="00C14ED2">
              <w:rPr>
                <w:highlight w:val="green"/>
              </w:rPr>
              <w:t xml:space="preserve">Улучшение, выше </w:t>
            </w:r>
            <w:proofErr w:type="gramStart"/>
            <w:r w:rsidRPr="00C14ED2">
              <w:rPr>
                <w:highlight w:val="green"/>
              </w:rPr>
              <w:t>средней</w:t>
            </w:r>
            <w:proofErr w:type="gramEnd"/>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r w:rsidRPr="001E77D9">
              <w:rPr>
                <w:highlight w:val="yellow"/>
              </w:rPr>
              <w:t>Муслюмовский</w:t>
            </w:r>
          </w:p>
        </w:tc>
        <w:tc>
          <w:tcPr>
            <w:tcW w:w="1275" w:type="dxa"/>
            <w:tcBorders>
              <w:top w:val="single" w:sz="4" w:space="0" w:color="auto"/>
              <w:left w:val="single" w:sz="4" w:space="0" w:color="auto"/>
              <w:bottom w:val="single" w:sz="4" w:space="0" w:color="auto"/>
              <w:right w:val="single" w:sz="4" w:space="0" w:color="auto"/>
            </w:tcBorders>
          </w:tcPr>
          <w:p w:rsidR="00010DA5" w:rsidRPr="0093644C" w:rsidRDefault="00010DA5" w:rsidP="001F5473">
            <w:pPr>
              <w:jc w:val="center"/>
              <w:rPr>
                <w:b/>
                <w:highlight w:val="yellow"/>
              </w:rPr>
            </w:pPr>
            <w:r w:rsidRPr="0093644C">
              <w:rPr>
                <w:b/>
                <w:highlight w:val="yellow"/>
              </w:rPr>
              <w:t>16 - 19</w:t>
            </w:r>
          </w:p>
        </w:tc>
        <w:tc>
          <w:tcPr>
            <w:tcW w:w="1276" w:type="dxa"/>
            <w:tcBorders>
              <w:top w:val="single" w:sz="4" w:space="0" w:color="auto"/>
              <w:left w:val="single" w:sz="4" w:space="0" w:color="auto"/>
              <w:bottom w:val="single" w:sz="4" w:space="0" w:color="auto"/>
              <w:right w:val="single" w:sz="4" w:space="0" w:color="auto"/>
            </w:tcBorders>
          </w:tcPr>
          <w:p w:rsidR="00010DA5" w:rsidRPr="0093644C" w:rsidRDefault="00010DA5" w:rsidP="001F5473">
            <w:pPr>
              <w:jc w:val="center"/>
              <w:rPr>
                <w:b/>
                <w:highlight w:val="yellow"/>
              </w:rPr>
            </w:pPr>
            <w:r w:rsidRPr="0093644C">
              <w:rPr>
                <w:b/>
                <w:highlight w:val="yellow"/>
              </w:rPr>
              <w:t>26-28</w:t>
            </w:r>
          </w:p>
        </w:tc>
        <w:tc>
          <w:tcPr>
            <w:tcW w:w="1168"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green"/>
              </w:rPr>
            </w:pPr>
            <w:r w:rsidRPr="00F81A6D">
              <w:rPr>
                <w:b/>
                <w:highlight w:val="green"/>
              </w:rPr>
              <w:t>8-9</w:t>
            </w:r>
          </w:p>
        </w:tc>
        <w:tc>
          <w:tcPr>
            <w:tcW w:w="1168" w:type="dxa"/>
          </w:tcPr>
          <w:p w:rsidR="00010DA5" w:rsidRPr="00F81A6D" w:rsidRDefault="00010DA5" w:rsidP="001F5473">
            <w:pPr>
              <w:jc w:val="center"/>
              <w:rPr>
                <w:b/>
                <w:highlight w:val="green"/>
              </w:rPr>
            </w:pPr>
            <w:r w:rsidRPr="00F81A6D">
              <w:rPr>
                <w:b/>
                <w:highlight w:val="green"/>
              </w:rPr>
              <w:t>5</w:t>
            </w:r>
          </w:p>
        </w:tc>
        <w:tc>
          <w:tcPr>
            <w:tcW w:w="1027" w:type="dxa"/>
          </w:tcPr>
          <w:p w:rsidR="00010DA5" w:rsidRPr="00411C7F" w:rsidRDefault="00010DA5" w:rsidP="001F5473">
            <w:pPr>
              <w:jc w:val="center"/>
              <w:rPr>
                <w:b/>
                <w:highlight w:val="green"/>
              </w:rPr>
            </w:pPr>
            <w:r w:rsidRPr="00411C7F">
              <w:rPr>
                <w:b/>
                <w:highlight w:val="green"/>
              </w:rPr>
              <w:t>3</w:t>
            </w:r>
          </w:p>
        </w:tc>
        <w:tc>
          <w:tcPr>
            <w:tcW w:w="992" w:type="dxa"/>
          </w:tcPr>
          <w:p w:rsidR="00010DA5" w:rsidRPr="00411C7F" w:rsidRDefault="00010DA5" w:rsidP="001F5473">
            <w:pPr>
              <w:jc w:val="center"/>
              <w:rPr>
                <w:b/>
                <w:highlight w:val="green"/>
              </w:rPr>
            </w:pPr>
            <w:r w:rsidRPr="00725CEF">
              <w:rPr>
                <w:b/>
                <w:highlight w:val="yellow"/>
              </w:rPr>
              <w:t>9-12</w:t>
            </w:r>
          </w:p>
        </w:tc>
        <w:tc>
          <w:tcPr>
            <w:tcW w:w="1100" w:type="dxa"/>
          </w:tcPr>
          <w:p w:rsidR="00010DA5" w:rsidRPr="00C14ED2" w:rsidRDefault="00010DA5" w:rsidP="001F5473">
            <w:pPr>
              <w:jc w:val="center"/>
              <w:rPr>
                <w:b/>
                <w:highlight w:val="yellow"/>
              </w:rPr>
            </w:pPr>
            <w:r w:rsidRPr="00C14ED2">
              <w:rPr>
                <w:b/>
                <w:highlight w:val="yellow"/>
              </w:rPr>
              <w:t>12-13</w:t>
            </w:r>
          </w:p>
        </w:tc>
        <w:tc>
          <w:tcPr>
            <w:tcW w:w="3544" w:type="dxa"/>
          </w:tcPr>
          <w:p w:rsidR="00010DA5" w:rsidRPr="00C14ED2" w:rsidRDefault="00010DA5" w:rsidP="001F5473">
            <w:pPr>
              <w:jc w:val="center"/>
            </w:pPr>
            <w:r w:rsidRPr="00C14ED2">
              <w:rPr>
                <w:highlight w:val="yellow"/>
              </w:rPr>
              <w:t>Стабильно средняя</w:t>
            </w:r>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r w:rsidRPr="001E77D9">
              <w:rPr>
                <w:highlight w:val="yellow"/>
              </w:rPr>
              <w:t>Тетюшский</w:t>
            </w:r>
          </w:p>
        </w:tc>
        <w:tc>
          <w:tcPr>
            <w:tcW w:w="1275" w:type="dxa"/>
            <w:tcBorders>
              <w:top w:val="single" w:sz="4" w:space="0" w:color="auto"/>
              <w:left w:val="single" w:sz="4" w:space="0" w:color="auto"/>
              <w:bottom w:val="single" w:sz="4" w:space="0" w:color="auto"/>
              <w:right w:val="single" w:sz="4" w:space="0" w:color="auto"/>
            </w:tcBorders>
          </w:tcPr>
          <w:p w:rsidR="00010DA5" w:rsidRPr="0093644C" w:rsidRDefault="00010DA5" w:rsidP="001F5473">
            <w:pPr>
              <w:jc w:val="center"/>
              <w:rPr>
                <w:b/>
                <w:highlight w:val="yellow"/>
              </w:rPr>
            </w:pPr>
            <w:r w:rsidRPr="0093644C">
              <w:rPr>
                <w:b/>
                <w:highlight w:val="yellow"/>
              </w:rPr>
              <w:t>22-23</w:t>
            </w:r>
          </w:p>
        </w:tc>
        <w:tc>
          <w:tcPr>
            <w:tcW w:w="1276"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red"/>
              </w:rPr>
            </w:pPr>
            <w:r w:rsidRPr="00B70C51">
              <w:rPr>
                <w:b/>
                <w:highlight w:val="red"/>
              </w:rPr>
              <w:t>30-31</w:t>
            </w:r>
          </w:p>
        </w:tc>
        <w:tc>
          <w:tcPr>
            <w:tcW w:w="1168"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red"/>
              </w:rPr>
            </w:pPr>
            <w:r w:rsidRPr="00B70C51">
              <w:rPr>
                <w:b/>
                <w:highlight w:val="red"/>
              </w:rPr>
              <w:t>38</w:t>
            </w:r>
          </w:p>
        </w:tc>
        <w:tc>
          <w:tcPr>
            <w:tcW w:w="1168" w:type="dxa"/>
          </w:tcPr>
          <w:p w:rsidR="00010DA5" w:rsidRPr="00B70C51" w:rsidRDefault="00010DA5" w:rsidP="001F5473">
            <w:pPr>
              <w:jc w:val="center"/>
              <w:rPr>
                <w:b/>
                <w:highlight w:val="yellow"/>
              </w:rPr>
            </w:pPr>
            <w:r w:rsidRPr="00B70C51">
              <w:rPr>
                <w:b/>
                <w:highlight w:val="yellow"/>
              </w:rPr>
              <w:t>29-30</w:t>
            </w:r>
          </w:p>
        </w:tc>
        <w:tc>
          <w:tcPr>
            <w:tcW w:w="1027" w:type="dxa"/>
          </w:tcPr>
          <w:p w:rsidR="00010DA5" w:rsidRPr="00411C7F" w:rsidRDefault="00010DA5" w:rsidP="001F5473">
            <w:pPr>
              <w:jc w:val="center"/>
              <w:rPr>
                <w:b/>
                <w:highlight w:val="yellow"/>
              </w:rPr>
            </w:pPr>
            <w:r w:rsidRPr="00411C7F">
              <w:rPr>
                <w:b/>
                <w:highlight w:val="yellow"/>
              </w:rPr>
              <w:t>31-32</w:t>
            </w:r>
          </w:p>
        </w:tc>
        <w:tc>
          <w:tcPr>
            <w:tcW w:w="992" w:type="dxa"/>
          </w:tcPr>
          <w:p w:rsidR="00010DA5" w:rsidRPr="00411C7F" w:rsidRDefault="00010DA5" w:rsidP="001F5473">
            <w:pPr>
              <w:jc w:val="center"/>
              <w:rPr>
                <w:b/>
                <w:highlight w:val="yellow"/>
              </w:rPr>
            </w:pPr>
            <w:r w:rsidRPr="00DF7EF5">
              <w:rPr>
                <w:b/>
                <w:highlight w:val="red"/>
              </w:rPr>
              <w:t>36-38</w:t>
            </w:r>
          </w:p>
        </w:tc>
        <w:tc>
          <w:tcPr>
            <w:tcW w:w="1100" w:type="dxa"/>
          </w:tcPr>
          <w:p w:rsidR="00010DA5" w:rsidRPr="00C14ED2" w:rsidRDefault="00010DA5" w:rsidP="001F5473">
            <w:pPr>
              <w:jc w:val="center"/>
              <w:rPr>
                <w:b/>
                <w:highlight w:val="yellow"/>
              </w:rPr>
            </w:pPr>
            <w:r w:rsidRPr="00C14ED2">
              <w:rPr>
                <w:b/>
                <w:highlight w:val="yellow"/>
              </w:rPr>
              <w:t>12-13</w:t>
            </w:r>
          </w:p>
        </w:tc>
        <w:tc>
          <w:tcPr>
            <w:tcW w:w="3544" w:type="dxa"/>
          </w:tcPr>
          <w:p w:rsidR="00010DA5" w:rsidRPr="00C14ED2" w:rsidRDefault="00010DA5" w:rsidP="001F5473">
            <w:pPr>
              <w:jc w:val="center"/>
              <w:rPr>
                <w:highlight w:val="yellow"/>
              </w:rPr>
            </w:pPr>
            <w:r w:rsidRPr="00C14ED2">
              <w:rPr>
                <w:highlight w:val="yellow"/>
              </w:rPr>
              <w:t xml:space="preserve">Улучшение, </w:t>
            </w:r>
            <w:proofErr w:type="gramStart"/>
            <w:r w:rsidRPr="00C14ED2">
              <w:rPr>
                <w:highlight w:val="yellow"/>
              </w:rPr>
              <w:t>средняя</w:t>
            </w:r>
            <w:proofErr w:type="gramEnd"/>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r w:rsidRPr="001E77D9">
              <w:rPr>
                <w:highlight w:val="yellow"/>
              </w:rPr>
              <w:t>Нижнекамский</w:t>
            </w:r>
          </w:p>
        </w:tc>
        <w:tc>
          <w:tcPr>
            <w:tcW w:w="1275"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green"/>
              </w:rPr>
            </w:pPr>
            <w:r w:rsidRPr="00F81A6D">
              <w:rPr>
                <w:b/>
                <w:highlight w:val="green"/>
              </w:rPr>
              <w:t>9-10</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yellow"/>
              </w:rPr>
            </w:pPr>
            <w:r w:rsidRPr="00F81A6D">
              <w:rPr>
                <w:b/>
                <w:highlight w:val="yellow"/>
              </w:rPr>
              <w:t>26-28</w:t>
            </w:r>
          </w:p>
        </w:tc>
        <w:tc>
          <w:tcPr>
            <w:tcW w:w="1168"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green"/>
              </w:rPr>
            </w:pPr>
            <w:r w:rsidRPr="00F81A6D">
              <w:rPr>
                <w:b/>
                <w:highlight w:val="green"/>
              </w:rPr>
              <w:t>10-12</w:t>
            </w:r>
          </w:p>
        </w:tc>
        <w:tc>
          <w:tcPr>
            <w:tcW w:w="1168" w:type="dxa"/>
          </w:tcPr>
          <w:p w:rsidR="00010DA5" w:rsidRPr="00F81A6D" w:rsidRDefault="00010DA5" w:rsidP="001F5473">
            <w:pPr>
              <w:jc w:val="center"/>
              <w:rPr>
                <w:b/>
                <w:highlight w:val="green"/>
              </w:rPr>
            </w:pPr>
            <w:r w:rsidRPr="00F81A6D">
              <w:rPr>
                <w:b/>
                <w:highlight w:val="green"/>
              </w:rPr>
              <w:t>8-10</w:t>
            </w:r>
          </w:p>
        </w:tc>
        <w:tc>
          <w:tcPr>
            <w:tcW w:w="1027" w:type="dxa"/>
          </w:tcPr>
          <w:p w:rsidR="00010DA5" w:rsidRPr="00411C7F" w:rsidRDefault="00010DA5" w:rsidP="001F5473">
            <w:pPr>
              <w:jc w:val="center"/>
              <w:rPr>
                <w:b/>
                <w:highlight w:val="yellow"/>
              </w:rPr>
            </w:pPr>
            <w:r w:rsidRPr="00411C7F">
              <w:rPr>
                <w:b/>
                <w:highlight w:val="yellow"/>
              </w:rPr>
              <w:t>25</w:t>
            </w:r>
          </w:p>
        </w:tc>
        <w:tc>
          <w:tcPr>
            <w:tcW w:w="992" w:type="dxa"/>
          </w:tcPr>
          <w:p w:rsidR="00010DA5" w:rsidRPr="00411C7F" w:rsidRDefault="00010DA5" w:rsidP="001F5473">
            <w:pPr>
              <w:jc w:val="center"/>
              <w:rPr>
                <w:b/>
                <w:highlight w:val="yellow"/>
              </w:rPr>
            </w:pPr>
            <w:r w:rsidRPr="001B0594">
              <w:rPr>
                <w:b/>
                <w:highlight w:val="green"/>
              </w:rPr>
              <w:t>4</w:t>
            </w:r>
          </w:p>
        </w:tc>
        <w:tc>
          <w:tcPr>
            <w:tcW w:w="1100" w:type="dxa"/>
          </w:tcPr>
          <w:p w:rsidR="00010DA5" w:rsidRPr="00C14ED2" w:rsidRDefault="00010DA5" w:rsidP="001F5473">
            <w:pPr>
              <w:tabs>
                <w:tab w:val="left" w:pos="0"/>
              </w:tabs>
              <w:jc w:val="center"/>
              <w:rPr>
                <w:b/>
                <w:highlight w:val="yellow"/>
              </w:rPr>
            </w:pPr>
            <w:r w:rsidRPr="00C14ED2">
              <w:rPr>
                <w:b/>
                <w:highlight w:val="yellow"/>
              </w:rPr>
              <w:t>14-16</w:t>
            </w:r>
          </w:p>
        </w:tc>
        <w:tc>
          <w:tcPr>
            <w:tcW w:w="3544" w:type="dxa"/>
          </w:tcPr>
          <w:p w:rsidR="00010DA5" w:rsidRPr="00C14ED2" w:rsidRDefault="00010DA5" w:rsidP="001F5473">
            <w:pPr>
              <w:tabs>
                <w:tab w:val="left" w:pos="0"/>
              </w:tabs>
              <w:jc w:val="center"/>
              <w:rPr>
                <w:highlight w:val="darkGreen"/>
              </w:rPr>
            </w:pPr>
            <w:r w:rsidRPr="00C14ED2">
              <w:rPr>
                <w:highlight w:val="yellow"/>
              </w:rPr>
              <w:t xml:space="preserve">Ухудшение, </w:t>
            </w:r>
            <w:proofErr w:type="gramStart"/>
            <w:r w:rsidRPr="00C14ED2">
              <w:rPr>
                <w:highlight w:val="yellow"/>
              </w:rPr>
              <w:t>средняя</w:t>
            </w:r>
            <w:proofErr w:type="gramEnd"/>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r w:rsidRPr="001E77D9">
              <w:rPr>
                <w:highlight w:val="yellow"/>
              </w:rPr>
              <w:t>Бавлинский</w:t>
            </w:r>
          </w:p>
        </w:tc>
        <w:tc>
          <w:tcPr>
            <w:tcW w:w="1275"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yellow"/>
              </w:rPr>
            </w:pPr>
            <w:r w:rsidRPr="00B70C51">
              <w:rPr>
                <w:b/>
                <w:highlight w:val="yellow"/>
              </w:rPr>
              <w:t>20 - 21</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green"/>
              </w:rPr>
              <w:t>5-6</w:t>
            </w:r>
          </w:p>
        </w:tc>
        <w:tc>
          <w:tcPr>
            <w:tcW w:w="1168"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green"/>
              </w:rPr>
            </w:pPr>
            <w:r w:rsidRPr="00DF7EF5">
              <w:rPr>
                <w:b/>
                <w:highlight w:val="yellow"/>
              </w:rPr>
              <w:t>13-15</w:t>
            </w:r>
          </w:p>
        </w:tc>
        <w:tc>
          <w:tcPr>
            <w:tcW w:w="1168" w:type="dxa"/>
          </w:tcPr>
          <w:p w:rsidR="00010DA5" w:rsidRPr="00F81A6D" w:rsidRDefault="00010DA5" w:rsidP="001F5473">
            <w:pPr>
              <w:jc w:val="center"/>
              <w:rPr>
                <w:b/>
              </w:rPr>
            </w:pPr>
            <w:r w:rsidRPr="00F81A6D">
              <w:rPr>
                <w:b/>
                <w:highlight w:val="red"/>
              </w:rPr>
              <w:t>42</w:t>
            </w:r>
          </w:p>
        </w:tc>
        <w:tc>
          <w:tcPr>
            <w:tcW w:w="1027" w:type="dxa"/>
          </w:tcPr>
          <w:p w:rsidR="00010DA5" w:rsidRPr="00411C7F" w:rsidRDefault="00010DA5" w:rsidP="001F5473">
            <w:pPr>
              <w:jc w:val="center"/>
              <w:rPr>
                <w:b/>
                <w:highlight w:val="green"/>
              </w:rPr>
            </w:pPr>
            <w:r w:rsidRPr="00411C7F">
              <w:rPr>
                <w:b/>
                <w:highlight w:val="green"/>
              </w:rPr>
              <w:t>9-11</w:t>
            </w:r>
          </w:p>
        </w:tc>
        <w:tc>
          <w:tcPr>
            <w:tcW w:w="992" w:type="dxa"/>
          </w:tcPr>
          <w:p w:rsidR="00010DA5" w:rsidRPr="00411C7F" w:rsidRDefault="00010DA5" w:rsidP="001F5473">
            <w:pPr>
              <w:jc w:val="center"/>
              <w:rPr>
                <w:b/>
                <w:highlight w:val="green"/>
              </w:rPr>
            </w:pPr>
            <w:r w:rsidRPr="00DF7EF5">
              <w:rPr>
                <w:b/>
                <w:highlight w:val="yellow"/>
              </w:rPr>
              <w:t>13-16</w:t>
            </w:r>
          </w:p>
        </w:tc>
        <w:tc>
          <w:tcPr>
            <w:tcW w:w="1100" w:type="dxa"/>
          </w:tcPr>
          <w:p w:rsidR="00010DA5" w:rsidRPr="00C14ED2" w:rsidRDefault="00010DA5" w:rsidP="001F5473">
            <w:pPr>
              <w:jc w:val="center"/>
              <w:rPr>
                <w:b/>
                <w:highlight w:val="yellow"/>
              </w:rPr>
            </w:pPr>
            <w:r w:rsidRPr="00C14ED2">
              <w:rPr>
                <w:b/>
                <w:highlight w:val="yellow"/>
              </w:rPr>
              <w:t>14-16</w:t>
            </w:r>
          </w:p>
        </w:tc>
        <w:tc>
          <w:tcPr>
            <w:tcW w:w="3544" w:type="dxa"/>
          </w:tcPr>
          <w:p w:rsidR="00010DA5" w:rsidRPr="00C14ED2" w:rsidRDefault="00010DA5" w:rsidP="001F5473">
            <w:pPr>
              <w:jc w:val="center"/>
            </w:pPr>
            <w:r w:rsidRPr="00C14ED2">
              <w:rPr>
                <w:highlight w:val="yellow"/>
              </w:rPr>
              <w:t>Стабильно средн</w:t>
            </w:r>
            <w:r w:rsidRPr="00C14ED2">
              <w:t>яя</w:t>
            </w:r>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r w:rsidRPr="001E77D9">
              <w:rPr>
                <w:highlight w:val="yellow"/>
              </w:rPr>
              <w:t>Алькеевский</w:t>
            </w:r>
          </w:p>
        </w:tc>
        <w:tc>
          <w:tcPr>
            <w:tcW w:w="1275"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green"/>
              </w:rPr>
            </w:pPr>
            <w:r w:rsidRPr="00B70C51">
              <w:rPr>
                <w:b/>
                <w:highlight w:val="green"/>
              </w:rPr>
              <w:t>14</w:t>
            </w:r>
          </w:p>
        </w:tc>
        <w:tc>
          <w:tcPr>
            <w:tcW w:w="1276"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yellow"/>
              </w:rPr>
            </w:pPr>
            <w:r w:rsidRPr="00B70C51">
              <w:rPr>
                <w:b/>
                <w:highlight w:val="yellow"/>
              </w:rPr>
              <w:t>22-25</w:t>
            </w:r>
          </w:p>
        </w:tc>
        <w:tc>
          <w:tcPr>
            <w:tcW w:w="1168"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yellow"/>
              </w:rPr>
            </w:pPr>
            <w:r w:rsidRPr="00B70C51">
              <w:rPr>
                <w:b/>
                <w:highlight w:val="yellow"/>
              </w:rPr>
              <w:t>25</w:t>
            </w:r>
          </w:p>
        </w:tc>
        <w:tc>
          <w:tcPr>
            <w:tcW w:w="1168" w:type="dxa"/>
          </w:tcPr>
          <w:p w:rsidR="00010DA5" w:rsidRPr="00F81A6D" w:rsidRDefault="00010DA5" w:rsidP="001F5473">
            <w:pPr>
              <w:jc w:val="center"/>
              <w:rPr>
                <w:b/>
              </w:rPr>
            </w:pPr>
            <w:r w:rsidRPr="00F81A6D">
              <w:rPr>
                <w:b/>
                <w:highlight w:val="red"/>
              </w:rPr>
              <w:t>39-40</w:t>
            </w:r>
          </w:p>
        </w:tc>
        <w:tc>
          <w:tcPr>
            <w:tcW w:w="1027" w:type="dxa"/>
          </w:tcPr>
          <w:p w:rsidR="00010DA5" w:rsidRPr="00411C7F" w:rsidRDefault="00010DA5" w:rsidP="001F5473">
            <w:pPr>
              <w:jc w:val="center"/>
              <w:rPr>
                <w:b/>
                <w:highlight w:val="yellow"/>
              </w:rPr>
            </w:pPr>
            <w:r w:rsidRPr="00411C7F">
              <w:rPr>
                <w:b/>
                <w:highlight w:val="yellow"/>
              </w:rPr>
              <w:t>21-24</w:t>
            </w:r>
          </w:p>
        </w:tc>
        <w:tc>
          <w:tcPr>
            <w:tcW w:w="992" w:type="dxa"/>
          </w:tcPr>
          <w:p w:rsidR="00010DA5" w:rsidRPr="00411C7F" w:rsidRDefault="00010DA5" w:rsidP="001F5473">
            <w:pPr>
              <w:jc w:val="center"/>
              <w:rPr>
                <w:b/>
                <w:highlight w:val="yellow"/>
              </w:rPr>
            </w:pPr>
            <w:r w:rsidRPr="00DF7EF5">
              <w:rPr>
                <w:b/>
                <w:highlight w:val="red"/>
              </w:rPr>
              <w:t>39</w:t>
            </w:r>
          </w:p>
        </w:tc>
        <w:tc>
          <w:tcPr>
            <w:tcW w:w="1100" w:type="dxa"/>
          </w:tcPr>
          <w:p w:rsidR="00010DA5" w:rsidRPr="00C14ED2" w:rsidRDefault="00010DA5" w:rsidP="001F5473">
            <w:pPr>
              <w:jc w:val="center"/>
              <w:rPr>
                <w:b/>
                <w:highlight w:val="yellow"/>
              </w:rPr>
            </w:pPr>
            <w:r w:rsidRPr="00C14ED2">
              <w:rPr>
                <w:b/>
                <w:highlight w:val="yellow"/>
              </w:rPr>
              <w:t>14-16</w:t>
            </w:r>
          </w:p>
        </w:tc>
        <w:tc>
          <w:tcPr>
            <w:tcW w:w="3544" w:type="dxa"/>
          </w:tcPr>
          <w:p w:rsidR="00010DA5" w:rsidRPr="00C14ED2" w:rsidRDefault="00010DA5" w:rsidP="001F5473">
            <w:pPr>
              <w:jc w:val="center"/>
              <w:rPr>
                <w:highlight w:val="yellow"/>
              </w:rPr>
            </w:pPr>
            <w:r w:rsidRPr="00C14ED2">
              <w:rPr>
                <w:highlight w:val="yellow"/>
              </w:rPr>
              <w:t xml:space="preserve">Значительное улучшение, </w:t>
            </w:r>
            <w:proofErr w:type="gramStart"/>
            <w:r w:rsidRPr="00C14ED2">
              <w:rPr>
                <w:highlight w:val="yellow"/>
              </w:rPr>
              <w:t>средняя</w:t>
            </w:r>
            <w:proofErr w:type="gramEnd"/>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r w:rsidRPr="001E77D9">
              <w:rPr>
                <w:highlight w:val="yellow"/>
              </w:rPr>
              <w:t>Атнинский</w:t>
            </w:r>
          </w:p>
        </w:tc>
        <w:tc>
          <w:tcPr>
            <w:tcW w:w="1275"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green"/>
              </w:rPr>
              <w:t>5</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green"/>
              </w:rPr>
              <w:t>3</w:t>
            </w:r>
          </w:p>
        </w:tc>
        <w:tc>
          <w:tcPr>
            <w:tcW w:w="1168"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green"/>
              </w:rPr>
              <w:t>2</w:t>
            </w:r>
          </w:p>
        </w:tc>
        <w:tc>
          <w:tcPr>
            <w:tcW w:w="1168" w:type="dxa"/>
          </w:tcPr>
          <w:p w:rsidR="00010DA5" w:rsidRPr="0093644C" w:rsidRDefault="00010DA5" w:rsidP="001F5473">
            <w:pPr>
              <w:jc w:val="center"/>
              <w:rPr>
                <w:b/>
                <w:highlight w:val="yellow"/>
              </w:rPr>
            </w:pPr>
            <w:r w:rsidRPr="0093644C">
              <w:rPr>
                <w:b/>
                <w:highlight w:val="yellow"/>
              </w:rPr>
              <w:t>28</w:t>
            </w:r>
          </w:p>
        </w:tc>
        <w:tc>
          <w:tcPr>
            <w:tcW w:w="1027" w:type="dxa"/>
          </w:tcPr>
          <w:p w:rsidR="00010DA5" w:rsidRPr="00411C7F" w:rsidRDefault="00010DA5" w:rsidP="001F5473">
            <w:pPr>
              <w:jc w:val="center"/>
              <w:rPr>
                <w:b/>
                <w:highlight w:val="green"/>
              </w:rPr>
            </w:pPr>
            <w:r w:rsidRPr="00411C7F">
              <w:rPr>
                <w:b/>
                <w:highlight w:val="green"/>
              </w:rPr>
              <w:t>9-11</w:t>
            </w:r>
          </w:p>
        </w:tc>
        <w:tc>
          <w:tcPr>
            <w:tcW w:w="992" w:type="dxa"/>
          </w:tcPr>
          <w:p w:rsidR="00010DA5" w:rsidRPr="00411C7F" w:rsidRDefault="00010DA5" w:rsidP="001F5473">
            <w:pPr>
              <w:jc w:val="center"/>
              <w:rPr>
                <w:b/>
                <w:highlight w:val="green"/>
              </w:rPr>
            </w:pPr>
            <w:r>
              <w:rPr>
                <w:b/>
                <w:highlight w:val="green"/>
              </w:rPr>
              <w:t>5</w:t>
            </w:r>
          </w:p>
        </w:tc>
        <w:tc>
          <w:tcPr>
            <w:tcW w:w="1100" w:type="dxa"/>
          </w:tcPr>
          <w:p w:rsidR="00010DA5" w:rsidRPr="00C14ED2" w:rsidRDefault="00010DA5" w:rsidP="001F5473">
            <w:pPr>
              <w:jc w:val="center"/>
              <w:rPr>
                <w:b/>
                <w:highlight w:val="yellow"/>
              </w:rPr>
            </w:pPr>
            <w:r w:rsidRPr="00C14ED2">
              <w:rPr>
                <w:b/>
                <w:highlight w:val="yellow"/>
              </w:rPr>
              <w:t>17-18</w:t>
            </w:r>
          </w:p>
        </w:tc>
        <w:tc>
          <w:tcPr>
            <w:tcW w:w="3544" w:type="dxa"/>
          </w:tcPr>
          <w:p w:rsidR="00010DA5" w:rsidRPr="00C14ED2" w:rsidRDefault="00010DA5" w:rsidP="001F5473">
            <w:pPr>
              <w:jc w:val="center"/>
              <w:rPr>
                <w:highlight w:val="yellow"/>
              </w:rPr>
            </w:pPr>
            <w:r w:rsidRPr="00C14ED2">
              <w:rPr>
                <w:highlight w:val="yellow"/>
              </w:rPr>
              <w:t xml:space="preserve">Ухудшение, </w:t>
            </w:r>
            <w:proofErr w:type="gramStart"/>
            <w:r w:rsidRPr="00C14ED2">
              <w:rPr>
                <w:highlight w:val="yellow"/>
              </w:rPr>
              <w:t>средняя</w:t>
            </w:r>
            <w:proofErr w:type="gramEnd"/>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r w:rsidRPr="001E77D9">
              <w:rPr>
                <w:highlight w:val="yellow"/>
              </w:rPr>
              <w:t>Балтасинский</w:t>
            </w:r>
          </w:p>
        </w:tc>
        <w:tc>
          <w:tcPr>
            <w:tcW w:w="1275"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green"/>
              </w:rPr>
              <w:t>4</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green"/>
              </w:rPr>
              <w:t>9-10</w:t>
            </w:r>
          </w:p>
        </w:tc>
        <w:tc>
          <w:tcPr>
            <w:tcW w:w="1168"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green"/>
              </w:rPr>
              <w:t>1</w:t>
            </w:r>
          </w:p>
        </w:tc>
        <w:tc>
          <w:tcPr>
            <w:tcW w:w="1168" w:type="dxa"/>
          </w:tcPr>
          <w:p w:rsidR="00010DA5" w:rsidRPr="00F81A6D" w:rsidRDefault="00010DA5" w:rsidP="001F5473">
            <w:pPr>
              <w:jc w:val="center"/>
              <w:rPr>
                <w:b/>
              </w:rPr>
            </w:pPr>
            <w:r w:rsidRPr="00F81A6D">
              <w:rPr>
                <w:b/>
                <w:highlight w:val="green"/>
              </w:rPr>
              <w:t>3-4</w:t>
            </w:r>
          </w:p>
        </w:tc>
        <w:tc>
          <w:tcPr>
            <w:tcW w:w="1027" w:type="dxa"/>
          </w:tcPr>
          <w:p w:rsidR="00010DA5" w:rsidRPr="00411C7F" w:rsidRDefault="00010DA5" w:rsidP="001F5473">
            <w:pPr>
              <w:jc w:val="center"/>
              <w:rPr>
                <w:b/>
                <w:highlight w:val="green"/>
              </w:rPr>
            </w:pPr>
            <w:r w:rsidRPr="00411C7F">
              <w:rPr>
                <w:b/>
                <w:highlight w:val="green"/>
              </w:rPr>
              <w:t>2</w:t>
            </w:r>
          </w:p>
        </w:tc>
        <w:tc>
          <w:tcPr>
            <w:tcW w:w="992" w:type="dxa"/>
          </w:tcPr>
          <w:p w:rsidR="00010DA5" w:rsidRPr="00411C7F" w:rsidRDefault="00010DA5" w:rsidP="001F5473">
            <w:pPr>
              <w:jc w:val="center"/>
              <w:rPr>
                <w:b/>
                <w:highlight w:val="green"/>
              </w:rPr>
            </w:pPr>
            <w:r w:rsidRPr="00DF7EF5">
              <w:rPr>
                <w:b/>
                <w:highlight w:val="yellow"/>
              </w:rPr>
              <w:t>26-27</w:t>
            </w:r>
          </w:p>
        </w:tc>
        <w:tc>
          <w:tcPr>
            <w:tcW w:w="1100" w:type="dxa"/>
          </w:tcPr>
          <w:p w:rsidR="00010DA5" w:rsidRPr="00C14ED2" w:rsidRDefault="00010DA5" w:rsidP="001F5473">
            <w:pPr>
              <w:jc w:val="center"/>
              <w:rPr>
                <w:b/>
                <w:highlight w:val="yellow"/>
              </w:rPr>
            </w:pPr>
            <w:r w:rsidRPr="00C14ED2">
              <w:rPr>
                <w:b/>
                <w:highlight w:val="yellow"/>
              </w:rPr>
              <w:t>17-18</w:t>
            </w:r>
          </w:p>
        </w:tc>
        <w:tc>
          <w:tcPr>
            <w:tcW w:w="3544" w:type="dxa"/>
          </w:tcPr>
          <w:p w:rsidR="00010DA5" w:rsidRPr="00C14ED2" w:rsidRDefault="00010DA5" w:rsidP="001F5473">
            <w:pPr>
              <w:jc w:val="center"/>
              <w:rPr>
                <w:highlight w:val="green"/>
              </w:rPr>
            </w:pPr>
            <w:r w:rsidRPr="00C14ED2">
              <w:rPr>
                <w:highlight w:val="yellow"/>
              </w:rPr>
              <w:t xml:space="preserve">Улучшение, </w:t>
            </w:r>
            <w:proofErr w:type="gramStart"/>
            <w:r w:rsidRPr="00C14ED2">
              <w:rPr>
                <w:highlight w:val="yellow"/>
              </w:rPr>
              <w:t>средняя</w:t>
            </w:r>
            <w:proofErr w:type="gramEnd"/>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r w:rsidRPr="001E77D9">
              <w:rPr>
                <w:highlight w:val="yellow"/>
              </w:rPr>
              <w:t>Пестречинский</w:t>
            </w:r>
          </w:p>
        </w:tc>
        <w:tc>
          <w:tcPr>
            <w:tcW w:w="1275"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yellow"/>
              </w:rPr>
            </w:pPr>
            <w:r w:rsidRPr="00B70C51">
              <w:rPr>
                <w:b/>
                <w:highlight w:val="yellow"/>
              </w:rPr>
              <w:t>24-25</w:t>
            </w:r>
          </w:p>
        </w:tc>
        <w:tc>
          <w:tcPr>
            <w:tcW w:w="1276"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red"/>
              </w:rPr>
            </w:pPr>
            <w:r w:rsidRPr="00B70C51">
              <w:rPr>
                <w:b/>
                <w:highlight w:val="red"/>
              </w:rPr>
              <w:t>36-37</w:t>
            </w:r>
          </w:p>
        </w:tc>
        <w:tc>
          <w:tcPr>
            <w:tcW w:w="1168"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red"/>
              </w:rPr>
            </w:pPr>
            <w:r w:rsidRPr="00B70C51">
              <w:rPr>
                <w:b/>
                <w:highlight w:val="red"/>
              </w:rPr>
              <w:t>33-35</w:t>
            </w:r>
          </w:p>
        </w:tc>
        <w:tc>
          <w:tcPr>
            <w:tcW w:w="1168" w:type="dxa"/>
          </w:tcPr>
          <w:p w:rsidR="00010DA5" w:rsidRPr="00B70C51" w:rsidRDefault="00010DA5" w:rsidP="001F5473">
            <w:pPr>
              <w:jc w:val="center"/>
              <w:rPr>
                <w:b/>
                <w:highlight w:val="red"/>
              </w:rPr>
            </w:pPr>
            <w:r w:rsidRPr="00B70C51">
              <w:rPr>
                <w:b/>
                <w:highlight w:val="red"/>
              </w:rPr>
              <w:t>37-38</w:t>
            </w:r>
          </w:p>
        </w:tc>
        <w:tc>
          <w:tcPr>
            <w:tcW w:w="1027" w:type="dxa"/>
          </w:tcPr>
          <w:p w:rsidR="00010DA5" w:rsidRPr="00411C7F" w:rsidRDefault="00010DA5" w:rsidP="001F5473">
            <w:pPr>
              <w:jc w:val="center"/>
              <w:rPr>
                <w:b/>
                <w:highlight w:val="yellow"/>
              </w:rPr>
            </w:pPr>
            <w:r w:rsidRPr="00411C7F">
              <w:rPr>
                <w:b/>
                <w:highlight w:val="yellow"/>
              </w:rPr>
              <w:t>29-30</w:t>
            </w:r>
          </w:p>
        </w:tc>
        <w:tc>
          <w:tcPr>
            <w:tcW w:w="992" w:type="dxa"/>
          </w:tcPr>
          <w:p w:rsidR="00010DA5" w:rsidRPr="00411C7F" w:rsidRDefault="00010DA5" w:rsidP="001F5473">
            <w:pPr>
              <w:jc w:val="center"/>
              <w:rPr>
                <w:b/>
                <w:highlight w:val="yellow"/>
              </w:rPr>
            </w:pPr>
            <w:r w:rsidRPr="001B0594">
              <w:rPr>
                <w:b/>
                <w:highlight w:val="green"/>
              </w:rPr>
              <w:t>7-8</w:t>
            </w:r>
          </w:p>
        </w:tc>
        <w:tc>
          <w:tcPr>
            <w:tcW w:w="1100" w:type="dxa"/>
          </w:tcPr>
          <w:p w:rsidR="00010DA5" w:rsidRPr="00C14ED2" w:rsidRDefault="00010DA5" w:rsidP="001F5473">
            <w:pPr>
              <w:jc w:val="center"/>
              <w:rPr>
                <w:b/>
                <w:highlight w:val="yellow"/>
              </w:rPr>
            </w:pPr>
            <w:r w:rsidRPr="00C14ED2">
              <w:rPr>
                <w:b/>
                <w:highlight w:val="yellow"/>
              </w:rPr>
              <w:t>19-21</w:t>
            </w:r>
          </w:p>
        </w:tc>
        <w:tc>
          <w:tcPr>
            <w:tcW w:w="3544" w:type="dxa"/>
          </w:tcPr>
          <w:p w:rsidR="00010DA5" w:rsidRPr="00C14ED2" w:rsidRDefault="00010DA5" w:rsidP="001F5473">
            <w:pPr>
              <w:jc w:val="center"/>
              <w:rPr>
                <w:highlight w:val="red"/>
              </w:rPr>
            </w:pPr>
            <w:r w:rsidRPr="00C14ED2">
              <w:rPr>
                <w:highlight w:val="yellow"/>
              </w:rPr>
              <w:t xml:space="preserve">Ухудшение, </w:t>
            </w:r>
            <w:proofErr w:type="gramStart"/>
            <w:r w:rsidRPr="00C14ED2">
              <w:rPr>
                <w:highlight w:val="yellow"/>
              </w:rPr>
              <w:t>средняя</w:t>
            </w:r>
            <w:proofErr w:type="gramEnd"/>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r w:rsidRPr="001E77D9">
              <w:rPr>
                <w:highlight w:val="yellow"/>
              </w:rPr>
              <w:t>Азнакаевский</w:t>
            </w:r>
          </w:p>
        </w:tc>
        <w:tc>
          <w:tcPr>
            <w:tcW w:w="1275"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yellow"/>
              </w:rPr>
            </w:pPr>
            <w:r w:rsidRPr="00F81A6D">
              <w:rPr>
                <w:b/>
                <w:highlight w:val="yellow"/>
              </w:rPr>
              <w:t>11 - 12</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yellow"/>
              </w:rPr>
            </w:pPr>
            <w:r w:rsidRPr="00F81A6D">
              <w:rPr>
                <w:b/>
                <w:highlight w:val="yellow"/>
              </w:rPr>
              <w:t>17-19</w:t>
            </w:r>
          </w:p>
        </w:tc>
        <w:tc>
          <w:tcPr>
            <w:tcW w:w="1168"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yellow"/>
              </w:rPr>
            </w:pPr>
            <w:r w:rsidRPr="00F81A6D">
              <w:rPr>
                <w:b/>
                <w:highlight w:val="yellow"/>
              </w:rPr>
              <w:t>10-12</w:t>
            </w:r>
          </w:p>
        </w:tc>
        <w:tc>
          <w:tcPr>
            <w:tcW w:w="1168" w:type="dxa"/>
          </w:tcPr>
          <w:p w:rsidR="00010DA5" w:rsidRPr="00F81A6D" w:rsidRDefault="00010DA5" w:rsidP="001F5473">
            <w:pPr>
              <w:jc w:val="center"/>
              <w:rPr>
                <w:b/>
                <w:highlight w:val="yellow"/>
              </w:rPr>
            </w:pPr>
            <w:r w:rsidRPr="00F81A6D">
              <w:rPr>
                <w:b/>
                <w:highlight w:val="yellow"/>
              </w:rPr>
              <w:t>23-24</w:t>
            </w:r>
          </w:p>
        </w:tc>
        <w:tc>
          <w:tcPr>
            <w:tcW w:w="1027" w:type="dxa"/>
          </w:tcPr>
          <w:p w:rsidR="00010DA5" w:rsidRPr="00411C7F" w:rsidRDefault="00010DA5" w:rsidP="001F5473">
            <w:pPr>
              <w:jc w:val="center"/>
              <w:rPr>
                <w:b/>
                <w:highlight w:val="yellow"/>
              </w:rPr>
            </w:pPr>
            <w:r w:rsidRPr="00411C7F">
              <w:rPr>
                <w:b/>
                <w:highlight w:val="yellow"/>
              </w:rPr>
              <w:t>33</w:t>
            </w:r>
          </w:p>
        </w:tc>
        <w:tc>
          <w:tcPr>
            <w:tcW w:w="992" w:type="dxa"/>
          </w:tcPr>
          <w:p w:rsidR="00010DA5" w:rsidRPr="00411C7F" w:rsidRDefault="00010DA5" w:rsidP="001F5473">
            <w:pPr>
              <w:jc w:val="center"/>
              <w:rPr>
                <w:b/>
                <w:highlight w:val="yellow"/>
              </w:rPr>
            </w:pPr>
            <w:r>
              <w:rPr>
                <w:b/>
                <w:highlight w:val="yellow"/>
              </w:rPr>
              <w:t>13-16</w:t>
            </w:r>
          </w:p>
        </w:tc>
        <w:tc>
          <w:tcPr>
            <w:tcW w:w="1100" w:type="dxa"/>
          </w:tcPr>
          <w:p w:rsidR="00010DA5" w:rsidRPr="00C14ED2" w:rsidRDefault="00010DA5" w:rsidP="001F5473">
            <w:pPr>
              <w:jc w:val="center"/>
              <w:rPr>
                <w:b/>
                <w:highlight w:val="yellow"/>
              </w:rPr>
            </w:pPr>
            <w:r w:rsidRPr="00C14ED2">
              <w:rPr>
                <w:b/>
                <w:highlight w:val="yellow"/>
              </w:rPr>
              <w:t>19-21</w:t>
            </w:r>
          </w:p>
        </w:tc>
        <w:tc>
          <w:tcPr>
            <w:tcW w:w="3544" w:type="dxa"/>
          </w:tcPr>
          <w:p w:rsidR="00010DA5" w:rsidRPr="00C14ED2" w:rsidRDefault="00010DA5" w:rsidP="001F5473">
            <w:pPr>
              <w:jc w:val="center"/>
              <w:rPr>
                <w:highlight w:val="green"/>
              </w:rPr>
            </w:pPr>
            <w:proofErr w:type="spellStart"/>
            <w:r>
              <w:rPr>
                <w:highlight w:val="yellow"/>
              </w:rPr>
              <w:t>Незн</w:t>
            </w:r>
            <w:proofErr w:type="spellEnd"/>
            <w:r>
              <w:rPr>
                <w:highlight w:val="yellow"/>
              </w:rPr>
              <w:t>. ухудшение, с</w:t>
            </w:r>
            <w:r w:rsidRPr="00C14ED2">
              <w:rPr>
                <w:highlight w:val="yellow"/>
              </w:rPr>
              <w:t xml:space="preserve">табильно </w:t>
            </w:r>
            <w:proofErr w:type="gramStart"/>
            <w:r w:rsidRPr="00C14ED2">
              <w:rPr>
                <w:highlight w:val="yellow"/>
              </w:rPr>
              <w:t>средняя</w:t>
            </w:r>
            <w:proofErr w:type="gramEnd"/>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r w:rsidRPr="001E77D9">
              <w:rPr>
                <w:highlight w:val="yellow"/>
              </w:rPr>
              <w:t>Мамадышский</w:t>
            </w:r>
          </w:p>
        </w:tc>
        <w:tc>
          <w:tcPr>
            <w:tcW w:w="1275" w:type="dxa"/>
            <w:tcBorders>
              <w:top w:val="single" w:sz="4" w:space="0" w:color="auto"/>
              <w:left w:val="single" w:sz="4" w:space="0" w:color="auto"/>
              <w:bottom w:val="single" w:sz="4" w:space="0" w:color="auto"/>
              <w:right w:val="single" w:sz="4" w:space="0" w:color="auto"/>
            </w:tcBorders>
          </w:tcPr>
          <w:p w:rsidR="00010DA5" w:rsidRPr="0093644C" w:rsidRDefault="00010DA5" w:rsidP="001F5473">
            <w:pPr>
              <w:jc w:val="center"/>
              <w:rPr>
                <w:b/>
                <w:highlight w:val="yellow"/>
              </w:rPr>
            </w:pPr>
            <w:r w:rsidRPr="0093644C">
              <w:rPr>
                <w:b/>
                <w:highlight w:val="yellow"/>
              </w:rPr>
              <w:t>22-23</w:t>
            </w:r>
          </w:p>
        </w:tc>
        <w:tc>
          <w:tcPr>
            <w:tcW w:w="1276" w:type="dxa"/>
            <w:tcBorders>
              <w:top w:val="single" w:sz="4" w:space="0" w:color="auto"/>
              <w:left w:val="single" w:sz="4" w:space="0" w:color="auto"/>
              <w:bottom w:val="single" w:sz="4" w:space="0" w:color="auto"/>
              <w:right w:val="single" w:sz="4" w:space="0" w:color="auto"/>
            </w:tcBorders>
          </w:tcPr>
          <w:p w:rsidR="00010DA5" w:rsidRPr="0093644C" w:rsidRDefault="00010DA5" w:rsidP="001F5473">
            <w:pPr>
              <w:jc w:val="center"/>
              <w:rPr>
                <w:b/>
                <w:highlight w:val="yellow"/>
              </w:rPr>
            </w:pPr>
            <w:r w:rsidRPr="0093644C">
              <w:rPr>
                <w:b/>
                <w:highlight w:val="yellow"/>
              </w:rPr>
              <w:t>20-21</w:t>
            </w:r>
          </w:p>
        </w:tc>
        <w:tc>
          <w:tcPr>
            <w:tcW w:w="1168" w:type="dxa"/>
            <w:tcBorders>
              <w:top w:val="single" w:sz="4" w:space="0" w:color="auto"/>
              <w:left w:val="single" w:sz="4" w:space="0" w:color="auto"/>
              <w:bottom w:val="single" w:sz="4" w:space="0" w:color="auto"/>
              <w:right w:val="single" w:sz="4" w:space="0" w:color="auto"/>
            </w:tcBorders>
          </w:tcPr>
          <w:p w:rsidR="00010DA5" w:rsidRPr="006F4113" w:rsidRDefault="00010DA5" w:rsidP="001F5473">
            <w:pPr>
              <w:jc w:val="center"/>
              <w:rPr>
                <w:b/>
                <w:highlight w:val="red"/>
              </w:rPr>
            </w:pPr>
            <w:r w:rsidRPr="006F4113">
              <w:rPr>
                <w:b/>
                <w:highlight w:val="red"/>
              </w:rPr>
              <w:t>33-35</w:t>
            </w:r>
          </w:p>
        </w:tc>
        <w:tc>
          <w:tcPr>
            <w:tcW w:w="1168" w:type="dxa"/>
          </w:tcPr>
          <w:p w:rsidR="00010DA5" w:rsidRPr="0093644C" w:rsidRDefault="00010DA5" w:rsidP="001F5473">
            <w:pPr>
              <w:jc w:val="center"/>
              <w:rPr>
                <w:b/>
                <w:highlight w:val="yellow"/>
              </w:rPr>
            </w:pPr>
            <w:r w:rsidRPr="0093644C">
              <w:rPr>
                <w:b/>
                <w:highlight w:val="yellow"/>
              </w:rPr>
              <w:t>29-30</w:t>
            </w:r>
          </w:p>
        </w:tc>
        <w:tc>
          <w:tcPr>
            <w:tcW w:w="1027" w:type="dxa"/>
          </w:tcPr>
          <w:p w:rsidR="00010DA5" w:rsidRPr="00411C7F" w:rsidRDefault="00010DA5" w:rsidP="001F5473">
            <w:pPr>
              <w:jc w:val="center"/>
              <w:rPr>
                <w:b/>
                <w:highlight w:val="yellow"/>
              </w:rPr>
            </w:pPr>
            <w:r w:rsidRPr="00411C7F">
              <w:rPr>
                <w:b/>
                <w:highlight w:val="yellow"/>
              </w:rPr>
              <w:t>12-14</w:t>
            </w:r>
          </w:p>
        </w:tc>
        <w:tc>
          <w:tcPr>
            <w:tcW w:w="992" w:type="dxa"/>
          </w:tcPr>
          <w:p w:rsidR="00010DA5" w:rsidRPr="00411C7F" w:rsidRDefault="00010DA5" w:rsidP="001F5473">
            <w:pPr>
              <w:jc w:val="center"/>
              <w:rPr>
                <w:b/>
                <w:highlight w:val="yellow"/>
              </w:rPr>
            </w:pPr>
            <w:r>
              <w:rPr>
                <w:b/>
                <w:highlight w:val="yellow"/>
              </w:rPr>
              <w:t>19</w:t>
            </w:r>
          </w:p>
        </w:tc>
        <w:tc>
          <w:tcPr>
            <w:tcW w:w="1100" w:type="dxa"/>
          </w:tcPr>
          <w:p w:rsidR="00010DA5" w:rsidRPr="00C14ED2" w:rsidRDefault="00010DA5" w:rsidP="001F5473">
            <w:pPr>
              <w:jc w:val="center"/>
              <w:rPr>
                <w:b/>
              </w:rPr>
            </w:pPr>
            <w:r w:rsidRPr="00C14ED2">
              <w:rPr>
                <w:b/>
                <w:highlight w:val="yellow"/>
              </w:rPr>
              <w:t>19-21</w:t>
            </w:r>
          </w:p>
        </w:tc>
        <w:tc>
          <w:tcPr>
            <w:tcW w:w="3544" w:type="dxa"/>
          </w:tcPr>
          <w:p w:rsidR="00010DA5" w:rsidRPr="00C14ED2" w:rsidRDefault="00010DA5" w:rsidP="001F5473">
            <w:pPr>
              <w:jc w:val="center"/>
              <w:rPr>
                <w:highlight w:val="yellow"/>
              </w:rPr>
            </w:pPr>
            <w:r w:rsidRPr="00C14ED2">
              <w:rPr>
                <w:highlight w:val="yellow"/>
              </w:rPr>
              <w:t>Стабильно средняя</w:t>
            </w:r>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r w:rsidRPr="001E77D9">
              <w:rPr>
                <w:highlight w:val="yellow"/>
              </w:rPr>
              <w:t xml:space="preserve">Апастовский </w:t>
            </w:r>
          </w:p>
        </w:tc>
        <w:tc>
          <w:tcPr>
            <w:tcW w:w="1275"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green"/>
              </w:rPr>
            </w:pPr>
            <w:r w:rsidRPr="00F81A6D">
              <w:rPr>
                <w:b/>
                <w:highlight w:val="green"/>
              </w:rPr>
              <w:t>8</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yellow"/>
              </w:rPr>
            </w:pPr>
            <w:r w:rsidRPr="00F81A6D">
              <w:rPr>
                <w:b/>
                <w:highlight w:val="yellow"/>
              </w:rPr>
              <w:t>20-21</w:t>
            </w:r>
          </w:p>
        </w:tc>
        <w:tc>
          <w:tcPr>
            <w:tcW w:w="1168"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yellow"/>
              </w:rPr>
            </w:pPr>
            <w:r w:rsidRPr="00F81A6D">
              <w:rPr>
                <w:b/>
                <w:highlight w:val="yellow"/>
              </w:rPr>
              <w:t>22</w:t>
            </w:r>
          </w:p>
        </w:tc>
        <w:tc>
          <w:tcPr>
            <w:tcW w:w="1168" w:type="dxa"/>
          </w:tcPr>
          <w:p w:rsidR="00010DA5" w:rsidRPr="00F81A6D" w:rsidRDefault="00010DA5" w:rsidP="001F5473">
            <w:pPr>
              <w:jc w:val="center"/>
              <w:rPr>
                <w:b/>
              </w:rPr>
            </w:pPr>
            <w:r w:rsidRPr="00F81A6D">
              <w:rPr>
                <w:b/>
                <w:highlight w:val="green"/>
              </w:rPr>
              <w:t>2</w:t>
            </w:r>
          </w:p>
        </w:tc>
        <w:tc>
          <w:tcPr>
            <w:tcW w:w="1027" w:type="dxa"/>
          </w:tcPr>
          <w:p w:rsidR="00010DA5" w:rsidRPr="00411C7F" w:rsidRDefault="00010DA5" w:rsidP="001F5473">
            <w:pPr>
              <w:jc w:val="center"/>
              <w:rPr>
                <w:b/>
                <w:highlight w:val="green"/>
              </w:rPr>
            </w:pPr>
            <w:r w:rsidRPr="00411C7F">
              <w:rPr>
                <w:b/>
                <w:highlight w:val="green"/>
              </w:rPr>
              <w:t>8</w:t>
            </w:r>
          </w:p>
        </w:tc>
        <w:tc>
          <w:tcPr>
            <w:tcW w:w="992" w:type="dxa"/>
          </w:tcPr>
          <w:p w:rsidR="00010DA5" w:rsidRPr="00411C7F" w:rsidRDefault="00010DA5" w:rsidP="001F5473">
            <w:pPr>
              <w:jc w:val="center"/>
              <w:rPr>
                <w:b/>
                <w:highlight w:val="green"/>
              </w:rPr>
            </w:pPr>
            <w:r w:rsidRPr="00DF7EF5">
              <w:rPr>
                <w:b/>
                <w:highlight w:val="yellow"/>
              </w:rPr>
              <w:t>28-29</w:t>
            </w:r>
          </w:p>
        </w:tc>
        <w:tc>
          <w:tcPr>
            <w:tcW w:w="1100" w:type="dxa"/>
          </w:tcPr>
          <w:p w:rsidR="00010DA5" w:rsidRPr="00C14ED2" w:rsidRDefault="00010DA5" w:rsidP="001F5473">
            <w:pPr>
              <w:jc w:val="center"/>
              <w:rPr>
                <w:b/>
              </w:rPr>
            </w:pPr>
            <w:r w:rsidRPr="00C14ED2">
              <w:rPr>
                <w:b/>
                <w:highlight w:val="yellow"/>
              </w:rPr>
              <w:t>22-23</w:t>
            </w:r>
          </w:p>
        </w:tc>
        <w:tc>
          <w:tcPr>
            <w:tcW w:w="3544" w:type="dxa"/>
          </w:tcPr>
          <w:p w:rsidR="00010DA5" w:rsidRPr="00C14ED2" w:rsidRDefault="00010DA5" w:rsidP="001F5473">
            <w:pPr>
              <w:jc w:val="center"/>
              <w:rPr>
                <w:highlight w:val="green"/>
              </w:rPr>
            </w:pPr>
            <w:proofErr w:type="spellStart"/>
            <w:r>
              <w:rPr>
                <w:highlight w:val="yellow"/>
              </w:rPr>
              <w:t>Незн</w:t>
            </w:r>
            <w:proofErr w:type="spellEnd"/>
            <w:r>
              <w:rPr>
                <w:highlight w:val="yellow"/>
              </w:rPr>
              <w:t>. улучшение, с</w:t>
            </w:r>
            <w:r w:rsidRPr="00C14ED2">
              <w:rPr>
                <w:highlight w:val="yellow"/>
              </w:rPr>
              <w:t xml:space="preserve">табильно </w:t>
            </w:r>
            <w:proofErr w:type="gramStart"/>
            <w:r w:rsidRPr="00C14ED2">
              <w:rPr>
                <w:highlight w:val="yellow"/>
              </w:rPr>
              <w:t>средняя</w:t>
            </w:r>
            <w:proofErr w:type="gramEnd"/>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r w:rsidRPr="001E77D9">
              <w:rPr>
                <w:highlight w:val="yellow"/>
              </w:rPr>
              <w:t>Р.-Слободский</w:t>
            </w:r>
          </w:p>
        </w:tc>
        <w:tc>
          <w:tcPr>
            <w:tcW w:w="1275"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red"/>
              </w:rPr>
            </w:pPr>
            <w:r w:rsidRPr="00B70C51">
              <w:rPr>
                <w:b/>
                <w:highlight w:val="red"/>
              </w:rPr>
              <w:t>35-36</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red"/>
              </w:rPr>
              <w:t>44</w:t>
            </w:r>
          </w:p>
        </w:tc>
        <w:tc>
          <w:tcPr>
            <w:tcW w:w="1168"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yellow"/>
              </w:rPr>
            </w:pPr>
            <w:r w:rsidRPr="00B70C51">
              <w:rPr>
                <w:b/>
                <w:highlight w:val="yellow"/>
              </w:rPr>
              <w:t>23-24</w:t>
            </w:r>
          </w:p>
        </w:tc>
        <w:tc>
          <w:tcPr>
            <w:tcW w:w="1168" w:type="dxa"/>
          </w:tcPr>
          <w:p w:rsidR="00010DA5" w:rsidRPr="00F81A6D" w:rsidRDefault="00010DA5" w:rsidP="001F5473">
            <w:pPr>
              <w:jc w:val="center"/>
              <w:rPr>
                <w:b/>
              </w:rPr>
            </w:pPr>
            <w:r w:rsidRPr="00F81A6D">
              <w:rPr>
                <w:b/>
                <w:highlight w:val="red"/>
              </w:rPr>
              <w:t>41</w:t>
            </w:r>
          </w:p>
        </w:tc>
        <w:tc>
          <w:tcPr>
            <w:tcW w:w="1027" w:type="dxa"/>
          </w:tcPr>
          <w:p w:rsidR="00010DA5" w:rsidRPr="00411C7F" w:rsidRDefault="00010DA5" w:rsidP="001F5473">
            <w:pPr>
              <w:jc w:val="center"/>
              <w:rPr>
                <w:b/>
                <w:highlight w:val="red"/>
              </w:rPr>
            </w:pPr>
            <w:r w:rsidRPr="00411C7F">
              <w:rPr>
                <w:b/>
                <w:highlight w:val="red"/>
              </w:rPr>
              <w:t>45</w:t>
            </w:r>
          </w:p>
        </w:tc>
        <w:tc>
          <w:tcPr>
            <w:tcW w:w="992" w:type="dxa"/>
          </w:tcPr>
          <w:p w:rsidR="00010DA5" w:rsidRPr="00411C7F" w:rsidRDefault="00010DA5" w:rsidP="001F5473">
            <w:pPr>
              <w:jc w:val="center"/>
              <w:rPr>
                <w:b/>
                <w:highlight w:val="red"/>
              </w:rPr>
            </w:pPr>
            <w:r w:rsidRPr="00DF7EF5">
              <w:rPr>
                <w:b/>
                <w:highlight w:val="yellow"/>
              </w:rPr>
              <w:t>31-34</w:t>
            </w:r>
          </w:p>
        </w:tc>
        <w:tc>
          <w:tcPr>
            <w:tcW w:w="1100" w:type="dxa"/>
          </w:tcPr>
          <w:p w:rsidR="00010DA5" w:rsidRPr="00C14ED2" w:rsidRDefault="00010DA5" w:rsidP="001F5473">
            <w:pPr>
              <w:jc w:val="center"/>
              <w:rPr>
                <w:b/>
              </w:rPr>
            </w:pPr>
            <w:r w:rsidRPr="00C14ED2">
              <w:rPr>
                <w:b/>
                <w:highlight w:val="yellow"/>
              </w:rPr>
              <w:t>22-23</w:t>
            </w:r>
          </w:p>
        </w:tc>
        <w:tc>
          <w:tcPr>
            <w:tcW w:w="3544" w:type="dxa"/>
          </w:tcPr>
          <w:p w:rsidR="00010DA5" w:rsidRPr="00C14ED2" w:rsidRDefault="00010DA5" w:rsidP="001F5473">
            <w:pPr>
              <w:jc w:val="center"/>
              <w:rPr>
                <w:highlight w:val="red"/>
              </w:rPr>
            </w:pPr>
            <w:r w:rsidRPr="00C14ED2">
              <w:rPr>
                <w:highlight w:val="yellow"/>
              </w:rPr>
              <w:t xml:space="preserve">Улучшение, </w:t>
            </w:r>
            <w:proofErr w:type="gramStart"/>
            <w:r w:rsidRPr="00C14ED2">
              <w:rPr>
                <w:highlight w:val="yellow"/>
              </w:rPr>
              <w:t>средняя</w:t>
            </w:r>
            <w:proofErr w:type="gramEnd"/>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r w:rsidRPr="001E77D9">
              <w:rPr>
                <w:highlight w:val="yellow"/>
              </w:rPr>
              <w:t>Зеленодольский</w:t>
            </w:r>
          </w:p>
        </w:tc>
        <w:tc>
          <w:tcPr>
            <w:tcW w:w="1275"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red"/>
              </w:rPr>
            </w:pPr>
            <w:r w:rsidRPr="00F81A6D">
              <w:rPr>
                <w:b/>
                <w:highlight w:val="red"/>
              </w:rPr>
              <w:t>45</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red"/>
              </w:rPr>
              <w:t>35</w:t>
            </w:r>
          </w:p>
        </w:tc>
        <w:tc>
          <w:tcPr>
            <w:tcW w:w="1168"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yellow"/>
              </w:rPr>
              <w:t>29</w:t>
            </w:r>
          </w:p>
        </w:tc>
        <w:tc>
          <w:tcPr>
            <w:tcW w:w="1168" w:type="dxa"/>
          </w:tcPr>
          <w:p w:rsidR="00010DA5" w:rsidRPr="00F81A6D" w:rsidRDefault="00010DA5" w:rsidP="001F5473">
            <w:pPr>
              <w:jc w:val="center"/>
              <w:rPr>
                <w:b/>
                <w:highlight w:val="green"/>
              </w:rPr>
            </w:pPr>
            <w:r w:rsidRPr="00F81A6D">
              <w:rPr>
                <w:b/>
                <w:highlight w:val="green"/>
              </w:rPr>
              <w:t>8-10</w:t>
            </w:r>
          </w:p>
        </w:tc>
        <w:tc>
          <w:tcPr>
            <w:tcW w:w="1027" w:type="dxa"/>
          </w:tcPr>
          <w:p w:rsidR="00010DA5" w:rsidRPr="00411C7F" w:rsidRDefault="00010DA5" w:rsidP="001F5473">
            <w:pPr>
              <w:jc w:val="center"/>
              <w:rPr>
                <w:b/>
                <w:highlight w:val="red"/>
              </w:rPr>
            </w:pPr>
            <w:r w:rsidRPr="00411C7F">
              <w:rPr>
                <w:b/>
                <w:highlight w:val="red"/>
              </w:rPr>
              <w:t>37-38</w:t>
            </w:r>
          </w:p>
        </w:tc>
        <w:tc>
          <w:tcPr>
            <w:tcW w:w="992" w:type="dxa"/>
          </w:tcPr>
          <w:p w:rsidR="00010DA5" w:rsidRPr="00411C7F" w:rsidRDefault="00010DA5" w:rsidP="001F5473">
            <w:pPr>
              <w:jc w:val="center"/>
              <w:rPr>
                <w:b/>
                <w:highlight w:val="red"/>
              </w:rPr>
            </w:pPr>
            <w:r w:rsidRPr="00DF7EF5">
              <w:rPr>
                <w:b/>
                <w:highlight w:val="yellow"/>
              </w:rPr>
              <w:t>23</w:t>
            </w:r>
          </w:p>
        </w:tc>
        <w:tc>
          <w:tcPr>
            <w:tcW w:w="1100" w:type="dxa"/>
          </w:tcPr>
          <w:p w:rsidR="00010DA5" w:rsidRPr="00C14ED2" w:rsidRDefault="00010DA5" w:rsidP="001F5473">
            <w:pPr>
              <w:jc w:val="center"/>
              <w:rPr>
                <w:b/>
                <w:highlight w:val="yellow"/>
              </w:rPr>
            </w:pPr>
            <w:r w:rsidRPr="00C14ED2">
              <w:rPr>
                <w:b/>
                <w:highlight w:val="yellow"/>
              </w:rPr>
              <w:t>24</w:t>
            </w:r>
          </w:p>
        </w:tc>
        <w:tc>
          <w:tcPr>
            <w:tcW w:w="3544" w:type="dxa"/>
          </w:tcPr>
          <w:p w:rsidR="00010DA5" w:rsidRPr="00C14ED2" w:rsidRDefault="00010DA5" w:rsidP="001F5473">
            <w:pPr>
              <w:jc w:val="center"/>
              <w:rPr>
                <w:highlight w:val="darkGreen"/>
              </w:rPr>
            </w:pPr>
            <w:r w:rsidRPr="00C14ED2">
              <w:rPr>
                <w:highlight w:val="yellow"/>
              </w:rPr>
              <w:t>Стабильно средняя</w:t>
            </w:r>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r w:rsidRPr="001E77D9">
              <w:rPr>
                <w:highlight w:val="yellow"/>
              </w:rPr>
              <w:t>Буинский</w:t>
            </w:r>
          </w:p>
        </w:tc>
        <w:tc>
          <w:tcPr>
            <w:tcW w:w="1275"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red"/>
              </w:rPr>
            </w:pPr>
            <w:r w:rsidRPr="00F81A6D">
              <w:rPr>
                <w:b/>
                <w:highlight w:val="red"/>
              </w:rPr>
              <w:t>33</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yellow"/>
              </w:rPr>
            </w:pPr>
            <w:r w:rsidRPr="00F81A6D">
              <w:rPr>
                <w:b/>
                <w:highlight w:val="yellow"/>
              </w:rPr>
              <w:t>22-25</w:t>
            </w:r>
          </w:p>
        </w:tc>
        <w:tc>
          <w:tcPr>
            <w:tcW w:w="1168"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red"/>
              </w:rPr>
              <w:t>45</w:t>
            </w:r>
          </w:p>
        </w:tc>
        <w:tc>
          <w:tcPr>
            <w:tcW w:w="1168" w:type="dxa"/>
          </w:tcPr>
          <w:p w:rsidR="00010DA5" w:rsidRPr="00F81A6D" w:rsidRDefault="00010DA5" w:rsidP="001F5473">
            <w:pPr>
              <w:jc w:val="center"/>
              <w:rPr>
                <w:b/>
              </w:rPr>
            </w:pPr>
            <w:r w:rsidRPr="00F81A6D">
              <w:rPr>
                <w:b/>
                <w:highlight w:val="green"/>
              </w:rPr>
              <w:t>3-4</w:t>
            </w:r>
          </w:p>
        </w:tc>
        <w:tc>
          <w:tcPr>
            <w:tcW w:w="1027" w:type="dxa"/>
          </w:tcPr>
          <w:p w:rsidR="00010DA5" w:rsidRPr="00411C7F" w:rsidRDefault="00010DA5" w:rsidP="001F5473">
            <w:pPr>
              <w:jc w:val="center"/>
              <w:rPr>
                <w:b/>
                <w:highlight w:val="yellow"/>
              </w:rPr>
            </w:pPr>
            <w:r w:rsidRPr="00411C7F">
              <w:rPr>
                <w:b/>
                <w:highlight w:val="yellow"/>
              </w:rPr>
              <w:t>27-28</w:t>
            </w:r>
          </w:p>
        </w:tc>
        <w:tc>
          <w:tcPr>
            <w:tcW w:w="992" w:type="dxa"/>
          </w:tcPr>
          <w:p w:rsidR="00010DA5" w:rsidRPr="00411C7F" w:rsidRDefault="00010DA5" w:rsidP="001F5473">
            <w:pPr>
              <w:jc w:val="center"/>
              <w:rPr>
                <w:b/>
                <w:highlight w:val="yellow"/>
              </w:rPr>
            </w:pPr>
            <w:r w:rsidRPr="00725CEF">
              <w:rPr>
                <w:b/>
                <w:highlight w:val="yellow"/>
              </w:rPr>
              <w:t>9-12</w:t>
            </w:r>
          </w:p>
        </w:tc>
        <w:tc>
          <w:tcPr>
            <w:tcW w:w="1100" w:type="dxa"/>
          </w:tcPr>
          <w:p w:rsidR="00010DA5" w:rsidRPr="00C14ED2" w:rsidRDefault="00010DA5" w:rsidP="001F5473">
            <w:pPr>
              <w:jc w:val="center"/>
              <w:rPr>
                <w:b/>
                <w:highlight w:val="yellow"/>
              </w:rPr>
            </w:pPr>
            <w:r w:rsidRPr="00C14ED2">
              <w:rPr>
                <w:b/>
                <w:highlight w:val="yellow"/>
              </w:rPr>
              <w:t>25</w:t>
            </w:r>
          </w:p>
        </w:tc>
        <w:tc>
          <w:tcPr>
            <w:tcW w:w="3544" w:type="dxa"/>
          </w:tcPr>
          <w:p w:rsidR="00010DA5" w:rsidRPr="00C14ED2" w:rsidRDefault="00010DA5" w:rsidP="001F5473">
            <w:pPr>
              <w:jc w:val="center"/>
              <w:rPr>
                <w:highlight w:val="green"/>
              </w:rPr>
            </w:pPr>
            <w:r w:rsidRPr="00C14ED2">
              <w:rPr>
                <w:highlight w:val="yellow"/>
              </w:rPr>
              <w:t>Ухудшение, нестабильность значений</w:t>
            </w:r>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r w:rsidRPr="001E77D9">
              <w:rPr>
                <w:highlight w:val="yellow"/>
              </w:rPr>
              <w:t>Новошешминский</w:t>
            </w:r>
          </w:p>
        </w:tc>
        <w:tc>
          <w:tcPr>
            <w:tcW w:w="1275" w:type="dxa"/>
            <w:tcBorders>
              <w:top w:val="single" w:sz="4" w:space="0" w:color="auto"/>
              <w:left w:val="single" w:sz="4" w:space="0" w:color="auto"/>
              <w:bottom w:val="single" w:sz="4" w:space="0" w:color="auto"/>
              <w:right w:val="single" w:sz="4" w:space="0" w:color="auto"/>
            </w:tcBorders>
          </w:tcPr>
          <w:p w:rsidR="00010DA5" w:rsidRPr="00334628" w:rsidRDefault="00010DA5" w:rsidP="001F5473">
            <w:pPr>
              <w:jc w:val="center"/>
              <w:rPr>
                <w:b/>
                <w:highlight w:val="green"/>
              </w:rPr>
            </w:pPr>
            <w:r w:rsidRPr="00334628">
              <w:rPr>
                <w:b/>
                <w:highlight w:val="green"/>
              </w:rPr>
              <w:t>11- 12</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B70C51">
              <w:rPr>
                <w:b/>
                <w:highlight w:val="red"/>
              </w:rPr>
              <w:t>29</w:t>
            </w:r>
          </w:p>
        </w:tc>
        <w:tc>
          <w:tcPr>
            <w:tcW w:w="1168" w:type="dxa"/>
            <w:tcBorders>
              <w:top w:val="single" w:sz="4" w:space="0" w:color="auto"/>
              <w:left w:val="single" w:sz="4" w:space="0" w:color="auto"/>
              <w:bottom w:val="single" w:sz="4" w:space="0" w:color="auto"/>
              <w:right w:val="single" w:sz="4" w:space="0" w:color="auto"/>
            </w:tcBorders>
          </w:tcPr>
          <w:p w:rsidR="00010DA5" w:rsidRPr="00334628" w:rsidRDefault="00010DA5" w:rsidP="001F5473">
            <w:pPr>
              <w:jc w:val="center"/>
              <w:rPr>
                <w:b/>
                <w:highlight w:val="green"/>
              </w:rPr>
            </w:pPr>
            <w:r w:rsidRPr="00334628">
              <w:rPr>
                <w:b/>
                <w:highlight w:val="green"/>
              </w:rPr>
              <w:t>10-12</w:t>
            </w:r>
          </w:p>
        </w:tc>
        <w:tc>
          <w:tcPr>
            <w:tcW w:w="1168" w:type="dxa"/>
          </w:tcPr>
          <w:p w:rsidR="00010DA5" w:rsidRPr="00334628" w:rsidRDefault="00010DA5" w:rsidP="001F5473">
            <w:pPr>
              <w:jc w:val="center"/>
              <w:rPr>
                <w:b/>
                <w:highlight w:val="green"/>
              </w:rPr>
            </w:pPr>
            <w:r w:rsidRPr="00334628">
              <w:rPr>
                <w:b/>
                <w:highlight w:val="green"/>
              </w:rPr>
              <w:t>12-13</w:t>
            </w:r>
          </w:p>
        </w:tc>
        <w:tc>
          <w:tcPr>
            <w:tcW w:w="1027" w:type="dxa"/>
          </w:tcPr>
          <w:p w:rsidR="00010DA5" w:rsidRPr="00411C7F" w:rsidRDefault="00010DA5" w:rsidP="001F5473">
            <w:pPr>
              <w:jc w:val="center"/>
              <w:rPr>
                <w:b/>
                <w:highlight w:val="red"/>
              </w:rPr>
            </w:pPr>
            <w:r w:rsidRPr="00411C7F">
              <w:rPr>
                <w:b/>
                <w:highlight w:val="red"/>
              </w:rPr>
              <w:t>37-38</w:t>
            </w:r>
          </w:p>
        </w:tc>
        <w:tc>
          <w:tcPr>
            <w:tcW w:w="992" w:type="dxa"/>
          </w:tcPr>
          <w:p w:rsidR="00010DA5" w:rsidRPr="00411C7F" w:rsidRDefault="00010DA5" w:rsidP="001F5473">
            <w:pPr>
              <w:jc w:val="center"/>
              <w:rPr>
                <w:b/>
                <w:highlight w:val="red"/>
              </w:rPr>
            </w:pPr>
            <w:r w:rsidRPr="00DF7EF5">
              <w:rPr>
                <w:b/>
                <w:highlight w:val="yellow"/>
              </w:rPr>
              <w:t>31-34</w:t>
            </w:r>
          </w:p>
        </w:tc>
        <w:tc>
          <w:tcPr>
            <w:tcW w:w="1100" w:type="dxa"/>
          </w:tcPr>
          <w:p w:rsidR="00010DA5" w:rsidRPr="00C14ED2" w:rsidRDefault="00010DA5" w:rsidP="001F5473">
            <w:pPr>
              <w:jc w:val="center"/>
              <w:rPr>
                <w:b/>
              </w:rPr>
            </w:pPr>
            <w:r w:rsidRPr="00C14ED2">
              <w:rPr>
                <w:b/>
                <w:highlight w:val="yellow"/>
              </w:rPr>
              <w:t>26</w:t>
            </w:r>
          </w:p>
        </w:tc>
        <w:tc>
          <w:tcPr>
            <w:tcW w:w="3544" w:type="dxa"/>
          </w:tcPr>
          <w:p w:rsidR="00010DA5" w:rsidRPr="00C14ED2" w:rsidRDefault="00010DA5" w:rsidP="001F5473">
            <w:pPr>
              <w:jc w:val="center"/>
              <w:rPr>
                <w:highlight w:val="yellow"/>
              </w:rPr>
            </w:pPr>
            <w:proofErr w:type="spellStart"/>
            <w:r>
              <w:rPr>
                <w:highlight w:val="yellow"/>
              </w:rPr>
              <w:t>Незн</w:t>
            </w:r>
            <w:proofErr w:type="spellEnd"/>
            <w:r>
              <w:rPr>
                <w:highlight w:val="yellow"/>
              </w:rPr>
              <w:t xml:space="preserve">. улучшение, </w:t>
            </w:r>
            <w:proofErr w:type="gramStart"/>
            <w:r>
              <w:rPr>
                <w:highlight w:val="yellow"/>
              </w:rPr>
              <w:t>с</w:t>
            </w:r>
            <w:r w:rsidRPr="00C14ED2">
              <w:rPr>
                <w:highlight w:val="yellow"/>
              </w:rPr>
              <w:t>редняя</w:t>
            </w:r>
            <w:proofErr w:type="gramEnd"/>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r w:rsidRPr="001E77D9">
              <w:rPr>
                <w:highlight w:val="yellow"/>
              </w:rPr>
              <w:t>Тукаевский</w:t>
            </w:r>
          </w:p>
        </w:tc>
        <w:tc>
          <w:tcPr>
            <w:tcW w:w="1275" w:type="dxa"/>
            <w:tcBorders>
              <w:top w:val="single" w:sz="4" w:space="0" w:color="auto"/>
              <w:left w:val="single" w:sz="4" w:space="0" w:color="auto"/>
              <w:bottom w:val="single" w:sz="4" w:space="0" w:color="auto"/>
              <w:right w:val="single" w:sz="4" w:space="0" w:color="auto"/>
            </w:tcBorders>
          </w:tcPr>
          <w:p w:rsidR="00010DA5" w:rsidRPr="00334628" w:rsidRDefault="00010DA5" w:rsidP="001F5473">
            <w:pPr>
              <w:jc w:val="center"/>
              <w:rPr>
                <w:b/>
                <w:highlight w:val="green"/>
              </w:rPr>
            </w:pPr>
            <w:r w:rsidRPr="00334628">
              <w:rPr>
                <w:b/>
                <w:highlight w:val="green"/>
              </w:rPr>
              <w:t>9-10</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green"/>
              </w:rPr>
            </w:pPr>
            <w:r w:rsidRPr="00F81A6D">
              <w:rPr>
                <w:b/>
                <w:highlight w:val="green"/>
              </w:rPr>
              <w:t>5-6</w:t>
            </w:r>
          </w:p>
        </w:tc>
        <w:tc>
          <w:tcPr>
            <w:tcW w:w="1168"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yellow"/>
              </w:rPr>
            </w:pPr>
            <w:r w:rsidRPr="00B70C51">
              <w:rPr>
                <w:b/>
                <w:highlight w:val="yellow"/>
              </w:rPr>
              <w:t>18</w:t>
            </w:r>
          </w:p>
        </w:tc>
        <w:tc>
          <w:tcPr>
            <w:tcW w:w="1168" w:type="dxa"/>
          </w:tcPr>
          <w:p w:rsidR="00010DA5" w:rsidRPr="00334628" w:rsidRDefault="00010DA5" w:rsidP="001F5473">
            <w:pPr>
              <w:jc w:val="center"/>
              <w:rPr>
                <w:b/>
                <w:highlight w:val="green"/>
              </w:rPr>
            </w:pPr>
            <w:r w:rsidRPr="00334628">
              <w:rPr>
                <w:b/>
                <w:highlight w:val="green"/>
              </w:rPr>
              <w:t>11</w:t>
            </w:r>
          </w:p>
        </w:tc>
        <w:tc>
          <w:tcPr>
            <w:tcW w:w="1027" w:type="dxa"/>
          </w:tcPr>
          <w:p w:rsidR="00010DA5" w:rsidRPr="00411C7F" w:rsidRDefault="00010DA5" w:rsidP="001F5473">
            <w:pPr>
              <w:jc w:val="center"/>
              <w:rPr>
                <w:b/>
                <w:highlight w:val="yellow"/>
              </w:rPr>
            </w:pPr>
            <w:r w:rsidRPr="00411C7F">
              <w:rPr>
                <w:b/>
                <w:highlight w:val="yellow"/>
              </w:rPr>
              <w:t>12-14</w:t>
            </w:r>
          </w:p>
        </w:tc>
        <w:tc>
          <w:tcPr>
            <w:tcW w:w="992" w:type="dxa"/>
          </w:tcPr>
          <w:p w:rsidR="00010DA5" w:rsidRPr="00411C7F" w:rsidRDefault="00010DA5" w:rsidP="001F5473">
            <w:pPr>
              <w:jc w:val="center"/>
              <w:rPr>
                <w:b/>
                <w:highlight w:val="yellow"/>
              </w:rPr>
            </w:pPr>
            <w:r>
              <w:rPr>
                <w:b/>
                <w:highlight w:val="yellow"/>
              </w:rPr>
              <w:t>13-16</w:t>
            </w:r>
          </w:p>
        </w:tc>
        <w:tc>
          <w:tcPr>
            <w:tcW w:w="1100" w:type="dxa"/>
          </w:tcPr>
          <w:p w:rsidR="00010DA5" w:rsidRPr="00C14ED2" w:rsidRDefault="00010DA5" w:rsidP="001F5473">
            <w:pPr>
              <w:jc w:val="center"/>
              <w:rPr>
                <w:b/>
                <w:highlight w:val="yellow"/>
              </w:rPr>
            </w:pPr>
            <w:r w:rsidRPr="00C14ED2">
              <w:rPr>
                <w:b/>
                <w:highlight w:val="yellow"/>
              </w:rPr>
              <w:t>27-28</w:t>
            </w:r>
          </w:p>
        </w:tc>
        <w:tc>
          <w:tcPr>
            <w:tcW w:w="3544" w:type="dxa"/>
          </w:tcPr>
          <w:p w:rsidR="00010DA5" w:rsidRPr="00C14ED2" w:rsidRDefault="00010DA5" w:rsidP="001F5473">
            <w:pPr>
              <w:jc w:val="center"/>
              <w:rPr>
                <w:highlight w:val="yellow"/>
              </w:rPr>
            </w:pPr>
            <w:r>
              <w:rPr>
                <w:highlight w:val="yellow"/>
              </w:rPr>
              <w:t xml:space="preserve">Ухудшение, </w:t>
            </w:r>
            <w:proofErr w:type="gramStart"/>
            <w:r>
              <w:rPr>
                <w:highlight w:val="yellow"/>
              </w:rPr>
              <w:t>с</w:t>
            </w:r>
            <w:r w:rsidRPr="00C14ED2">
              <w:rPr>
                <w:highlight w:val="yellow"/>
              </w:rPr>
              <w:t>редняя</w:t>
            </w:r>
            <w:proofErr w:type="gramEnd"/>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r w:rsidRPr="001E77D9">
              <w:rPr>
                <w:highlight w:val="yellow"/>
              </w:rPr>
              <w:t>Лениногорский</w:t>
            </w:r>
          </w:p>
        </w:tc>
        <w:tc>
          <w:tcPr>
            <w:tcW w:w="1275"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red"/>
              </w:rPr>
              <w:t>41-42</w:t>
            </w:r>
          </w:p>
        </w:tc>
        <w:tc>
          <w:tcPr>
            <w:tcW w:w="1276" w:type="dxa"/>
            <w:tcBorders>
              <w:top w:val="single" w:sz="4" w:space="0" w:color="auto"/>
              <w:left w:val="single" w:sz="4" w:space="0" w:color="auto"/>
              <w:bottom w:val="single" w:sz="4" w:space="0" w:color="auto"/>
              <w:right w:val="single" w:sz="4" w:space="0" w:color="auto"/>
            </w:tcBorders>
          </w:tcPr>
          <w:p w:rsidR="00010DA5" w:rsidRPr="0093644C" w:rsidRDefault="00010DA5" w:rsidP="001F5473">
            <w:pPr>
              <w:jc w:val="center"/>
              <w:rPr>
                <w:b/>
                <w:highlight w:val="yellow"/>
              </w:rPr>
            </w:pPr>
            <w:r w:rsidRPr="0093644C">
              <w:rPr>
                <w:b/>
                <w:highlight w:val="yellow"/>
              </w:rPr>
              <w:t>15-16</w:t>
            </w:r>
          </w:p>
        </w:tc>
        <w:tc>
          <w:tcPr>
            <w:tcW w:w="1168" w:type="dxa"/>
            <w:tcBorders>
              <w:top w:val="single" w:sz="4" w:space="0" w:color="auto"/>
              <w:left w:val="single" w:sz="4" w:space="0" w:color="auto"/>
              <w:bottom w:val="single" w:sz="4" w:space="0" w:color="auto"/>
              <w:right w:val="single" w:sz="4" w:space="0" w:color="auto"/>
            </w:tcBorders>
          </w:tcPr>
          <w:p w:rsidR="00010DA5" w:rsidRPr="00334628" w:rsidRDefault="00010DA5" w:rsidP="001F5473">
            <w:pPr>
              <w:jc w:val="center"/>
              <w:rPr>
                <w:b/>
                <w:highlight w:val="green"/>
              </w:rPr>
            </w:pPr>
            <w:r w:rsidRPr="00334628">
              <w:rPr>
                <w:b/>
                <w:highlight w:val="green"/>
              </w:rPr>
              <w:t>13-15</w:t>
            </w:r>
          </w:p>
        </w:tc>
        <w:tc>
          <w:tcPr>
            <w:tcW w:w="1168" w:type="dxa"/>
          </w:tcPr>
          <w:p w:rsidR="00010DA5" w:rsidRPr="0093644C" w:rsidRDefault="00010DA5" w:rsidP="001F5473">
            <w:pPr>
              <w:jc w:val="center"/>
              <w:rPr>
                <w:b/>
                <w:highlight w:val="yellow"/>
              </w:rPr>
            </w:pPr>
            <w:r w:rsidRPr="0093644C">
              <w:rPr>
                <w:b/>
                <w:highlight w:val="yellow"/>
              </w:rPr>
              <w:t>15-18</w:t>
            </w:r>
          </w:p>
        </w:tc>
        <w:tc>
          <w:tcPr>
            <w:tcW w:w="1027" w:type="dxa"/>
          </w:tcPr>
          <w:p w:rsidR="00010DA5" w:rsidRPr="00411C7F" w:rsidRDefault="00010DA5" w:rsidP="001F5473">
            <w:pPr>
              <w:jc w:val="center"/>
              <w:rPr>
                <w:b/>
                <w:highlight w:val="yellow"/>
              </w:rPr>
            </w:pPr>
            <w:r w:rsidRPr="00411C7F">
              <w:rPr>
                <w:b/>
                <w:highlight w:val="yellow"/>
              </w:rPr>
              <w:t>21-24</w:t>
            </w:r>
          </w:p>
        </w:tc>
        <w:tc>
          <w:tcPr>
            <w:tcW w:w="992" w:type="dxa"/>
          </w:tcPr>
          <w:p w:rsidR="00010DA5" w:rsidRPr="00411C7F" w:rsidRDefault="00010DA5" w:rsidP="001F5473">
            <w:pPr>
              <w:jc w:val="center"/>
              <w:rPr>
                <w:b/>
                <w:highlight w:val="yellow"/>
              </w:rPr>
            </w:pPr>
            <w:r>
              <w:rPr>
                <w:b/>
                <w:highlight w:val="yellow"/>
              </w:rPr>
              <w:t>25</w:t>
            </w:r>
          </w:p>
        </w:tc>
        <w:tc>
          <w:tcPr>
            <w:tcW w:w="1100" w:type="dxa"/>
          </w:tcPr>
          <w:p w:rsidR="00010DA5" w:rsidRPr="00C14ED2" w:rsidRDefault="00010DA5" w:rsidP="001F5473">
            <w:pPr>
              <w:jc w:val="center"/>
              <w:rPr>
                <w:b/>
                <w:highlight w:val="yellow"/>
              </w:rPr>
            </w:pPr>
            <w:r w:rsidRPr="00C14ED2">
              <w:rPr>
                <w:b/>
                <w:highlight w:val="yellow"/>
              </w:rPr>
              <w:t>27-28</w:t>
            </w:r>
          </w:p>
        </w:tc>
        <w:tc>
          <w:tcPr>
            <w:tcW w:w="3544" w:type="dxa"/>
          </w:tcPr>
          <w:p w:rsidR="00010DA5" w:rsidRPr="00C14ED2" w:rsidRDefault="00010DA5" w:rsidP="001F5473">
            <w:pPr>
              <w:jc w:val="center"/>
              <w:rPr>
                <w:highlight w:val="yellow"/>
              </w:rPr>
            </w:pPr>
            <w:r w:rsidRPr="00C14ED2">
              <w:rPr>
                <w:highlight w:val="yellow"/>
              </w:rPr>
              <w:t>Стабильно, средняя</w:t>
            </w:r>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proofErr w:type="spellStart"/>
            <w:r w:rsidRPr="001E77D9">
              <w:rPr>
                <w:highlight w:val="yellow"/>
              </w:rPr>
              <w:lastRenderedPageBreak/>
              <w:t>г</w:t>
            </w:r>
            <w:proofErr w:type="gramStart"/>
            <w:r w:rsidRPr="001E77D9">
              <w:rPr>
                <w:highlight w:val="yellow"/>
              </w:rPr>
              <w:t>.К</w:t>
            </w:r>
            <w:proofErr w:type="gramEnd"/>
            <w:r w:rsidRPr="001E77D9">
              <w:rPr>
                <w:highlight w:val="yellow"/>
              </w:rPr>
              <w:t>азань</w:t>
            </w:r>
            <w:proofErr w:type="spellEnd"/>
          </w:p>
        </w:tc>
        <w:tc>
          <w:tcPr>
            <w:tcW w:w="1275"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yellow"/>
              </w:rPr>
            </w:pPr>
            <w:r w:rsidRPr="00B70C51">
              <w:rPr>
                <w:b/>
                <w:highlight w:val="yellow"/>
              </w:rPr>
              <w:t>26-28</w:t>
            </w:r>
          </w:p>
        </w:tc>
        <w:tc>
          <w:tcPr>
            <w:tcW w:w="1276" w:type="dxa"/>
            <w:tcBorders>
              <w:top w:val="single" w:sz="4" w:space="0" w:color="auto"/>
              <w:left w:val="single" w:sz="4" w:space="0" w:color="auto"/>
              <w:bottom w:val="single" w:sz="4" w:space="0" w:color="auto"/>
              <w:right w:val="single" w:sz="4" w:space="0" w:color="auto"/>
            </w:tcBorders>
          </w:tcPr>
          <w:p w:rsidR="00010DA5" w:rsidRPr="00521FFC" w:rsidRDefault="00010DA5" w:rsidP="001F5473">
            <w:pPr>
              <w:jc w:val="center"/>
              <w:rPr>
                <w:b/>
                <w:highlight w:val="green"/>
              </w:rPr>
            </w:pPr>
            <w:r w:rsidRPr="00521FFC">
              <w:rPr>
                <w:b/>
                <w:highlight w:val="green"/>
              </w:rPr>
              <w:t>7</w:t>
            </w:r>
          </w:p>
        </w:tc>
        <w:tc>
          <w:tcPr>
            <w:tcW w:w="1168"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green"/>
              </w:rPr>
              <w:t>4</w:t>
            </w:r>
          </w:p>
        </w:tc>
        <w:tc>
          <w:tcPr>
            <w:tcW w:w="1168" w:type="dxa"/>
          </w:tcPr>
          <w:p w:rsidR="00010DA5" w:rsidRPr="00B70C51" w:rsidRDefault="00010DA5" w:rsidP="001F5473">
            <w:pPr>
              <w:jc w:val="center"/>
              <w:rPr>
                <w:b/>
                <w:highlight w:val="yellow"/>
              </w:rPr>
            </w:pPr>
            <w:r w:rsidRPr="00B70C51">
              <w:rPr>
                <w:b/>
                <w:highlight w:val="yellow"/>
              </w:rPr>
              <w:t>20-21</w:t>
            </w:r>
          </w:p>
        </w:tc>
        <w:tc>
          <w:tcPr>
            <w:tcW w:w="1027" w:type="dxa"/>
          </w:tcPr>
          <w:p w:rsidR="00010DA5" w:rsidRPr="00411C7F" w:rsidRDefault="00010DA5" w:rsidP="001F5473">
            <w:pPr>
              <w:jc w:val="center"/>
              <w:rPr>
                <w:b/>
                <w:highlight w:val="green"/>
              </w:rPr>
            </w:pPr>
            <w:r w:rsidRPr="00411C7F">
              <w:rPr>
                <w:b/>
                <w:highlight w:val="green"/>
              </w:rPr>
              <w:t>9-11</w:t>
            </w:r>
          </w:p>
        </w:tc>
        <w:tc>
          <w:tcPr>
            <w:tcW w:w="992" w:type="dxa"/>
          </w:tcPr>
          <w:p w:rsidR="00010DA5" w:rsidRPr="00411C7F" w:rsidRDefault="00010DA5" w:rsidP="001F5473">
            <w:pPr>
              <w:jc w:val="center"/>
              <w:rPr>
                <w:b/>
                <w:highlight w:val="green"/>
              </w:rPr>
            </w:pPr>
            <w:r w:rsidRPr="00DF7EF5">
              <w:rPr>
                <w:b/>
                <w:highlight w:val="yellow"/>
              </w:rPr>
              <w:t>24</w:t>
            </w:r>
          </w:p>
        </w:tc>
        <w:tc>
          <w:tcPr>
            <w:tcW w:w="1100" w:type="dxa"/>
          </w:tcPr>
          <w:p w:rsidR="00010DA5" w:rsidRPr="00C14ED2" w:rsidRDefault="00010DA5" w:rsidP="001F5473">
            <w:pPr>
              <w:jc w:val="center"/>
              <w:rPr>
                <w:b/>
                <w:highlight w:val="yellow"/>
              </w:rPr>
            </w:pPr>
            <w:r w:rsidRPr="00C14ED2">
              <w:rPr>
                <w:b/>
                <w:highlight w:val="yellow"/>
              </w:rPr>
              <w:t>29</w:t>
            </w:r>
          </w:p>
        </w:tc>
        <w:tc>
          <w:tcPr>
            <w:tcW w:w="3544" w:type="dxa"/>
          </w:tcPr>
          <w:p w:rsidR="00010DA5" w:rsidRPr="00C14ED2" w:rsidRDefault="00010DA5" w:rsidP="001F5473">
            <w:pPr>
              <w:jc w:val="center"/>
              <w:rPr>
                <w:highlight w:val="green"/>
              </w:rPr>
            </w:pPr>
            <w:r>
              <w:rPr>
                <w:highlight w:val="yellow"/>
              </w:rPr>
              <w:t>Стабильно с</w:t>
            </w:r>
            <w:r w:rsidRPr="00C14ED2">
              <w:rPr>
                <w:highlight w:val="yellow"/>
              </w:rPr>
              <w:t>редняя</w:t>
            </w:r>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r w:rsidRPr="001E77D9">
              <w:rPr>
                <w:highlight w:val="yellow"/>
              </w:rPr>
              <w:t>Верхнеуслонский</w:t>
            </w:r>
          </w:p>
        </w:tc>
        <w:tc>
          <w:tcPr>
            <w:tcW w:w="1275"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red"/>
              </w:rPr>
            </w:pPr>
            <w:r w:rsidRPr="00B70C51">
              <w:rPr>
                <w:b/>
                <w:highlight w:val="red"/>
              </w:rPr>
              <w:t>30-32</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red"/>
              </w:rPr>
              <w:t>42-43</w:t>
            </w:r>
          </w:p>
        </w:tc>
        <w:tc>
          <w:tcPr>
            <w:tcW w:w="1168"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red"/>
              </w:rPr>
            </w:pPr>
            <w:r w:rsidRPr="00B70C51">
              <w:rPr>
                <w:b/>
                <w:highlight w:val="red"/>
              </w:rPr>
              <w:t>36-37</w:t>
            </w:r>
          </w:p>
        </w:tc>
        <w:tc>
          <w:tcPr>
            <w:tcW w:w="1168" w:type="dxa"/>
          </w:tcPr>
          <w:p w:rsidR="00010DA5" w:rsidRPr="00F81A6D" w:rsidRDefault="00010DA5" w:rsidP="001F5473">
            <w:pPr>
              <w:jc w:val="center"/>
              <w:rPr>
                <w:b/>
              </w:rPr>
            </w:pPr>
            <w:r w:rsidRPr="00F81A6D">
              <w:rPr>
                <w:b/>
                <w:highlight w:val="red"/>
              </w:rPr>
              <w:t>45</w:t>
            </w:r>
          </w:p>
        </w:tc>
        <w:tc>
          <w:tcPr>
            <w:tcW w:w="1027" w:type="dxa"/>
          </w:tcPr>
          <w:p w:rsidR="00010DA5" w:rsidRPr="00411C7F" w:rsidRDefault="00010DA5" w:rsidP="001F5473">
            <w:pPr>
              <w:jc w:val="center"/>
              <w:rPr>
                <w:b/>
                <w:highlight w:val="red"/>
              </w:rPr>
            </w:pPr>
            <w:r w:rsidRPr="00411C7F">
              <w:rPr>
                <w:b/>
                <w:highlight w:val="red"/>
              </w:rPr>
              <w:t>42-43</w:t>
            </w:r>
          </w:p>
        </w:tc>
        <w:tc>
          <w:tcPr>
            <w:tcW w:w="992" w:type="dxa"/>
          </w:tcPr>
          <w:p w:rsidR="00010DA5" w:rsidRPr="00411C7F" w:rsidRDefault="00010DA5" w:rsidP="001F5473">
            <w:pPr>
              <w:jc w:val="center"/>
              <w:rPr>
                <w:b/>
                <w:highlight w:val="red"/>
              </w:rPr>
            </w:pPr>
            <w:r w:rsidRPr="00DF7EF5">
              <w:rPr>
                <w:b/>
                <w:highlight w:val="yellow"/>
              </w:rPr>
              <w:t>31-34</w:t>
            </w:r>
          </w:p>
        </w:tc>
        <w:tc>
          <w:tcPr>
            <w:tcW w:w="1100" w:type="dxa"/>
          </w:tcPr>
          <w:p w:rsidR="00010DA5" w:rsidRPr="00C14ED2" w:rsidRDefault="00010DA5" w:rsidP="001F5473">
            <w:pPr>
              <w:jc w:val="center"/>
              <w:rPr>
                <w:b/>
              </w:rPr>
            </w:pPr>
            <w:r w:rsidRPr="00C14ED2">
              <w:rPr>
                <w:b/>
                <w:highlight w:val="yellow"/>
              </w:rPr>
              <w:t>30-32</w:t>
            </w:r>
          </w:p>
        </w:tc>
        <w:tc>
          <w:tcPr>
            <w:tcW w:w="3544" w:type="dxa"/>
          </w:tcPr>
          <w:p w:rsidR="00010DA5" w:rsidRPr="00C14ED2" w:rsidRDefault="00010DA5" w:rsidP="001F5473">
            <w:pPr>
              <w:jc w:val="center"/>
              <w:rPr>
                <w:highlight w:val="red"/>
              </w:rPr>
            </w:pPr>
            <w:r>
              <w:rPr>
                <w:highlight w:val="yellow"/>
              </w:rPr>
              <w:t>С</w:t>
            </w:r>
            <w:r w:rsidRPr="00C14ED2">
              <w:rPr>
                <w:highlight w:val="yellow"/>
              </w:rPr>
              <w:t>редн</w:t>
            </w:r>
            <w:r>
              <w:rPr>
                <w:highlight w:val="yellow"/>
              </w:rPr>
              <w:t>яя</w:t>
            </w:r>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r w:rsidRPr="001E77D9">
              <w:rPr>
                <w:highlight w:val="yellow"/>
              </w:rPr>
              <w:t>Спасский</w:t>
            </w:r>
          </w:p>
        </w:tc>
        <w:tc>
          <w:tcPr>
            <w:tcW w:w="1275"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red"/>
              </w:rPr>
              <w:t>43-44</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red"/>
              </w:rPr>
              <w:t>45</w:t>
            </w:r>
          </w:p>
        </w:tc>
        <w:tc>
          <w:tcPr>
            <w:tcW w:w="1168"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red"/>
              </w:rPr>
              <w:t>42-43</w:t>
            </w:r>
          </w:p>
        </w:tc>
        <w:tc>
          <w:tcPr>
            <w:tcW w:w="1168" w:type="dxa"/>
          </w:tcPr>
          <w:p w:rsidR="00010DA5" w:rsidRPr="00B70C51" w:rsidRDefault="00010DA5" w:rsidP="001F5473">
            <w:pPr>
              <w:jc w:val="center"/>
              <w:rPr>
                <w:b/>
                <w:highlight w:val="red"/>
              </w:rPr>
            </w:pPr>
            <w:r w:rsidRPr="00B70C51">
              <w:rPr>
                <w:b/>
                <w:highlight w:val="red"/>
              </w:rPr>
              <w:t>36</w:t>
            </w:r>
          </w:p>
        </w:tc>
        <w:tc>
          <w:tcPr>
            <w:tcW w:w="1027" w:type="dxa"/>
          </w:tcPr>
          <w:p w:rsidR="00010DA5" w:rsidRPr="00411C7F" w:rsidRDefault="00010DA5" w:rsidP="001F5473">
            <w:pPr>
              <w:jc w:val="center"/>
              <w:rPr>
                <w:b/>
                <w:highlight w:val="red"/>
              </w:rPr>
            </w:pPr>
            <w:r w:rsidRPr="00411C7F">
              <w:rPr>
                <w:b/>
                <w:highlight w:val="red"/>
              </w:rPr>
              <w:t>39-40</w:t>
            </w:r>
          </w:p>
        </w:tc>
        <w:tc>
          <w:tcPr>
            <w:tcW w:w="992" w:type="dxa"/>
          </w:tcPr>
          <w:p w:rsidR="00010DA5" w:rsidRPr="00411C7F" w:rsidRDefault="00010DA5" w:rsidP="001F5473">
            <w:pPr>
              <w:jc w:val="center"/>
              <w:rPr>
                <w:b/>
                <w:highlight w:val="red"/>
              </w:rPr>
            </w:pPr>
            <w:r>
              <w:rPr>
                <w:b/>
                <w:highlight w:val="red"/>
              </w:rPr>
              <w:t>41</w:t>
            </w:r>
          </w:p>
        </w:tc>
        <w:tc>
          <w:tcPr>
            <w:tcW w:w="1100" w:type="dxa"/>
          </w:tcPr>
          <w:p w:rsidR="00010DA5" w:rsidRPr="00C14ED2" w:rsidRDefault="00010DA5" w:rsidP="001F5473">
            <w:pPr>
              <w:jc w:val="center"/>
              <w:rPr>
                <w:b/>
              </w:rPr>
            </w:pPr>
            <w:r w:rsidRPr="00C14ED2">
              <w:rPr>
                <w:b/>
                <w:highlight w:val="yellow"/>
              </w:rPr>
              <w:t>30-32</w:t>
            </w:r>
          </w:p>
        </w:tc>
        <w:tc>
          <w:tcPr>
            <w:tcW w:w="3544" w:type="dxa"/>
          </w:tcPr>
          <w:p w:rsidR="00010DA5" w:rsidRPr="00C14ED2" w:rsidRDefault="00010DA5" w:rsidP="001F5473">
            <w:pPr>
              <w:jc w:val="center"/>
              <w:rPr>
                <w:highlight w:val="red"/>
              </w:rPr>
            </w:pPr>
            <w:r>
              <w:rPr>
                <w:highlight w:val="yellow"/>
              </w:rPr>
              <w:t>Значительное  у</w:t>
            </w:r>
            <w:r w:rsidRPr="00C14ED2">
              <w:rPr>
                <w:highlight w:val="yellow"/>
              </w:rPr>
              <w:t xml:space="preserve">лучшение, </w:t>
            </w:r>
            <w:proofErr w:type="gramStart"/>
            <w:r w:rsidRPr="00C14ED2">
              <w:rPr>
                <w:highlight w:val="yellow"/>
              </w:rPr>
              <w:t>средняя</w:t>
            </w:r>
            <w:proofErr w:type="gramEnd"/>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r w:rsidRPr="001E77D9">
              <w:rPr>
                <w:highlight w:val="yellow"/>
              </w:rPr>
              <w:t>Чистопольский</w:t>
            </w:r>
          </w:p>
        </w:tc>
        <w:tc>
          <w:tcPr>
            <w:tcW w:w="1275"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red"/>
              </w:rPr>
              <w:t>43-44</w:t>
            </w:r>
          </w:p>
        </w:tc>
        <w:tc>
          <w:tcPr>
            <w:tcW w:w="1276"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red"/>
              </w:rPr>
            </w:pPr>
            <w:r w:rsidRPr="00B70C51">
              <w:rPr>
                <w:b/>
                <w:highlight w:val="red"/>
              </w:rPr>
              <w:t>36-37</w:t>
            </w:r>
          </w:p>
        </w:tc>
        <w:tc>
          <w:tcPr>
            <w:tcW w:w="1168"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yellow"/>
              </w:rPr>
            </w:pPr>
            <w:r w:rsidRPr="00B70C51">
              <w:rPr>
                <w:b/>
                <w:highlight w:val="yellow"/>
              </w:rPr>
              <w:t>19-20</w:t>
            </w:r>
          </w:p>
        </w:tc>
        <w:tc>
          <w:tcPr>
            <w:tcW w:w="1168" w:type="dxa"/>
          </w:tcPr>
          <w:p w:rsidR="00010DA5" w:rsidRPr="00B70C51" w:rsidRDefault="00010DA5" w:rsidP="001F5473">
            <w:pPr>
              <w:jc w:val="center"/>
              <w:rPr>
                <w:b/>
                <w:highlight w:val="yellow"/>
              </w:rPr>
            </w:pPr>
            <w:r w:rsidRPr="00B70C51">
              <w:rPr>
                <w:b/>
                <w:highlight w:val="yellow"/>
              </w:rPr>
              <w:t>22</w:t>
            </w:r>
          </w:p>
        </w:tc>
        <w:tc>
          <w:tcPr>
            <w:tcW w:w="1027" w:type="dxa"/>
          </w:tcPr>
          <w:p w:rsidR="00010DA5" w:rsidRPr="00411C7F" w:rsidRDefault="00010DA5" w:rsidP="001F5473">
            <w:pPr>
              <w:jc w:val="center"/>
              <w:rPr>
                <w:b/>
                <w:highlight w:val="yellow"/>
              </w:rPr>
            </w:pPr>
            <w:r w:rsidRPr="00411C7F">
              <w:rPr>
                <w:b/>
                <w:highlight w:val="yellow"/>
              </w:rPr>
              <w:t>29-30</w:t>
            </w:r>
          </w:p>
        </w:tc>
        <w:tc>
          <w:tcPr>
            <w:tcW w:w="992" w:type="dxa"/>
          </w:tcPr>
          <w:p w:rsidR="00010DA5" w:rsidRPr="00411C7F" w:rsidRDefault="00010DA5" w:rsidP="001F5473">
            <w:pPr>
              <w:jc w:val="center"/>
              <w:rPr>
                <w:b/>
                <w:highlight w:val="yellow"/>
              </w:rPr>
            </w:pPr>
            <w:r w:rsidRPr="00DF7EF5">
              <w:rPr>
                <w:b/>
                <w:highlight w:val="red"/>
              </w:rPr>
              <w:t>4</w:t>
            </w:r>
            <w:r>
              <w:rPr>
                <w:b/>
                <w:highlight w:val="red"/>
              </w:rPr>
              <w:t>4</w:t>
            </w:r>
          </w:p>
        </w:tc>
        <w:tc>
          <w:tcPr>
            <w:tcW w:w="1100" w:type="dxa"/>
          </w:tcPr>
          <w:p w:rsidR="00010DA5" w:rsidRPr="00C14ED2" w:rsidRDefault="00010DA5" w:rsidP="001F5473">
            <w:pPr>
              <w:jc w:val="center"/>
              <w:rPr>
                <w:b/>
              </w:rPr>
            </w:pPr>
            <w:r w:rsidRPr="00C14ED2">
              <w:rPr>
                <w:b/>
                <w:highlight w:val="yellow"/>
              </w:rPr>
              <w:t>30-32</w:t>
            </w:r>
          </w:p>
        </w:tc>
        <w:tc>
          <w:tcPr>
            <w:tcW w:w="3544" w:type="dxa"/>
          </w:tcPr>
          <w:p w:rsidR="00010DA5" w:rsidRPr="00C14ED2" w:rsidRDefault="00010DA5" w:rsidP="001F5473">
            <w:pPr>
              <w:jc w:val="center"/>
              <w:rPr>
                <w:highlight w:val="yellow"/>
              </w:rPr>
            </w:pPr>
            <w:r w:rsidRPr="00C14ED2">
              <w:rPr>
                <w:highlight w:val="yellow"/>
              </w:rPr>
              <w:t xml:space="preserve">Значительное улучшение, </w:t>
            </w:r>
            <w:proofErr w:type="gramStart"/>
            <w:r w:rsidRPr="00C14ED2">
              <w:rPr>
                <w:highlight w:val="yellow"/>
              </w:rPr>
              <w:t>средняя</w:t>
            </w:r>
            <w:proofErr w:type="gramEnd"/>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r w:rsidRPr="001E77D9">
              <w:rPr>
                <w:highlight w:val="yellow"/>
              </w:rPr>
              <w:t>К.- Устьинский</w:t>
            </w:r>
          </w:p>
        </w:tc>
        <w:tc>
          <w:tcPr>
            <w:tcW w:w="1275"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yellow"/>
              </w:rPr>
            </w:pPr>
            <w:r w:rsidRPr="00B70C51">
              <w:rPr>
                <w:b/>
                <w:highlight w:val="yellow"/>
              </w:rPr>
              <w:t>26-28</w:t>
            </w:r>
          </w:p>
        </w:tc>
        <w:tc>
          <w:tcPr>
            <w:tcW w:w="1276"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yellow"/>
              </w:rPr>
            </w:pPr>
            <w:r w:rsidRPr="00B70C51">
              <w:rPr>
                <w:b/>
                <w:highlight w:val="yellow"/>
              </w:rPr>
              <w:t>17-19</w:t>
            </w:r>
          </w:p>
        </w:tc>
        <w:tc>
          <w:tcPr>
            <w:tcW w:w="1168"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yellow"/>
              </w:rPr>
            </w:pPr>
            <w:r w:rsidRPr="00B70C51">
              <w:rPr>
                <w:b/>
                <w:highlight w:val="yellow"/>
              </w:rPr>
              <w:t>19-20</w:t>
            </w:r>
          </w:p>
        </w:tc>
        <w:tc>
          <w:tcPr>
            <w:tcW w:w="1168" w:type="dxa"/>
          </w:tcPr>
          <w:p w:rsidR="00010DA5" w:rsidRPr="00B70C51" w:rsidRDefault="00010DA5" w:rsidP="001F5473">
            <w:pPr>
              <w:jc w:val="center"/>
              <w:rPr>
                <w:b/>
                <w:highlight w:val="red"/>
              </w:rPr>
            </w:pPr>
            <w:r w:rsidRPr="00B70C51">
              <w:rPr>
                <w:b/>
                <w:highlight w:val="red"/>
              </w:rPr>
              <w:t>34</w:t>
            </w:r>
          </w:p>
        </w:tc>
        <w:tc>
          <w:tcPr>
            <w:tcW w:w="1027" w:type="dxa"/>
          </w:tcPr>
          <w:p w:rsidR="00010DA5" w:rsidRPr="00411C7F" w:rsidRDefault="00010DA5" w:rsidP="001F5473">
            <w:pPr>
              <w:jc w:val="center"/>
              <w:rPr>
                <w:b/>
                <w:highlight w:val="yellow"/>
              </w:rPr>
            </w:pPr>
            <w:r w:rsidRPr="00411C7F">
              <w:rPr>
                <w:b/>
                <w:highlight w:val="yellow"/>
              </w:rPr>
              <w:t>21-24</w:t>
            </w:r>
          </w:p>
        </w:tc>
        <w:tc>
          <w:tcPr>
            <w:tcW w:w="992" w:type="dxa"/>
          </w:tcPr>
          <w:p w:rsidR="00010DA5" w:rsidRPr="00411C7F" w:rsidRDefault="00010DA5" w:rsidP="001F5473">
            <w:pPr>
              <w:jc w:val="center"/>
              <w:rPr>
                <w:b/>
                <w:highlight w:val="yellow"/>
              </w:rPr>
            </w:pPr>
            <w:r w:rsidRPr="001B0594">
              <w:rPr>
                <w:b/>
                <w:highlight w:val="green"/>
              </w:rPr>
              <w:t>7-8</w:t>
            </w:r>
          </w:p>
        </w:tc>
        <w:tc>
          <w:tcPr>
            <w:tcW w:w="1100" w:type="dxa"/>
          </w:tcPr>
          <w:p w:rsidR="00010DA5" w:rsidRPr="00C14ED2" w:rsidRDefault="00010DA5" w:rsidP="001F5473">
            <w:pPr>
              <w:jc w:val="center"/>
              <w:rPr>
                <w:b/>
                <w:highlight w:val="yellow"/>
              </w:rPr>
            </w:pPr>
            <w:r w:rsidRPr="00C14ED2">
              <w:rPr>
                <w:b/>
                <w:highlight w:val="yellow"/>
              </w:rPr>
              <w:t>33-34</w:t>
            </w:r>
          </w:p>
        </w:tc>
        <w:tc>
          <w:tcPr>
            <w:tcW w:w="3544" w:type="dxa"/>
          </w:tcPr>
          <w:p w:rsidR="00010DA5" w:rsidRPr="00C14ED2" w:rsidRDefault="00010DA5" w:rsidP="001F5473">
            <w:pPr>
              <w:jc w:val="center"/>
              <w:rPr>
                <w:highlight w:val="yellow"/>
              </w:rPr>
            </w:pPr>
            <w:r w:rsidRPr="00C14ED2">
              <w:rPr>
                <w:highlight w:val="yellow"/>
              </w:rPr>
              <w:t>Значит</w:t>
            </w:r>
            <w:r>
              <w:rPr>
                <w:highlight w:val="yellow"/>
              </w:rPr>
              <w:t xml:space="preserve">ельное </w:t>
            </w:r>
            <w:r w:rsidRPr="00C14ED2">
              <w:rPr>
                <w:highlight w:val="yellow"/>
              </w:rPr>
              <w:t xml:space="preserve">ухудшение, </w:t>
            </w:r>
          </w:p>
          <w:p w:rsidR="00010DA5" w:rsidRPr="00C14ED2" w:rsidRDefault="00010DA5" w:rsidP="001F5473">
            <w:pPr>
              <w:jc w:val="center"/>
              <w:rPr>
                <w:highlight w:val="red"/>
              </w:rPr>
            </w:pPr>
            <w:r w:rsidRPr="00C14ED2">
              <w:rPr>
                <w:highlight w:val="yellow"/>
              </w:rPr>
              <w:t>средняя</w:t>
            </w:r>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yellow"/>
              </w:rPr>
            </w:pPr>
            <w:r w:rsidRPr="001E77D9">
              <w:rPr>
                <w:highlight w:val="yellow"/>
              </w:rPr>
              <w:t>Бугульминский</w:t>
            </w:r>
          </w:p>
        </w:tc>
        <w:tc>
          <w:tcPr>
            <w:tcW w:w="1275" w:type="dxa"/>
            <w:tcBorders>
              <w:top w:val="single" w:sz="4" w:space="0" w:color="auto"/>
              <w:left w:val="single" w:sz="4" w:space="0" w:color="auto"/>
              <w:bottom w:val="single" w:sz="4" w:space="0" w:color="auto"/>
              <w:right w:val="single" w:sz="4" w:space="0" w:color="auto"/>
            </w:tcBorders>
          </w:tcPr>
          <w:p w:rsidR="00010DA5" w:rsidRPr="0093644C" w:rsidRDefault="00010DA5" w:rsidP="001F5473">
            <w:pPr>
              <w:jc w:val="center"/>
              <w:rPr>
                <w:b/>
                <w:highlight w:val="yellow"/>
              </w:rPr>
            </w:pPr>
            <w:r w:rsidRPr="0093644C">
              <w:rPr>
                <w:b/>
                <w:highlight w:val="yellow"/>
              </w:rPr>
              <w:t>24-25</w:t>
            </w:r>
          </w:p>
        </w:tc>
        <w:tc>
          <w:tcPr>
            <w:tcW w:w="1276"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red"/>
              </w:rPr>
            </w:pPr>
            <w:r w:rsidRPr="00B70C51">
              <w:rPr>
                <w:b/>
                <w:highlight w:val="red"/>
              </w:rPr>
              <w:t>30-31</w:t>
            </w:r>
          </w:p>
        </w:tc>
        <w:tc>
          <w:tcPr>
            <w:tcW w:w="1168"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red"/>
              </w:rPr>
            </w:pPr>
            <w:r w:rsidRPr="00B70C51">
              <w:rPr>
                <w:b/>
                <w:highlight w:val="red"/>
              </w:rPr>
              <w:t>33-35</w:t>
            </w:r>
          </w:p>
        </w:tc>
        <w:tc>
          <w:tcPr>
            <w:tcW w:w="1168" w:type="dxa"/>
          </w:tcPr>
          <w:p w:rsidR="00010DA5" w:rsidRPr="00B70C51" w:rsidRDefault="00010DA5" w:rsidP="001F5473">
            <w:pPr>
              <w:jc w:val="center"/>
              <w:rPr>
                <w:b/>
                <w:highlight w:val="yellow"/>
              </w:rPr>
            </w:pPr>
            <w:r w:rsidRPr="00B70C51">
              <w:rPr>
                <w:b/>
                <w:highlight w:val="yellow"/>
              </w:rPr>
              <w:t>27</w:t>
            </w:r>
          </w:p>
        </w:tc>
        <w:tc>
          <w:tcPr>
            <w:tcW w:w="1027" w:type="dxa"/>
          </w:tcPr>
          <w:p w:rsidR="00010DA5" w:rsidRPr="00411C7F" w:rsidRDefault="00010DA5" w:rsidP="001F5473">
            <w:pPr>
              <w:jc w:val="center"/>
              <w:rPr>
                <w:b/>
                <w:highlight w:val="red"/>
              </w:rPr>
            </w:pPr>
            <w:r w:rsidRPr="00411C7F">
              <w:rPr>
                <w:b/>
                <w:highlight w:val="red"/>
              </w:rPr>
              <w:t>42-43</w:t>
            </w:r>
          </w:p>
        </w:tc>
        <w:tc>
          <w:tcPr>
            <w:tcW w:w="992" w:type="dxa"/>
          </w:tcPr>
          <w:p w:rsidR="00010DA5" w:rsidRPr="00411C7F" w:rsidRDefault="00010DA5" w:rsidP="001F5473">
            <w:pPr>
              <w:jc w:val="center"/>
              <w:rPr>
                <w:b/>
                <w:highlight w:val="red"/>
              </w:rPr>
            </w:pPr>
            <w:r>
              <w:rPr>
                <w:b/>
                <w:highlight w:val="red"/>
              </w:rPr>
              <w:t>45</w:t>
            </w:r>
          </w:p>
        </w:tc>
        <w:tc>
          <w:tcPr>
            <w:tcW w:w="1100" w:type="dxa"/>
          </w:tcPr>
          <w:p w:rsidR="00010DA5" w:rsidRPr="00C14ED2" w:rsidRDefault="00010DA5" w:rsidP="001F5473">
            <w:pPr>
              <w:jc w:val="center"/>
              <w:rPr>
                <w:b/>
              </w:rPr>
            </w:pPr>
            <w:r w:rsidRPr="00C14ED2">
              <w:rPr>
                <w:b/>
                <w:highlight w:val="yellow"/>
              </w:rPr>
              <w:t>33-34</w:t>
            </w:r>
          </w:p>
        </w:tc>
        <w:tc>
          <w:tcPr>
            <w:tcW w:w="3544" w:type="dxa"/>
          </w:tcPr>
          <w:p w:rsidR="00010DA5" w:rsidRPr="00C14ED2" w:rsidRDefault="00010DA5" w:rsidP="001F5473">
            <w:pPr>
              <w:jc w:val="center"/>
              <w:rPr>
                <w:highlight w:val="yellow"/>
              </w:rPr>
            </w:pPr>
            <w:r w:rsidRPr="00C14ED2">
              <w:rPr>
                <w:highlight w:val="yellow"/>
              </w:rPr>
              <w:t xml:space="preserve">Значительное улучшение, </w:t>
            </w:r>
            <w:proofErr w:type="gramStart"/>
            <w:r w:rsidRPr="00C14ED2">
              <w:rPr>
                <w:highlight w:val="yellow"/>
              </w:rPr>
              <w:t>средняя</w:t>
            </w:r>
            <w:proofErr w:type="gramEnd"/>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DF7EF5" w:rsidRDefault="00010DA5" w:rsidP="001F5473">
            <w:pPr>
              <w:jc w:val="both"/>
              <w:rPr>
                <w:highlight w:val="red"/>
              </w:rPr>
            </w:pPr>
            <w:r w:rsidRPr="00DF7EF5">
              <w:rPr>
                <w:highlight w:val="red"/>
              </w:rPr>
              <w:t>Кайбицкий</w:t>
            </w:r>
          </w:p>
        </w:tc>
        <w:tc>
          <w:tcPr>
            <w:tcW w:w="1275"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red"/>
              </w:rPr>
            </w:pPr>
            <w:r w:rsidRPr="00F81A6D">
              <w:rPr>
                <w:b/>
                <w:highlight w:val="red"/>
              </w:rPr>
              <w:t>41-42</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red"/>
              </w:rPr>
              <w:t>39-40</w:t>
            </w:r>
          </w:p>
        </w:tc>
        <w:tc>
          <w:tcPr>
            <w:tcW w:w="1168"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red"/>
              </w:rPr>
              <w:t>42-43</w:t>
            </w:r>
          </w:p>
        </w:tc>
        <w:tc>
          <w:tcPr>
            <w:tcW w:w="1168" w:type="dxa"/>
          </w:tcPr>
          <w:p w:rsidR="00010DA5" w:rsidRPr="00B70C51" w:rsidRDefault="00010DA5" w:rsidP="001F5473">
            <w:pPr>
              <w:jc w:val="center"/>
              <w:rPr>
                <w:b/>
                <w:highlight w:val="red"/>
              </w:rPr>
            </w:pPr>
            <w:r w:rsidRPr="00B70C51">
              <w:rPr>
                <w:b/>
                <w:highlight w:val="red"/>
              </w:rPr>
              <w:t>35</w:t>
            </w:r>
          </w:p>
        </w:tc>
        <w:tc>
          <w:tcPr>
            <w:tcW w:w="1027" w:type="dxa"/>
          </w:tcPr>
          <w:p w:rsidR="00010DA5" w:rsidRPr="00411C7F" w:rsidRDefault="00010DA5" w:rsidP="001F5473">
            <w:pPr>
              <w:jc w:val="center"/>
              <w:rPr>
                <w:b/>
                <w:highlight w:val="red"/>
              </w:rPr>
            </w:pPr>
            <w:r w:rsidRPr="00411C7F">
              <w:rPr>
                <w:b/>
                <w:highlight w:val="red"/>
              </w:rPr>
              <w:t>39-40</w:t>
            </w:r>
          </w:p>
        </w:tc>
        <w:tc>
          <w:tcPr>
            <w:tcW w:w="992" w:type="dxa"/>
          </w:tcPr>
          <w:p w:rsidR="00010DA5" w:rsidRPr="00411C7F" w:rsidRDefault="00010DA5" w:rsidP="001F5473">
            <w:pPr>
              <w:jc w:val="center"/>
              <w:rPr>
                <w:b/>
                <w:highlight w:val="red"/>
              </w:rPr>
            </w:pPr>
            <w:r>
              <w:rPr>
                <w:b/>
                <w:highlight w:val="red"/>
              </w:rPr>
              <w:t>36-38</w:t>
            </w:r>
          </w:p>
        </w:tc>
        <w:tc>
          <w:tcPr>
            <w:tcW w:w="1100" w:type="dxa"/>
          </w:tcPr>
          <w:p w:rsidR="00010DA5" w:rsidRPr="00C14ED2" w:rsidRDefault="00010DA5" w:rsidP="001F5473">
            <w:pPr>
              <w:jc w:val="center"/>
              <w:rPr>
                <w:b/>
                <w:highlight w:val="red"/>
              </w:rPr>
            </w:pPr>
            <w:r w:rsidRPr="00C14ED2">
              <w:rPr>
                <w:b/>
                <w:highlight w:val="red"/>
              </w:rPr>
              <w:t>35</w:t>
            </w:r>
          </w:p>
        </w:tc>
        <w:tc>
          <w:tcPr>
            <w:tcW w:w="3544" w:type="dxa"/>
          </w:tcPr>
          <w:p w:rsidR="00010DA5" w:rsidRPr="00C14ED2" w:rsidRDefault="00010DA5" w:rsidP="001F5473">
            <w:pPr>
              <w:jc w:val="center"/>
              <w:rPr>
                <w:highlight w:val="red"/>
              </w:rPr>
            </w:pPr>
            <w:r w:rsidRPr="00C14ED2">
              <w:rPr>
                <w:highlight w:val="red"/>
              </w:rPr>
              <w:t>Стабильно низкая</w:t>
            </w:r>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red"/>
              </w:rPr>
            </w:pPr>
            <w:r w:rsidRPr="001E77D9">
              <w:rPr>
                <w:highlight w:val="red"/>
              </w:rPr>
              <w:t>Высокогорский</w:t>
            </w:r>
          </w:p>
        </w:tc>
        <w:tc>
          <w:tcPr>
            <w:tcW w:w="1275"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yellow"/>
              </w:rPr>
            </w:pPr>
            <w:r w:rsidRPr="00B70C51">
              <w:rPr>
                <w:b/>
                <w:highlight w:val="yellow"/>
              </w:rPr>
              <w:t>20 - 21</w:t>
            </w:r>
          </w:p>
        </w:tc>
        <w:tc>
          <w:tcPr>
            <w:tcW w:w="1276"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red"/>
              </w:rPr>
            </w:pPr>
            <w:r w:rsidRPr="00B70C51">
              <w:rPr>
                <w:b/>
                <w:highlight w:val="red"/>
              </w:rPr>
              <w:t>32-33</w:t>
            </w:r>
          </w:p>
        </w:tc>
        <w:tc>
          <w:tcPr>
            <w:tcW w:w="1168"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red"/>
              </w:rPr>
              <w:t>44</w:t>
            </w:r>
          </w:p>
        </w:tc>
        <w:tc>
          <w:tcPr>
            <w:tcW w:w="1168" w:type="dxa"/>
          </w:tcPr>
          <w:p w:rsidR="00010DA5" w:rsidRPr="00F81A6D" w:rsidRDefault="00010DA5" w:rsidP="001F5473">
            <w:pPr>
              <w:jc w:val="center"/>
              <w:rPr>
                <w:b/>
              </w:rPr>
            </w:pPr>
            <w:r w:rsidRPr="00F81A6D">
              <w:rPr>
                <w:b/>
                <w:highlight w:val="red"/>
              </w:rPr>
              <w:t>43</w:t>
            </w:r>
          </w:p>
        </w:tc>
        <w:tc>
          <w:tcPr>
            <w:tcW w:w="1027" w:type="dxa"/>
          </w:tcPr>
          <w:p w:rsidR="00010DA5" w:rsidRPr="00411C7F" w:rsidRDefault="00010DA5" w:rsidP="001F5473">
            <w:pPr>
              <w:jc w:val="center"/>
              <w:rPr>
                <w:b/>
                <w:highlight w:val="yellow"/>
              </w:rPr>
            </w:pPr>
            <w:r w:rsidRPr="00411C7F">
              <w:rPr>
                <w:b/>
                <w:highlight w:val="yellow"/>
              </w:rPr>
              <w:t>27-28</w:t>
            </w:r>
          </w:p>
        </w:tc>
        <w:tc>
          <w:tcPr>
            <w:tcW w:w="992" w:type="dxa"/>
          </w:tcPr>
          <w:p w:rsidR="00010DA5" w:rsidRPr="00411C7F" w:rsidRDefault="00010DA5" w:rsidP="001F5473">
            <w:pPr>
              <w:jc w:val="center"/>
              <w:rPr>
                <w:b/>
                <w:highlight w:val="yellow"/>
              </w:rPr>
            </w:pPr>
            <w:r>
              <w:rPr>
                <w:b/>
                <w:highlight w:val="yellow"/>
              </w:rPr>
              <w:t>20-22</w:t>
            </w:r>
          </w:p>
        </w:tc>
        <w:tc>
          <w:tcPr>
            <w:tcW w:w="1100" w:type="dxa"/>
          </w:tcPr>
          <w:p w:rsidR="00010DA5" w:rsidRPr="00C14ED2" w:rsidRDefault="00010DA5" w:rsidP="001F5473">
            <w:pPr>
              <w:jc w:val="center"/>
              <w:rPr>
                <w:b/>
              </w:rPr>
            </w:pPr>
            <w:r w:rsidRPr="00C14ED2">
              <w:rPr>
                <w:b/>
                <w:highlight w:val="red"/>
              </w:rPr>
              <w:t>36-37</w:t>
            </w:r>
          </w:p>
        </w:tc>
        <w:tc>
          <w:tcPr>
            <w:tcW w:w="3544" w:type="dxa"/>
          </w:tcPr>
          <w:p w:rsidR="00010DA5" w:rsidRPr="00C14ED2" w:rsidRDefault="00010DA5" w:rsidP="001F5473">
            <w:pPr>
              <w:jc w:val="center"/>
              <w:rPr>
                <w:highlight w:val="red"/>
              </w:rPr>
            </w:pPr>
            <w:r w:rsidRPr="00C14ED2">
              <w:rPr>
                <w:highlight w:val="red"/>
              </w:rPr>
              <w:t xml:space="preserve">Ухудшение, ниже </w:t>
            </w:r>
            <w:proofErr w:type="gramStart"/>
            <w:r w:rsidRPr="00C14ED2">
              <w:rPr>
                <w:highlight w:val="red"/>
              </w:rPr>
              <w:t>средней</w:t>
            </w:r>
            <w:proofErr w:type="gramEnd"/>
            <w:r w:rsidRPr="00C14ED2">
              <w:rPr>
                <w:highlight w:val="red"/>
              </w:rPr>
              <w:t xml:space="preserve"> </w:t>
            </w:r>
          </w:p>
        </w:tc>
      </w:tr>
      <w:tr w:rsidR="00010DA5" w:rsidRPr="00F81A6D" w:rsidTr="001F5473">
        <w:tc>
          <w:tcPr>
            <w:tcW w:w="3261" w:type="dxa"/>
            <w:tcBorders>
              <w:left w:val="single" w:sz="4" w:space="0" w:color="auto"/>
              <w:bottom w:val="single" w:sz="4" w:space="0" w:color="auto"/>
              <w:right w:val="single" w:sz="4" w:space="0" w:color="auto"/>
            </w:tcBorders>
          </w:tcPr>
          <w:p w:rsidR="00010DA5" w:rsidRPr="001E77D9" w:rsidRDefault="00010DA5" w:rsidP="001F5473">
            <w:pPr>
              <w:jc w:val="both"/>
              <w:rPr>
                <w:highlight w:val="red"/>
              </w:rPr>
            </w:pPr>
            <w:proofErr w:type="spellStart"/>
            <w:r w:rsidRPr="001E77D9">
              <w:rPr>
                <w:highlight w:val="red"/>
              </w:rPr>
              <w:t>Ютазинский</w:t>
            </w:r>
            <w:proofErr w:type="spellEnd"/>
          </w:p>
        </w:tc>
        <w:tc>
          <w:tcPr>
            <w:tcW w:w="1275"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red"/>
              </w:rPr>
              <w:t>40</w:t>
            </w:r>
          </w:p>
        </w:tc>
        <w:tc>
          <w:tcPr>
            <w:tcW w:w="1276"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green"/>
              </w:rPr>
            </w:pPr>
            <w:r w:rsidRPr="00B70C51">
              <w:rPr>
                <w:b/>
                <w:highlight w:val="green"/>
              </w:rPr>
              <w:t>11-14</w:t>
            </w:r>
          </w:p>
        </w:tc>
        <w:tc>
          <w:tcPr>
            <w:tcW w:w="1168"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red"/>
              </w:rPr>
              <w:t>41</w:t>
            </w:r>
          </w:p>
        </w:tc>
        <w:tc>
          <w:tcPr>
            <w:tcW w:w="1168" w:type="dxa"/>
          </w:tcPr>
          <w:p w:rsidR="00010DA5" w:rsidRPr="00F81A6D" w:rsidRDefault="00010DA5" w:rsidP="001F5473">
            <w:pPr>
              <w:jc w:val="center"/>
              <w:rPr>
                <w:b/>
              </w:rPr>
            </w:pPr>
            <w:r w:rsidRPr="00F81A6D">
              <w:rPr>
                <w:b/>
                <w:highlight w:val="red"/>
              </w:rPr>
              <w:t>39-40</w:t>
            </w:r>
          </w:p>
        </w:tc>
        <w:tc>
          <w:tcPr>
            <w:tcW w:w="1027" w:type="dxa"/>
          </w:tcPr>
          <w:p w:rsidR="00010DA5" w:rsidRPr="00411C7F" w:rsidRDefault="00010DA5" w:rsidP="001F5473">
            <w:pPr>
              <w:jc w:val="center"/>
              <w:rPr>
                <w:b/>
                <w:highlight w:val="red"/>
              </w:rPr>
            </w:pPr>
            <w:r w:rsidRPr="00411C7F">
              <w:rPr>
                <w:b/>
                <w:highlight w:val="red"/>
              </w:rPr>
              <w:t>36</w:t>
            </w:r>
          </w:p>
        </w:tc>
        <w:tc>
          <w:tcPr>
            <w:tcW w:w="992" w:type="dxa"/>
          </w:tcPr>
          <w:p w:rsidR="00010DA5" w:rsidRPr="00411C7F" w:rsidRDefault="00010DA5" w:rsidP="001F5473">
            <w:pPr>
              <w:jc w:val="center"/>
              <w:rPr>
                <w:b/>
                <w:highlight w:val="red"/>
              </w:rPr>
            </w:pPr>
            <w:r>
              <w:rPr>
                <w:b/>
                <w:highlight w:val="red"/>
              </w:rPr>
              <w:t>42</w:t>
            </w:r>
          </w:p>
        </w:tc>
        <w:tc>
          <w:tcPr>
            <w:tcW w:w="1100" w:type="dxa"/>
          </w:tcPr>
          <w:p w:rsidR="00010DA5" w:rsidRPr="00C14ED2" w:rsidRDefault="00010DA5" w:rsidP="001F5473">
            <w:pPr>
              <w:jc w:val="center"/>
              <w:rPr>
                <w:b/>
                <w:highlight w:val="red"/>
              </w:rPr>
            </w:pPr>
            <w:r w:rsidRPr="00C14ED2">
              <w:rPr>
                <w:b/>
                <w:highlight w:val="red"/>
              </w:rPr>
              <w:t>36-37</w:t>
            </w:r>
          </w:p>
        </w:tc>
        <w:tc>
          <w:tcPr>
            <w:tcW w:w="3544" w:type="dxa"/>
          </w:tcPr>
          <w:p w:rsidR="00010DA5" w:rsidRPr="00C14ED2" w:rsidRDefault="00010DA5" w:rsidP="001F5473">
            <w:pPr>
              <w:jc w:val="center"/>
              <w:rPr>
                <w:highlight w:val="red"/>
              </w:rPr>
            </w:pPr>
            <w:r w:rsidRPr="00C14ED2">
              <w:rPr>
                <w:highlight w:val="red"/>
              </w:rPr>
              <w:t>Стабильно низкая</w:t>
            </w:r>
          </w:p>
        </w:tc>
      </w:tr>
      <w:tr w:rsidR="00010DA5" w:rsidRPr="00F81A6D" w:rsidTr="001F5473">
        <w:tc>
          <w:tcPr>
            <w:tcW w:w="3261" w:type="dxa"/>
            <w:tcBorders>
              <w:top w:val="single" w:sz="4" w:space="0" w:color="auto"/>
              <w:left w:val="single" w:sz="4" w:space="0" w:color="auto"/>
              <w:bottom w:val="single" w:sz="4" w:space="0" w:color="auto"/>
              <w:right w:val="single" w:sz="4" w:space="0" w:color="auto"/>
            </w:tcBorders>
          </w:tcPr>
          <w:p w:rsidR="00010DA5" w:rsidRPr="001E77D9" w:rsidRDefault="00010DA5" w:rsidP="001F5473">
            <w:pPr>
              <w:jc w:val="both"/>
              <w:rPr>
                <w:highlight w:val="red"/>
              </w:rPr>
            </w:pPr>
            <w:r w:rsidRPr="001E77D9">
              <w:rPr>
                <w:highlight w:val="red"/>
              </w:rPr>
              <w:t>Актанышский</w:t>
            </w:r>
          </w:p>
        </w:tc>
        <w:tc>
          <w:tcPr>
            <w:tcW w:w="1275"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red"/>
              </w:rPr>
            </w:pPr>
            <w:r w:rsidRPr="00F81A6D">
              <w:rPr>
                <w:b/>
                <w:highlight w:val="red"/>
              </w:rPr>
              <w:t>30-32</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red"/>
              </w:rPr>
            </w:pPr>
            <w:r w:rsidRPr="00F81A6D">
              <w:rPr>
                <w:b/>
                <w:highlight w:val="red"/>
              </w:rPr>
              <w:t>32-33</w:t>
            </w:r>
          </w:p>
        </w:tc>
        <w:tc>
          <w:tcPr>
            <w:tcW w:w="1168"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red"/>
              </w:rPr>
              <w:t>40</w:t>
            </w:r>
          </w:p>
        </w:tc>
        <w:tc>
          <w:tcPr>
            <w:tcW w:w="1168" w:type="dxa"/>
          </w:tcPr>
          <w:p w:rsidR="00010DA5" w:rsidRPr="00F81A6D" w:rsidRDefault="00010DA5" w:rsidP="001F5473">
            <w:pPr>
              <w:jc w:val="center"/>
              <w:rPr>
                <w:b/>
                <w:highlight w:val="red"/>
              </w:rPr>
            </w:pPr>
            <w:r w:rsidRPr="00F81A6D">
              <w:rPr>
                <w:b/>
                <w:highlight w:val="red"/>
              </w:rPr>
              <w:t>33</w:t>
            </w:r>
          </w:p>
        </w:tc>
        <w:tc>
          <w:tcPr>
            <w:tcW w:w="1027" w:type="dxa"/>
          </w:tcPr>
          <w:p w:rsidR="00010DA5" w:rsidRPr="00411C7F" w:rsidRDefault="00010DA5" w:rsidP="001F5473">
            <w:pPr>
              <w:jc w:val="center"/>
              <w:rPr>
                <w:b/>
                <w:highlight w:val="yellow"/>
              </w:rPr>
            </w:pPr>
            <w:r w:rsidRPr="00411C7F">
              <w:rPr>
                <w:b/>
                <w:highlight w:val="yellow"/>
              </w:rPr>
              <w:t>26</w:t>
            </w:r>
          </w:p>
        </w:tc>
        <w:tc>
          <w:tcPr>
            <w:tcW w:w="992" w:type="dxa"/>
          </w:tcPr>
          <w:p w:rsidR="00010DA5" w:rsidRPr="00411C7F" w:rsidRDefault="00010DA5" w:rsidP="001F5473">
            <w:pPr>
              <w:jc w:val="center"/>
              <w:rPr>
                <w:b/>
                <w:highlight w:val="yellow"/>
              </w:rPr>
            </w:pPr>
            <w:r>
              <w:rPr>
                <w:b/>
                <w:highlight w:val="yellow"/>
              </w:rPr>
              <w:t>30</w:t>
            </w:r>
          </w:p>
        </w:tc>
        <w:tc>
          <w:tcPr>
            <w:tcW w:w="1100" w:type="dxa"/>
          </w:tcPr>
          <w:p w:rsidR="00010DA5" w:rsidRPr="00C14ED2" w:rsidRDefault="00010DA5" w:rsidP="001F5473">
            <w:pPr>
              <w:jc w:val="center"/>
              <w:rPr>
                <w:b/>
                <w:highlight w:val="red"/>
              </w:rPr>
            </w:pPr>
            <w:r w:rsidRPr="00C14ED2">
              <w:rPr>
                <w:b/>
                <w:highlight w:val="red"/>
              </w:rPr>
              <w:t>38-39</w:t>
            </w:r>
          </w:p>
        </w:tc>
        <w:tc>
          <w:tcPr>
            <w:tcW w:w="3544" w:type="dxa"/>
          </w:tcPr>
          <w:p w:rsidR="00010DA5" w:rsidRPr="00C14ED2" w:rsidRDefault="00010DA5" w:rsidP="001F5473">
            <w:pPr>
              <w:jc w:val="center"/>
              <w:rPr>
                <w:highlight w:val="red"/>
              </w:rPr>
            </w:pPr>
            <w:r>
              <w:rPr>
                <w:highlight w:val="red"/>
              </w:rPr>
              <w:t>Ухудшение, с</w:t>
            </w:r>
            <w:r w:rsidRPr="00C14ED2">
              <w:rPr>
                <w:highlight w:val="red"/>
              </w:rPr>
              <w:t xml:space="preserve">табильно </w:t>
            </w:r>
            <w:proofErr w:type="gramStart"/>
            <w:r>
              <w:rPr>
                <w:highlight w:val="red"/>
              </w:rPr>
              <w:t>низкая</w:t>
            </w:r>
            <w:proofErr w:type="gramEnd"/>
          </w:p>
        </w:tc>
      </w:tr>
      <w:tr w:rsidR="00010DA5" w:rsidRPr="00F81A6D" w:rsidTr="001F5473">
        <w:tc>
          <w:tcPr>
            <w:tcW w:w="3261" w:type="dxa"/>
            <w:tcBorders>
              <w:left w:val="single" w:sz="4" w:space="0" w:color="auto"/>
              <w:bottom w:val="single" w:sz="4" w:space="0" w:color="auto"/>
              <w:right w:val="single" w:sz="4" w:space="0" w:color="auto"/>
            </w:tcBorders>
          </w:tcPr>
          <w:p w:rsidR="00010DA5" w:rsidRPr="001E77D9" w:rsidRDefault="00010DA5" w:rsidP="001F5473">
            <w:pPr>
              <w:jc w:val="both"/>
              <w:rPr>
                <w:highlight w:val="red"/>
              </w:rPr>
            </w:pPr>
            <w:r w:rsidRPr="001E77D9">
              <w:rPr>
                <w:highlight w:val="red"/>
              </w:rPr>
              <w:t>Алексеевский</w:t>
            </w:r>
          </w:p>
        </w:tc>
        <w:tc>
          <w:tcPr>
            <w:tcW w:w="1275"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red"/>
              </w:rPr>
            </w:pPr>
            <w:r w:rsidRPr="00B70C51">
              <w:rPr>
                <w:b/>
                <w:highlight w:val="red"/>
              </w:rPr>
              <w:t>34</w:t>
            </w:r>
          </w:p>
        </w:tc>
        <w:tc>
          <w:tcPr>
            <w:tcW w:w="1276"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yellow"/>
              </w:rPr>
            </w:pPr>
            <w:r w:rsidRPr="00B70C51">
              <w:rPr>
                <w:b/>
                <w:highlight w:val="yellow"/>
              </w:rPr>
              <w:t>22-25</w:t>
            </w:r>
          </w:p>
        </w:tc>
        <w:tc>
          <w:tcPr>
            <w:tcW w:w="1168"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yellow"/>
              </w:rPr>
            </w:pPr>
            <w:r w:rsidRPr="00B70C51">
              <w:rPr>
                <w:b/>
                <w:highlight w:val="yellow"/>
              </w:rPr>
              <w:t>27-28</w:t>
            </w:r>
          </w:p>
        </w:tc>
        <w:tc>
          <w:tcPr>
            <w:tcW w:w="1168" w:type="dxa"/>
          </w:tcPr>
          <w:p w:rsidR="00010DA5" w:rsidRPr="00B70C51" w:rsidRDefault="00010DA5" w:rsidP="001F5473">
            <w:pPr>
              <w:jc w:val="center"/>
              <w:rPr>
                <w:b/>
                <w:highlight w:val="red"/>
              </w:rPr>
            </w:pPr>
            <w:r w:rsidRPr="00B70C51">
              <w:rPr>
                <w:b/>
                <w:highlight w:val="red"/>
              </w:rPr>
              <w:t>37-38</w:t>
            </w:r>
          </w:p>
        </w:tc>
        <w:tc>
          <w:tcPr>
            <w:tcW w:w="1027" w:type="dxa"/>
          </w:tcPr>
          <w:p w:rsidR="00010DA5" w:rsidRPr="00411C7F" w:rsidRDefault="00010DA5" w:rsidP="001F5473">
            <w:pPr>
              <w:jc w:val="center"/>
              <w:rPr>
                <w:b/>
                <w:highlight w:val="red"/>
              </w:rPr>
            </w:pPr>
            <w:r w:rsidRPr="00411C7F">
              <w:rPr>
                <w:b/>
                <w:highlight w:val="red"/>
              </w:rPr>
              <w:t>34-35</w:t>
            </w:r>
          </w:p>
        </w:tc>
        <w:tc>
          <w:tcPr>
            <w:tcW w:w="992" w:type="dxa"/>
          </w:tcPr>
          <w:p w:rsidR="00010DA5" w:rsidRPr="00411C7F" w:rsidRDefault="00010DA5" w:rsidP="001F5473">
            <w:pPr>
              <w:jc w:val="center"/>
              <w:rPr>
                <w:b/>
                <w:highlight w:val="red"/>
              </w:rPr>
            </w:pPr>
            <w:r>
              <w:rPr>
                <w:b/>
                <w:highlight w:val="red"/>
              </w:rPr>
              <w:t>35</w:t>
            </w:r>
          </w:p>
        </w:tc>
        <w:tc>
          <w:tcPr>
            <w:tcW w:w="1100" w:type="dxa"/>
          </w:tcPr>
          <w:p w:rsidR="00010DA5" w:rsidRPr="00C14ED2" w:rsidRDefault="00010DA5" w:rsidP="001F5473">
            <w:pPr>
              <w:jc w:val="center"/>
              <w:rPr>
                <w:b/>
                <w:highlight w:val="red"/>
              </w:rPr>
            </w:pPr>
            <w:r w:rsidRPr="00C14ED2">
              <w:rPr>
                <w:b/>
                <w:highlight w:val="red"/>
              </w:rPr>
              <w:t>38-39</w:t>
            </w:r>
          </w:p>
        </w:tc>
        <w:tc>
          <w:tcPr>
            <w:tcW w:w="3544" w:type="dxa"/>
          </w:tcPr>
          <w:p w:rsidR="00010DA5" w:rsidRPr="00C14ED2" w:rsidRDefault="00010DA5" w:rsidP="001F5473">
            <w:pPr>
              <w:jc w:val="center"/>
              <w:rPr>
                <w:highlight w:val="yellow"/>
              </w:rPr>
            </w:pPr>
            <w:r w:rsidRPr="00C14ED2">
              <w:rPr>
                <w:highlight w:val="red"/>
              </w:rPr>
              <w:t>Стабильно ниже средней</w:t>
            </w:r>
          </w:p>
        </w:tc>
      </w:tr>
      <w:tr w:rsidR="00010DA5" w:rsidRPr="00F81A6D" w:rsidTr="001F5473">
        <w:tc>
          <w:tcPr>
            <w:tcW w:w="3261" w:type="dxa"/>
            <w:tcBorders>
              <w:left w:val="single" w:sz="4" w:space="0" w:color="auto"/>
              <w:bottom w:val="single" w:sz="4" w:space="0" w:color="auto"/>
              <w:right w:val="single" w:sz="4" w:space="0" w:color="auto"/>
            </w:tcBorders>
          </w:tcPr>
          <w:p w:rsidR="00010DA5" w:rsidRPr="001E77D9" w:rsidRDefault="00010DA5" w:rsidP="001F5473">
            <w:pPr>
              <w:jc w:val="both"/>
              <w:rPr>
                <w:highlight w:val="red"/>
              </w:rPr>
            </w:pPr>
            <w:r w:rsidRPr="001E77D9">
              <w:rPr>
                <w:highlight w:val="red"/>
              </w:rPr>
              <w:t>Агрызский</w:t>
            </w:r>
          </w:p>
        </w:tc>
        <w:tc>
          <w:tcPr>
            <w:tcW w:w="1275"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red"/>
              </w:rPr>
            </w:pPr>
            <w:r w:rsidRPr="00B70C51">
              <w:rPr>
                <w:b/>
                <w:highlight w:val="red"/>
              </w:rPr>
              <w:t>37-38</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red"/>
              </w:rPr>
              <w:t>42-43</w:t>
            </w:r>
          </w:p>
        </w:tc>
        <w:tc>
          <w:tcPr>
            <w:tcW w:w="1168"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red"/>
              </w:rPr>
            </w:pPr>
            <w:r w:rsidRPr="00B70C51">
              <w:rPr>
                <w:b/>
                <w:highlight w:val="red"/>
              </w:rPr>
              <w:t>39</w:t>
            </w:r>
          </w:p>
        </w:tc>
        <w:tc>
          <w:tcPr>
            <w:tcW w:w="1168" w:type="dxa"/>
          </w:tcPr>
          <w:p w:rsidR="00010DA5" w:rsidRPr="00F81A6D" w:rsidRDefault="00010DA5" w:rsidP="001F5473">
            <w:pPr>
              <w:jc w:val="center"/>
              <w:rPr>
                <w:b/>
              </w:rPr>
            </w:pPr>
            <w:r w:rsidRPr="00F81A6D">
              <w:rPr>
                <w:b/>
                <w:highlight w:val="red"/>
              </w:rPr>
              <w:t>44</w:t>
            </w:r>
          </w:p>
        </w:tc>
        <w:tc>
          <w:tcPr>
            <w:tcW w:w="1027" w:type="dxa"/>
          </w:tcPr>
          <w:p w:rsidR="00010DA5" w:rsidRPr="00411C7F" w:rsidRDefault="00010DA5" w:rsidP="001F5473">
            <w:pPr>
              <w:jc w:val="center"/>
              <w:rPr>
                <w:b/>
                <w:highlight w:val="red"/>
              </w:rPr>
            </w:pPr>
            <w:r w:rsidRPr="00411C7F">
              <w:rPr>
                <w:b/>
                <w:highlight w:val="red"/>
              </w:rPr>
              <w:t>44</w:t>
            </w:r>
          </w:p>
        </w:tc>
        <w:tc>
          <w:tcPr>
            <w:tcW w:w="992" w:type="dxa"/>
          </w:tcPr>
          <w:p w:rsidR="00010DA5" w:rsidRPr="00411C7F" w:rsidRDefault="00010DA5" w:rsidP="001F5473">
            <w:pPr>
              <w:jc w:val="center"/>
              <w:rPr>
                <w:b/>
                <w:highlight w:val="red"/>
              </w:rPr>
            </w:pPr>
            <w:r>
              <w:rPr>
                <w:b/>
                <w:highlight w:val="red"/>
              </w:rPr>
              <w:t>43</w:t>
            </w:r>
          </w:p>
        </w:tc>
        <w:tc>
          <w:tcPr>
            <w:tcW w:w="1100" w:type="dxa"/>
          </w:tcPr>
          <w:p w:rsidR="00010DA5" w:rsidRPr="00C14ED2" w:rsidRDefault="00010DA5" w:rsidP="001F5473">
            <w:pPr>
              <w:jc w:val="center"/>
              <w:rPr>
                <w:b/>
                <w:highlight w:val="red"/>
              </w:rPr>
            </w:pPr>
            <w:r w:rsidRPr="00C14ED2">
              <w:rPr>
                <w:b/>
                <w:highlight w:val="red"/>
              </w:rPr>
              <w:t>40</w:t>
            </w:r>
          </w:p>
        </w:tc>
        <w:tc>
          <w:tcPr>
            <w:tcW w:w="3544" w:type="dxa"/>
          </w:tcPr>
          <w:p w:rsidR="00010DA5" w:rsidRPr="00C14ED2" w:rsidRDefault="00010DA5" w:rsidP="001F5473">
            <w:pPr>
              <w:jc w:val="center"/>
              <w:rPr>
                <w:highlight w:val="red"/>
              </w:rPr>
            </w:pPr>
            <w:r w:rsidRPr="00C14ED2">
              <w:rPr>
                <w:highlight w:val="red"/>
              </w:rPr>
              <w:t>Стабильно низкая</w:t>
            </w:r>
          </w:p>
        </w:tc>
      </w:tr>
      <w:tr w:rsidR="00010DA5" w:rsidRPr="00F81A6D" w:rsidTr="001F5473">
        <w:tc>
          <w:tcPr>
            <w:tcW w:w="3261" w:type="dxa"/>
            <w:tcBorders>
              <w:left w:val="single" w:sz="4" w:space="0" w:color="auto"/>
              <w:bottom w:val="single" w:sz="4" w:space="0" w:color="auto"/>
              <w:right w:val="single" w:sz="4" w:space="0" w:color="auto"/>
            </w:tcBorders>
          </w:tcPr>
          <w:p w:rsidR="00010DA5" w:rsidRPr="001E77D9" w:rsidRDefault="00010DA5" w:rsidP="001F5473">
            <w:pPr>
              <w:jc w:val="both"/>
              <w:rPr>
                <w:highlight w:val="red"/>
              </w:rPr>
            </w:pPr>
            <w:r w:rsidRPr="001E77D9">
              <w:rPr>
                <w:highlight w:val="red"/>
              </w:rPr>
              <w:t>Аксубаевский</w:t>
            </w:r>
          </w:p>
        </w:tc>
        <w:tc>
          <w:tcPr>
            <w:tcW w:w="1275"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red"/>
              </w:rPr>
            </w:pPr>
            <w:r w:rsidRPr="00F81A6D">
              <w:rPr>
                <w:b/>
                <w:highlight w:val="red"/>
              </w:rPr>
              <w:t>37-38</w:t>
            </w:r>
          </w:p>
        </w:tc>
        <w:tc>
          <w:tcPr>
            <w:tcW w:w="1276"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rPr>
            </w:pPr>
            <w:r w:rsidRPr="00F81A6D">
              <w:rPr>
                <w:b/>
                <w:highlight w:val="green"/>
              </w:rPr>
              <w:t>2</w:t>
            </w:r>
          </w:p>
        </w:tc>
        <w:tc>
          <w:tcPr>
            <w:tcW w:w="1168" w:type="dxa"/>
            <w:tcBorders>
              <w:top w:val="single" w:sz="4" w:space="0" w:color="auto"/>
              <w:left w:val="single" w:sz="4" w:space="0" w:color="auto"/>
              <w:bottom w:val="single" w:sz="4" w:space="0" w:color="auto"/>
              <w:right w:val="single" w:sz="4" w:space="0" w:color="auto"/>
            </w:tcBorders>
          </w:tcPr>
          <w:p w:rsidR="00010DA5" w:rsidRPr="00F81A6D" w:rsidRDefault="00010DA5" w:rsidP="001F5473">
            <w:pPr>
              <w:jc w:val="center"/>
              <w:rPr>
                <w:b/>
                <w:highlight w:val="yellow"/>
              </w:rPr>
            </w:pPr>
            <w:r w:rsidRPr="00F81A6D">
              <w:rPr>
                <w:b/>
                <w:highlight w:val="yellow"/>
              </w:rPr>
              <w:t>23-24</w:t>
            </w:r>
          </w:p>
        </w:tc>
        <w:tc>
          <w:tcPr>
            <w:tcW w:w="1168" w:type="dxa"/>
          </w:tcPr>
          <w:p w:rsidR="00010DA5" w:rsidRPr="00F81A6D" w:rsidRDefault="00010DA5" w:rsidP="001F5473">
            <w:pPr>
              <w:jc w:val="center"/>
              <w:rPr>
                <w:b/>
                <w:highlight w:val="yellow"/>
              </w:rPr>
            </w:pPr>
            <w:r w:rsidRPr="00F81A6D">
              <w:rPr>
                <w:b/>
                <w:highlight w:val="yellow"/>
              </w:rPr>
              <w:t>25-26</w:t>
            </w:r>
          </w:p>
        </w:tc>
        <w:tc>
          <w:tcPr>
            <w:tcW w:w="1027" w:type="dxa"/>
          </w:tcPr>
          <w:p w:rsidR="00010DA5" w:rsidRPr="00411C7F" w:rsidRDefault="00010DA5" w:rsidP="001F5473">
            <w:pPr>
              <w:jc w:val="center"/>
              <w:rPr>
                <w:b/>
                <w:highlight w:val="yellow"/>
              </w:rPr>
            </w:pPr>
            <w:r w:rsidRPr="00411C7F">
              <w:rPr>
                <w:b/>
                <w:highlight w:val="yellow"/>
              </w:rPr>
              <w:t>15-16</w:t>
            </w:r>
          </w:p>
        </w:tc>
        <w:tc>
          <w:tcPr>
            <w:tcW w:w="992" w:type="dxa"/>
          </w:tcPr>
          <w:p w:rsidR="00010DA5" w:rsidRPr="00411C7F" w:rsidRDefault="00010DA5" w:rsidP="001F5473">
            <w:pPr>
              <w:jc w:val="center"/>
              <w:rPr>
                <w:b/>
                <w:highlight w:val="yellow"/>
              </w:rPr>
            </w:pPr>
            <w:r>
              <w:rPr>
                <w:b/>
                <w:highlight w:val="yellow"/>
              </w:rPr>
              <w:t>31-34</w:t>
            </w:r>
          </w:p>
        </w:tc>
        <w:tc>
          <w:tcPr>
            <w:tcW w:w="1100" w:type="dxa"/>
          </w:tcPr>
          <w:p w:rsidR="00010DA5" w:rsidRPr="00C14ED2" w:rsidRDefault="00010DA5" w:rsidP="001F5473">
            <w:pPr>
              <w:jc w:val="center"/>
              <w:rPr>
                <w:b/>
                <w:highlight w:val="red"/>
              </w:rPr>
            </w:pPr>
            <w:r w:rsidRPr="00C14ED2">
              <w:rPr>
                <w:b/>
                <w:highlight w:val="red"/>
              </w:rPr>
              <w:t>41</w:t>
            </w:r>
          </w:p>
        </w:tc>
        <w:tc>
          <w:tcPr>
            <w:tcW w:w="3544" w:type="dxa"/>
          </w:tcPr>
          <w:p w:rsidR="00010DA5" w:rsidRPr="001E77D9" w:rsidRDefault="00010DA5" w:rsidP="001F5473">
            <w:pPr>
              <w:jc w:val="center"/>
              <w:rPr>
                <w:highlight w:val="red"/>
              </w:rPr>
            </w:pPr>
            <w:r w:rsidRPr="001E77D9">
              <w:rPr>
                <w:highlight w:val="red"/>
              </w:rPr>
              <w:t xml:space="preserve">Значительное ухудшение, </w:t>
            </w:r>
          </w:p>
          <w:p w:rsidR="00010DA5" w:rsidRPr="00C14ED2" w:rsidRDefault="00010DA5" w:rsidP="001F5473">
            <w:pPr>
              <w:jc w:val="center"/>
              <w:rPr>
                <w:highlight w:val="yellow"/>
              </w:rPr>
            </w:pPr>
            <w:r w:rsidRPr="001E77D9">
              <w:rPr>
                <w:highlight w:val="red"/>
              </w:rPr>
              <w:t>ниже средней</w:t>
            </w:r>
          </w:p>
        </w:tc>
      </w:tr>
      <w:tr w:rsidR="00010DA5" w:rsidRPr="00F81A6D" w:rsidTr="001F5473">
        <w:tc>
          <w:tcPr>
            <w:tcW w:w="3261" w:type="dxa"/>
            <w:tcBorders>
              <w:left w:val="single" w:sz="4" w:space="0" w:color="auto"/>
              <w:bottom w:val="single" w:sz="4" w:space="0" w:color="auto"/>
              <w:right w:val="single" w:sz="4" w:space="0" w:color="auto"/>
            </w:tcBorders>
          </w:tcPr>
          <w:p w:rsidR="00010DA5" w:rsidRPr="001E77D9" w:rsidRDefault="00010DA5" w:rsidP="001F5473">
            <w:pPr>
              <w:jc w:val="both"/>
              <w:rPr>
                <w:highlight w:val="red"/>
              </w:rPr>
            </w:pPr>
            <w:r w:rsidRPr="001E77D9">
              <w:rPr>
                <w:highlight w:val="red"/>
              </w:rPr>
              <w:t>Черемшанский</w:t>
            </w:r>
          </w:p>
        </w:tc>
        <w:tc>
          <w:tcPr>
            <w:tcW w:w="1275"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yellow"/>
              </w:rPr>
            </w:pPr>
            <w:r w:rsidRPr="00B70C51">
              <w:rPr>
                <w:b/>
                <w:highlight w:val="yellow"/>
              </w:rPr>
              <w:t>29</w:t>
            </w:r>
          </w:p>
        </w:tc>
        <w:tc>
          <w:tcPr>
            <w:tcW w:w="1276"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red"/>
              </w:rPr>
            </w:pPr>
            <w:r w:rsidRPr="00B70C51">
              <w:rPr>
                <w:b/>
                <w:highlight w:val="red"/>
              </w:rPr>
              <w:t>39-40</w:t>
            </w:r>
          </w:p>
        </w:tc>
        <w:tc>
          <w:tcPr>
            <w:tcW w:w="1168"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yellow"/>
              </w:rPr>
            </w:pPr>
            <w:r w:rsidRPr="00B70C51">
              <w:rPr>
                <w:b/>
                <w:highlight w:val="yellow"/>
              </w:rPr>
              <w:t>21</w:t>
            </w:r>
          </w:p>
        </w:tc>
        <w:tc>
          <w:tcPr>
            <w:tcW w:w="1168" w:type="dxa"/>
          </w:tcPr>
          <w:p w:rsidR="00010DA5" w:rsidRPr="006F4113" w:rsidRDefault="00010DA5" w:rsidP="001F5473">
            <w:pPr>
              <w:jc w:val="center"/>
              <w:rPr>
                <w:b/>
                <w:highlight w:val="red"/>
              </w:rPr>
            </w:pPr>
            <w:r w:rsidRPr="006F4113">
              <w:rPr>
                <w:b/>
                <w:highlight w:val="red"/>
              </w:rPr>
              <w:t>32</w:t>
            </w:r>
          </w:p>
        </w:tc>
        <w:tc>
          <w:tcPr>
            <w:tcW w:w="1027" w:type="dxa"/>
          </w:tcPr>
          <w:p w:rsidR="00010DA5" w:rsidRPr="00411C7F" w:rsidRDefault="00010DA5" w:rsidP="001F5473">
            <w:pPr>
              <w:jc w:val="center"/>
              <w:rPr>
                <w:b/>
                <w:highlight w:val="yellow"/>
              </w:rPr>
            </w:pPr>
            <w:r w:rsidRPr="00411C7F">
              <w:rPr>
                <w:b/>
                <w:highlight w:val="yellow"/>
              </w:rPr>
              <w:t>18-19</w:t>
            </w:r>
          </w:p>
        </w:tc>
        <w:tc>
          <w:tcPr>
            <w:tcW w:w="992" w:type="dxa"/>
          </w:tcPr>
          <w:p w:rsidR="00010DA5" w:rsidRPr="00411C7F" w:rsidRDefault="00010DA5" w:rsidP="001F5473">
            <w:pPr>
              <w:jc w:val="center"/>
              <w:rPr>
                <w:b/>
                <w:highlight w:val="yellow"/>
              </w:rPr>
            </w:pPr>
            <w:r>
              <w:rPr>
                <w:b/>
                <w:highlight w:val="yellow"/>
              </w:rPr>
              <w:t>17-18</w:t>
            </w:r>
          </w:p>
        </w:tc>
        <w:tc>
          <w:tcPr>
            <w:tcW w:w="1100" w:type="dxa"/>
          </w:tcPr>
          <w:p w:rsidR="00010DA5" w:rsidRPr="00C14ED2" w:rsidRDefault="00010DA5" w:rsidP="001F5473">
            <w:pPr>
              <w:jc w:val="center"/>
              <w:rPr>
                <w:b/>
              </w:rPr>
            </w:pPr>
            <w:r w:rsidRPr="00C14ED2">
              <w:rPr>
                <w:b/>
                <w:highlight w:val="red"/>
              </w:rPr>
              <w:t>42</w:t>
            </w:r>
          </w:p>
        </w:tc>
        <w:tc>
          <w:tcPr>
            <w:tcW w:w="3544" w:type="dxa"/>
          </w:tcPr>
          <w:p w:rsidR="00010DA5" w:rsidRPr="001E77D9" w:rsidRDefault="00010DA5" w:rsidP="001F5473">
            <w:pPr>
              <w:jc w:val="center"/>
              <w:rPr>
                <w:highlight w:val="red"/>
              </w:rPr>
            </w:pPr>
            <w:r w:rsidRPr="001E77D9">
              <w:rPr>
                <w:highlight w:val="red"/>
              </w:rPr>
              <w:t xml:space="preserve">Значительное ухудшение, </w:t>
            </w:r>
          </w:p>
          <w:p w:rsidR="00010DA5" w:rsidRPr="00C14ED2" w:rsidRDefault="00010DA5" w:rsidP="001F5473">
            <w:pPr>
              <w:jc w:val="center"/>
              <w:rPr>
                <w:highlight w:val="red"/>
              </w:rPr>
            </w:pPr>
            <w:r w:rsidRPr="001E77D9">
              <w:rPr>
                <w:highlight w:val="red"/>
              </w:rPr>
              <w:t>ниже средней</w:t>
            </w:r>
            <w:r w:rsidRPr="00C14ED2">
              <w:rPr>
                <w:highlight w:val="yellow"/>
              </w:rPr>
              <w:t xml:space="preserve"> </w:t>
            </w:r>
          </w:p>
        </w:tc>
      </w:tr>
      <w:tr w:rsidR="00010DA5" w:rsidRPr="00F81A6D" w:rsidTr="001F5473">
        <w:tc>
          <w:tcPr>
            <w:tcW w:w="3261" w:type="dxa"/>
            <w:tcBorders>
              <w:left w:val="single" w:sz="4" w:space="0" w:color="auto"/>
              <w:bottom w:val="single" w:sz="4" w:space="0" w:color="auto"/>
              <w:right w:val="single" w:sz="4" w:space="0" w:color="auto"/>
            </w:tcBorders>
          </w:tcPr>
          <w:p w:rsidR="00010DA5" w:rsidRPr="001E77D9" w:rsidRDefault="00010DA5" w:rsidP="001F5473">
            <w:pPr>
              <w:jc w:val="both"/>
              <w:rPr>
                <w:highlight w:val="red"/>
              </w:rPr>
            </w:pPr>
            <w:r w:rsidRPr="001E77D9">
              <w:rPr>
                <w:highlight w:val="red"/>
              </w:rPr>
              <w:t>Сармановский</w:t>
            </w:r>
          </w:p>
        </w:tc>
        <w:tc>
          <w:tcPr>
            <w:tcW w:w="1275" w:type="dxa"/>
            <w:tcBorders>
              <w:top w:val="single" w:sz="4" w:space="0" w:color="auto"/>
              <w:left w:val="single" w:sz="4" w:space="0" w:color="auto"/>
              <w:bottom w:val="single" w:sz="4" w:space="0" w:color="auto"/>
              <w:right w:val="single" w:sz="4" w:space="0" w:color="auto"/>
            </w:tcBorders>
          </w:tcPr>
          <w:p w:rsidR="00010DA5" w:rsidRPr="00521FFC" w:rsidRDefault="00010DA5" w:rsidP="001F5473">
            <w:pPr>
              <w:jc w:val="center"/>
              <w:rPr>
                <w:b/>
                <w:highlight w:val="green"/>
              </w:rPr>
            </w:pPr>
            <w:r w:rsidRPr="00521FFC">
              <w:rPr>
                <w:b/>
                <w:highlight w:val="green"/>
              </w:rPr>
              <w:t>6-7</w:t>
            </w:r>
          </w:p>
        </w:tc>
        <w:tc>
          <w:tcPr>
            <w:tcW w:w="1276"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yellow"/>
              </w:rPr>
            </w:pPr>
            <w:r w:rsidRPr="00B70C51">
              <w:rPr>
                <w:b/>
                <w:highlight w:val="yellow"/>
              </w:rPr>
              <w:t>17-19</w:t>
            </w:r>
          </w:p>
        </w:tc>
        <w:tc>
          <w:tcPr>
            <w:tcW w:w="1168" w:type="dxa"/>
            <w:tcBorders>
              <w:top w:val="single" w:sz="4" w:space="0" w:color="auto"/>
              <w:left w:val="single" w:sz="4" w:space="0" w:color="auto"/>
              <w:bottom w:val="single" w:sz="4" w:space="0" w:color="auto"/>
              <w:right w:val="single" w:sz="4" w:space="0" w:color="auto"/>
            </w:tcBorders>
          </w:tcPr>
          <w:p w:rsidR="00010DA5" w:rsidRPr="00521FFC" w:rsidRDefault="00010DA5" w:rsidP="001F5473">
            <w:pPr>
              <w:jc w:val="center"/>
              <w:rPr>
                <w:b/>
                <w:highlight w:val="green"/>
              </w:rPr>
            </w:pPr>
            <w:r w:rsidRPr="00521FFC">
              <w:rPr>
                <w:b/>
                <w:highlight w:val="green"/>
              </w:rPr>
              <w:t>8-9</w:t>
            </w:r>
          </w:p>
        </w:tc>
        <w:tc>
          <w:tcPr>
            <w:tcW w:w="1168" w:type="dxa"/>
          </w:tcPr>
          <w:p w:rsidR="00010DA5" w:rsidRPr="00B70C51" w:rsidRDefault="00010DA5" w:rsidP="001F5473">
            <w:pPr>
              <w:jc w:val="center"/>
              <w:rPr>
                <w:b/>
                <w:highlight w:val="yellow"/>
              </w:rPr>
            </w:pPr>
            <w:r w:rsidRPr="00B70C51">
              <w:rPr>
                <w:b/>
                <w:highlight w:val="yellow"/>
              </w:rPr>
              <w:t>25-26</w:t>
            </w:r>
          </w:p>
        </w:tc>
        <w:tc>
          <w:tcPr>
            <w:tcW w:w="1027" w:type="dxa"/>
          </w:tcPr>
          <w:p w:rsidR="00010DA5" w:rsidRPr="00411C7F" w:rsidRDefault="00010DA5" w:rsidP="001F5473">
            <w:pPr>
              <w:jc w:val="center"/>
              <w:rPr>
                <w:b/>
                <w:highlight w:val="green"/>
              </w:rPr>
            </w:pPr>
            <w:r w:rsidRPr="00411C7F">
              <w:rPr>
                <w:b/>
                <w:highlight w:val="green"/>
              </w:rPr>
              <w:t>4-6</w:t>
            </w:r>
          </w:p>
        </w:tc>
        <w:tc>
          <w:tcPr>
            <w:tcW w:w="992" w:type="dxa"/>
          </w:tcPr>
          <w:p w:rsidR="00010DA5" w:rsidRPr="00411C7F" w:rsidRDefault="00010DA5" w:rsidP="001F5473">
            <w:pPr>
              <w:jc w:val="center"/>
              <w:rPr>
                <w:b/>
                <w:highlight w:val="green"/>
              </w:rPr>
            </w:pPr>
            <w:r w:rsidRPr="00DF7EF5">
              <w:rPr>
                <w:b/>
                <w:highlight w:val="red"/>
              </w:rPr>
              <w:t>36-38</w:t>
            </w:r>
          </w:p>
        </w:tc>
        <w:tc>
          <w:tcPr>
            <w:tcW w:w="1100" w:type="dxa"/>
          </w:tcPr>
          <w:p w:rsidR="00010DA5" w:rsidRPr="00C14ED2" w:rsidRDefault="00010DA5" w:rsidP="001F5473">
            <w:pPr>
              <w:jc w:val="center"/>
              <w:rPr>
                <w:b/>
                <w:highlight w:val="red"/>
              </w:rPr>
            </w:pPr>
            <w:r w:rsidRPr="00C14ED2">
              <w:rPr>
                <w:b/>
                <w:highlight w:val="red"/>
              </w:rPr>
              <w:t>43</w:t>
            </w:r>
          </w:p>
        </w:tc>
        <w:tc>
          <w:tcPr>
            <w:tcW w:w="3544" w:type="dxa"/>
          </w:tcPr>
          <w:p w:rsidR="00010DA5" w:rsidRPr="00C14ED2" w:rsidRDefault="00010DA5" w:rsidP="001F5473">
            <w:pPr>
              <w:jc w:val="center"/>
              <w:rPr>
                <w:highlight w:val="green"/>
              </w:rPr>
            </w:pPr>
            <w:r w:rsidRPr="00C14ED2">
              <w:rPr>
                <w:highlight w:val="red"/>
              </w:rPr>
              <w:t>Резкое ухудшение, нестабильность значений</w:t>
            </w:r>
          </w:p>
        </w:tc>
      </w:tr>
      <w:tr w:rsidR="00010DA5" w:rsidRPr="00F81A6D" w:rsidTr="001F5473">
        <w:tc>
          <w:tcPr>
            <w:tcW w:w="3261" w:type="dxa"/>
            <w:tcBorders>
              <w:left w:val="single" w:sz="4" w:space="0" w:color="auto"/>
              <w:bottom w:val="single" w:sz="4" w:space="0" w:color="auto"/>
              <w:right w:val="single" w:sz="4" w:space="0" w:color="auto"/>
            </w:tcBorders>
          </w:tcPr>
          <w:p w:rsidR="00010DA5" w:rsidRPr="001E77D9" w:rsidRDefault="00010DA5" w:rsidP="001F5473">
            <w:pPr>
              <w:jc w:val="both"/>
              <w:rPr>
                <w:highlight w:val="red"/>
              </w:rPr>
            </w:pPr>
            <w:proofErr w:type="spellStart"/>
            <w:r w:rsidRPr="001E77D9">
              <w:rPr>
                <w:highlight w:val="red"/>
              </w:rPr>
              <w:t>Мензелинский</w:t>
            </w:r>
            <w:proofErr w:type="spellEnd"/>
          </w:p>
        </w:tc>
        <w:tc>
          <w:tcPr>
            <w:tcW w:w="1275"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red"/>
              </w:rPr>
            </w:pPr>
            <w:r w:rsidRPr="00B70C51">
              <w:rPr>
                <w:b/>
                <w:highlight w:val="red"/>
              </w:rPr>
              <w:t>30-32</w:t>
            </w:r>
          </w:p>
        </w:tc>
        <w:tc>
          <w:tcPr>
            <w:tcW w:w="1276" w:type="dxa"/>
            <w:tcBorders>
              <w:top w:val="single" w:sz="4" w:space="0" w:color="auto"/>
              <w:left w:val="single" w:sz="4" w:space="0" w:color="auto"/>
              <w:bottom w:val="single" w:sz="4" w:space="0" w:color="auto"/>
              <w:right w:val="single" w:sz="4" w:space="0" w:color="auto"/>
            </w:tcBorders>
          </w:tcPr>
          <w:p w:rsidR="00010DA5" w:rsidRPr="0093644C" w:rsidRDefault="00010DA5" w:rsidP="001F5473">
            <w:pPr>
              <w:jc w:val="center"/>
              <w:rPr>
                <w:b/>
                <w:highlight w:val="yellow"/>
              </w:rPr>
            </w:pPr>
            <w:r w:rsidRPr="0093644C">
              <w:rPr>
                <w:b/>
                <w:highlight w:val="yellow"/>
              </w:rPr>
              <w:t>11-14</w:t>
            </w:r>
          </w:p>
        </w:tc>
        <w:tc>
          <w:tcPr>
            <w:tcW w:w="1168" w:type="dxa"/>
            <w:tcBorders>
              <w:top w:val="single" w:sz="4" w:space="0" w:color="auto"/>
              <w:left w:val="single" w:sz="4" w:space="0" w:color="auto"/>
              <w:bottom w:val="single" w:sz="4" w:space="0" w:color="auto"/>
              <w:right w:val="single" w:sz="4" w:space="0" w:color="auto"/>
            </w:tcBorders>
          </w:tcPr>
          <w:p w:rsidR="00010DA5" w:rsidRPr="00B70C51" w:rsidRDefault="00010DA5" w:rsidP="001F5473">
            <w:pPr>
              <w:jc w:val="center"/>
              <w:rPr>
                <w:b/>
                <w:highlight w:val="red"/>
              </w:rPr>
            </w:pPr>
            <w:r w:rsidRPr="00B70C51">
              <w:rPr>
                <w:b/>
                <w:highlight w:val="red"/>
              </w:rPr>
              <w:t>30-32</w:t>
            </w:r>
          </w:p>
        </w:tc>
        <w:tc>
          <w:tcPr>
            <w:tcW w:w="1168" w:type="dxa"/>
          </w:tcPr>
          <w:p w:rsidR="00010DA5" w:rsidRPr="00B70C51" w:rsidRDefault="00010DA5" w:rsidP="001F5473">
            <w:pPr>
              <w:jc w:val="center"/>
              <w:rPr>
                <w:b/>
                <w:highlight w:val="red"/>
              </w:rPr>
            </w:pPr>
            <w:r w:rsidRPr="00B70C51">
              <w:rPr>
                <w:b/>
                <w:highlight w:val="red"/>
              </w:rPr>
              <w:t>31</w:t>
            </w:r>
          </w:p>
        </w:tc>
        <w:tc>
          <w:tcPr>
            <w:tcW w:w="1027" w:type="dxa"/>
          </w:tcPr>
          <w:p w:rsidR="00010DA5" w:rsidRPr="00411C7F" w:rsidRDefault="00010DA5" w:rsidP="001F5473">
            <w:pPr>
              <w:jc w:val="center"/>
              <w:rPr>
                <w:b/>
                <w:highlight w:val="yellow"/>
              </w:rPr>
            </w:pPr>
            <w:r w:rsidRPr="00411C7F">
              <w:rPr>
                <w:b/>
                <w:highlight w:val="yellow"/>
              </w:rPr>
              <w:t>15-16</w:t>
            </w:r>
          </w:p>
        </w:tc>
        <w:tc>
          <w:tcPr>
            <w:tcW w:w="992" w:type="dxa"/>
          </w:tcPr>
          <w:p w:rsidR="00010DA5" w:rsidRPr="00411C7F" w:rsidRDefault="00010DA5" w:rsidP="001F5473">
            <w:pPr>
              <w:jc w:val="center"/>
              <w:rPr>
                <w:b/>
                <w:highlight w:val="yellow"/>
              </w:rPr>
            </w:pPr>
            <w:r w:rsidRPr="00DF7EF5">
              <w:rPr>
                <w:b/>
                <w:highlight w:val="red"/>
              </w:rPr>
              <w:t>40</w:t>
            </w:r>
          </w:p>
        </w:tc>
        <w:tc>
          <w:tcPr>
            <w:tcW w:w="1100" w:type="dxa"/>
          </w:tcPr>
          <w:p w:rsidR="00010DA5" w:rsidRPr="00C14ED2" w:rsidRDefault="00010DA5" w:rsidP="001F5473">
            <w:pPr>
              <w:jc w:val="center"/>
              <w:rPr>
                <w:b/>
              </w:rPr>
            </w:pPr>
            <w:r w:rsidRPr="00C14ED2">
              <w:rPr>
                <w:b/>
                <w:highlight w:val="red"/>
              </w:rPr>
              <w:t>44</w:t>
            </w:r>
          </w:p>
        </w:tc>
        <w:tc>
          <w:tcPr>
            <w:tcW w:w="3544" w:type="dxa"/>
          </w:tcPr>
          <w:p w:rsidR="00010DA5" w:rsidRPr="00C14ED2" w:rsidRDefault="00010DA5" w:rsidP="001F5473">
            <w:pPr>
              <w:jc w:val="center"/>
              <w:rPr>
                <w:highlight w:val="red"/>
              </w:rPr>
            </w:pPr>
            <w:r>
              <w:rPr>
                <w:highlight w:val="red"/>
              </w:rPr>
              <w:t>Ухудшение, с</w:t>
            </w:r>
            <w:r w:rsidRPr="00C14ED2">
              <w:rPr>
                <w:highlight w:val="red"/>
              </w:rPr>
              <w:t xml:space="preserve">табильно </w:t>
            </w:r>
            <w:proofErr w:type="gramStart"/>
            <w:r>
              <w:rPr>
                <w:highlight w:val="red"/>
              </w:rPr>
              <w:t>низкая</w:t>
            </w:r>
            <w:proofErr w:type="gramEnd"/>
          </w:p>
        </w:tc>
      </w:tr>
      <w:tr w:rsidR="00010DA5" w:rsidRPr="00F81A6D" w:rsidTr="001F5473">
        <w:tc>
          <w:tcPr>
            <w:tcW w:w="3261" w:type="dxa"/>
            <w:tcBorders>
              <w:left w:val="single" w:sz="4" w:space="0" w:color="auto"/>
              <w:bottom w:val="single" w:sz="4" w:space="0" w:color="auto"/>
              <w:right w:val="single" w:sz="4" w:space="0" w:color="auto"/>
            </w:tcBorders>
          </w:tcPr>
          <w:p w:rsidR="00010DA5" w:rsidRPr="001E77D9" w:rsidRDefault="00010DA5" w:rsidP="001F5473">
            <w:pPr>
              <w:jc w:val="both"/>
              <w:rPr>
                <w:highlight w:val="red"/>
              </w:rPr>
            </w:pPr>
            <w:r w:rsidRPr="001E77D9">
              <w:rPr>
                <w:highlight w:val="red"/>
              </w:rPr>
              <w:t>Дрожжановский</w:t>
            </w:r>
          </w:p>
        </w:tc>
        <w:tc>
          <w:tcPr>
            <w:tcW w:w="1275" w:type="dxa"/>
            <w:tcBorders>
              <w:top w:val="single" w:sz="4" w:space="0" w:color="auto"/>
              <w:left w:val="single" w:sz="4" w:space="0" w:color="auto"/>
              <w:bottom w:val="single" w:sz="4" w:space="0" w:color="auto"/>
              <w:right w:val="single" w:sz="4" w:space="0" w:color="auto"/>
            </w:tcBorders>
          </w:tcPr>
          <w:p w:rsidR="00010DA5" w:rsidRPr="0093644C" w:rsidRDefault="00010DA5" w:rsidP="001F5473">
            <w:pPr>
              <w:jc w:val="center"/>
              <w:rPr>
                <w:b/>
                <w:highlight w:val="yellow"/>
              </w:rPr>
            </w:pPr>
            <w:r w:rsidRPr="0093644C">
              <w:rPr>
                <w:b/>
                <w:highlight w:val="yellow"/>
              </w:rPr>
              <w:t>16 - 19</w:t>
            </w:r>
          </w:p>
        </w:tc>
        <w:tc>
          <w:tcPr>
            <w:tcW w:w="1276" w:type="dxa"/>
            <w:tcBorders>
              <w:top w:val="single" w:sz="4" w:space="0" w:color="auto"/>
              <w:left w:val="single" w:sz="4" w:space="0" w:color="auto"/>
              <w:bottom w:val="single" w:sz="4" w:space="0" w:color="auto"/>
              <w:right w:val="single" w:sz="4" w:space="0" w:color="auto"/>
            </w:tcBorders>
          </w:tcPr>
          <w:p w:rsidR="00010DA5" w:rsidRPr="0093644C" w:rsidRDefault="00010DA5" w:rsidP="001F5473">
            <w:pPr>
              <w:jc w:val="center"/>
              <w:rPr>
                <w:b/>
                <w:highlight w:val="yellow"/>
              </w:rPr>
            </w:pPr>
            <w:r w:rsidRPr="0093644C">
              <w:rPr>
                <w:b/>
                <w:highlight w:val="yellow"/>
              </w:rPr>
              <w:t>11-14</w:t>
            </w:r>
          </w:p>
        </w:tc>
        <w:tc>
          <w:tcPr>
            <w:tcW w:w="1168" w:type="dxa"/>
            <w:tcBorders>
              <w:top w:val="single" w:sz="4" w:space="0" w:color="auto"/>
              <w:left w:val="single" w:sz="4" w:space="0" w:color="auto"/>
              <w:bottom w:val="single" w:sz="4" w:space="0" w:color="auto"/>
              <w:right w:val="single" w:sz="4" w:space="0" w:color="auto"/>
            </w:tcBorders>
          </w:tcPr>
          <w:p w:rsidR="00010DA5" w:rsidRPr="00496333" w:rsidRDefault="00010DA5" w:rsidP="001F5473">
            <w:pPr>
              <w:jc w:val="center"/>
              <w:rPr>
                <w:b/>
                <w:highlight w:val="red"/>
              </w:rPr>
            </w:pPr>
            <w:r w:rsidRPr="00496333">
              <w:rPr>
                <w:b/>
                <w:highlight w:val="red"/>
              </w:rPr>
              <w:t>36-37</w:t>
            </w:r>
          </w:p>
        </w:tc>
        <w:tc>
          <w:tcPr>
            <w:tcW w:w="1168" w:type="dxa"/>
          </w:tcPr>
          <w:p w:rsidR="00010DA5" w:rsidRPr="0093644C" w:rsidRDefault="00010DA5" w:rsidP="001F5473">
            <w:pPr>
              <w:jc w:val="center"/>
              <w:rPr>
                <w:b/>
                <w:highlight w:val="yellow"/>
              </w:rPr>
            </w:pPr>
            <w:r w:rsidRPr="0093644C">
              <w:rPr>
                <w:b/>
                <w:highlight w:val="yellow"/>
              </w:rPr>
              <w:t>23-24</w:t>
            </w:r>
          </w:p>
        </w:tc>
        <w:tc>
          <w:tcPr>
            <w:tcW w:w="1027" w:type="dxa"/>
          </w:tcPr>
          <w:p w:rsidR="00010DA5" w:rsidRPr="00411C7F" w:rsidRDefault="00010DA5" w:rsidP="001F5473">
            <w:pPr>
              <w:jc w:val="center"/>
              <w:rPr>
                <w:b/>
                <w:highlight w:val="red"/>
              </w:rPr>
            </w:pPr>
            <w:r w:rsidRPr="00411C7F">
              <w:rPr>
                <w:b/>
                <w:highlight w:val="red"/>
              </w:rPr>
              <w:t>41</w:t>
            </w:r>
          </w:p>
        </w:tc>
        <w:tc>
          <w:tcPr>
            <w:tcW w:w="992" w:type="dxa"/>
          </w:tcPr>
          <w:p w:rsidR="00010DA5" w:rsidRPr="00411C7F" w:rsidRDefault="00010DA5" w:rsidP="001F5473">
            <w:pPr>
              <w:jc w:val="center"/>
              <w:rPr>
                <w:b/>
                <w:highlight w:val="red"/>
              </w:rPr>
            </w:pPr>
            <w:r w:rsidRPr="00DF7EF5">
              <w:rPr>
                <w:b/>
                <w:highlight w:val="yellow"/>
              </w:rPr>
              <w:t>28-29</w:t>
            </w:r>
          </w:p>
        </w:tc>
        <w:tc>
          <w:tcPr>
            <w:tcW w:w="1100" w:type="dxa"/>
          </w:tcPr>
          <w:p w:rsidR="00010DA5" w:rsidRPr="00C14ED2" w:rsidRDefault="00010DA5" w:rsidP="001F5473">
            <w:pPr>
              <w:jc w:val="center"/>
              <w:rPr>
                <w:b/>
                <w:highlight w:val="red"/>
              </w:rPr>
            </w:pPr>
            <w:r w:rsidRPr="00C14ED2">
              <w:rPr>
                <w:b/>
                <w:highlight w:val="red"/>
              </w:rPr>
              <w:t>45</w:t>
            </w:r>
          </w:p>
        </w:tc>
        <w:tc>
          <w:tcPr>
            <w:tcW w:w="3544" w:type="dxa"/>
          </w:tcPr>
          <w:p w:rsidR="00010DA5" w:rsidRPr="00C14ED2" w:rsidRDefault="00010DA5" w:rsidP="001F5473">
            <w:pPr>
              <w:jc w:val="center"/>
              <w:rPr>
                <w:highlight w:val="yellow"/>
              </w:rPr>
            </w:pPr>
            <w:r w:rsidRPr="00C14ED2">
              <w:rPr>
                <w:highlight w:val="red"/>
              </w:rPr>
              <w:t>Резкое ухудшение, нестабильность значений</w:t>
            </w:r>
          </w:p>
        </w:tc>
      </w:tr>
    </w:tbl>
    <w:p w:rsidR="00010DA5" w:rsidRDefault="00010DA5" w:rsidP="00AD573D">
      <w:pPr>
        <w:jc w:val="center"/>
        <w:sectPr w:rsidR="00010DA5" w:rsidSect="00010DA5">
          <w:pgSz w:w="16838" w:h="11906" w:orient="landscape"/>
          <w:pgMar w:top="680" w:right="1134" w:bottom="1134" w:left="1134" w:header="709" w:footer="709" w:gutter="0"/>
          <w:cols w:space="708"/>
          <w:titlePg/>
          <w:docGrid w:linePitch="360"/>
        </w:sectPr>
      </w:pPr>
    </w:p>
    <w:p w:rsidR="00010DA5" w:rsidRPr="00287B27" w:rsidRDefault="00010DA5" w:rsidP="00010DA5">
      <w:pPr>
        <w:ind w:left="284"/>
        <w:jc w:val="center"/>
        <w:rPr>
          <w:bCs/>
          <w:color w:val="000000"/>
          <w:spacing w:val="-17"/>
          <w:sz w:val="28"/>
          <w:szCs w:val="28"/>
        </w:rPr>
      </w:pPr>
      <w:r w:rsidRPr="00287B27">
        <w:rPr>
          <w:bCs/>
          <w:color w:val="000000"/>
          <w:spacing w:val="-17"/>
          <w:sz w:val="28"/>
          <w:szCs w:val="28"/>
        </w:rPr>
        <w:lastRenderedPageBreak/>
        <w:t xml:space="preserve">Весовой коэффициент и диапазон </w:t>
      </w:r>
      <w:r w:rsidRPr="00287B27">
        <w:rPr>
          <w:sz w:val="28"/>
          <w:szCs w:val="28"/>
        </w:rPr>
        <w:t>показателей</w:t>
      </w:r>
      <w:r w:rsidRPr="00287B27">
        <w:rPr>
          <w:bCs/>
          <w:color w:val="000000"/>
          <w:spacing w:val="-17"/>
          <w:sz w:val="28"/>
          <w:szCs w:val="28"/>
        </w:rPr>
        <w:t xml:space="preserve"> деятельности учреждений здравоохранения </w:t>
      </w:r>
    </w:p>
    <w:p w:rsidR="00010DA5" w:rsidRPr="00287B27" w:rsidRDefault="00010DA5" w:rsidP="00010DA5">
      <w:pPr>
        <w:ind w:left="284"/>
        <w:jc w:val="center"/>
        <w:rPr>
          <w:bCs/>
          <w:color w:val="000000"/>
          <w:spacing w:val="-17"/>
          <w:sz w:val="28"/>
          <w:szCs w:val="28"/>
        </w:rPr>
      </w:pPr>
      <w:r w:rsidRPr="00287B27">
        <w:rPr>
          <w:bCs/>
          <w:color w:val="000000"/>
          <w:spacing w:val="-17"/>
          <w:sz w:val="28"/>
          <w:szCs w:val="28"/>
        </w:rPr>
        <w:t>муниципальных образований за 201</w:t>
      </w:r>
      <w:r>
        <w:rPr>
          <w:bCs/>
          <w:color w:val="000000"/>
          <w:spacing w:val="-17"/>
          <w:sz w:val="28"/>
          <w:szCs w:val="28"/>
        </w:rPr>
        <w:t>4</w:t>
      </w:r>
      <w:r w:rsidRPr="00287B27">
        <w:rPr>
          <w:bCs/>
          <w:color w:val="000000"/>
          <w:spacing w:val="-17"/>
          <w:sz w:val="28"/>
          <w:szCs w:val="28"/>
        </w:rPr>
        <w:t xml:space="preserve"> год</w:t>
      </w:r>
    </w:p>
    <w:p w:rsidR="00010DA5" w:rsidRPr="00287B27" w:rsidRDefault="00010DA5" w:rsidP="00010DA5">
      <w:pPr>
        <w:ind w:left="284"/>
        <w:jc w:val="center"/>
        <w:rPr>
          <w:color w:val="FF0000"/>
        </w:rPr>
      </w:pPr>
    </w:p>
    <w:tbl>
      <w:tblPr>
        <w:tblW w:w="104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1508"/>
        <w:gridCol w:w="1282"/>
        <w:gridCol w:w="1412"/>
        <w:gridCol w:w="1185"/>
        <w:gridCol w:w="1405"/>
        <w:gridCol w:w="1282"/>
      </w:tblGrid>
      <w:tr w:rsidR="00010DA5" w:rsidRPr="007959C8" w:rsidTr="001F5473">
        <w:tc>
          <w:tcPr>
            <w:tcW w:w="1418" w:type="dxa"/>
            <w:shd w:val="clear" w:color="auto" w:fill="auto"/>
          </w:tcPr>
          <w:p w:rsidR="00010DA5" w:rsidRPr="007959C8" w:rsidRDefault="00010DA5" w:rsidP="001F5473">
            <w:pPr>
              <w:ind w:left="-108" w:right="-108"/>
              <w:jc w:val="both"/>
            </w:pPr>
            <w:r w:rsidRPr="007959C8">
              <w:t xml:space="preserve">Естественный прирост (убыль) </w:t>
            </w:r>
          </w:p>
          <w:p w:rsidR="00010DA5" w:rsidRPr="007959C8" w:rsidRDefault="00010DA5" w:rsidP="001F5473">
            <w:pPr>
              <w:jc w:val="center"/>
            </w:pPr>
            <w:r w:rsidRPr="007959C8">
              <w:t>на 1000 чел. насел</w:t>
            </w:r>
            <w:proofErr w:type="gramStart"/>
            <w:r w:rsidRPr="007959C8">
              <w:t>. (+ -)</w:t>
            </w:r>
            <w:proofErr w:type="gramEnd"/>
          </w:p>
        </w:tc>
        <w:tc>
          <w:tcPr>
            <w:tcW w:w="992" w:type="dxa"/>
            <w:shd w:val="clear" w:color="auto" w:fill="auto"/>
          </w:tcPr>
          <w:p w:rsidR="00010DA5" w:rsidRPr="007959C8" w:rsidRDefault="00010DA5" w:rsidP="001F5473">
            <w:pPr>
              <w:jc w:val="center"/>
            </w:pPr>
            <w:r w:rsidRPr="007959C8">
              <w:t>Кол-во начисляемых баллов</w:t>
            </w:r>
          </w:p>
        </w:tc>
        <w:tc>
          <w:tcPr>
            <w:tcW w:w="1508" w:type="dxa"/>
            <w:shd w:val="clear" w:color="auto" w:fill="auto"/>
          </w:tcPr>
          <w:p w:rsidR="00010DA5" w:rsidRPr="007959C8" w:rsidRDefault="00010DA5" w:rsidP="001F5473">
            <w:pPr>
              <w:shd w:val="clear" w:color="auto" w:fill="FFFFFF"/>
              <w:jc w:val="center"/>
            </w:pPr>
            <w:r w:rsidRPr="007959C8">
              <w:t xml:space="preserve">Общая </w:t>
            </w:r>
          </w:p>
          <w:p w:rsidR="00010DA5" w:rsidRPr="007959C8" w:rsidRDefault="00010DA5" w:rsidP="001F5473">
            <w:pPr>
              <w:shd w:val="clear" w:color="auto" w:fill="FFFFFF"/>
              <w:jc w:val="center"/>
            </w:pPr>
            <w:r w:rsidRPr="007959C8">
              <w:t xml:space="preserve">смертность, </w:t>
            </w:r>
          </w:p>
          <w:p w:rsidR="00010DA5" w:rsidRPr="007959C8" w:rsidRDefault="00010DA5" w:rsidP="001F5473">
            <w:pPr>
              <w:shd w:val="clear" w:color="auto" w:fill="FFFFFF"/>
              <w:jc w:val="center"/>
            </w:pPr>
            <w:r w:rsidRPr="007959C8">
              <w:t>на 1000</w:t>
            </w:r>
          </w:p>
          <w:p w:rsidR="00010DA5" w:rsidRPr="007959C8" w:rsidRDefault="00010DA5" w:rsidP="001F5473">
            <w:pPr>
              <w:shd w:val="clear" w:color="auto" w:fill="FFFFFF"/>
              <w:jc w:val="center"/>
            </w:pPr>
            <w:r w:rsidRPr="007959C8">
              <w:t>населения</w:t>
            </w:r>
          </w:p>
        </w:tc>
        <w:tc>
          <w:tcPr>
            <w:tcW w:w="1282" w:type="dxa"/>
            <w:shd w:val="clear" w:color="auto" w:fill="auto"/>
          </w:tcPr>
          <w:p w:rsidR="00010DA5" w:rsidRPr="007959C8" w:rsidRDefault="00010DA5" w:rsidP="001F5473">
            <w:pPr>
              <w:jc w:val="center"/>
            </w:pPr>
            <w:r w:rsidRPr="007959C8">
              <w:t>Кол-во начисляемых баллов</w:t>
            </w:r>
          </w:p>
        </w:tc>
        <w:tc>
          <w:tcPr>
            <w:tcW w:w="1412" w:type="dxa"/>
            <w:shd w:val="clear" w:color="auto" w:fill="auto"/>
          </w:tcPr>
          <w:p w:rsidR="00010DA5" w:rsidRPr="007959C8" w:rsidRDefault="00010DA5" w:rsidP="001F5473">
            <w:pPr>
              <w:ind w:left="-63" w:right="-17"/>
              <w:jc w:val="both"/>
            </w:pPr>
            <w:r w:rsidRPr="007959C8">
              <w:t xml:space="preserve">Смертность младенческая на 1 000 детей, </w:t>
            </w:r>
          </w:p>
          <w:p w:rsidR="00010DA5" w:rsidRPr="007959C8" w:rsidRDefault="00010DA5" w:rsidP="001F5473">
            <w:pPr>
              <w:ind w:left="-63" w:right="-17"/>
              <w:jc w:val="both"/>
            </w:pPr>
            <w:r w:rsidRPr="007959C8">
              <w:t>род</w:t>
            </w:r>
            <w:proofErr w:type="gramStart"/>
            <w:r w:rsidRPr="007959C8">
              <w:t>.</w:t>
            </w:r>
            <w:proofErr w:type="gramEnd"/>
            <w:r w:rsidRPr="007959C8">
              <w:t xml:space="preserve"> </w:t>
            </w:r>
            <w:proofErr w:type="gramStart"/>
            <w:r w:rsidRPr="007959C8">
              <w:t>ж</w:t>
            </w:r>
            <w:proofErr w:type="gramEnd"/>
            <w:r w:rsidRPr="007959C8">
              <w:t>ивыми</w:t>
            </w:r>
          </w:p>
        </w:tc>
        <w:tc>
          <w:tcPr>
            <w:tcW w:w="1185" w:type="dxa"/>
            <w:shd w:val="clear" w:color="auto" w:fill="auto"/>
          </w:tcPr>
          <w:p w:rsidR="00010DA5" w:rsidRPr="007959C8" w:rsidRDefault="00010DA5" w:rsidP="001F5473">
            <w:pPr>
              <w:ind w:left="-57"/>
              <w:jc w:val="center"/>
            </w:pPr>
            <w:r w:rsidRPr="007959C8">
              <w:t>Кол-во начисляемых баллов</w:t>
            </w:r>
          </w:p>
        </w:tc>
        <w:tc>
          <w:tcPr>
            <w:tcW w:w="1405" w:type="dxa"/>
            <w:shd w:val="clear" w:color="auto" w:fill="auto"/>
          </w:tcPr>
          <w:p w:rsidR="00010DA5" w:rsidRPr="007959C8" w:rsidRDefault="00010DA5" w:rsidP="001F5473">
            <w:pPr>
              <w:shd w:val="clear" w:color="auto" w:fill="FFFFFF"/>
              <w:ind w:left="-108" w:firstLine="108"/>
              <w:jc w:val="both"/>
            </w:pPr>
            <w:r w:rsidRPr="007959C8">
              <w:t>Смертность от туберкулеза на 100 тыс. населения</w:t>
            </w:r>
          </w:p>
        </w:tc>
        <w:tc>
          <w:tcPr>
            <w:tcW w:w="1282" w:type="dxa"/>
            <w:shd w:val="clear" w:color="auto" w:fill="auto"/>
          </w:tcPr>
          <w:p w:rsidR="00010DA5" w:rsidRPr="007959C8" w:rsidRDefault="00010DA5" w:rsidP="001F5473">
            <w:pPr>
              <w:jc w:val="center"/>
            </w:pPr>
            <w:r w:rsidRPr="007959C8">
              <w:t>Кол-во начисляемых баллов</w:t>
            </w:r>
          </w:p>
        </w:tc>
      </w:tr>
      <w:tr w:rsidR="00010DA5" w:rsidRPr="007959C8" w:rsidTr="001F5473">
        <w:tc>
          <w:tcPr>
            <w:tcW w:w="1418" w:type="dxa"/>
            <w:shd w:val="clear" w:color="auto" w:fill="auto"/>
          </w:tcPr>
          <w:p w:rsidR="00010DA5" w:rsidRPr="007959C8" w:rsidRDefault="00010DA5" w:rsidP="001F5473">
            <w:pPr>
              <w:shd w:val="clear" w:color="auto" w:fill="FFFFFF"/>
              <w:ind w:right="-145"/>
            </w:pPr>
            <w:r w:rsidRPr="007959C8">
              <w:t>+ (</w:t>
            </w:r>
            <w:proofErr w:type="spellStart"/>
            <w:r w:rsidRPr="007959C8">
              <w:t>пол-жит</w:t>
            </w:r>
            <w:proofErr w:type="spellEnd"/>
            <w:r w:rsidRPr="007959C8">
              <w:t>)</w:t>
            </w:r>
          </w:p>
        </w:tc>
        <w:tc>
          <w:tcPr>
            <w:tcW w:w="992" w:type="dxa"/>
            <w:shd w:val="clear" w:color="auto" w:fill="auto"/>
          </w:tcPr>
          <w:p w:rsidR="00010DA5" w:rsidRPr="007959C8" w:rsidRDefault="00010DA5" w:rsidP="001F5473">
            <w:pPr>
              <w:shd w:val="clear" w:color="auto" w:fill="FFFFFF"/>
              <w:jc w:val="center"/>
            </w:pPr>
            <w:r w:rsidRPr="007959C8">
              <w:t>5</w:t>
            </w:r>
          </w:p>
        </w:tc>
        <w:tc>
          <w:tcPr>
            <w:tcW w:w="1508" w:type="dxa"/>
            <w:shd w:val="clear" w:color="auto" w:fill="auto"/>
          </w:tcPr>
          <w:p w:rsidR="00010DA5" w:rsidRPr="007959C8" w:rsidRDefault="00010DA5" w:rsidP="001F5473">
            <w:pPr>
              <w:shd w:val="clear" w:color="auto" w:fill="FFFFFF"/>
              <w:jc w:val="center"/>
            </w:pPr>
            <w:r w:rsidRPr="007959C8">
              <w:t xml:space="preserve"> до 10,0</w:t>
            </w:r>
          </w:p>
        </w:tc>
        <w:tc>
          <w:tcPr>
            <w:tcW w:w="1282" w:type="dxa"/>
            <w:shd w:val="clear" w:color="auto" w:fill="auto"/>
          </w:tcPr>
          <w:p w:rsidR="00010DA5" w:rsidRPr="007959C8" w:rsidRDefault="00010DA5" w:rsidP="001F5473">
            <w:pPr>
              <w:jc w:val="center"/>
            </w:pPr>
            <w:r w:rsidRPr="007959C8">
              <w:t>5</w:t>
            </w:r>
          </w:p>
        </w:tc>
        <w:tc>
          <w:tcPr>
            <w:tcW w:w="1412" w:type="dxa"/>
            <w:shd w:val="clear" w:color="auto" w:fill="auto"/>
          </w:tcPr>
          <w:p w:rsidR="00010DA5" w:rsidRPr="007959C8" w:rsidRDefault="00010DA5" w:rsidP="001F5473">
            <w:pPr>
              <w:shd w:val="clear" w:color="auto" w:fill="FFFFFF"/>
              <w:jc w:val="center"/>
            </w:pPr>
            <w:r w:rsidRPr="007959C8">
              <w:t>0</w:t>
            </w:r>
          </w:p>
        </w:tc>
        <w:tc>
          <w:tcPr>
            <w:tcW w:w="1185" w:type="dxa"/>
            <w:shd w:val="clear" w:color="auto" w:fill="auto"/>
          </w:tcPr>
          <w:p w:rsidR="00010DA5" w:rsidRPr="007959C8" w:rsidRDefault="00010DA5" w:rsidP="001F5473">
            <w:pPr>
              <w:shd w:val="clear" w:color="auto" w:fill="FFFFFF"/>
              <w:jc w:val="center"/>
            </w:pPr>
            <w:r w:rsidRPr="007959C8">
              <w:t>5</w:t>
            </w:r>
          </w:p>
        </w:tc>
        <w:tc>
          <w:tcPr>
            <w:tcW w:w="1405" w:type="dxa"/>
            <w:shd w:val="clear" w:color="auto" w:fill="auto"/>
          </w:tcPr>
          <w:p w:rsidR="00010DA5" w:rsidRPr="007959C8" w:rsidRDefault="00010DA5" w:rsidP="001F5473">
            <w:pPr>
              <w:shd w:val="clear" w:color="auto" w:fill="FFFFFF"/>
              <w:jc w:val="center"/>
            </w:pPr>
            <w:r w:rsidRPr="007959C8">
              <w:t>0</w:t>
            </w:r>
          </w:p>
        </w:tc>
        <w:tc>
          <w:tcPr>
            <w:tcW w:w="1282" w:type="dxa"/>
            <w:shd w:val="clear" w:color="auto" w:fill="auto"/>
          </w:tcPr>
          <w:p w:rsidR="00010DA5" w:rsidRPr="007959C8" w:rsidRDefault="00010DA5" w:rsidP="001F5473">
            <w:pPr>
              <w:shd w:val="clear" w:color="auto" w:fill="FFFFFF"/>
              <w:jc w:val="center"/>
            </w:pPr>
            <w:r w:rsidRPr="007959C8">
              <w:t>3</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0-(-0,9)</w:t>
            </w:r>
          </w:p>
        </w:tc>
        <w:tc>
          <w:tcPr>
            <w:tcW w:w="992" w:type="dxa"/>
            <w:shd w:val="clear" w:color="auto" w:fill="auto"/>
          </w:tcPr>
          <w:p w:rsidR="00010DA5" w:rsidRPr="007959C8" w:rsidRDefault="00010DA5" w:rsidP="001F5473">
            <w:pPr>
              <w:shd w:val="clear" w:color="auto" w:fill="FFFFFF"/>
              <w:jc w:val="center"/>
            </w:pPr>
            <w:r w:rsidRPr="007959C8">
              <w:t>4</w:t>
            </w:r>
          </w:p>
        </w:tc>
        <w:tc>
          <w:tcPr>
            <w:tcW w:w="1508" w:type="dxa"/>
            <w:shd w:val="clear" w:color="auto" w:fill="auto"/>
          </w:tcPr>
          <w:p w:rsidR="00010DA5" w:rsidRPr="007959C8" w:rsidRDefault="00010DA5" w:rsidP="001F5473">
            <w:pPr>
              <w:shd w:val="clear" w:color="auto" w:fill="FFFFFF"/>
              <w:jc w:val="center"/>
            </w:pPr>
            <w:r w:rsidRPr="007959C8">
              <w:t>10,1- 12,0</w:t>
            </w:r>
          </w:p>
        </w:tc>
        <w:tc>
          <w:tcPr>
            <w:tcW w:w="1282" w:type="dxa"/>
            <w:shd w:val="clear" w:color="auto" w:fill="auto"/>
          </w:tcPr>
          <w:p w:rsidR="00010DA5" w:rsidRPr="007959C8" w:rsidRDefault="00010DA5" w:rsidP="001F5473">
            <w:pPr>
              <w:jc w:val="center"/>
            </w:pPr>
            <w:r w:rsidRPr="007959C8">
              <w:t>4</w:t>
            </w:r>
          </w:p>
        </w:tc>
        <w:tc>
          <w:tcPr>
            <w:tcW w:w="1412" w:type="dxa"/>
            <w:shd w:val="clear" w:color="auto" w:fill="auto"/>
          </w:tcPr>
          <w:p w:rsidR="00010DA5" w:rsidRPr="007959C8" w:rsidRDefault="00010DA5" w:rsidP="001F5473">
            <w:pPr>
              <w:shd w:val="clear" w:color="auto" w:fill="FFFFFF"/>
              <w:jc w:val="center"/>
            </w:pPr>
            <w:r w:rsidRPr="007959C8">
              <w:t>1-5,1</w:t>
            </w:r>
          </w:p>
        </w:tc>
        <w:tc>
          <w:tcPr>
            <w:tcW w:w="1185" w:type="dxa"/>
            <w:shd w:val="clear" w:color="auto" w:fill="auto"/>
          </w:tcPr>
          <w:p w:rsidR="00010DA5" w:rsidRPr="007959C8" w:rsidRDefault="00010DA5" w:rsidP="001F5473">
            <w:pPr>
              <w:shd w:val="clear" w:color="auto" w:fill="FFFFFF"/>
              <w:jc w:val="center"/>
            </w:pPr>
            <w:r w:rsidRPr="007959C8">
              <w:t>4</w:t>
            </w:r>
          </w:p>
        </w:tc>
        <w:tc>
          <w:tcPr>
            <w:tcW w:w="1405" w:type="dxa"/>
            <w:shd w:val="clear" w:color="auto" w:fill="auto"/>
          </w:tcPr>
          <w:p w:rsidR="00010DA5" w:rsidRPr="007959C8" w:rsidRDefault="00010DA5" w:rsidP="001F5473">
            <w:pPr>
              <w:shd w:val="clear" w:color="auto" w:fill="FFFFFF"/>
              <w:jc w:val="center"/>
            </w:pPr>
            <w:r w:rsidRPr="007959C8">
              <w:t>1,0- 4,0</w:t>
            </w:r>
          </w:p>
        </w:tc>
        <w:tc>
          <w:tcPr>
            <w:tcW w:w="1282" w:type="dxa"/>
            <w:shd w:val="clear" w:color="auto" w:fill="auto"/>
          </w:tcPr>
          <w:p w:rsidR="00010DA5" w:rsidRPr="007959C8" w:rsidRDefault="00010DA5" w:rsidP="001F5473">
            <w:pPr>
              <w:shd w:val="clear" w:color="auto" w:fill="FFFFFF"/>
              <w:jc w:val="center"/>
            </w:pPr>
            <w:r w:rsidRPr="007959C8">
              <w:t>2</w:t>
            </w:r>
          </w:p>
        </w:tc>
      </w:tr>
      <w:tr w:rsidR="00010DA5" w:rsidRPr="007959C8" w:rsidTr="001F5473">
        <w:tc>
          <w:tcPr>
            <w:tcW w:w="1418" w:type="dxa"/>
            <w:shd w:val="clear" w:color="auto" w:fill="auto"/>
          </w:tcPr>
          <w:p w:rsidR="00010DA5" w:rsidRPr="007959C8" w:rsidRDefault="00010DA5" w:rsidP="001F5473">
            <w:pPr>
              <w:shd w:val="clear" w:color="auto" w:fill="FFFFFF"/>
              <w:ind w:left="-108"/>
              <w:jc w:val="center"/>
            </w:pPr>
            <w:r w:rsidRPr="007959C8">
              <w:t>(-1,0) -(-1,5)</w:t>
            </w:r>
          </w:p>
        </w:tc>
        <w:tc>
          <w:tcPr>
            <w:tcW w:w="992" w:type="dxa"/>
            <w:shd w:val="clear" w:color="auto" w:fill="auto"/>
          </w:tcPr>
          <w:p w:rsidR="00010DA5" w:rsidRPr="007959C8" w:rsidRDefault="00010DA5" w:rsidP="001F5473">
            <w:pPr>
              <w:shd w:val="clear" w:color="auto" w:fill="FFFFFF"/>
              <w:jc w:val="center"/>
            </w:pPr>
            <w:r w:rsidRPr="007959C8">
              <w:t>3</w:t>
            </w:r>
          </w:p>
        </w:tc>
        <w:tc>
          <w:tcPr>
            <w:tcW w:w="1508" w:type="dxa"/>
            <w:shd w:val="clear" w:color="auto" w:fill="auto"/>
          </w:tcPr>
          <w:p w:rsidR="00010DA5" w:rsidRPr="007959C8" w:rsidRDefault="00010DA5" w:rsidP="001F5473">
            <w:pPr>
              <w:shd w:val="clear" w:color="auto" w:fill="FFFFFF"/>
              <w:jc w:val="center"/>
            </w:pPr>
            <w:r w:rsidRPr="007959C8">
              <w:t>12,1- 13,9</w:t>
            </w:r>
          </w:p>
        </w:tc>
        <w:tc>
          <w:tcPr>
            <w:tcW w:w="1282" w:type="dxa"/>
            <w:shd w:val="clear" w:color="auto" w:fill="auto"/>
          </w:tcPr>
          <w:p w:rsidR="00010DA5" w:rsidRPr="007959C8" w:rsidRDefault="00010DA5" w:rsidP="001F5473">
            <w:pPr>
              <w:jc w:val="center"/>
            </w:pPr>
            <w:r w:rsidRPr="007959C8">
              <w:t>3</w:t>
            </w:r>
          </w:p>
        </w:tc>
        <w:tc>
          <w:tcPr>
            <w:tcW w:w="1412" w:type="dxa"/>
            <w:shd w:val="clear" w:color="auto" w:fill="auto"/>
          </w:tcPr>
          <w:p w:rsidR="00010DA5" w:rsidRPr="007959C8" w:rsidRDefault="00010DA5" w:rsidP="001F5473">
            <w:pPr>
              <w:shd w:val="clear" w:color="auto" w:fill="FFFFFF"/>
              <w:jc w:val="center"/>
            </w:pPr>
            <w:r w:rsidRPr="007959C8">
              <w:t>5,2-5,9</w:t>
            </w:r>
          </w:p>
        </w:tc>
        <w:tc>
          <w:tcPr>
            <w:tcW w:w="1185" w:type="dxa"/>
            <w:shd w:val="clear" w:color="auto" w:fill="auto"/>
          </w:tcPr>
          <w:p w:rsidR="00010DA5" w:rsidRPr="007959C8" w:rsidRDefault="00010DA5" w:rsidP="001F5473">
            <w:pPr>
              <w:shd w:val="clear" w:color="auto" w:fill="FFFFFF"/>
              <w:jc w:val="center"/>
            </w:pPr>
            <w:r w:rsidRPr="007959C8">
              <w:t>3</w:t>
            </w:r>
          </w:p>
        </w:tc>
        <w:tc>
          <w:tcPr>
            <w:tcW w:w="1405" w:type="dxa"/>
            <w:shd w:val="clear" w:color="auto" w:fill="auto"/>
          </w:tcPr>
          <w:p w:rsidR="00010DA5" w:rsidRPr="007959C8" w:rsidRDefault="00010DA5" w:rsidP="001F5473">
            <w:pPr>
              <w:shd w:val="clear" w:color="auto" w:fill="FFFFFF"/>
              <w:jc w:val="center"/>
            </w:pPr>
            <w:r w:rsidRPr="007959C8">
              <w:t>4,1-5,9</w:t>
            </w:r>
          </w:p>
        </w:tc>
        <w:tc>
          <w:tcPr>
            <w:tcW w:w="1282" w:type="dxa"/>
            <w:shd w:val="clear" w:color="auto" w:fill="auto"/>
          </w:tcPr>
          <w:p w:rsidR="00010DA5" w:rsidRPr="007959C8" w:rsidRDefault="00010DA5" w:rsidP="001F5473">
            <w:pPr>
              <w:jc w:val="center"/>
            </w:pPr>
            <w:r w:rsidRPr="007959C8">
              <w:t>1</w:t>
            </w:r>
          </w:p>
        </w:tc>
      </w:tr>
      <w:tr w:rsidR="00010DA5" w:rsidRPr="007959C8" w:rsidTr="001F5473">
        <w:tc>
          <w:tcPr>
            <w:tcW w:w="1418" w:type="dxa"/>
            <w:shd w:val="clear" w:color="auto" w:fill="auto"/>
          </w:tcPr>
          <w:p w:rsidR="00010DA5" w:rsidRPr="007959C8" w:rsidRDefault="00010DA5" w:rsidP="001F5473">
            <w:pPr>
              <w:shd w:val="clear" w:color="auto" w:fill="FFFFFF"/>
              <w:ind w:left="-108" w:right="-145"/>
            </w:pPr>
            <w:r w:rsidRPr="007959C8">
              <w:t xml:space="preserve"> (-1,6)- (-2,0)</w:t>
            </w:r>
          </w:p>
        </w:tc>
        <w:tc>
          <w:tcPr>
            <w:tcW w:w="992" w:type="dxa"/>
            <w:shd w:val="clear" w:color="auto" w:fill="auto"/>
          </w:tcPr>
          <w:p w:rsidR="00010DA5" w:rsidRPr="007959C8" w:rsidRDefault="00010DA5" w:rsidP="001F5473">
            <w:pPr>
              <w:shd w:val="clear" w:color="auto" w:fill="FFFFFF"/>
              <w:jc w:val="center"/>
            </w:pPr>
            <w:r w:rsidRPr="007959C8">
              <w:t>2</w:t>
            </w:r>
          </w:p>
        </w:tc>
        <w:tc>
          <w:tcPr>
            <w:tcW w:w="1508" w:type="dxa"/>
            <w:shd w:val="clear" w:color="auto" w:fill="auto"/>
          </w:tcPr>
          <w:p w:rsidR="00010DA5" w:rsidRPr="007959C8" w:rsidRDefault="00010DA5" w:rsidP="001F5473">
            <w:pPr>
              <w:shd w:val="clear" w:color="auto" w:fill="FFFFFF"/>
              <w:jc w:val="center"/>
            </w:pPr>
            <w:r w:rsidRPr="007959C8">
              <w:t xml:space="preserve"> 14,0- 14,9</w:t>
            </w:r>
          </w:p>
        </w:tc>
        <w:tc>
          <w:tcPr>
            <w:tcW w:w="1282" w:type="dxa"/>
            <w:shd w:val="clear" w:color="auto" w:fill="auto"/>
          </w:tcPr>
          <w:p w:rsidR="00010DA5" w:rsidRPr="007959C8" w:rsidRDefault="00010DA5" w:rsidP="001F5473">
            <w:pPr>
              <w:jc w:val="center"/>
            </w:pPr>
            <w:r w:rsidRPr="007959C8">
              <w:t>2</w:t>
            </w:r>
          </w:p>
        </w:tc>
        <w:tc>
          <w:tcPr>
            <w:tcW w:w="1412" w:type="dxa"/>
            <w:shd w:val="clear" w:color="auto" w:fill="auto"/>
          </w:tcPr>
          <w:p w:rsidR="00010DA5" w:rsidRPr="007959C8" w:rsidRDefault="00010DA5" w:rsidP="001F5473">
            <w:pPr>
              <w:shd w:val="clear" w:color="auto" w:fill="FFFFFF"/>
              <w:jc w:val="center"/>
            </w:pPr>
            <w:r w:rsidRPr="007959C8">
              <w:t>6,0-7,1</w:t>
            </w:r>
          </w:p>
        </w:tc>
        <w:tc>
          <w:tcPr>
            <w:tcW w:w="1185" w:type="dxa"/>
            <w:shd w:val="clear" w:color="auto" w:fill="auto"/>
          </w:tcPr>
          <w:p w:rsidR="00010DA5" w:rsidRPr="007959C8" w:rsidRDefault="00010DA5" w:rsidP="001F5473">
            <w:pPr>
              <w:shd w:val="clear" w:color="auto" w:fill="FFFFFF"/>
              <w:jc w:val="center"/>
            </w:pPr>
            <w:r w:rsidRPr="007959C8">
              <w:t>2</w:t>
            </w:r>
          </w:p>
        </w:tc>
        <w:tc>
          <w:tcPr>
            <w:tcW w:w="1405" w:type="dxa"/>
            <w:shd w:val="clear" w:color="auto" w:fill="auto"/>
          </w:tcPr>
          <w:p w:rsidR="00010DA5" w:rsidRPr="007959C8" w:rsidRDefault="00010DA5" w:rsidP="001F5473">
            <w:pPr>
              <w:shd w:val="clear" w:color="auto" w:fill="FFFFFF"/>
              <w:jc w:val="center"/>
            </w:pPr>
            <w:r w:rsidRPr="007959C8">
              <w:t>6,0-8,0</w:t>
            </w:r>
          </w:p>
        </w:tc>
        <w:tc>
          <w:tcPr>
            <w:tcW w:w="1282" w:type="dxa"/>
            <w:shd w:val="clear" w:color="auto" w:fill="auto"/>
          </w:tcPr>
          <w:p w:rsidR="00010DA5" w:rsidRPr="007959C8" w:rsidRDefault="00010DA5" w:rsidP="001F5473">
            <w:pPr>
              <w:shd w:val="clear" w:color="auto" w:fill="FFFFFF"/>
              <w:jc w:val="center"/>
            </w:pPr>
            <w:r w:rsidRPr="007959C8">
              <w:t>0</w:t>
            </w:r>
          </w:p>
        </w:tc>
      </w:tr>
      <w:tr w:rsidR="00010DA5" w:rsidRPr="007959C8" w:rsidTr="001F5473">
        <w:tc>
          <w:tcPr>
            <w:tcW w:w="1418" w:type="dxa"/>
            <w:shd w:val="clear" w:color="auto" w:fill="auto"/>
          </w:tcPr>
          <w:p w:rsidR="00010DA5" w:rsidRPr="007959C8" w:rsidRDefault="00010DA5" w:rsidP="001F5473">
            <w:pPr>
              <w:shd w:val="clear" w:color="auto" w:fill="FFFFFF"/>
              <w:ind w:left="-108"/>
            </w:pPr>
            <w:r w:rsidRPr="007959C8">
              <w:t xml:space="preserve"> (-2,1)-(-2,9)</w:t>
            </w:r>
          </w:p>
        </w:tc>
        <w:tc>
          <w:tcPr>
            <w:tcW w:w="992" w:type="dxa"/>
            <w:shd w:val="clear" w:color="auto" w:fill="auto"/>
          </w:tcPr>
          <w:p w:rsidR="00010DA5" w:rsidRPr="007959C8" w:rsidRDefault="00010DA5" w:rsidP="001F5473">
            <w:pPr>
              <w:shd w:val="clear" w:color="auto" w:fill="FFFFFF"/>
              <w:jc w:val="center"/>
            </w:pPr>
            <w:r w:rsidRPr="007959C8">
              <w:t>1</w:t>
            </w:r>
          </w:p>
        </w:tc>
        <w:tc>
          <w:tcPr>
            <w:tcW w:w="1508" w:type="dxa"/>
            <w:shd w:val="clear" w:color="auto" w:fill="auto"/>
          </w:tcPr>
          <w:p w:rsidR="00010DA5" w:rsidRPr="007959C8" w:rsidRDefault="00010DA5" w:rsidP="001F5473">
            <w:pPr>
              <w:shd w:val="clear" w:color="auto" w:fill="FFFFFF"/>
              <w:jc w:val="center"/>
            </w:pPr>
            <w:r w:rsidRPr="007959C8">
              <w:t xml:space="preserve"> 15,0-15,9</w:t>
            </w:r>
          </w:p>
        </w:tc>
        <w:tc>
          <w:tcPr>
            <w:tcW w:w="1282" w:type="dxa"/>
            <w:shd w:val="clear" w:color="auto" w:fill="auto"/>
          </w:tcPr>
          <w:p w:rsidR="00010DA5" w:rsidRPr="007959C8" w:rsidRDefault="00010DA5" w:rsidP="001F5473">
            <w:pPr>
              <w:jc w:val="center"/>
            </w:pPr>
            <w:r w:rsidRPr="007959C8">
              <w:t>1</w:t>
            </w:r>
          </w:p>
        </w:tc>
        <w:tc>
          <w:tcPr>
            <w:tcW w:w="1412" w:type="dxa"/>
            <w:shd w:val="clear" w:color="auto" w:fill="auto"/>
          </w:tcPr>
          <w:p w:rsidR="00010DA5" w:rsidRPr="007959C8" w:rsidRDefault="00010DA5" w:rsidP="001F5473">
            <w:pPr>
              <w:shd w:val="clear" w:color="auto" w:fill="FFFFFF"/>
              <w:jc w:val="center"/>
            </w:pPr>
            <w:r w:rsidRPr="007959C8">
              <w:t>7,2-7,9</w:t>
            </w:r>
          </w:p>
        </w:tc>
        <w:tc>
          <w:tcPr>
            <w:tcW w:w="1185" w:type="dxa"/>
            <w:shd w:val="clear" w:color="auto" w:fill="auto"/>
          </w:tcPr>
          <w:p w:rsidR="00010DA5" w:rsidRPr="007959C8" w:rsidRDefault="00010DA5" w:rsidP="001F5473">
            <w:pPr>
              <w:shd w:val="clear" w:color="auto" w:fill="FFFFFF"/>
              <w:jc w:val="center"/>
            </w:pPr>
            <w:r w:rsidRPr="007959C8">
              <w:t>1</w:t>
            </w:r>
          </w:p>
        </w:tc>
        <w:tc>
          <w:tcPr>
            <w:tcW w:w="1405" w:type="dxa"/>
            <w:shd w:val="clear" w:color="auto" w:fill="auto"/>
          </w:tcPr>
          <w:p w:rsidR="00010DA5" w:rsidRPr="007959C8" w:rsidRDefault="00010DA5" w:rsidP="001F5473">
            <w:pPr>
              <w:shd w:val="clear" w:color="auto" w:fill="FFFFFF"/>
            </w:pPr>
            <w:r w:rsidRPr="007959C8">
              <w:t xml:space="preserve">    8,1-24,5</w:t>
            </w:r>
          </w:p>
        </w:tc>
        <w:tc>
          <w:tcPr>
            <w:tcW w:w="1282" w:type="dxa"/>
            <w:shd w:val="clear" w:color="auto" w:fill="auto"/>
          </w:tcPr>
          <w:p w:rsidR="00010DA5" w:rsidRPr="007959C8" w:rsidRDefault="00010DA5" w:rsidP="001F5473">
            <w:pPr>
              <w:shd w:val="clear" w:color="auto" w:fill="FFFFFF"/>
              <w:jc w:val="center"/>
            </w:pPr>
            <w:r w:rsidRPr="007959C8">
              <w:t>минус 1</w:t>
            </w:r>
          </w:p>
        </w:tc>
      </w:tr>
      <w:tr w:rsidR="00010DA5" w:rsidRPr="007959C8" w:rsidTr="001F5473">
        <w:tc>
          <w:tcPr>
            <w:tcW w:w="1418" w:type="dxa"/>
            <w:shd w:val="clear" w:color="auto" w:fill="auto"/>
          </w:tcPr>
          <w:p w:rsidR="00010DA5" w:rsidRPr="007959C8" w:rsidRDefault="00010DA5" w:rsidP="001F5473">
            <w:pPr>
              <w:shd w:val="clear" w:color="auto" w:fill="FFFFFF"/>
              <w:ind w:left="-108"/>
            </w:pPr>
            <w:r w:rsidRPr="007959C8">
              <w:t xml:space="preserve"> (-3,0)-(-3,9)</w:t>
            </w:r>
          </w:p>
        </w:tc>
        <w:tc>
          <w:tcPr>
            <w:tcW w:w="992" w:type="dxa"/>
            <w:shd w:val="clear" w:color="auto" w:fill="auto"/>
          </w:tcPr>
          <w:p w:rsidR="00010DA5" w:rsidRPr="007959C8" w:rsidRDefault="00010DA5" w:rsidP="001F5473">
            <w:pPr>
              <w:shd w:val="clear" w:color="auto" w:fill="FFFFFF"/>
              <w:jc w:val="center"/>
            </w:pPr>
            <w:r w:rsidRPr="007959C8">
              <w:t>0</w:t>
            </w:r>
          </w:p>
        </w:tc>
        <w:tc>
          <w:tcPr>
            <w:tcW w:w="1508" w:type="dxa"/>
            <w:shd w:val="clear" w:color="auto" w:fill="auto"/>
          </w:tcPr>
          <w:p w:rsidR="00010DA5" w:rsidRPr="007959C8" w:rsidRDefault="00010DA5" w:rsidP="001F5473">
            <w:pPr>
              <w:shd w:val="clear" w:color="auto" w:fill="FFFFFF"/>
              <w:jc w:val="center"/>
            </w:pPr>
            <w:r w:rsidRPr="007959C8">
              <w:t xml:space="preserve"> 16,0-16,5</w:t>
            </w:r>
          </w:p>
        </w:tc>
        <w:tc>
          <w:tcPr>
            <w:tcW w:w="1282" w:type="dxa"/>
            <w:shd w:val="clear" w:color="auto" w:fill="auto"/>
          </w:tcPr>
          <w:p w:rsidR="00010DA5" w:rsidRPr="007959C8" w:rsidRDefault="00010DA5" w:rsidP="001F5473">
            <w:pPr>
              <w:jc w:val="center"/>
            </w:pPr>
            <w:r w:rsidRPr="007959C8">
              <w:t>0</w:t>
            </w:r>
          </w:p>
        </w:tc>
        <w:tc>
          <w:tcPr>
            <w:tcW w:w="1412" w:type="dxa"/>
            <w:shd w:val="clear" w:color="auto" w:fill="auto"/>
          </w:tcPr>
          <w:p w:rsidR="00010DA5" w:rsidRPr="007959C8" w:rsidRDefault="00010DA5" w:rsidP="001F5473">
            <w:pPr>
              <w:shd w:val="clear" w:color="auto" w:fill="FFFFFF"/>
              <w:jc w:val="center"/>
            </w:pPr>
            <w:r w:rsidRPr="007959C8">
              <w:t>8,0-9,9</w:t>
            </w:r>
          </w:p>
        </w:tc>
        <w:tc>
          <w:tcPr>
            <w:tcW w:w="1185" w:type="dxa"/>
            <w:shd w:val="clear" w:color="auto" w:fill="auto"/>
          </w:tcPr>
          <w:p w:rsidR="00010DA5" w:rsidRPr="007959C8" w:rsidRDefault="00010DA5" w:rsidP="001F5473">
            <w:pPr>
              <w:shd w:val="clear" w:color="auto" w:fill="FFFFFF"/>
              <w:jc w:val="center"/>
            </w:pPr>
            <w:r w:rsidRPr="007959C8">
              <w:t>0</w:t>
            </w:r>
          </w:p>
        </w:tc>
        <w:tc>
          <w:tcPr>
            <w:tcW w:w="1405" w:type="dxa"/>
            <w:shd w:val="clear" w:color="auto" w:fill="auto"/>
          </w:tcPr>
          <w:p w:rsidR="00010DA5" w:rsidRPr="007959C8" w:rsidRDefault="00010DA5" w:rsidP="001F5473">
            <w:pPr>
              <w:shd w:val="clear" w:color="auto" w:fill="FFFFFF"/>
              <w:jc w:val="center"/>
              <w:rPr>
                <w:lang w:val="en-US"/>
              </w:rPr>
            </w:pPr>
          </w:p>
        </w:tc>
        <w:tc>
          <w:tcPr>
            <w:tcW w:w="1282" w:type="dxa"/>
            <w:shd w:val="clear" w:color="auto" w:fill="auto"/>
          </w:tcPr>
          <w:p w:rsidR="00010DA5" w:rsidRPr="007959C8" w:rsidRDefault="00010DA5" w:rsidP="001F5473">
            <w:pPr>
              <w:shd w:val="clear" w:color="auto" w:fill="FFFFFF"/>
              <w:jc w:val="center"/>
            </w:pPr>
          </w:p>
        </w:tc>
      </w:tr>
      <w:tr w:rsidR="00010DA5" w:rsidRPr="007959C8" w:rsidTr="001F5473">
        <w:tc>
          <w:tcPr>
            <w:tcW w:w="1418" w:type="dxa"/>
            <w:shd w:val="clear" w:color="auto" w:fill="auto"/>
          </w:tcPr>
          <w:p w:rsidR="00010DA5" w:rsidRPr="007959C8" w:rsidRDefault="00010DA5" w:rsidP="001F5473">
            <w:pPr>
              <w:shd w:val="clear" w:color="auto" w:fill="FFFFFF"/>
              <w:ind w:left="-108"/>
            </w:pPr>
            <w:r w:rsidRPr="007959C8">
              <w:t>(-4,0)-(-4,6)</w:t>
            </w:r>
          </w:p>
        </w:tc>
        <w:tc>
          <w:tcPr>
            <w:tcW w:w="992" w:type="dxa"/>
            <w:shd w:val="clear" w:color="auto" w:fill="auto"/>
          </w:tcPr>
          <w:p w:rsidR="00010DA5" w:rsidRPr="007959C8" w:rsidRDefault="00010DA5" w:rsidP="001F5473">
            <w:pPr>
              <w:shd w:val="clear" w:color="auto" w:fill="FFFFFF"/>
              <w:ind w:right="-108"/>
            </w:pPr>
            <w:r w:rsidRPr="007959C8">
              <w:t>минус 1</w:t>
            </w:r>
          </w:p>
        </w:tc>
        <w:tc>
          <w:tcPr>
            <w:tcW w:w="1508" w:type="dxa"/>
            <w:shd w:val="clear" w:color="auto" w:fill="auto"/>
          </w:tcPr>
          <w:p w:rsidR="00010DA5" w:rsidRPr="007959C8" w:rsidRDefault="00010DA5" w:rsidP="001F5473">
            <w:pPr>
              <w:shd w:val="clear" w:color="auto" w:fill="FFFFFF"/>
            </w:pPr>
            <w:r w:rsidRPr="007959C8">
              <w:t xml:space="preserve">      16,6-17,0</w:t>
            </w:r>
          </w:p>
        </w:tc>
        <w:tc>
          <w:tcPr>
            <w:tcW w:w="1282" w:type="dxa"/>
            <w:shd w:val="clear" w:color="auto" w:fill="auto"/>
          </w:tcPr>
          <w:p w:rsidR="00010DA5" w:rsidRPr="007959C8" w:rsidRDefault="00010DA5" w:rsidP="001F5473">
            <w:pPr>
              <w:jc w:val="center"/>
            </w:pPr>
            <w:r w:rsidRPr="007959C8">
              <w:t>минус 1</w:t>
            </w:r>
          </w:p>
        </w:tc>
        <w:tc>
          <w:tcPr>
            <w:tcW w:w="1412" w:type="dxa"/>
            <w:shd w:val="clear" w:color="auto" w:fill="auto"/>
          </w:tcPr>
          <w:p w:rsidR="00010DA5" w:rsidRPr="007959C8" w:rsidRDefault="00010DA5" w:rsidP="001F5473">
            <w:pPr>
              <w:shd w:val="clear" w:color="auto" w:fill="FFFFFF"/>
              <w:jc w:val="center"/>
            </w:pPr>
            <w:r w:rsidRPr="007959C8">
              <w:t>10,0-13,0</w:t>
            </w:r>
          </w:p>
        </w:tc>
        <w:tc>
          <w:tcPr>
            <w:tcW w:w="1185" w:type="dxa"/>
            <w:shd w:val="clear" w:color="auto" w:fill="auto"/>
          </w:tcPr>
          <w:p w:rsidR="00010DA5" w:rsidRPr="007959C8" w:rsidRDefault="00010DA5" w:rsidP="001F5473">
            <w:pPr>
              <w:shd w:val="clear" w:color="auto" w:fill="FFFFFF"/>
              <w:ind w:right="-108"/>
              <w:jc w:val="center"/>
            </w:pPr>
            <w:r w:rsidRPr="007959C8">
              <w:t>минус 1</w:t>
            </w:r>
          </w:p>
        </w:tc>
        <w:tc>
          <w:tcPr>
            <w:tcW w:w="1405" w:type="dxa"/>
            <w:shd w:val="clear" w:color="auto" w:fill="auto"/>
          </w:tcPr>
          <w:p w:rsidR="00010DA5" w:rsidRPr="007959C8" w:rsidRDefault="00010DA5" w:rsidP="001F5473">
            <w:pPr>
              <w:shd w:val="clear" w:color="auto" w:fill="FFFFFF"/>
              <w:jc w:val="center"/>
              <w:rPr>
                <w:spacing w:val="-12"/>
              </w:rPr>
            </w:pPr>
          </w:p>
        </w:tc>
        <w:tc>
          <w:tcPr>
            <w:tcW w:w="1282" w:type="dxa"/>
            <w:shd w:val="clear" w:color="auto" w:fill="auto"/>
          </w:tcPr>
          <w:p w:rsidR="00010DA5" w:rsidRPr="007959C8" w:rsidRDefault="00010DA5" w:rsidP="001F5473">
            <w:pPr>
              <w:jc w:val="center"/>
            </w:pPr>
          </w:p>
        </w:tc>
      </w:tr>
      <w:tr w:rsidR="00010DA5" w:rsidRPr="007959C8" w:rsidTr="001F5473">
        <w:tc>
          <w:tcPr>
            <w:tcW w:w="1418" w:type="dxa"/>
            <w:shd w:val="clear" w:color="auto" w:fill="auto"/>
          </w:tcPr>
          <w:p w:rsidR="00010DA5" w:rsidRPr="007959C8" w:rsidRDefault="00010DA5" w:rsidP="001F5473">
            <w:pPr>
              <w:shd w:val="clear" w:color="auto" w:fill="FFFFFF"/>
              <w:ind w:left="-108"/>
            </w:pPr>
            <w:r w:rsidRPr="007959C8">
              <w:t>(-4,7)- (-5,9)</w:t>
            </w:r>
          </w:p>
        </w:tc>
        <w:tc>
          <w:tcPr>
            <w:tcW w:w="992" w:type="dxa"/>
            <w:shd w:val="clear" w:color="auto" w:fill="auto"/>
          </w:tcPr>
          <w:p w:rsidR="00010DA5" w:rsidRPr="007959C8" w:rsidRDefault="00010DA5" w:rsidP="001F5473">
            <w:pPr>
              <w:shd w:val="clear" w:color="auto" w:fill="FFFFFF"/>
              <w:ind w:right="-108"/>
            </w:pPr>
            <w:r w:rsidRPr="007959C8">
              <w:t>минус 2</w:t>
            </w:r>
          </w:p>
        </w:tc>
        <w:tc>
          <w:tcPr>
            <w:tcW w:w="1508" w:type="dxa"/>
            <w:shd w:val="clear" w:color="auto" w:fill="auto"/>
          </w:tcPr>
          <w:p w:rsidR="00010DA5" w:rsidRPr="007959C8" w:rsidRDefault="00010DA5" w:rsidP="001F5473">
            <w:pPr>
              <w:shd w:val="clear" w:color="auto" w:fill="FFFFFF"/>
              <w:jc w:val="center"/>
            </w:pPr>
            <w:r w:rsidRPr="007959C8">
              <w:t>17,1-17,9</w:t>
            </w:r>
          </w:p>
        </w:tc>
        <w:tc>
          <w:tcPr>
            <w:tcW w:w="1282" w:type="dxa"/>
            <w:shd w:val="clear" w:color="auto" w:fill="auto"/>
          </w:tcPr>
          <w:p w:rsidR="00010DA5" w:rsidRPr="007959C8" w:rsidRDefault="00010DA5" w:rsidP="001F5473">
            <w:pPr>
              <w:jc w:val="center"/>
            </w:pPr>
            <w:r w:rsidRPr="007959C8">
              <w:t>минус 2</w:t>
            </w:r>
          </w:p>
        </w:tc>
        <w:tc>
          <w:tcPr>
            <w:tcW w:w="1412" w:type="dxa"/>
            <w:shd w:val="clear" w:color="auto" w:fill="auto"/>
          </w:tcPr>
          <w:p w:rsidR="00010DA5" w:rsidRPr="007959C8" w:rsidRDefault="00010DA5" w:rsidP="001F5473">
            <w:pPr>
              <w:shd w:val="clear" w:color="auto" w:fill="FFFFFF"/>
              <w:ind w:left="79"/>
            </w:pPr>
            <w:r w:rsidRPr="007959C8">
              <w:t>13,1-13,9</w:t>
            </w:r>
          </w:p>
        </w:tc>
        <w:tc>
          <w:tcPr>
            <w:tcW w:w="1185" w:type="dxa"/>
            <w:shd w:val="clear" w:color="auto" w:fill="auto"/>
          </w:tcPr>
          <w:p w:rsidR="00010DA5" w:rsidRPr="007959C8" w:rsidRDefault="00010DA5" w:rsidP="001F5473">
            <w:pPr>
              <w:shd w:val="clear" w:color="auto" w:fill="FFFFFF"/>
              <w:ind w:right="-108"/>
              <w:jc w:val="center"/>
            </w:pPr>
            <w:r w:rsidRPr="007959C8">
              <w:t>минус 2</w:t>
            </w:r>
          </w:p>
        </w:tc>
        <w:tc>
          <w:tcPr>
            <w:tcW w:w="1405" w:type="dxa"/>
            <w:shd w:val="clear" w:color="auto" w:fill="auto"/>
          </w:tcPr>
          <w:p w:rsidR="00010DA5" w:rsidRPr="007959C8" w:rsidRDefault="00010DA5" w:rsidP="001F5473">
            <w:pPr>
              <w:shd w:val="clear" w:color="auto" w:fill="FFFFFF"/>
              <w:jc w:val="center"/>
              <w:rPr>
                <w:spacing w:val="-12"/>
              </w:rPr>
            </w:pPr>
          </w:p>
        </w:tc>
        <w:tc>
          <w:tcPr>
            <w:tcW w:w="1282" w:type="dxa"/>
            <w:shd w:val="clear" w:color="auto" w:fill="auto"/>
          </w:tcPr>
          <w:p w:rsidR="00010DA5" w:rsidRPr="007959C8" w:rsidRDefault="00010DA5" w:rsidP="001F5473">
            <w:pPr>
              <w:jc w:val="center"/>
            </w:pP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&gt; (-6,0)</w:t>
            </w:r>
          </w:p>
        </w:tc>
        <w:tc>
          <w:tcPr>
            <w:tcW w:w="992" w:type="dxa"/>
            <w:shd w:val="clear" w:color="auto" w:fill="auto"/>
          </w:tcPr>
          <w:p w:rsidR="00010DA5" w:rsidRPr="007959C8" w:rsidRDefault="00010DA5" w:rsidP="001F5473">
            <w:pPr>
              <w:shd w:val="clear" w:color="auto" w:fill="FFFFFF"/>
              <w:ind w:right="-108"/>
            </w:pPr>
            <w:r w:rsidRPr="007959C8">
              <w:t>минус 3</w:t>
            </w:r>
          </w:p>
        </w:tc>
        <w:tc>
          <w:tcPr>
            <w:tcW w:w="1508" w:type="dxa"/>
            <w:shd w:val="clear" w:color="auto" w:fill="auto"/>
          </w:tcPr>
          <w:p w:rsidR="00010DA5" w:rsidRPr="007959C8" w:rsidRDefault="00010DA5" w:rsidP="001F5473">
            <w:pPr>
              <w:shd w:val="clear" w:color="auto" w:fill="FFFFFF"/>
              <w:jc w:val="center"/>
            </w:pPr>
            <w:r w:rsidRPr="007959C8">
              <w:t>&gt; 17,9</w:t>
            </w:r>
          </w:p>
        </w:tc>
        <w:tc>
          <w:tcPr>
            <w:tcW w:w="1282" w:type="dxa"/>
            <w:shd w:val="clear" w:color="auto" w:fill="auto"/>
          </w:tcPr>
          <w:p w:rsidR="00010DA5" w:rsidRPr="007959C8" w:rsidRDefault="00010DA5" w:rsidP="001F5473">
            <w:pPr>
              <w:jc w:val="center"/>
            </w:pPr>
            <w:r w:rsidRPr="007959C8">
              <w:t>минус 3</w:t>
            </w:r>
          </w:p>
        </w:tc>
        <w:tc>
          <w:tcPr>
            <w:tcW w:w="1412" w:type="dxa"/>
            <w:shd w:val="clear" w:color="auto" w:fill="auto"/>
          </w:tcPr>
          <w:p w:rsidR="00010DA5" w:rsidRPr="007959C8" w:rsidRDefault="00010DA5" w:rsidP="001F5473">
            <w:pPr>
              <w:shd w:val="clear" w:color="auto" w:fill="FFFFFF"/>
              <w:ind w:left="79"/>
            </w:pPr>
            <w:r w:rsidRPr="007959C8">
              <w:t>14,0-30,0</w:t>
            </w:r>
          </w:p>
        </w:tc>
        <w:tc>
          <w:tcPr>
            <w:tcW w:w="1185" w:type="dxa"/>
            <w:shd w:val="clear" w:color="auto" w:fill="auto"/>
          </w:tcPr>
          <w:p w:rsidR="00010DA5" w:rsidRPr="007959C8" w:rsidRDefault="00010DA5" w:rsidP="001F5473">
            <w:r w:rsidRPr="007959C8">
              <w:t xml:space="preserve">   минус 3</w:t>
            </w:r>
          </w:p>
        </w:tc>
        <w:tc>
          <w:tcPr>
            <w:tcW w:w="1405" w:type="dxa"/>
            <w:shd w:val="clear" w:color="auto" w:fill="auto"/>
          </w:tcPr>
          <w:p w:rsidR="00010DA5" w:rsidRPr="007959C8" w:rsidRDefault="00010DA5" w:rsidP="001F5473">
            <w:pPr>
              <w:shd w:val="clear" w:color="auto" w:fill="FFFFFF"/>
              <w:jc w:val="center"/>
              <w:rPr>
                <w:spacing w:val="-12"/>
              </w:rPr>
            </w:pPr>
          </w:p>
        </w:tc>
        <w:tc>
          <w:tcPr>
            <w:tcW w:w="1282" w:type="dxa"/>
            <w:shd w:val="clear" w:color="auto" w:fill="auto"/>
          </w:tcPr>
          <w:p w:rsidR="00010DA5" w:rsidRPr="007959C8" w:rsidRDefault="00010DA5" w:rsidP="001F5473">
            <w:pPr>
              <w:jc w:val="center"/>
            </w:pPr>
          </w:p>
        </w:tc>
      </w:tr>
      <w:tr w:rsidR="00010DA5" w:rsidRPr="007959C8" w:rsidTr="001F5473">
        <w:tc>
          <w:tcPr>
            <w:tcW w:w="1418" w:type="dxa"/>
            <w:shd w:val="clear" w:color="auto" w:fill="auto"/>
          </w:tcPr>
          <w:p w:rsidR="00010DA5" w:rsidRPr="007959C8" w:rsidRDefault="00010DA5" w:rsidP="001F5473">
            <w:pPr>
              <w:shd w:val="clear" w:color="auto" w:fill="FFFFFF"/>
              <w:jc w:val="center"/>
            </w:pPr>
          </w:p>
        </w:tc>
        <w:tc>
          <w:tcPr>
            <w:tcW w:w="992" w:type="dxa"/>
            <w:shd w:val="clear" w:color="auto" w:fill="auto"/>
          </w:tcPr>
          <w:p w:rsidR="00010DA5" w:rsidRPr="007959C8" w:rsidRDefault="00010DA5" w:rsidP="001F5473">
            <w:pPr>
              <w:shd w:val="clear" w:color="auto" w:fill="FFFFFF"/>
              <w:ind w:right="-108"/>
            </w:pPr>
          </w:p>
        </w:tc>
        <w:tc>
          <w:tcPr>
            <w:tcW w:w="1508" w:type="dxa"/>
            <w:shd w:val="clear" w:color="auto" w:fill="auto"/>
          </w:tcPr>
          <w:p w:rsidR="00010DA5" w:rsidRPr="007959C8" w:rsidRDefault="00010DA5" w:rsidP="001F5473">
            <w:pPr>
              <w:shd w:val="clear" w:color="auto" w:fill="FFFFFF"/>
              <w:jc w:val="center"/>
            </w:pPr>
          </w:p>
        </w:tc>
        <w:tc>
          <w:tcPr>
            <w:tcW w:w="1282" w:type="dxa"/>
            <w:shd w:val="clear" w:color="auto" w:fill="auto"/>
          </w:tcPr>
          <w:p w:rsidR="00010DA5" w:rsidRPr="007959C8" w:rsidRDefault="00010DA5" w:rsidP="001F5473">
            <w:pPr>
              <w:jc w:val="center"/>
            </w:pPr>
          </w:p>
        </w:tc>
        <w:tc>
          <w:tcPr>
            <w:tcW w:w="1412" w:type="dxa"/>
            <w:shd w:val="clear" w:color="auto" w:fill="auto"/>
          </w:tcPr>
          <w:p w:rsidR="00010DA5" w:rsidRPr="007959C8" w:rsidRDefault="00010DA5" w:rsidP="001F5473">
            <w:pPr>
              <w:shd w:val="clear" w:color="auto" w:fill="FFFFFF"/>
              <w:ind w:left="79"/>
            </w:pPr>
          </w:p>
        </w:tc>
        <w:tc>
          <w:tcPr>
            <w:tcW w:w="1185" w:type="dxa"/>
            <w:shd w:val="clear" w:color="auto" w:fill="auto"/>
          </w:tcPr>
          <w:p w:rsidR="00010DA5" w:rsidRPr="007959C8" w:rsidRDefault="00010DA5" w:rsidP="001F5473"/>
        </w:tc>
        <w:tc>
          <w:tcPr>
            <w:tcW w:w="1405" w:type="dxa"/>
            <w:shd w:val="clear" w:color="auto" w:fill="auto"/>
          </w:tcPr>
          <w:p w:rsidR="00010DA5" w:rsidRPr="007959C8" w:rsidRDefault="00010DA5" w:rsidP="001F5473">
            <w:pPr>
              <w:shd w:val="clear" w:color="auto" w:fill="FFFFFF"/>
              <w:jc w:val="center"/>
              <w:rPr>
                <w:spacing w:val="-12"/>
              </w:rPr>
            </w:pPr>
          </w:p>
        </w:tc>
        <w:tc>
          <w:tcPr>
            <w:tcW w:w="1282" w:type="dxa"/>
            <w:shd w:val="clear" w:color="auto" w:fill="auto"/>
          </w:tcPr>
          <w:p w:rsidR="00010DA5" w:rsidRPr="007959C8" w:rsidRDefault="00010DA5" w:rsidP="001F5473">
            <w:pPr>
              <w:jc w:val="center"/>
            </w:pPr>
          </w:p>
        </w:tc>
      </w:tr>
      <w:tr w:rsidR="00010DA5" w:rsidRPr="007959C8" w:rsidTr="001F5473">
        <w:tc>
          <w:tcPr>
            <w:tcW w:w="1418" w:type="dxa"/>
            <w:shd w:val="clear" w:color="auto" w:fill="auto"/>
          </w:tcPr>
          <w:p w:rsidR="00010DA5" w:rsidRPr="007959C8" w:rsidRDefault="00010DA5" w:rsidP="001F5473">
            <w:pPr>
              <w:shd w:val="clear" w:color="auto" w:fill="FFFFFF"/>
              <w:jc w:val="center"/>
              <w:rPr>
                <w:b/>
              </w:rPr>
            </w:pPr>
            <w:r w:rsidRPr="007959C8">
              <w:rPr>
                <w:b/>
              </w:rPr>
              <w:t>РТ- (+2,6)</w:t>
            </w:r>
          </w:p>
        </w:tc>
        <w:tc>
          <w:tcPr>
            <w:tcW w:w="992" w:type="dxa"/>
            <w:shd w:val="clear" w:color="auto" w:fill="auto"/>
          </w:tcPr>
          <w:p w:rsidR="00010DA5" w:rsidRPr="007959C8" w:rsidRDefault="00010DA5" w:rsidP="001F5473">
            <w:pPr>
              <w:jc w:val="center"/>
              <w:rPr>
                <w:b/>
              </w:rPr>
            </w:pPr>
          </w:p>
        </w:tc>
        <w:tc>
          <w:tcPr>
            <w:tcW w:w="1508" w:type="dxa"/>
            <w:shd w:val="clear" w:color="auto" w:fill="auto"/>
          </w:tcPr>
          <w:p w:rsidR="00010DA5" w:rsidRPr="007959C8" w:rsidRDefault="00010DA5" w:rsidP="001F5473">
            <w:pPr>
              <w:shd w:val="clear" w:color="auto" w:fill="FFFFFF"/>
              <w:jc w:val="center"/>
              <w:rPr>
                <w:b/>
              </w:rPr>
            </w:pPr>
            <w:r w:rsidRPr="007959C8">
              <w:rPr>
                <w:b/>
              </w:rPr>
              <w:t>РТ-12,2</w:t>
            </w:r>
          </w:p>
        </w:tc>
        <w:tc>
          <w:tcPr>
            <w:tcW w:w="1282" w:type="dxa"/>
            <w:shd w:val="clear" w:color="auto" w:fill="auto"/>
          </w:tcPr>
          <w:p w:rsidR="00010DA5" w:rsidRPr="007959C8" w:rsidRDefault="00010DA5" w:rsidP="001F5473">
            <w:pPr>
              <w:jc w:val="center"/>
              <w:rPr>
                <w:color w:val="FF0000"/>
              </w:rPr>
            </w:pPr>
          </w:p>
        </w:tc>
        <w:tc>
          <w:tcPr>
            <w:tcW w:w="1412" w:type="dxa"/>
            <w:shd w:val="clear" w:color="auto" w:fill="auto"/>
          </w:tcPr>
          <w:p w:rsidR="00010DA5" w:rsidRPr="007959C8" w:rsidRDefault="00010DA5" w:rsidP="001F5473">
            <w:pPr>
              <w:shd w:val="clear" w:color="auto" w:fill="FFFFFF"/>
              <w:jc w:val="center"/>
            </w:pPr>
            <w:r w:rsidRPr="007959C8">
              <w:rPr>
                <w:b/>
              </w:rPr>
              <w:t>РТ- 6,51</w:t>
            </w:r>
          </w:p>
        </w:tc>
        <w:tc>
          <w:tcPr>
            <w:tcW w:w="1185" w:type="dxa"/>
            <w:shd w:val="clear" w:color="auto" w:fill="auto"/>
          </w:tcPr>
          <w:p w:rsidR="00010DA5" w:rsidRPr="007959C8" w:rsidRDefault="00010DA5" w:rsidP="001F5473">
            <w:pPr>
              <w:shd w:val="clear" w:color="auto" w:fill="FFFFFF"/>
              <w:jc w:val="center"/>
            </w:pPr>
          </w:p>
        </w:tc>
        <w:tc>
          <w:tcPr>
            <w:tcW w:w="1405" w:type="dxa"/>
            <w:shd w:val="clear" w:color="auto" w:fill="auto"/>
          </w:tcPr>
          <w:p w:rsidR="00010DA5" w:rsidRPr="007959C8" w:rsidRDefault="00010DA5" w:rsidP="001F5473">
            <w:pPr>
              <w:shd w:val="clear" w:color="auto" w:fill="FFFFFF"/>
              <w:jc w:val="center"/>
              <w:rPr>
                <w:spacing w:val="-12"/>
              </w:rPr>
            </w:pPr>
            <w:r w:rsidRPr="007959C8">
              <w:rPr>
                <w:b/>
              </w:rPr>
              <w:t>РТ – 6,2</w:t>
            </w:r>
          </w:p>
        </w:tc>
        <w:tc>
          <w:tcPr>
            <w:tcW w:w="1282" w:type="dxa"/>
            <w:shd w:val="clear" w:color="auto" w:fill="auto"/>
          </w:tcPr>
          <w:p w:rsidR="00010DA5" w:rsidRPr="007959C8" w:rsidRDefault="00010DA5" w:rsidP="001F5473">
            <w:pPr>
              <w:jc w:val="center"/>
            </w:pPr>
          </w:p>
        </w:tc>
      </w:tr>
      <w:tr w:rsidR="00010DA5" w:rsidRPr="007959C8" w:rsidTr="001F5473">
        <w:tc>
          <w:tcPr>
            <w:tcW w:w="1418" w:type="dxa"/>
            <w:shd w:val="clear" w:color="auto" w:fill="auto"/>
          </w:tcPr>
          <w:p w:rsidR="00010DA5" w:rsidRPr="007959C8" w:rsidRDefault="00010DA5" w:rsidP="001F5473">
            <w:pPr>
              <w:shd w:val="clear" w:color="auto" w:fill="FFFFFF"/>
              <w:jc w:val="center"/>
            </w:pPr>
          </w:p>
        </w:tc>
        <w:tc>
          <w:tcPr>
            <w:tcW w:w="992" w:type="dxa"/>
            <w:shd w:val="clear" w:color="auto" w:fill="auto"/>
          </w:tcPr>
          <w:p w:rsidR="00010DA5" w:rsidRPr="007959C8" w:rsidRDefault="00010DA5" w:rsidP="001F5473">
            <w:pPr>
              <w:shd w:val="clear" w:color="auto" w:fill="FFFFFF"/>
              <w:jc w:val="center"/>
            </w:pPr>
          </w:p>
        </w:tc>
        <w:tc>
          <w:tcPr>
            <w:tcW w:w="1508" w:type="dxa"/>
            <w:shd w:val="clear" w:color="auto" w:fill="auto"/>
          </w:tcPr>
          <w:p w:rsidR="00010DA5" w:rsidRPr="007959C8" w:rsidRDefault="00010DA5" w:rsidP="001F5473">
            <w:pPr>
              <w:shd w:val="clear" w:color="auto" w:fill="FFFFFF"/>
              <w:ind w:left="-105" w:right="-112"/>
              <w:jc w:val="center"/>
            </w:pPr>
          </w:p>
        </w:tc>
        <w:tc>
          <w:tcPr>
            <w:tcW w:w="1282" w:type="dxa"/>
            <w:shd w:val="clear" w:color="auto" w:fill="auto"/>
          </w:tcPr>
          <w:p w:rsidR="00010DA5" w:rsidRPr="007959C8" w:rsidRDefault="00010DA5" w:rsidP="001F5473">
            <w:pPr>
              <w:shd w:val="clear" w:color="auto" w:fill="FFFFFF"/>
              <w:jc w:val="center"/>
            </w:pPr>
          </w:p>
        </w:tc>
        <w:tc>
          <w:tcPr>
            <w:tcW w:w="1412" w:type="dxa"/>
            <w:shd w:val="clear" w:color="auto" w:fill="auto"/>
          </w:tcPr>
          <w:p w:rsidR="00010DA5" w:rsidRPr="007959C8" w:rsidRDefault="00010DA5" w:rsidP="001F5473">
            <w:pPr>
              <w:shd w:val="clear" w:color="auto" w:fill="FFFFFF"/>
              <w:ind w:left="-63" w:right="-131"/>
            </w:pPr>
          </w:p>
        </w:tc>
        <w:tc>
          <w:tcPr>
            <w:tcW w:w="1185" w:type="dxa"/>
            <w:shd w:val="clear" w:color="auto" w:fill="auto"/>
          </w:tcPr>
          <w:p w:rsidR="00010DA5" w:rsidRPr="007959C8" w:rsidRDefault="00010DA5" w:rsidP="001F5473">
            <w:pPr>
              <w:jc w:val="center"/>
            </w:pPr>
          </w:p>
        </w:tc>
        <w:tc>
          <w:tcPr>
            <w:tcW w:w="1405" w:type="dxa"/>
            <w:shd w:val="clear" w:color="auto" w:fill="auto"/>
          </w:tcPr>
          <w:p w:rsidR="00010DA5" w:rsidRPr="007959C8" w:rsidRDefault="00010DA5" w:rsidP="001F5473">
            <w:pPr>
              <w:ind w:left="-108" w:right="-121"/>
              <w:jc w:val="center"/>
            </w:pPr>
          </w:p>
        </w:tc>
        <w:tc>
          <w:tcPr>
            <w:tcW w:w="1282" w:type="dxa"/>
            <w:shd w:val="clear" w:color="auto" w:fill="auto"/>
          </w:tcPr>
          <w:p w:rsidR="00010DA5" w:rsidRPr="007959C8" w:rsidRDefault="00010DA5" w:rsidP="001F5473">
            <w:pPr>
              <w:jc w:val="center"/>
            </w:pP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Смертность трудоспособного населения от БСК</w:t>
            </w:r>
          </w:p>
        </w:tc>
        <w:tc>
          <w:tcPr>
            <w:tcW w:w="992" w:type="dxa"/>
            <w:shd w:val="clear" w:color="auto" w:fill="auto"/>
          </w:tcPr>
          <w:p w:rsidR="00010DA5" w:rsidRPr="007959C8" w:rsidRDefault="00010DA5" w:rsidP="001F5473">
            <w:pPr>
              <w:shd w:val="clear" w:color="auto" w:fill="FFFFFF"/>
              <w:jc w:val="center"/>
            </w:pPr>
            <w:r w:rsidRPr="007959C8">
              <w:t>Кол-во начисляемых баллов</w:t>
            </w:r>
          </w:p>
        </w:tc>
        <w:tc>
          <w:tcPr>
            <w:tcW w:w="1508" w:type="dxa"/>
            <w:shd w:val="clear" w:color="auto" w:fill="auto"/>
          </w:tcPr>
          <w:p w:rsidR="00010DA5" w:rsidRPr="007959C8" w:rsidRDefault="00010DA5" w:rsidP="001F5473">
            <w:pPr>
              <w:shd w:val="clear" w:color="auto" w:fill="FFFFFF"/>
              <w:ind w:left="-105" w:right="-112"/>
              <w:jc w:val="center"/>
            </w:pPr>
            <w:r w:rsidRPr="007959C8">
              <w:t xml:space="preserve">Смертность трудоспособного населения от </w:t>
            </w:r>
            <w:proofErr w:type="gramStart"/>
            <w:r w:rsidRPr="007959C8">
              <w:t>онкологических</w:t>
            </w:r>
            <w:proofErr w:type="gramEnd"/>
            <w:r w:rsidRPr="007959C8">
              <w:t xml:space="preserve"> </w:t>
            </w:r>
            <w:proofErr w:type="spellStart"/>
            <w:r w:rsidRPr="007959C8">
              <w:t>заб-ий</w:t>
            </w:r>
            <w:proofErr w:type="spellEnd"/>
          </w:p>
        </w:tc>
        <w:tc>
          <w:tcPr>
            <w:tcW w:w="1282" w:type="dxa"/>
            <w:shd w:val="clear" w:color="auto" w:fill="auto"/>
          </w:tcPr>
          <w:p w:rsidR="00010DA5" w:rsidRPr="007959C8" w:rsidRDefault="00010DA5" w:rsidP="001F5473">
            <w:pPr>
              <w:shd w:val="clear" w:color="auto" w:fill="FFFFFF"/>
              <w:jc w:val="center"/>
            </w:pPr>
            <w:r w:rsidRPr="007959C8">
              <w:t>Кол-во начисляемых баллов</w:t>
            </w:r>
          </w:p>
        </w:tc>
        <w:tc>
          <w:tcPr>
            <w:tcW w:w="1412" w:type="dxa"/>
            <w:shd w:val="clear" w:color="auto" w:fill="auto"/>
          </w:tcPr>
          <w:p w:rsidR="00010DA5" w:rsidRPr="007959C8" w:rsidRDefault="00010DA5" w:rsidP="001F5473">
            <w:pPr>
              <w:shd w:val="clear" w:color="auto" w:fill="FFFFFF"/>
              <w:ind w:left="-63" w:right="-131"/>
            </w:pPr>
            <w:r w:rsidRPr="007959C8">
              <w:t>Смертность трудоспособного  населения от всех причин</w:t>
            </w:r>
          </w:p>
        </w:tc>
        <w:tc>
          <w:tcPr>
            <w:tcW w:w="1185" w:type="dxa"/>
            <w:shd w:val="clear" w:color="auto" w:fill="auto"/>
          </w:tcPr>
          <w:p w:rsidR="00010DA5" w:rsidRPr="007959C8" w:rsidRDefault="00010DA5" w:rsidP="001F5473">
            <w:pPr>
              <w:jc w:val="center"/>
            </w:pPr>
            <w:r w:rsidRPr="007959C8">
              <w:t>Кол-во начисляемых баллов</w:t>
            </w:r>
          </w:p>
        </w:tc>
        <w:tc>
          <w:tcPr>
            <w:tcW w:w="1405" w:type="dxa"/>
            <w:shd w:val="clear" w:color="auto" w:fill="auto"/>
          </w:tcPr>
          <w:p w:rsidR="00010DA5" w:rsidRPr="007959C8" w:rsidRDefault="00010DA5" w:rsidP="001F5473">
            <w:pPr>
              <w:ind w:left="-108" w:right="-121"/>
              <w:jc w:val="center"/>
            </w:pPr>
            <w:r w:rsidRPr="007959C8">
              <w:t xml:space="preserve"> Одногодичная летальность онкологических заболеваний, %</w:t>
            </w:r>
          </w:p>
        </w:tc>
        <w:tc>
          <w:tcPr>
            <w:tcW w:w="1282" w:type="dxa"/>
            <w:shd w:val="clear" w:color="auto" w:fill="auto"/>
          </w:tcPr>
          <w:p w:rsidR="00010DA5" w:rsidRPr="007959C8" w:rsidRDefault="00010DA5" w:rsidP="001F5473">
            <w:pPr>
              <w:jc w:val="center"/>
            </w:pPr>
            <w:r w:rsidRPr="007959C8">
              <w:t>Кол-во начисляемых баллов</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&lt;140</w:t>
            </w:r>
          </w:p>
        </w:tc>
        <w:tc>
          <w:tcPr>
            <w:tcW w:w="992" w:type="dxa"/>
            <w:shd w:val="clear" w:color="auto" w:fill="auto"/>
          </w:tcPr>
          <w:p w:rsidR="00010DA5" w:rsidRPr="007959C8" w:rsidRDefault="00010DA5" w:rsidP="001F5473">
            <w:pPr>
              <w:shd w:val="clear" w:color="auto" w:fill="FFFFFF"/>
              <w:jc w:val="center"/>
            </w:pPr>
            <w:r w:rsidRPr="007959C8">
              <w:t>5</w:t>
            </w:r>
          </w:p>
        </w:tc>
        <w:tc>
          <w:tcPr>
            <w:tcW w:w="1508" w:type="dxa"/>
            <w:shd w:val="clear" w:color="auto" w:fill="auto"/>
          </w:tcPr>
          <w:p w:rsidR="00010DA5" w:rsidRPr="007959C8" w:rsidRDefault="00010DA5" w:rsidP="001F5473">
            <w:pPr>
              <w:shd w:val="clear" w:color="auto" w:fill="FFFFFF"/>
              <w:jc w:val="center"/>
            </w:pPr>
            <w:r w:rsidRPr="007959C8">
              <w:t>0-55</w:t>
            </w:r>
          </w:p>
        </w:tc>
        <w:tc>
          <w:tcPr>
            <w:tcW w:w="1282" w:type="dxa"/>
            <w:shd w:val="clear" w:color="auto" w:fill="auto"/>
          </w:tcPr>
          <w:p w:rsidR="00010DA5" w:rsidRPr="007959C8" w:rsidRDefault="00010DA5" w:rsidP="001F5473">
            <w:pPr>
              <w:jc w:val="center"/>
            </w:pPr>
            <w:r w:rsidRPr="007959C8">
              <w:t>5</w:t>
            </w:r>
          </w:p>
        </w:tc>
        <w:tc>
          <w:tcPr>
            <w:tcW w:w="1412" w:type="dxa"/>
            <w:shd w:val="clear" w:color="auto" w:fill="auto"/>
          </w:tcPr>
          <w:p w:rsidR="00010DA5" w:rsidRPr="007959C8" w:rsidRDefault="00010DA5" w:rsidP="001F5473">
            <w:pPr>
              <w:shd w:val="clear" w:color="auto" w:fill="FFFFFF"/>
              <w:jc w:val="center"/>
            </w:pPr>
            <w:r w:rsidRPr="007959C8">
              <w:t>360-425</w:t>
            </w:r>
          </w:p>
        </w:tc>
        <w:tc>
          <w:tcPr>
            <w:tcW w:w="1185" w:type="dxa"/>
            <w:shd w:val="clear" w:color="auto" w:fill="auto"/>
          </w:tcPr>
          <w:p w:rsidR="00010DA5" w:rsidRPr="007959C8" w:rsidRDefault="00010DA5" w:rsidP="001F5473">
            <w:pPr>
              <w:jc w:val="center"/>
            </w:pPr>
            <w:r w:rsidRPr="007959C8">
              <w:t>5</w:t>
            </w:r>
          </w:p>
        </w:tc>
        <w:tc>
          <w:tcPr>
            <w:tcW w:w="1405" w:type="dxa"/>
            <w:shd w:val="clear" w:color="auto" w:fill="auto"/>
          </w:tcPr>
          <w:p w:rsidR="00010DA5" w:rsidRPr="007959C8" w:rsidRDefault="00010DA5" w:rsidP="001F5473">
            <w:pPr>
              <w:shd w:val="clear" w:color="auto" w:fill="FFFFFF"/>
              <w:jc w:val="center"/>
            </w:pPr>
            <w:r w:rsidRPr="007959C8">
              <w:t>0-20,0</w:t>
            </w:r>
          </w:p>
        </w:tc>
        <w:tc>
          <w:tcPr>
            <w:tcW w:w="1282" w:type="dxa"/>
            <w:shd w:val="clear" w:color="auto" w:fill="auto"/>
          </w:tcPr>
          <w:p w:rsidR="00010DA5" w:rsidRPr="007959C8" w:rsidRDefault="00010DA5" w:rsidP="001F5473">
            <w:pPr>
              <w:jc w:val="center"/>
            </w:pPr>
            <w:r w:rsidRPr="007959C8">
              <w:t>5</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141-160</w:t>
            </w:r>
          </w:p>
        </w:tc>
        <w:tc>
          <w:tcPr>
            <w:tcW w:w="992" w:type="dxa"/>
            <w:shd w:val="clear" w:color="auto" w:fill="auto"/>
          </w:tcPr>
          <w:p w:rsidR="00010DA5" w:rsidRPr="007959C8" w:rsidRDefault="00010DA5" w:rsidP="001F5473">
            <w:pPr>
              <w:jc w:val="center"/>
            </w:pPr>
            <w:r w:rsidRPr="007959C8">
              <w:t>4</w:t>
            </w:r>
          </w:p>
        </w:tc>
        <w:tc>
          <w:tcPr>
            <w:tcW w:w="1508" w:type="dxa"/>
            <w:shd w:val="clear" w:color="auto" w:fill="auto"/>
          </w:tcPr>
          <w:p w:rsidR="00010DA5" w:rsidRPr="007959C8" w:rsidRDefault="00010DA5" w:rsidP="001F5473">
            <w:pPr>
              <w:shd w:val="clear" w:color="auto" w:fill="FFFFFF"/>
              <w:jc w:val="center"/>
            </w:pPr>
            <w:r w:rsidRPr="007959C8">
              <w:t>56-62</w:t>
            </w:r>
          </w:p>
        </w:tc>
        <w:tc>
          <w:tcPr>
            <w:tcW w:w="1282" w:type="dxa"/>
            <w:shd w:val="clear" w:color="auto" w:fill="auto"/>
          </w:tcPr>
          <w:p w:rsidR="00010DA5" w:rsidRPr="007959C8" w:rsidRDefault="00010DA5" w:rsidP="001F5473">
            <w:pPr>
              <w:jc w:val="center"/>
            </w:pPr>
            <w:r w:rsidRPr="007959C8">
              <w:t>4</w:t>
            </w:r>
          </w:p>
        </w:tc>
        <w:tc>
          <w:tcPr>
            <w:tcW w:w="1412" w:type="dxa"/>
            <w:shd w:val="clear" w:color="auto" w:fill="auto"/>
          </w:tcPr>
          <w:p w:rsidR="00010DA5" w:rsidRPr="007959C8" w:rsidRDefault="00010DA5" w:rsidP="001F5473">
            <w:pPr>
              <w:shd w:val="clear" w:color="auto" w:fill="FFFFFF"/>
              <w:jc w:val="center"/>
            </w:pPr>
            <w:r w:rsidRPr="007959C8">
              <w:t>420,1-500</w:t>
            </w:r>
          </w:p>
        </w:tc>
        <w:tc>
          <w:tcPr>
            <w:tcW w:w="1185" w:type="dxa"/>
            <w:shd w:val="clear" w:color="auto" w:fill="auto"/>
          </w:tcPr>
          <w:p w:rsidR="00010DA5" w:rsidRPr="007959C8" w:rsidRDefault="00010DA5" w:rsidP="001F5473">
            <w:pPr>
              <w:jc w:val="center"/>
            </w:pPr>
            <w:r w:rsidRPr="007959C8">
              <w:t>4</w:t>
            </w:r>
          </w:p>
        </w:tc>
        <w:tc>
          <w:tcPr>
            <w:tcW w:w="1405" w:type="dxa"/>
            <w:shd w:val="clear" w:color="auto" w:fill="auto"/>
          </w:tcPr>
          <w:p w:rsidR="00010DA5" w:rsidRPr="007959C8" w:rsidRDefault="00010DA5" w:rsidP="001F5473">
            <w:pPr>
              <w:shd w:val="clear" w:color="auto" w:fill="FFFFFF"/>
              <w:jc w:val="center"/>
            </w:pPr>
            <w:r w:rsidRPr="007959C8">
              <w:t>20,1-22,9</w:t>
            </w:r>
          </w:p>
        </w:tc>
        <w:tc>
          <w:tcPr>
            <w:tcW w:w="1282" w:type="dxa"/>
            <w:shd w:val="clear" w:color="auto" w:fill="auto"/>
          </w:tcPr>
          <w:p w:rsidR="00010DA5" w:rsidRPr="007959C8" w:rsidRDefault="00010DA5" w:rsidP="001F5473">
            <w:pPr>
              <w:jc w:val="center"/>
            </w:pPr>
            <w:r w:rsidRPr="007959C8">
              <w:t>4</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161-180</w:t>
            </w:r>
          </w:p>
        </w:tc>
        <w:tc>
          <w:tcPr>
            <w:tcW w:w="992" w:type="dxa"/>
            <w:shd w:val="clear" w:color="auto" w:fill="auto"/>
          </w:tcPr>
          <w:p w:rsidR="00010DA5" w:rsidRPr="007959C8" w:rsidRDefault="00010DA5" w:rsidP="001F5473">
            <w:pPr>
              <w:jc w:val="center"/>
            </w:pPr>
            <w:r w:rsidRPr="007959C8">
              <w:t>3</w:t>
            </w:r>
          </w:p>
        </w:tc>
        <w:tc>
          <w:tcPr>
            <w:tcW w:w="1508" w:type="dxa"/>
            <w:shd w:val="clear" w:color="auto" w:fill="auto"/>
          </w:tcPr>
          <w:p w:rsidR="00010DA5" w:rsidRPr="007959C8" w:rsidRDefault="00010DA5" w:rsidP="001F5473">
            <w:pPr>
              <w:shd w:val="clear" w:color="auto" w:fill="FFFFFF"/>
              <w:jc w:val="center"/>
            </w:pPr>
            <w:r w:rsidRPr="007959C8">
              <w:t>63-69</w:t>
            </w:r>
          </w:p>
        </w:tc>
        <w:tc>
          <w:tcPr>
            <w:tcW w:w="1282" w:type="dxa"/>
            <w:shd w:val="clear" w:color="auto" w:fill="auto"/>
          </w:tcPr>
          <w:p w:rsidR="00010DA5" w:rsidRPr="007959C8" w:rsidRDefault="00010DA5" w:rsidP="001F5473">
            <w:pPr>
              <w:jc w:val="center"/>
            </w:pPr>
            <w:r w:rsidRPr="007959C8">
              <w:t>3</w:t>
            </w:r>
          </w:p>
        </w:tc>
        <w:tc>
          <w:tcPr>
            <w:tcW w:w="1412" w:type="dxa"/>
            <w:shd w:val="clear" w:color="auto" w:fill="auto"/>
          </w:tcPr>
          <w:p w:rsidR="00010DA5" w:rsidRPr="007959C8" w:rsidRDefault="00010DA5" w:rsidP="001F5473">
            <w:pPr>
              <w:shd w:val="clear" w:color="auto" w:fill="FFFFFF"/>
              <w:jc w:val="center"/>
            </w:pPr>
            <w:r w:rsidRPr="007959C8">
              <w:t>501-580</w:t>
            </w:r>
          </w:p>
        </w:tc>
        <w:tc>
          <w:tcPr>
            <w:tcW w:w="1185" w:type="dxa"/>
            <w:shd w:val="clear" w:color="auto" w:fill="auto"/>
          </w:tcPr>
          <w:p w:rsidR="00010DA5" w:rsidRPr="007959C8" w:rsidRDefault="00010DA5" w:rsidP="001F5473">
            <w:pPr>
              <w:jc w:val="center"/>
            </w:pPr>
            <w:r w:rsidRPr="007959C8">
              <w:t>3</w:t>
            </w:r>
          </w:p>
        </w:tc>
        <w:tc>
          <w:tcPr>
            <w:tcW w:w="1405" w:type="dxa"/>
            <w:shd w:val="clear" w:color="auto" w:fill="auto"/>
          </w:tcPr>
          <w:p w:rsidR="00010DA5" w:rsidRPr="007959C8" w:rsidRDefault="00010DA5" w:rsidP="001F5473">
            <w:pPr>
              <w:shd w:val="clear" w:color="auto" w:fill="FFFFFF"/>
              <w:jc w:val="center"/>
            </w:pPr>
            <w:r w:rsidRPr="007959C8">
              <w:t>23,0-27,9</w:t>
            </w:r>
          </w:p>
        </w:tc>
        <w:tc>
          <w:tcPr>
            <w:tcW w:w="1282" w:type="dxa"/>
            <w:shd w:val="clear" w:color="auto" w:fill="auto"/>
          </w:tcPr>
          <w:p w:rsidR="00010DA5" w:rsidRPr="007959C8" w:rsidRDefault="00010DA5" w:rsidP="001F5473">
            <w:pPr>
              <w:jc w:val="center"/>
            </w:pPr>
            <w:r w:rsidRPr="007959C8">
              <w:t>3</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181-200</w:t>
            </w:r>
          </w:p>
        </w:tc>
        <w:tc>
          <w:tcPr>
            <w:tcW w:w="992" w:type="dxa"/>
            <w:shd w:val="clear" w:color="auto" w:fill="auto"/>
          </w:tcPr>
          <w:p w:rsidR="00010DA5" w:rsidRPr="007959C8" w:rsidRDefault="00010DA5" w:rsidP="001F5473">
            <w:pPr>
              <w:jc w:val="center"/>
            </w:pPr>
            <w:r w:rsidRPr="007959C8">
              <w:t>2</w:t>
            </w:r>
          </w:p>
        </w:tc>
        <w:tc>
          <w:tcPr>
            <w:tcW w:w="1508" w:type="dxa"/>
            <w:shd w:val="clear" w:color="auto" w:fill="auto"/>
          </w:tcPr>
          <w:p w:rsidR="00010DA5" w:rsidRPr="007959C8" w:rsidRDefault="00010DA5" w:rsidP="001F5473">
            <w:pPr>
              <w:shd w:val="clear" w:color="auto" w:fill="FFFFFF"/>
              <w:jc w:val="center"/>
            </w:pPr>
            <w:r w:rsidRPr="007959C8">
              <w:t>70-83</w:t>
            </w:r>
          </w:p>
        </w:tc>
        <w:tc>
          <w:tcPr>
            <w:tcW w:w="1282" w:type="dxa"/>
            <w:shd w:val="clear" w:color="auto" w:fill="auto"/>
          </w:tcPr>
          <w:p w:rsidR="00010DA5" w:rsidRPr="007959C8" w:rsidRDefault="00010DA5" w:rsidP="001F5473">
            <w:pPr>
              <w:jc w:val="center"/>
            </w:pPr>
            <w:r w:rsidRPr="007959C8">
              <w:t>2</w:t>
            </w:r>
          </w:p>
        </w:tc>
        <w:tc>
          <w:tcPr>
            <w:tcW w:w="1412" w:type="dxa"/>
            <w:shd w:val="clear" w:color="auto" w:fill="auto"/>
          </w:tcPr>
          <w:p w:rsidR="00010DA5" w:rsidRPr="007959C8" w:rsidRDefault="00010DA5" w:rsidP="001F5473">
            <w:pPr>
              <w:shd w:val="clear" w:color="auto" w:fill="FFFFFF"/>
              <w:jc w:val="center"/>
            </w:pPr>
            <w:r w:rsidRPr="007959C8">
              <w:t>581-620</w:t>
            </w:r>
          </w:p>
        </w:tc>
        <w:tc>
          <w:tcPr>
            <w:tcW w:w="1185" w:type="dxa"/>
            <w:shd w:val="clear" w:color="auto" w:fill="auto"/>
          </w:tcPr>
          <w:p w:rsidR="00010DA5" w:rsidRPr="007959C8" w:rsidRDefault="00010DA5" w:rsidP="001F5473">
            <w:pPr>
              <w:jc w:val="center"/>
            </w:pPr>
            <w:r w:rsidRPr="007959C8">
              <w:t>2</w:t>
            </w:r>
          </w:p>
        </w:tc>
        <w:tc>
          <w:tcPr>
            <w:tcW w:w="1405" w:type="dxa"/>
            <w:shd w:val="clear" w:color="auto" w:fill="auto"/>
          </w:tcPr>
          <w:p w:rsidR="00010DA5" w:rsidRPr="007959C8" w:rsidRDefault="00010DA5" w:rsidP="001F5473">
            <w:pPr>
              <w:shd w:val="clear" w:color="auto" w:fill="FFFFFF"/>
              <w:jc w:val="center"/>
            </w:pPr>
            <w:r w:rsidRPr="007959C8">
              <w:t>28,0-29,9</w:t>
            </w:r>
          </w:p>
        </w:tc>
        <w:tc>
          <w:tcPr>
            <w:tcW w:w="1282" w:type="dxa"/>
            <w:shd w:val="clear" w:color="auto" w:fill="auto"/>
          </w:tcPr>
          <w:p w:rsidR="00010DA5" w:rsidRPr="007959C8" w:rsidRDefault="00010DA5" w:rsidP="001F5473">
            <w:pPr>
              <w:jc w:val="center"/>
            </w:pPr>
            <w:r w:rsidRPr="007959C8">
              <w:t>2</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201-219</w:t>
            </w:r>
          </w:p>
        </w:tc>
        <w:tc>
          <w:tcPr>
            <w:tcW w:w="992" w:type="dxa"/>
            <w:shd w:val="clear" w:color="auto" w:fill="auto"/>
          </w:tcPr>
          <w:p w:rsidR="00010DA5" w:rsidRPr="007959C8" w:rsidRDefault="00010DA5" w:rsidP="001F5473">
            <w:pPr>
              <w:jc w:val="center"/>
            </w:pPr>
            <w:r w:rsidRPr="007959C8">
              <w:t>1</w:t>
            </w:r>
          </w:p>
        </w:tc>
        <w:tc>
          <w:tcPr>
            <w:tcW w:w="1508" w:type="dxa"/>
            <w:shd w:val="clear" w:color="auto" w:fill="auto"/>
          </w:tcPr>
          <w:p w:rsidR="00010DA5" w:rsidRPr="007959C8" w:rsidRDefault="00010DA5" w:rsidP="001F5473">
            <w:pPr>
              <w:shd w:val="clear" w:color="auto" w:fill="FFFFFF"/>
              <w:jc w:val="center"/>
            </w:pPr>
            <w:r w:rsidRPr="007959C8">
              <w:t>84-91</w:t>
            </w:r>
          </w:p>
        </w:tc>
        <w:tc>
          <w:tcPr>
            <w:tcW w:w="1282" w:type="dxa"/>
            <w:shd w:val="clear" w:color="auto" w:fill="auto"/>
          </w:tcPr>
          <w:p w:rsidR="00010DA5" w:rsidRPr="007959C8" w:rsidRDefault="00010DA5" w:rsidP="001F5473">
            <w:pPr>
              <w:jc w:val="center"/>
            </w:pPr>
            <w:r w:rsidRPr="007959C8">
              <w:t>1</w:t>
            </w:r>
          </w:p>
        </w:tc>
        <w:tc>
          <w:tcPr>
            <w:tcW w:w="1412" w:type="dxa"/>
            <w:shd w:val="clear" w:color="auto" w:fill="auto"/>
          </w:tcPr>
          <w:p w:rsidR="00010DA5" w:rsidRPr="007959C8" w:rsidRDefault="00010DA5" w:rsidP="001F5473">
            <w:pPr>
              <w:shd w:val="clear" w:color="auto" w:fill="FFFFFF"/>
              <w:jc w:val="center"/>
            </w:pPr>
            <w:r w:rsidRPr="007959C8">
              <w:t>621-650</w:t>
            </w:r>
          </w:p>
        </w:tc>
        <w:tc>
          <w:tcPr>
            <w:tcW w:w="1185" w:type="dxa"/>
            <w:shd w:val="clear" w:color="auto" w:fill="auto"/>
          </w:tcPr>
          <w:p w:rsidR="00010DA5" w:rsidRPr="007959C8" w:rsidRDefault="00010DA5" w:rsidP="001F5473">
            <w:pPr>
              <w:jc w:val="center"/>
            </w:pPr>
            <w:r w:rsidRPr="007959C8">
              <w:t>1</w:t>
            </w:r>
          </w:p>
        </w:tc>
        <w:tc>
          <w:tcPr>
            <w:tcW w:w="1405" w:type="dxa"/>
            <w:shd w:val="clear" w:color="auto" w:fill="auto"/>
          </w:tcPr>
          <w:p w:rsidR="00010DA5" w:rsidRPr="007959C8" w:rsidRDefault="00010DA5" w:rsidP="001F5473">
            <w:pPr>
              <w:shd w:val="clear" w:color="auto" w:fill="FFFFFF"/>
              <w:jc w:val="center"/>
            </w:pPr>
            <w:r w:rsidRPr="007959C8">
              <w:t>30,0-31,9</w:t>
            </w:r>
          </w:p>
        </w:tc>
        <w:tc>
          <w:tcPr>
            <w:tcW w:w="1282" w:type="dxa"/>
            <w:shd w:val="clear" w:color="auto" w:fill="auto"/>
          </w:tcPr>
          <w:p w:rsidR="00010DA5" w:rsidRPr="007959C8" w:rsidRDefault="00010DA5" w:rsidP="001F5473">
            <w:pPr>
              <w:jc w:val="center"/>
            </w:pPr>
            <w:r w:rsidRPr="007959C8">
              <w:t>1</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220-250</w:t>
            </w:r>
          </w:p>
        </w:tc>
        <w:tc>
          <w:tcPr>
            <w:tcW w:w="992" w:type="dxa"/>
            <w:shd w:val="clear" w:color="auto" w:fill="auto"/>
          </w:tcPr>
          <w:p w:rsidR="00010DA5" w:rsidRPr="007959C8" w:rsidRDefault="00010DA5" w:rsidP="001F5473">
            <w:pPr>
              <w:jc w:val="center"/>
            </w:pPr>
            <w:r w:rsidRPr="007959C8">
              <w:t>0</w:t>
            </w:r>
          </w:p>
        </w:tc>
        <w:tc>
          <w:tcPr>
            <w:tcW w:w="1508" w:type="dxa"/>
            <w:shd w:val="clear" w:color="auto" w:fill="auto"/>
          </w:tcPr>
          <w:p w:rsidR="00010DA5" w:rsidRPr="007959C8" w:rsidRDefault="00010DA5" w:rsidP="001F5473">
            <w:pPr>
              <w:shd w:val="clear" w:color="auto" w:fill="FFFFFF"/>
              <w:jc w:val="center"/>
            </w:pPr>
            <w:r w:rsidRPr="007959C8">
              <w:t>92 -100</w:t>
            </w:r>
          </w:p>
        </w:tc>
        <w:tc>
          <w:tcPr>
            <w:tcW w:w="1282" w:type="dxa"/>
            <w:shd w:val="clear" w:color="auto" w:fill="auto"/>
          </w:tcPr>
          <w:p w:rsidR="00010DA5" w:rsidRPr="007959C8" w:rsidRDefault="00010DA5" w:rsidP="001F5473">
            <w:pPr>
              <w:jc w:val="center"/>
            </w:pPr>
            <w:r w:rsidRPr="007959C8">
              <w:t>0</w:t>
            </w:r>
          </w:p>
        </w:tc>
        <w:tc>
          <w:tcPr>
            <w:tcW w:w="1412" w:type="dxa"/>
            <w:shd w:val="clear" w:color="auto" w:fill="auto"/>
          </w:tcPr>
          <w:p w:rsidR="00010DA5" w:rsidRPr="007959C8" w:rsidRDefault="00010DA5" w:rsidP="001F5473">
            <w:pPr>
              <w:shd w:val="clear" w:color="auto" w:fill="FFFFFF"/>
              <w:jc w:val="center"/>
            </w:pPr>
            <w:r w:rsidRPr="007959C8">
              <w:t>651-680</w:t>
            </w:r>
          </w:p>
        </w:tc>
        <w:tc>
          <w:tcPr>
            <w:tcW w:w="1185" w:type="dxa"/>
            <w:shd w:val="clear" w:color="auto" w:fill="auto"/>
          </w:tcPr>
          <w:p w:rsidR="00010DA5" w:rsidRPr="007959C8" w:rsidRDefault="00010DA5" w:rsidP="001F5473">
            <w:pPr>
              <w:jc w:val="center"/>
            </w:pPr>
            <w:r w:rsidRPr="007959C8">
              <w:t>0</w:t>
            </w:r>
          </w:p>
        </w:tc>
        <w:tc>
          <w:tcPr>
            <w:tcW w:w="1405" w:type="dxa"/>
            <w:shd w:val="clear" w:color="auto" w:fill="auto"/>
          </w:tcPr>
          <w:p w:rsidR="00010DA5" w:rsidRPr="007959C8" w:rsidRDefault="00010DA5" w:rsidP="001F5473">
            <w:pPr>
              <w:shd w:val="clear" w:color="auto" w:fill="FFFFFF"/>
              <w:jc w:val="center"/>
            </w:pPr>
            <w:r w:rsidRPr="007959C8">
              <w:t>32,0-35,0</w:t>
            </w:r>
          </w:p>
        </w:tc>
        <w:tc>
          <w:tcPr>
            <w:tcW w:w="1282" w:type="dxa"/>
            <w:shd w:val="clear" w:color="auto" w:fill="auto"/>
          </w:tcPr>
          <w:p w:rsidR="00010DA5" w:rsidRPr="007959C8" w:rsidRDefault="00010DA5" w:rsidP="001F5473">
            <w:pPr>
              <w:jc w:val="center"/>
            </w:pPr>
            <w:r w:rsidRPr="007959C8">
              <w:t>0</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251-260</w:t>
            </w:r>
          </w:p>
        </w:tc>
        <w:tc>
          <w:tcPr>
            <w:tcW w:w="992" w:type="dxa"/>
            <w:shd w:val="clear" w:color="auto" w:fill="auto"/>
          </w:tcPr>
          <w:p w:rsidR="00010DA5" w:rsidRPr="007959C8" w:rsidRDefault="00010DA5" w:rsidP="001F5473">
            <w:pPr>
              <w:ind w:right="-108"/>
              <w:jc w:val="center"/>
            </w:pPr>
            <w:r w:rsidRPr="007959C8">
              <w:t>минус 1</w:t>
            </w:r>
          </w:p>
        </w:tc>
        <w:tc>
          <w:tcPr>
            <w:tcW w:w="1508" w:type="dxa"/>
            <w:shd w:val="clear" w:color="auto" w:fill="auto"/>
          </w:tcPr>
          <w:p w:rsidR="00010DA5" w:rsidRPr="007959C8" w:rsidRDefault="00010DA5" w:rsidP="001F5473">
            <w:pPr>
              <w:shd w:val="clear" w:color="auto" w:fill="FFFFFF"/>
              <w:jc w:val="center"/>
            </w:pPr>
            <w:r w:rsidRPr="007959C8">
              <w:t>101-120</w:t>
            </w:r>
          </w:p>
        </w:tc>
        <w:tc>
          <w:tcPr>
            <w:tcW w:w="1282" w:type="dxa"/>
            <w:shd w:val="clear" w:color="auto" w:fill="auto"/>
          </w:tcPr>
          <w:p w:rsidR="00010DA5" w:rsidRPr="007959C8" w:rsidRDefault="00010DA5" w:rsidP="001F5473">
            <w:pPr>
              <w:jc w:val="center"/>
            </w:pPr>
            <w:r w:rsidRPr="007959C8">
              <w:t>минус 1</w:t>
            </w:r>
          </w:p>
        </w:tc>
        <w:tc>
          <w:tcPr>
            <w:tcW w:w="1412" w:type="dxa"/>
            <w:shd w:val="clear" w:color="auto" w:fill="auto"/>
          </w:tcPr>
          <w:p w:rsidR="00010DA5" w:rsidRPr="007959C8" w:rsidRDefault="00010DA5" w:rsidP="001F5473">
            <w:pPr>
              <w:shd w:val="clear" w:color="auto" w:fill="FFFFFF"/>
              <w:jc w:val="center"/>
            </w:pPr>
            <w:r w:rsidRPr="007959C8">
              <w:t>681-700</w:t>
            </w:r>
          </w:p>
        </w:tc>
        <w:tc>
          <w:tcPr>
            <w:tcW w:w="1185" w:type="dxa"/>
            <w:shd w:val="clear" w:color="auto" w:fill="auto"/>
          </w:tcPr>
          <w:p w:rsidR="00010DA5" w:rsidRPr="007959C8" w:rsidRDefault="00010DA5" w:rsidP="001F5473">
            <w:pPr>
              <w:jc w:val="center"/>
            </w:pPr>
            <w:r w:rsidRPr="007959C8">
              <w:t>минус 1</w:t>
            </w:r>
          </w:p>
        </w:tc>
        <w:tc>
          <w:tcPr>
            <w:tcW w:w="1405" w:type="dxa"/>
            <w:shd w:val="clear" w:color="auto" w:fill="auto"/>
          </w:tcPr>
          <w:p w:rsidR="00010DA5" w:rsidRPr="007959C8" w:rsidRDefault="00010DA5" w:rsidP="001F5473">
            <w:pPr>
              <w:shd w:val="clear" w:color="auto" w:fill="FFFFFF"/>
              <w:jc w:val="center"/>
            </w:pPr>
            <w:r w:rsidRPr="007959C8">
              <w:t>35,1-39,9</w:t>
            </w:r>
          </w:p>
        </w:tc>
        <w:tc>
          <w:tcPr>
            <w:tcW w:w="1282" w:type="dxa"/>
            <w:shd w:val="clear" w:color="auto" w:fill="auto"/>
          </w:tcPr>
          <w:p w:rsidR="00010DA5" w:rsidRPr="007959C8" w:rsidRDefault="00010DA5" w:rsidP="001F5473">
            <w:pPr>
              <w:jc w:val="center"/>
            </w:pPr>
            <w:r w:rsidRPr="007959C8">
              <w:t>минус 1</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261-300</w:t>
            </w:r>
          </w:p>
        </w:tc>
        <w:tc>
          <w:tcPr>
            <w:tcW w:w="992" w:type="dxa"/>
            <w:shd w:val="clear" w:color="auto" w:fill="auto"/>
          </w:tcPr>
          <w:p w:rsidR="00010DA5" w:rsidRPr="007959C8" w:rsidRDefault="00010DA5" w:rsidP="001F5473">
            <w:pPr>
              <w:ind w:right="-108"/>
              <w:jc w:val="center"/>
            </w:pPr>
            <w:r w:rsidRPr="007959C8">
              <w:t>минус 2</w:t>
            </w:r>
          </w:p>
        </w:tc>
        <w:tc>
          <w:tcPr>
            <w:tcW w:w="1508" w:type="dxa"/>
            <w:shd w:val="clear" w:color="auto" w:fill="auto"/>
          </w:tcPr>
          <w:p w:rsidR="00010DA5" w:rsidRPr="007959C8" w:rsidRDefault="00010DA5" w:rsidP="001F5473">
            <w:pPr>
              <w:shd w:val="clear" w:color="auto" w:fill="FFFFFF"/>
              <w:jc w:val="center"/>
            </w:pPr>
            <w:r w:rsidRPr="007959C8">
              <w:t>121-171</w:t>
            </w:r>
          </w:p>
        </w:tc>
        <w:tc>
          <w:tcPr>
            <w:tcW w:w="1282" w:type="dxa"/>
            <w:shd w:val="clear" w:color="auto" w:fill="auto"/>
          </w:tcPr>
          <w:p w:rsidR="00010DA5" w:rsidRPr="007959C8" w:rsidRDefault="00010DA5" w:rsidP="001F5473">
            <w:pPr>
              <w:jc w:val="center"/>
            </w:pPr>
            <w:r w:rsidRPr="007959C8">
              <w:t>минус 2</w:t>
            </w:r>
          </w:p>
        </w:tc>
        <w:tc>
          <w:tcPr>
            <w:tcW w:w="1412" w:type="dxa"/>
            <w:shd w:val="clear" w:color="auto" w:fill="auto"/>
          </w:tcPr>
          <w:p w:rsidR="00010DA5" w:rsidRPr="007959C8" w:rsidRDefault="00010DA5" w:rsidP="001F5473">
            <w:pPr>
              <w:shd w:val="clear" w:color="auto" w:fill="FFFFFF"/>
              <w:jc w:val="center"/>
            </w:pPr>
            <w:r w:rsidRPr="007959C8">
              <w:t>&gt;701</w:t>
            </w:r>
          </w:p>
        </w:tc>
        <w:tc>
          <w:tcPr>
            <w:tcW w:w="1185" w:type="dxa"/>
            <w:shd w:val="clear" w:color="auto" w:fill="auto"/>
          </w:tcPr>
          <w:p w:rsidR="00010DA5" w:rsidRPr="007959C8" w:rsidRDefault="00010DA5" w:rsidP="001F5473">
            <w:pPr>
              <w:jc w:val="center"/>
            </w:pPr>
            <w:r w:rsidRPr="007959C8">
              <w:t>минус 2</w:t>
            </w:r>
          </w:p>
        </w:tc>
        <w:tc>
          <w:tcPr>
            <w:tcW w:w="1405" w:type="dxa"/>
            <w:shd w:val="clear" w:color="auto" w:fill="auto"/>
          </w:tcPr>
          <w:p w:rsidR="00010DA5" w:rsidRPr="007959C8" w:rsidRDefault="00010DA5" w:rsidP="001F5473">
            <w:pPr>
              <w:shd w:val="clear" w:color="auto" w:fill="FFFFFF"/>
              <w:jc w:val="center"/>
            </w:pPr>
            <w:r w:rsidRPr="007959C8">
              <w:t>&gt;40</w:t>
            </w:r>
          </w:p>
        </w:tc>
        <w:tc>
          <w:tcPr>
            <w:tcW w:w="1282" w:type="dxa"/>
            <w:shd w:val="clear" w:color="auto" w:fill="auto"/>
          </w:tcPr>
          <w:p w:rsidR="00010DA5" w:rsidRPr="007959C8" w:rsidRDefault="00010DA5" w:rsidP="001F5473">
            <w:pPr>
              <w:jc w:val="center"/>
            </w:pPr>
            <w:r w:rsidRPr="007959C8">
              <w:t>минус 2</w:t>
            </w:r>
          </w:p>
        </w:tc>
      </w:tr>
      <w:tr w:rsidR="00010DA5" w:rsidRPr="007959C8" w:rsidTr="001F5473">
        <w:tc>
          <w:tcPr>
            <w:tcW w:w="1418" w:type="dxa"/>
            <w:shd w:val="clear" w:color="auto" w:fill="auto"/>
          </w:tcPr>
          <w:p w:rsidR="00010DA5" w:rsidRPr="007959C8" w:rsidRDefault="00010DA5" w:rsidP="001F5473">
            <w:pPr>
              <w:shd w:val="clear" w:color="auto" w:fill="FFFFFF"/>
              <w:jc w:val="center"/>
            </w:pPr>
          </w:p>
        </w:tc>
        <w:tc>
          <w:tcPr>
            <w:tcW w:w="992" w:type="dxa"/>
            <w:shd w:val="clear" w:color="auto" w:fill="auto"/>
          </w:tcPr>
          <w:p w:rsidR="00010DA5" w:rsidRPr="007959C8" w:rsidRDefault="00010DA5" w:rsidP="001F5473">
            <w:pPr>
              <w:ind w:right="-108"/>
              <w:jc w:val="center"/>
            </w:pPr>
          </w:p>
        </w:tc>
        <w:tc>
          <w:tcPr>
            <w:tcW w:w="1508" w:type="dxa"/>
            <w:shd w:val="clear" w:color="auto" w:fill="auto"/>
          </w:tcPr>
          <w:p w:rsidR="00010DA5" w:rsidRPr="007959C8" w:rsidRDefault="00010DA5" w:rsidP="001F5473">
            <w:pPr>
              <w:shd w:val="clear" w:color="auto" w:fill="FFFFFF"/>
              <w:jc w:val="center"/>
            </w:pPr>
          </w:p>
        </w:tc>
        <w:tc>
          <w:tcPr>
            <w:tcW w:w="1282" w:type="dxa"/>
            <w:shd w:val="clear" w:color="auto" w:fill="auto"/>
          </w:tcPr>
          <w:p w:rsidR="00010DA5" w:rsidRPr="007959C8" w:rsidRDefault="00010DA5" w:rsidP="001F5473">
            <w:pPr>
              <w:jc w:val="center"/>
            </w:pPr>
          </w:p>
        </w:tc>
        <w:tc>
          <w:tcPr>
            <w:tcW w:w="1412" w:type="dxa"/>
            <w:shd w:val="clear" w:color="auto" w:fill="auto"/>
          </w:tcPr>
          <w:p w:rsidR="00010DA5" w:rsidRPr="007959C8" w:rsidRDefault="00010DA5" w:rsidP="001F5473">
            <w:pPr>
              <w:shd w:val="clear" w:color="auto" w:fill="FFFFFF"/>
              <w:jc w:val="center"/>
            </w:pPr>
          </w:p>
        </w:tc>
        <w:tc>
          <w:tcPr>
            <w:tcW w:w="1185" w:type="dxa"/>
            <w:shd w:val="clear" w:color="auto" w:fill="auto"/>
          </w:tcPr>
          <w:p w:rsidR="00010DA5" w:rsidRPr="007959C8" w:rsidRDefault="00010DA5" w:rsidP="001F5473">
            <w:pPr>
              <w:jc w:val="center"/>
            </w:pPr>
          </w:p>
        </w:tc>
        <w:tc>
          <w:tcPr>
            <w:tcW w:w="1405" w:type="dxa"/>
            <w:shd w:val="clear" w:color="auto" w:fill="auto"/>
          </w:tcPr>
          <w:p w:rsidR="00010DA5" w:rsidRPr="007959C8" w:rsidRDefault="00010DA5" w:rsidP="001F5473">
            <w:pPr>
              <w:shd w:val="clear" w:color="auto" w:fill="FFFFFF"/>
              <w:jc w:val="center"/>
            </w:pPr>
          </w:p>
        </w:tc>
        <w:tc>
          <w:tcPr>
            <w:tcW w:w="1282" w:type="dxa"/>
            <w:shd w:val="clear" w:color="auto" w:fill="auto"/>
          </w:tcPr>
          <w:p w:rsidR="00010DA5" w:rsidRPr="007959C8" w:rsidRDefault="00010DA5" w:rsidP="001F5473">
            <w:pPr>
              <w:jc w:val="center"/>
            </w:pP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rPr>
                <w:b/>
              </w:rPr>
              <w:t>РТ –166,2</w:t>
            </w:r>
          </w:p>
        </w:tc>
        <w:tc>
          <w:tcPr>
            <w:tcW w:w="992" w:type="dxa"/>
            <w:shd w:val="clear" w:color="auto" w:fill="auto"/>
          </w:tcPr>
          <w:p w:rsidR="00010DA5" w:rsidRPr="007959C8" w:rsidRDefault="00010DA5" w:rsidP="001F5473">
            <w:pPr>
              <w:ind w:right="-108"/>
              <w:jc w:val="center"/>
            </w:pPr>
          </w:p>
        </w:tc>
        <w:tc>
          <w:tcPr>
            <w:tcW w:w="1508" w:type="dxa"/>
            <w:shd w:val="clear" w:color="auto" w:fill="auto"/>
          </w:tcPr>
          <w:p w:rsidR="00010DA5" w:rsidRPr="007959C8" w:rsidRDefault="00010DA5" w:rsidP="001F5473">
            <w:pPr>
              <w:shd w:val="clear" w:color="auto" w:fill="FFFFFF"/>
              <w:jc w:val="center"/>
            </w:pPr>
            <w:r w:rsidRPr="007959C8">
              <w:rPr>
                <w:b/>
              </w:rPr>
              <w:t>РТ –72,3</w:t>
            </w:r>
          </w:p>
        </w:tc>
        <w:tc>
          <w:tcPr>
            <w:tcW w:w="1282" w:type="dxa"/>
            <w:shd w:val="clear" w:color="auto" w:fill="auto"/>
          </w:tcPr>
          <w:p w:rsidR="00010DA5" w:rsidRPr="007959C8" w:rsidRDefault="00010DA5" w:rsidP="001F5473">
            <w:pPr>
              <w:jc w:val="center"/>
            </w:pPr>
          </w:p>
        </w:tc>
        <w:tc>
          <w:tcPr>
            <w:tcW w:w="1412" w:type="dxa"/>
            <w:shd w:val="clear" w:color="auto" w:fill="auto"/>
          </w:tcPr>
          <w:p w:rsidR="00010DA5" w:rsidRPr="007959C8" w:rsidRDefault="00010DA5" w:rsidP="001F5473">
            <w:pPr>
              <w:shd w:val="clear" w:color="auto" w:fill="FFFFFF"/>
              <w:jc w:val="center"/>
            </w:pPr>
            <w:r w:rsidRPr="007959C8">
              <w:rPr>
                <w:b/>
              </w:rPr>
              <w:t>РТ –499,3</w:t>
            </w:r>
          </w:p>
        </w:tc>
        <w:tc>
          <w:tcPr>
            <w:tcW w:w="1185" w:type="dxa"/>
            <w:shd w:val="clear" w:color="auto" w:fill="auto"/>
          </w:tcPr>
          <w:p w:rsidR="00010DA5" w:rsidRPr="007959C8" w:rsidRDefault="00010DA5" w:rsidP="001F5473">
            <w:pPr>
              <w:jc w:val="center"/>
            </w:pPr>
          </w:p>
        </w:tc>
        <w:tc>
          <w:tcPr>
            <w:tcW w:w="1405" w:type="dxa"/>
            <w:shd w:val="clear" w:color="auto" w:fill="auto"/>
          </w:tcPr>
          <w:p w:rsidR="00010DA5" w:rsidRPr="007959C8" w:rsidRDefault="00010DA5" w:rsidP="001F5473">
            <w:pPr>
              <w:shd w:val="clear" w:color="auto" w:fill="FFFFFF"/>
              <w:jc w:val="center"/>
            </w:pPr>
            <w:r w:rsidRPr="007959C8">
              <w:rPr>
                <w:b/>
              </w:rPr>
              <w:t>РТ –27,08</w:t>
            </w:r>
          </w:p>
        </w:tc>
        <w:tc>
          <w:tcPr>
            <w:tcW w:w="1282" w:type="dxa"/>
            <w:shd w:val="clear" w:color="auto" w:fill="auto"/>
          </w:tcPr>
          <w:p w:rsidR="00010DA5" w:rsidRPr="007959C8" w:rsidRDefault="00010DA5" w:rsidP="001F5473">
            <w:pPr>
              <w:jc w:val="center"/>
              <w:rPr>
                <w:color w:val="FF0000"/>
              </w:rPr>
            </w:pPr>
          </w:p>
        </w:tc>
      </w:tr>
      <w:tr w:rsidR="00010DA5" w:rsidRPr="007959C8" w:rsidTr="001F5473">
        <w:trPr>
          <w:trHeight w:val="121"/>
        </w:trPr>
        <w:tc>
          <w:tcPr>
            <w:tcW w:w="1418" w:type="dxa"/>
            <w:shd w:val="clear" w:color="auto" w:fill="auto"/>
          </w:tcPr>
          <w:p w:rsidR="00010DA5" w:rsidRPr="007959C8" w:rsidRDefault="00010DA5" w:rsidP="001F5473">
            <w:pPr>
              <w:shd w:val="clear" w:color="auto" w:fill="FFFFFF"/>
              <w:ind w:left="-104"/>
              <w:jc w:val="center"/>
            </w:pPr>
          </w:p>
        </w:tc>
        <w:tc>
          <w:tcPr>
            <w:tcW w:w="992" w:type="dxa"/>
            <w:shd w:val="clear" w:color="auto" w:fill="auto"/>
          </w:tcPr>
          <w:p w:rsidR="00010DA5" w:rsidRPr="007959C8" w:rsidRDefault="00010DA5" w:rsidP="001F5473">
            <w:pPr>
              <w:jc w:val="center"/>
            </w:pPr>
          </w:p>
        </w:tc>
        <w:tc>
          <w:tcPr>
            <w:tcW w:w="1508" w:type="dxa"/>
            <w:shd w:val="clear" w:color="auto" w:fill="auto"/>
          </w:tcPr>
          <w:p w:rsidR="00010DA5" w:rsidRPr="007959C8" w:rsidRDefault="00010DA5" w:rsidP="001F5473">
            <w:pPr>
              <w:shd w:val="clear" w:color="auto" w:fill="FFFFFF"/>
              <w:ind w:left="-107" w:right="-109"/>
              <w:jc w:val="center"/>
            </w:pPr>
          </w:p>
        </w:tc>
        <w:tc>
          <w:tcPr>
            <w:tcW w:w="1282" w:type="dxa"/>
            <w:shd w:val="clear" w:color="auto" w:fill="auto"/>
          </w:tcPr>
          <w:p w:rsidR="00010DA5" w:rsidRPr="007959C8" w:rsidRDefault="00010DA5" w:rsidP="001F5473">
            <w:pPr>
              <w:jc w:val="center"/>
            </w:pPr>
          </w:p>
        </w:tc>
        <w:tc>
          <w:tcPr>
            <w:tcW w:w="1412" w:type="dxa"/>
            <w:shd w:val="clear" w:color="auto" w:fill="auto"/>
          </w:tcPr>
          <w:p w:rsidR="00010DA5" w:rsidRPr="007959C8" w:rsidRDefault="00010DA5" w:rsidP="001F5473">
            <w:pPr>
              <w:shd w:val="clear" w:color="auto" w:fill="FFFFFF"/>
              <w:ind w:left="-63" w:right="-17"/>
              <w:jc w:val="center"/>
            </w:pPr>
          </w:p>
        </w:tc>
        <w:tc>
          <w:tcPr>
            <w:tcW w:w="1185" w:type="dxa"/>
            <w:shd w:val="clear" w:color="auto" w:fill="auto"/>
          </w:tcPr>
          <w:p w:rsidR="00010DA5" w:rsidRPr="007959C8" w:rsidRDefault="00010DA5" w:rsidP="001F5473">
            <w:pPr>
              <w:jc w:val="center"/>
            </w:pPr>
          </w:p>
        </w:tc>
        <w:tc>
          <w:tcPr>
            <w:tcW w:w="1405" w:type="dxa"/>
            <w:shd w:val="clear" w:color="auto" w:fill="auto"/>
          </w:tcPr>
          <w:p w:rsidR="00010DA5" w:rsidRPr="007959C8" w:rsidRDefault="00010DA5" w:rsidP="001F5473">
            <w:pPr>
              <w:shd w:val="clear" w:color="auto" w:fill="FFFFFF"/>
              <w:ind w:left="-108" w:right="-18"/>
              <w:jc w:val="center"/>
            </w:pPr>
          </w:p>
        </w:tc>
        <w:tc>
          <w:tcPr>
            <w:tcW w:w="1282" w:type="dxa"/>
            <w:shd w:val="clear" w:color="auto" w:fill="auto"/>
          </w:tcPr>
          <w:p w:rsidR="00010DA5" w:rsidRPr="007959C8" w:rsidRDefault="00010DA5" w:rsidP="001F5473">
            <w:pPr>
              <w:shd w:val="clear" w:color="auto" w:fill="FFFFFF"/>
              <w:jc w:val="center"/>
            </w:pPr>
          </w:p>
        </w:tc>
      </w:tr>
      <w:tr w:rsidR="00010DA5" w:rsidRPr="007959C8" w:rsidTr="001F5473">
        <w:trPr>
          <w:trHeight w:val="893"/>
        </w:trPr>
        <w:tc>
          <w:tcPr>
            <w:tcW w:w="1418" w:type="dxa"/>
            <w:shd w:val="clear" w:color="auto" w:fill="auto"/>
          </w:tcPr>
          <w:p w:rsidR="00010DA5" w:rsidRPr="007959C8" w:rsidRDefault="00010DA5" w:rsidP="001F5473">
            <w:pPr>
              <w:shd w:val="clear" w:color="auto" w:fill="FFFFFF"/>
              <w:ind w:left="-104"/>
              <w:jc w:val="both"/>
            </w:pPr>
            <w:r w:rsidRPr="007959C8">
              <w:t>Стационарная мед</w:t>
            </w:r>
            <w:proofErr w:type="gramStart"/>
            <w:r w:rsidRPr="007959C8">
              <w:t>.</w:t>
            </w:r>
            <w:proofErr w:type="gramEnd"/>
            <w:r w:rsidRPr="007959C8">
              <w:t xml:space="preserve"> </w:t>
            </w:r>
            <w:proofErr w:type="gramStart"/>
            <w:r w:rsidRPr="007959C8">
              <w:t>п</w:t>
            </w:r>
            <w:proofErr w:type="gramEnd"/>
            <w:r w:rsidRPr="007959C8">
              <w:t>омощь, койко-дни в % к плану</w:t>
            </w:r>
          </w:p>
        </w:tc>
        <w:tc>
          <w:tcPr>
            <w:tcW w:w="992" w:type="dxa"/>
            <w:shd w:val="clear" w:color="auto" w:fill="auto"/>
          </w:tcPr>
          <w:p w:rsidR="00010DA5" w:rsidRPr="007959C8" w:rsidRDefault="00010DA5" w:rsidP="001F5473">
            <w:pPr>
              <w:jc w:val="center"/>
            </w:pPr>
            <w:r w:rsidRPr="007959C8">
              <w:t>Кол-во начисляемых баллов</w:t>
            </w:r>
          </w:p>
        </w:tc>
        <w:tc>
          <w:tcPr>
            <w:tcW w:w="1508" w:type="dxa"/>
            <w:shd w:val="clear" w:color="auto" w:fill="auto"/>
          </w:tcPr>
          <w:p w:rsidR="00010DA5" w:rsidRPr="007959C8" w:rsidRDefault="00010DA5" w:rsidP="001F5473">
            <w:pPr>
              <w:shd w:val="clear" w:color="auto" w:fill="FFFFFF"/>
              <w:ind w:left="-107" w:right="-109"/>
              <w:jc w:val="both"/>
            </w:pPr>
            <w:r w:rsidRPr="007959C8">
              <w:t xml:space="preserve">Скорая медицинская помощь, вызовы </w:t>
            </w:r>
            <w:proofErr w:type="gramStart"/>
            <w:r w:rsidRPr="007959C8">
              <w:t>в</w:t>
            </w:r>
            <w:proofErr w:type="gramEnd"/>
            <w:r w:rsidRPr="007959C8">
              <w:t xml:space="preserve"> % к плану</w:t>
            </w:r>
          </w:p>
        </w:tc>
        <w:tc>
          <w:tcPr>
            <w:tcW w:w="1282" w:type="dxa"/>
            <w:shd w:val="clear" w:color="auto" w:fill="auto"/>
          </w:tcPr>
          <w:p w:rsidR="00010DA5" w:rsidRPr="007959C8" w:rsidRDefault="00010DA5" w:rsidP="001F5473">
            <w:pPr>
              <w:jc w:val="center"/>
            </w:pPr>
            <w:r w:rsidRPr="007959C8">
              <w:t>Кол-во начисляемых баллов</w:t>
            </w:r>
          </w:p>
        </w:tc>
        <w:tc>
          <w:tcPr>
            <w:tcW w:w="1412" w:type="dxa"/>
            <w:shd w:val="clear" w:color="auto" w:fill="auto"/>
          </w:tcPr>
          <w:p w:rsidR="00010DA5" w:rsidRPr="007959C8" w:rsidRDefault="00010DA5" w:rsidP="001F5473">
            <w:pPr>
              <w:shd w:val="clear" w:color="auto" w:fill="FFFFFF"/>
              <w:ind w:left="-63" w:right="-17"/>
              <w:jc w:val="center"/>
            </w:pPr>
            <w:r w:rsidRPr="007959C8">
              <w:t xml:space="preserve">Дневные стационары всех типов, к/дни </w:t>
            </w:r>
            <w:proofErr w:type="gramStart"/>
            <w:r w:rsidRPr="007959C8">
              <w:t>в</w:t>
            </w:r>
            <w:proofErr w:type="gramEnd"/>
            <w:r w:rsidRPr="007959C8">
              <w:t xml:space="preserve"> % к плану</w:t>
            </w:r>
          </w:p>
        </w:tc>
        <w:tc>
          <w:tcPr>
            <w:tcW w:w="1185" w:type="dxa"/>
            <w:shd w:val="clear" w:color="auto" w:fill="auto"/>
          </w:tcPr>
          <w:p w:rsidR="00010DA5" w:rsidRPr="007959C8" w:rsidRDefault="00010DA5" w:rsidP="001F5473">
            <w:pPr>
              <w:jc w:val="center"/>
            </w:pPr>
            <w:r w:rsidRPr="007959C8">
              <w:t>Кол-во начисляемых баллов</w:t>
            </w:r>
          </w:p>
        </w:tc>
        <w:tc>
          <w:tcPr>
            <w:tcW w:w="1405" w:type="dxa"/>
            <w:shd w:val="clear" w:color="auto" w:fill="auto"/>
          </w:tcPr>
          <w:p w:rsidR="00010DA5" w:rsidRPr="007959C8" w:rsidRDefault="00010DA5" w:rsidP="001F5473">
            <w:pPr>
              <w:shd w:val="clear" w:color="auto" w:fill="FFFFFF"/>
              <w:ind w:left="-108" w:right="-18"/>
              <w:jc w:val="both"/>
            </w:pPr>
            <w:r w:rsidRPr="007959C8">
              <w:t>Амбулаторно-поликлиническая помощь, посещения % к плану</w:t>
            </w:r>
          </w:p>
        </w:tc>
        <w:tc>
          <w:tcPr>
            <w:tcW w:w="1282" w:type="dxa"/>
            <w:shd w:val="clear" w:color="auto" w:fill="auto"/>
          </w:tcPr>
          <w:p w:rsidR="00010DA5" w:rsidRPr="007959C8" w:rsidRDefault="00010DA5" w:rsidP="001F5473">
            <w:pPr>
              <w:shd w:val="clear" w:color="auto" w:fill="FFFFFF"/>
              <w:jc w:val="center"/>
            </w:pPr>
            <w:r w:rsidRPr="007959C8">
              <w:t>Кол-во начисляемых баллов</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100</w:t>
            </w:r>
          </w:p>
        </w:tc>
        <w:tc>
          <w:tcPr>
            <w:tcW w:w="992" w:type="dxa"/>
            <w:shd w:val="clear" w:color="auto" w:fill="auto"/>
          </w:tcPr>
          <w:p w:rsidR="00010DA5" w:rsidRPr="007959C8" w:rsidRDefault="00010DA5" w:rsidP="001F5473">
            <w:pPr>
              <w:jc w:val="center"/>
            </w:pPr>
            <w:r w:rsidRPr="007959C8">
              <w:t>5</w:t>
            </w:r>
          </w:p>
        </w:tc>
        <w:tc>
          <w:tcPr>
            <w:tcW w:w="1508" w:type="dxa"/>
            <w:shd w:val="clear" w:color="auto" w:fill="auto"/>
          </w:tcPr>
          <w:p w:rsidR="00010DA5" w:rsidRPr="007959C8" w:rsidRDefault="00010DA5" w:rsidP="001F5473">
            <w:pPr>
              <w:shd w:val="clear" w:color="auto" w:fill="FFFFFF"/>
              <w:jc w:val="center"/>
            </w:pPr>
            <w:r w:rsidRPr="007959C8">
              <w:t>100</w:t>
            </w:r>
          </w:p>
        </w:tc>
        <w:tc>
          <w:tcPr>
            <w:tcW w:w="1282" w:type="dxa"/>
            <w:shd w:val="clear" w:color="auto" w:fill="auto"/>
          </w:tcPr>
          <w:p w:rsidR="00010DA5" w:rsidRPr="007959C8" w:rsidRDefault="00010DA5" w:rsidP="001F5473">
            <w:pPr>
              <w:jc w:val="center"/>
            </w:pPr>
            <w:r w:rsidRPr="007959C8">
              <w:t>3</w:t>
            </w:r>
          </w:p>
        </w:tc>
        <w:tc>
          <w:tcPr>
            <w:tcW w:w="1412" w:type="dxa"/>
            <w:shd w:val="clear" w:color="auto" w:fill="auto"/>
          </w:tcPr>
          <w:p w:rsidR="00010DA5" w:rsidRPr="007959C8" w:rsidRDefault="00010DA5" w:rsidP="001F5473">
            <w:pPr>
              <w:shd w:val="clear" w:color="auto" w:fill="FFFFFF"/>
              <w:jc w:val="center"/>
            </w:pPr>
            <w:r w:rsidRPr="007959C8">
              <w:t>100</w:t>
            </w:r>
          </w:p>
        </w:tc>
        <w:tc>
          <w:tcPr>
            <w:tcW w:w="1185" w:type="dxa"/>
            <w:shd w:val="clear" w:color="auto" w:fill="auto"/>
          </w:tcPr>
          <w:p w:rsidR="00010DA5" w:rsidRPr="007959C8" w:rsidRDefault="00010DA5" w:rsidP="001F5473">
            <w:pPr>
              <w:jc w:val="center"/>
            </w:pPr>
            <w:r w:rsidRPr="007959C8">
              <w:t>5</w:t>
            </w:r>
          </w:p>
        </w:tc>
        <w:tc>
          <w:tcPr>
            <w:tcW w:w="1405" w:type="dxa"/>
            <w:shd w:val="clear" w:color="auto" w:fill="auto"/>
          </w:tcPr>
          <w:p w:rsidR="00010DA5" w:rsidRPr="007959C8" w:rsidRDefault="00010DA5" w:rsidP="001F5473">
            <w:pPr>
              <w:shd w:val="clear" w:color="auto" w:fill="FFFFFF"/>
              <w:jc w:val="center"/>
            </w:pPr>
            <w:r w:rsidRPr="007959C8">
              <w:t>99-100-101</w:t>
            </w:r>
          </w:p>
        </w:tc>
        <w:tc>
          <w:tcPr>
            <w:tcW w:w="1282" w:type="dxa"/>
            <w:shd w:val="clear" w:color="auto" w:fill="auto"/>
          </w:tcPr>
          <w:p w:rsidR="00010DA5" w:rsidRPr="007959C8" w:rsidRDefault="00010DA5" w:rsidP="001F5473">
            <w:pPr>
              <w:jc w:val="center"/>
            </w:pPr>
            <w:r w:rsidRPr="007959C8">
              <w:t>5</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99,101</w:t>
            </w:r>
          </w:p>
        </w:tc>
        <w:tc>
          <w:tcPr>
            <w:tcW w:w="992" w:type="dxa"/>
            <w:shd w:val="clear" w:color="auto" w:fill="auto"/>
          </w:tcPr>
          <w:p w:rsidR="00010DA5" w:rsidRPr="007959C8" w:rsidRDefault="00010DA5" w:rsidP="001F5473">
            <w:pPr>
              <w:jc w:val="center"/>
            </w:pPr>
            <w:r w:rsidRPr="007959C8">
              <w:t>4</w:t>
            </w:r>
          </w:p>
        </w:tc>
        <w:tc>
          <w:tcPr>
            <w:tcW w:w="1508" w:type="dxa"/>
            <w:shd w:val="clear" w:color="auto" w:fill="auto"/>
          </w:tcPr>
          <w:p w:rsidR="00010DA5" w:rsidRPr="007959C8" w:rsidRDefault="00010DA5" w:rsidP="001F5473">
            <w:pPr>
              <w:shd w:val="clear" w:color="auto" w:fill="FFFFFF"/>
              <w:jc w:val="center"/>
            </w:pPr>
            <w:r w:rsidRPr="007959C8">
              <w:t>101-99</w:t>
            </w:r>
          </w:p>
        </w:tc>
        <w:tc>
          <w:tcPr>
            <w:tcW w:w="1282" w:type="dxa"/>
            <w:shd w:val="clear" w:color="auto" w:fill="auto"/>
          </w:tcPr>
          <w:p w:rsidR="00010DA5" w:rsidRPr="007959C8" w:rsidRDefault="00010DA5" w:rsidP="001F5473">
            <w:pPr>
              <w:jc w:val="center"/>
            </w:pPr>
            <w:r w:rsidRPr="007959C8">
              <w:t>2</w:t>
            </w:r>
          </w:p>
        </w:tc>
        <w:tc>
          <w:tcPr>
            <w:tcW w:w="1412" w:type="dxa"/>
            <w:shd w:val="clear" w:color="auto" w:fill="auto"/>
          </w:tcPr>
          <w:p w:rsidR="00010DA5" w:rsidRPr="007959C8" w:rsidRDefault="00010DA5" w:rsidP="001F5473">
            <w:pPr>
              <w:shd w:val="clear" w:color="auto" w:fill="FFFFFF"/>
              <w:jc w:val="center"/>
            </w:pPr>
            <w:r w:rsidRPr="007959C8">
              <w:t>101-99</w:t>
            </w:r>
          </w:p>
        </w:tc>
        <w:tc>
          <w:tcPr>
            <w:tcW w:w="1185" w:type="dxa"/>
            <w:shd w:val="clear" w:color="auto" w:fill="auto"/>
          </w:tcPr>
          <w:p w:rsidR="00010DA5" w:rsidRPr="007959C8" w:rsidRDefault="00010DA5" w:rsidP="001F5473">
            <w:pPr>
              <w:jc w:val="center"/>
            </w:pPr>
            <w:r w:rsidRPr="007959C8">
              <w:t>4</w:t>
            </w:r>
          </w:p>
        </w:tc>
        <w:tc>
          <w:tcPr>
            <w:tcW w:w="1405" w:type="dxa"/>
            <w:shd w:val="clear" w:color="auto" w:fill="auto"/>
          </w:tcPr>
          <w:p w:rsidR="00010DA5" w:rsidRPr="007959C8" w:rsidRDefault="00010DA5" w:rsidP="001F5473">
            <w:pPr>
              <w:shd w:val="clear" w:color="auto" w:fill="FFFFFF"/>
              <w:ind w:left="-108" w:right="-120"/>
              <w:jc w:val="center"/>
            </w:pPr>
            <w:r w:rsidRPr="007959C8">
              <w:t>97-98 и 102-104</w:t>
            </w:r>
          </w:p>
        </w:tc>
        <w:tc>
          <w:tcPr>
            <w:tcW w:w="1282" w:type="dxa"/>
            <w:shd w:val="clear" w:color="auto" w:fill="auto"/>
          </w:tcPr>
          <w:p w:rsidR="00010DA5" w:rsidRPr="007959C8" w:rsidRDefault="00010DA5" w:rsidP="001F5473">
            <w:pPr>
              <w:jc w:val="center"/>
            </w:pPr>
            <w:r w:rsidRPr="007959C8">
              <w:t>4</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98,102</w:t>
            </w:r>
          </w:p>
        </w:tc>
        <w:tc>
          <w:tcPr>
            <w:tcW w:w="992" w:type="dxa"/>
            <w:shd w:val="clear" w:color="auto" w:fill="auto"/>
          </w:tcPr>
          <w:p w:rsidR="00010DA5" w:rsidRPr="007959C8" w:rsidRDefault="00010DA5" w:rsidP="001F5473">
            <w:pPr>
              <w:jc w:val="center"/>
            </w:pPr>
            <w:r w:rsidRPr="007959C8">
              <w:t>3</w:t>
            </w:r>
          </w:p>
        </w:tc>
        <w:tc>
          <w:tcPr>
            <w:tcW w:w="1508" w:type="dxa"/>
            <w:shd w:val="clear" w:color="auto" w:fill="auto"/>
          </w:tcPr>
          <w:p w:rsidR="00010DA5" w:rsidRPr="007959C8" w:rsidRDefault="00010DA5" w:rsidP="001F5473">
            <w:pPr>
              <w:shd w:val="clear" w:color="auto" w:fill="FFFFFF"/>
              <w:jc w:val="center"/>
            </w:pPr>
            <w:r w:rsidRPr="007959C8">
              <w:t>102 и 98</w:t>
            </w:r>
          </w:p>
        </w:tc>
        <w:tc>
          <w:tcPr>
            <w:tcW w:w="1282" w:type="dxa"/>
            <w:shd w:val="clear" w:color="auto" w:fill="auto"/>
          </w:tcPr>
          <w:p w:rsidR="00010DA5" w:rsidRPr="007959C8" w:rsidRDefault="00010DA5" w:rsidP="001F5473">
            <w:pPr>
              <w:jc w:val="center"/>
            </w:pPr>
            <w:r w:rsidRPr="007959C8">
              <w:t>1</w:t>
            </w:r>
          </w:p>
        </w:tc>
        <w:tc>
          <w:tcPr>
            <w:tcW w:w="1412" w:type="dxa"/>
            <w:shd w:val="clear" w:color="auto" w:fill="auto"/>
          </w:tcPr>
          <w:p w:rsidR="00010DA5" w:rsidRPr="007959C8" w:rsidRDefault="00010DA5" w:rsidP="001F5473">
            <w:pPr>
              <w:shd w:val="clear" w:color="auto" w:fill="FFFFFF"/>
              <w:jc w:val="center"/>
            </w:pPr>
            <w:r w:rsidRPr="007959C8">
              <w:t>102 и 98</w:t>
            </w:r>
          </w:p>
        </w:tc>
        <w:tc>
          <w:tcPr>
            <w:tcW w:w="1185" w:type="dxa"/>
            <w:shd w:val="clear" w:color="auto" w:fill="auto"/>
          </w:tcPr>
          <w:p w:rsidR="00010DA5" w:rsidRPr="007959C8" w:rsidRDefault="00010DA5" w:rsidP="001F5473">
            <w:pPr>
              <w:jc w:val="center"/>
            </w:pPr>
            <w:r w:rsidRPr="007959C8">
              <w:t>3</w:t>
            </w:r>
          </w:p>
        </w:tc>
        <w:tc>
          <w:tcPr>
            <w:tcW w:w="1405" w:type="dxa"/>
            <w:shd w:val="clear" w:color="auto" w:fill="auto"/>
          </w:tcPr>
          <w:p w:rsidR="00010DA5" w:rsidRPr="007959C8" w:rsidRDefault="00010DA5" w:rsidP="001F5473">
            <w:pPr>
              <w:shd w:val="clear" w:color="auto" w:fill="FFFFFF"/>
              <w:jc w:val="center"/>
            </w:pPr>
            <w:r w:rsidRPr="007959C8">
              <w:t>105-107</w:t>
            </w:r>
          </w:p>
        </w:tc>
        <w:tc>
          <w:tcPr>
            <w:tcW w:w="1282" w:type="dxa"/>
            <w:shd w:val="clear" w:color="auto" w:fill="auto"/>
          </w:tcPr>
          <w:p w:rsidR="00010DA5" w:rsidRPr="007959C8" w:rsidRDefault="00010DA5" w:rsidP="001F5473">
            <w:pPr>
              <w:jc w:val="center"/>
            </w:pPr>
            <w:r w:rsidRPr="007959C8">
              <w:t>3</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97,103</w:t>
            </w:r>
          </w:p>
        </w:tc>
        <w:tc>
          <w:tcPr>
            <w:tcW w:w="992" w:type="dxa"/>
            <w:shd w:val="clear" w:color="auto" w:fill="auto"/>
          </w:tcPr>
          <w:p w:rsidR="00010DA5" w:rsidRPr="007959C8" w:rsidRDefault="00010DA5" w:rsidP="001F5473">
            <w:pPr>
              <w:jc w:val="center"/>
            </w:pPr>
            <w:r w:rsidRPr="007959C8">
              <w:t>2</w:t>
            </w:r>
          </w:p>
        </w:tc>
        <w:tc>
          <w:tcPr>
            <w:tcW w:w="1508" w:type="dxa"/>
            <w:shd w:val="clear" w:color="auto" w:fill="auto"/>
          </w:tcPr>
          <w:p w:rsidR="00010DA5" w:rsidRPr="007959C8" w:rsidRDefault="00010DA5" w:rsidP="001F5473">
            <w:pPr>
              <w:shd w:val="clear" w:color="auto" w:fill="FFFFFF"/>
              <w:jc w:val="center"/>
            </w:pPr>
            <w:r w:rsidRPr="007959C8">
              <w:t xml:space="preserve"> 103 и 97</w:t>
            </w:r>
          </w:p>
        </w:tc>
        <w:tc>
          <w:tcPr>
            <w:tcW w:w="1282" w:type="dxa"/>
            <w:shd w:val="clear" w:color="auto" w:fill="auto"/>
          </w:tcPr>
          <w:p w:rsidR="00010DA5" w:rsidRPr="007959C8" w:rsidRDefault="00010DA5" w:rsidP="001F5473">
            <w:pPr>
              <w:jc w:val="center"/>
            </w:pPr>
            <w:r w:rsidRPr="007959C8">
              <w:t>0</w:t>
            </w:r>
          </w:p>
        </w:tc>
        <w:tc>
          <w:tcPr>
            <w:tcW w:w="1412" w:type="dxa"/>
            <w:shd w:val="clear" w:color="auto" w:fill="auto"/>
          </w:tcPr>
          <w:p w:rsidR="00010DA5" w:rsidRPr="007959C8" w:rsidRDefault="00010DA5" w:rsidP="001F5473">
            <w:pPr>
              <w:shd w:val="clear" w:color="auto" w:fill="FFFFFF"/>
              <w:jc w:val="center"/>
            </w:pPr>
            <w:r w:rsidRPr="007959C8">
              <w:t xml:space="preserve"> 103 и 97</w:t>
            </w:r>
          </w:p>
        </w:tc>
        <w:tc>
          <w:tcPr>
            <w:tcW w:w="1185" w:type="dxa"/>
            <w:shd w:val="clear" w:color="auto" w:fill="auto"/>
          </w:tcPr>
          <w:p w:rsidR="00010DA5" w:rsidRPr="007959C8" w:rsidRDefault="00010DA5" w:rsidP="001F5473">
            <w:pPr>
              <w:jc w:val="center"/>
            </w:pPr>
            <w:r w:rsidRPr="007959C8">
              <w:t>2</w:t>
            </w:r>
          </w:p>
        </w:tc>
        <w:tc>
          <w:tcPr>
            <w:tcW w:w="1405" w:type="dxa"/>
            <w:shd w:val="clear" w:color="auto" w:fill="auto"/>
          </w:tcPr>
          <w:p w:rsidR="00010DA5" w:rsidRPr="007959C8" w:rsidRDefault="00010DA5" w:rsidP="001F5473">
            <w:pPr>
              <w:shd w:val="clear" w:color="auto" w:fill="FFFFFF"/>
              <w:jc w:val="center"/>
            </w:pPr>
            <w:r w:rsidRPr="007959C8">
              <w:t>97 и 108-110</w:t>
            </w:r>
          </w:p>
        </w:tc>
        <w:tc>
          <w:tcPr>
            <w:tcW w:w="1282" w:type="dxa"/>
            <w:shd w:val="clear" w:color="auto" w:fill="auto"/>
          </w:tcPr>
          <w:p w:rsidR="00010DA5" w:rsidRPr="007959C8" w:rsidRDefault="00010DA5" w:rsidP="001F5473">
            <w:pPr>
              <w:jc w:val="center"/>
            </w:pPr>
            <w:r w:rsidRPr="007959C8">
              <w:t>2</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 xml:space="preserve">96,104 </w:t>
            </w:r>
          </w:p>
        </w:tc>
        <w:tc>
          <w:tcPr>
            <w:tcW w:w="992" w:type="dxa"/>
            <w:shd w:val="clear" w:color="auto" w:fill="auto"/>
          </w:tcPr>
          <w:p w:rsidR="00010DA5" w:rsidRPr="007959C8" w:rsidRDefault="00010DA5" w:rsidP="001F5473">
            <w:pPr>
              <w:ind w:left="-108"/>
              <w:jc w:val="center"/>
            </w:pPr>
            <w:r w:rsidRPr="007959C8">
              <w:t xml:space="preserve"> 1</w:t>
            </w:r>
          </w:p>
        </w:tc>
        <w:tc>
          <w:tcPr>
            <w:tcW w:w="1508" w:type="dxa"/>
            <w:shd w:val="clear" w:color="auto" w:fill="auto"/>
          </w:tcPr>
          <w:p w:rsidR="00010DA5" w:rsidRPr="007959C8" w:rsidRDefault="00010DA5" w:rsidP="001F5473">
            <w:pPr>
              <w:shd w:val="clear" w:color="auto" w:fill="FFFFFF"/>
              <w:ind w:left="-108" w:right="-160"/>
              <w:jc w:val="center"/>
            </w:pPr>
            <w:r w:rsidRPr="007959C8">
              <w:t>104 и 96-95</w:t>
            </w:r>
          </w:p>
        </w:tc>
        <w:tc>
          <w:tcPr>
            <w:tcW w:w="1282" w:type="dxa"/>
            <w:shd w:val="clear" w:color="auto" w:fill="auto"/>
          </w:tcPr>
          <w:p w:rsidR="00010DA5" w:rsidRPr="007959C8" w:rsidRDefault="00010DA5" w:rsidP="001F5473">
            <w:pPr>
              <w:jc w:val="center"/>
            </w:pPr>
            <w:r w:rsidRPr="007959C8">
              <w:t>минус 1</w:t>
            </w:r>
          </w:p>
        </w:tc>
        <w:tc>
          <w:tcPr>
            <w:tcW w:w="1412" w:type="dxa"/>
            <w:shd w:val="clear" w:color="auto" w:fill="auto"/>
          </w:tcPr>
          <w:p w:rsidR="00010DA5" w:rsidRPr="007959C8" w:rsidRDefault="00010DA5" w:rsidP="001F5473">
            <w:pPr>
              <w:shd w:val="clear" w:color="auto" w:fill="FFFFFF"/>
              <w:ind w:left="-63" w:right="-159"/>
              <w:jc w:val="center"/>
            </w:pPr>
            <w:r w:rsidRPr="007959C8">
              <w:t xml:space="preserve">104 и 96 </w:t>
            </w:r>
          </w:p>
        </w:tc>
        <w:tc>
          <w:tcPr>
            <w:tcW w:w="1185" w:type="dxa"/>
            <w:shd w:val="clear" w:color="auto" w:fill="auto"/>
          </w:tcPr>
          <w:p w:rsidR="00010DA5" w:rsidRPr="007959C8" w:rsidRDefault="00010DA5" w:rsidP="001F5473">
            <w:pPr>
              <w:jc w:val="center"/>
            </w:pPr>
            <w:r w:rsidRPr="007959C8">
              <w:t>1</w:t>
            </w:r>
          </w:p>
        </w:tc>
        <w:tc>
          <w:tcPr>
            <w:tcW w:w="1405" w:type="dxa"/>
            <w:shd w:val="clear" w:color="auto" w:fill="auto"/>
          </w:tcPr>
          <w:p w:rsidR="00010DA5" w:rsidRPr="007959C8" w:rsidRDefault="00010DA5" w:rsidP="001F5473">
            <w:pPr>
              <w:shd w:val="clear" w:color="auto" w:fill="FFFFFF"/>
              <w:ind w:left="-108" w:right="-120"/>
              <w:jc w:val="center"/>
            </w:pPr>
            <w:r w:rsidRPr="007959C8">
              <w:t>95-96 и 111-114</w:t>
            </w:r>
          </w:p>
        </w:tc>
        <w:tc>
          <w:tcPr>
            <w:tcW w:w="1282" w:type="dxa"/>
            <w:shd w:val="clear" w:color="auto" w:fill="auto"/>
          </w:tcPr>
          <w:p w:rsidR="00010DA5" w:rsidRPr="007959C8" w:rsidRDefault="00010DA5" w:rsidP="001F5473">
            <w:pPr>
              <w:ind w:left="-108"/>
              <w:jc w:val="center"/>
            </w:pPr>
            <w:r w:rsidRPr="007959C8">
              <w:t xml:space="preserve"> 1</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lastRenderedPageBreak/>
              <w:t>95,105</w:t>
            </w:r>
          </w:p>
        </w:tc>
        <w:tc>
          <w:tcPr>
            <w:tcW w:w="992" w:type="dxa"/>
            <w:shd w:val="clear" w:color="auto" w:fill="auto"/>
          </w:tcPr>
          <w:p w:rsidR="00010DA5" w:rsidRPr="007959C8" w:rsidRDefault="00010DA5" w:rsidP="001F5473">
            <w:pPr>
              <w:ind w:left="-108"/>
              <w:jc w:val="center"/>
            </w:pPr>
            <w:r w:rsidRPr="007959C8">
              <w:t>0</w:t>
            </w:r>
          </w:p>
        </w:tc>
        <w:tc>
          <w:tcPr>
            <w:tcW w:w="1508" w:type="dxa"/>
            <w:shd w:val="clear" w:color="auto" w:fill="auto"/>
          </w:tcPr>
          <w:p w:rsidR="00010DA5" w:rsidRPr="007959C8" w:rsidRDefault="00010DA5" w:rsidP="001F5473">
            <w:pPr>
              <w:shd w:val="clear" w:color="auto" w:fill="FFFFFF"/>
              <w:jc w:val="center"/>
            </w:pPr>
            <w:r w:rsidRPr="007959C8">
              <w:t>&gt;105 и &lt; 94</w:t>
            </w:r>
          </w:p>
        </w:tc>
        <w:tc>
          <w:tcPr>
            <w:tcW w:w="1282" w:type="dxa"/>
            <w:shd w:val="clear" w:color="auto" w:fill="auto"/>
          </w:tcPr>
          <w:p w:rsidR="00010DA5" w:rsidRPr="007959C8" w:rsidRDefault="00010DA5" w:rsidP="001F5473">
            <w:pPr>
              <w:jc w:val="center"/>
            </w:pPr>
            <w:r w:rsidRPr="007959C8">
              <w:t>минус 2</w:t>
            </w:r>
          </w:p>
        </w:tc>
        <w:tc>
          <w:tcPr>
            <w:tcW w:w="1412" w:type="dxa"/>
            <w:shd w:val="clear" w:color="auto" w:fill="auto"/>
          </w:tcPr>
          <w:p w:rsidR="00010DA5" w:rsidRPr="007959C8" w:rsidRDefault="00010DA5" w:rsidP="001F5473">
            <w:pPr>
              <w:shd w:val="clear" w:color="auto" w:fill="FFFFFF"/>
              <w:jc w:val="center"/>
            </w:pPr>
            <w:r w:rsidRPr="007959C8">
              <w:t>105 и 95</w:t>
            </w:r>
          </w:p>
        </w:tc>
        <w:tc>
          <w:tcPr>
            <w:tcW w:w="1185" w:type="dxa"/>
            <w:shd w:val="clear" w:color="auto" w:fill="auto"/>
          </w:tcPr>
          <w:p w:rsidR="00010DA5" w:rsidRPr="007959C8" w:rsidRDefault="00010DA5" w:rsidP="001F5473">
            <w:pPr>
              <w:jc w:val="center"/>
            </w:pPr>
            <w:r w:rsidRPr="007959C8">
              <w:t>0</w:t>
            </w:r>
          </w:p>
        </w:tc>
        <w:tc>
          <w:tcPr>
            <w:tcW w:w="1405" w:type="dxa"/>
            <w:shd w:val="clear" w:color="auto" w:fill="auto"/>
          </w:tcPr>
          <w:p w:rsidR="00010DA5" w:rsidRPr="007959C8" w:rsidRDefault="00010DA5" w:rsidP="001F5473">
            <w:pPr>
              <w:shd w:val="clear" w:color="auto" w:fill="FFFFFF"/>
              <w:jc w:val="center"/>
            </w:pPr>
            <w:r w:rsidRPr="007959C8">
              <w:t>94 и 115-119</w:t>
            </w:r>
          </w:p>
        </w:tc>
        <w:tc>
          <w:tcPr>
            <w:tcW w:w="1282" w:type="dxa"/>
            <w:shd w:val="clear" w:color="auto" w:fill="auto"/>
          </w:tcPr>
          <w:p w:rsidR="00010DA5" w:rsidRPr="007959C8" w:rsidRDefault="00010DA5" w:rsidP="001F5473">
            <w:pPr>
              <w:ind w:left="-108"/>
              <w:jc w:val="center"/>
            </w:pPr>
            <w:r w:rsidRPr="007959C8">
              <w:t>0</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&gt;105 и &lt;94</w:t>
            </w:r>
          </w:p>
        </w:tc>
        <w:tc>
          <w:tcPr>
            <w:tcW w:w="992" w:type="dxa"/>
            <w:shd w:val="clear" w:color="auto" w:fill="auto"/>
          </w:tcPr>
          <w:p w:rsidR="00010DA5" w:rsidRPr="007959C8" w:rsidRDefault="00010DA5" w:rsidP="001F5473">
            <w:pPr>
              <w:ind w:left="-108"/>
              <w:jc w:val="center"/>
            </w:pPr>
            <w:r w:rsidRPr="007959C8">
              <w:t>минус 1</w:t>
            </w:r>
          </w:p>
        </w:tc>
        <w:tc>
          <w:tcPr>
            <w:tcW w:w="1508" w:type="dxa"/>
            <w:shd w:val="clear" w:color="auto" w:fill="auto"/>
          </w:tcPr>
          <w:p w:rsidR="00010DA5" w:rsidRPr="007959C8" w:rsidRDefault="00010DA5" w:rsidP="001F5473">
            <w:pPr>
              <w:shd w:val="clear" w:color="auto" w:fill="FFFFFF"/>
              <w:ind w:left="-108" w:right="-160"/>
            </w:pPr>
          </w:p>
        </w:tc>
        <w:tc>
          <w:tcPr>
            <w:tcW w:w="1282" w:type="dxa"/>
            <w:shd w:val="clear" w:color="auto" w:fill="auto"/>
          </w:tcPr>
          <w:p w:rsidR="00010DA5" w:rsidRPr="007959C8" w:rsidRDefault="00010DA5" w:rsidP="001F5473">
            <w:pPr>
              <w:jc w:val="center"/>
            </w:pPr>
          </w:p>
        </w:tc>
        <w:tc>
          <w:tcPr>
            <w:tcW w:w="1412" w:type="dxa"/>
            <w:shd w:val="clear" w:color="auto" w:fill="auto"/>
          </w:tcPr>
          <w:p w:rsidR="00010DA5" w:rsidRPr="007959C8" w:rsidRDefault="00010DA5" w:rsidP="001F5473">
            <w:pPr>
              <w:shd w:val="clear" w:color="auto" w:fill="FFFFFF"/>
              <w:jc w:val="center"/>
            </w:pPr>
            <w:r w:rsidRPr="007959C8">
              <w:t>106 и 94</w:t>
            </w:r>
          </w:p>
        </w:tc>
        <w:tc>
          <w:tcPr>
            <w:tcW w:w="1185" w:type="dxa"/>
            <w:shd w:val="clear" w:color="auto" w:fill="auto"/>
          </w:tcPr>
          <w:p w:rsidR="00010DA5" w:rsidRPr="007959C8" w:rsidRDefault="00010DA5" w:rsidP="001F5473">
            <w:pPr>
              <w:ind w:left="-108"/>
              <w:jc w:val="center"/>
            </w:pPr>
            <w:r w:rsidRPr="007959C8">
              <w:t xml:space="preserve"> минус 1</w:t>
            </w:r>
          </w:p>
        </w:tc>
        <w:tc>
          <w:tcPr>
            <w:tcW w:w="1405" w:type="dxa"/>
            <w:shd w:val="clear" w:color="auto" w:fill="auto"/>
          </w:tcPr>
          <w:p w:rsidR="00010DA5" w:rsidRPr="007959C8" w:rsidRDefault="00010DA5" w:rsidP="001F5473">
            <w:pPr>
              <w:shd w:val="clear" w:color="auto" w:fill="FFFFFF"/>
              <w:jc w:val="center"/>
            </w:pPr>
            <w:r w:rsidRPr="007959C8">
              <w:t>120-125</w:t>
            </w:r>
          </w:p>
        </w:tc>
        <w:tc>
          <w:tcPr>
            <w:tcW w:w="1282" w:type="dxa"/>
            <w:shd w:val="clear" w:color="auto" w:fill="auto"/>
          </w:tcPr>
          <w:p w:rsidR="00010DA5" w:rsidRPr="007959C8" w:rsidRDefault="00010DA5" w:rsidP="001F5473">
            <w:pPr>
              <w:ind w:left="-108"/>
              <w:jc w:val="center"/>
            </w:pPr>
            <w:r w:rsidRPr="007959C8">
              <w:t>минус 1</w:t>
            </w:r>
          </w:p>
        </w:tc>
      </w:tr>
      <w:tr w:rsidR="00010DA5" w:rsidRPr="007959C8" w:rsidTr="001F5473">
        <w:tc>
          <w:tcPr>
            <w:tcW w:w="1418" w:type="dxa"/>
            <w:shd w:val="clear" w:color="auto" w:fill="auto"/>
          </w:tcPr>
          <w:p w:rsidR="00010DA5" w:rsidRPr="007959C8" w:rsidRDefault="00010DA5" w:rsidP="001F5473">
            <w:pPr>
              <w:rPr>
                <w:b/>
              </w:rPr>
            </w:pPr>
          </w:p>
        </w:tc>
        <w:tc>
          <w:tcPr>
            <w:tcW w:w="992" w:type="dxa"/>
            <w:shd w:val="clear" w:color="auto" w:fill="auto"/>
          </w:tcPr>
          <w:p w:rsidR="00010DA5" w:rsidRPr="007959C8" w:rsidRDefault="00010DA5" w:rsidP="001F5473">
            <w:pPr>
              <w:ind w:left="-108"/>
              <w:jc w:val="center"/>
            </w:pPr>
          </w:p>
        </w:tc>
        <w:tc>
          <w:tcPr>
            <w:tcW w:w="1508" w:type="dxa"/>
            <w:shd w:val="clear" w:color="auto" w:fill="auto"/>
          </w:tcPr>
          <w:p w:rsidR="00010DA5" w:rsidRPr="007959C8" w:rsidRDefault="00010DA5" w:rsidP="001F5473">
            <w:pPr>
              <w:ind w:right="-159"/>
              <w:rPr>
                <w:b/>
              </w:rPr>
            </w:pPr>
          </w:p>
        </w:tc>
        <w:tc>
          <w:tcPr>
            <w:tcW w:w="1282" w:type="dxa"/>
            <w:shd w:val="clear" w:color="auto" w:fill="auto"/>
          </w:tcPr>
          <w:p w:rsidR="00010DA5" w:rsidRPr="007959C8" w:rsidRDefault="00010DA5" w:rsidP="001F5473">
            <w:pPr>
              <w:rPr>
                <w:color w:val="FF0000"/>
              </w:rPr>
            </w:pPr>
          </w:p>
        </w:tc>
        <w:tc>
          <w:tcPr>
            <w:tcW w:w="1412" w:type="dxa"/>
            <w:shd w:val="clear" w:color="auto" w:fill="auto"/>
          </w:tcPr>
          <w:p w:rsidR="00010DA5" w:rsidRPr="007959C8" w:rsidRDefault="00010DA5" w:rsidP="001F5473">
            <w:pPr>
              <w:shd w:val="clear" w:color="auto" w:fill="FFFFFF"/>
              <w:jc w:val="center"/>
            </w:pPr>
            <w:r w:rsidRPr="007959C8">
              <w:t>&gt;107 и &lt; 93</w:t>
            </w:r>
          </w:p>
        </w:tc>
        <w:tc>
          <w:tcPr>
            <w:tcW w:w="1185" w:type="dxa"/>
            <w:shd w:val="clear" w:color="auto" w:fill="auto"/>
          </w:tcPr>
          <w:p w:rsidR="00010DA5" w:rsidRPr="007959C8" w:rsidRDefault="00010DA5" w:rsidP="001F5473">
            <w:pPr>
              <w:jc w:val="center"/>
            </w:pPr>
            <w:r w:rsidRPr="007959C8">
              <w:t>минус 2</w:t>
            </w:r>
          </w:p>
        </w:tc>
        <w:tc>
          <w:tcPr>
            <w:tcW w:w="1405" w:type="dxa"/>
            <w:shd w:val="clear" w:color="auto" w:fill="auto"/>
          </w:tcPr>
          <w:p w:rsidR="00010DA5" w:rsidRPr="007959C8" w:rsidRDefault="00010DA5" w:rsidP="001F5473">
            <w:pPr>
              <w:shd w:val="clear" w:color="auto" w:fill="FFFFFF"/>
              <w:jc w:val="center"/>
              <w:rPr>
                <w:spacing w:val="-12"/>
              </w:rPr>
            </w:pPr>
            <w:r w:rsidRPr="007959C8">
              <w:t xml:space="preserve">126-130  </w:t>
            </w:r>
          </w:p>
        </w:tc>
        <w:tc>
          <w:tcPr>
            <w:tcW w:w="1282" w:type="dxa"/>
            <w:shd w:val="clear" w:color="auto" w:fill="auto"/>
          </w:tcPr>
          <w:p w:rsidR="00010DA5" w:rsidRPr="007959C8" w:rsidRDefault="00010DA5" w:rsidP="001F5473">
            <w:pPr>
              <w:jc w:val="center"/>
            </w:pPr>
            <w:r w:rsidRPr="007959C8">
              <w:t>минус 2</w:t>
            </w:r>
          </w:p>
        </w:tc>
      </w:tr>
      <w:tr w:rsidR="00010DA5" w:rsidRPr="007959C8" w:rsidTr="001F5473">
        <w:tc>
          <w:tcPr>
            <w:tcW w:w="1418" w:type="dxa"/>
            <w:shd w:val="clear" w:color="auto" w:fill="auto"/>
          </w:tcPr>
          <w:p w:rsidR="00010DA5" w:rsidRPr="007959C8" w:rsidRDefault="00010DA5" w:rsidP="001F5473">
            <w:pPr>
              <w:rPr>
                <w:b/>
              </w:rPr>
            </w:pPr>
          </w:p>
        </w:tc>
        <w:tc>
          <w:tcPr>
            <w:tcW w:w="992" w:type="dxa"/>
            <w:shd w:val="clear" w:color="auto" w:fill="auto"/>
          </w:tcPr>
          <w:p w:rsidR="00010DA5" w:rsidRPr="007959C8" w:rsidRDefault="00010DA5" w:rsidP="001F5473">
            <w:pPr>
              <w:ind w:left="-108"/>
              <w:jc w:val="center"/>
            </w:pPr>
          </w:p>
        </w:tc>
        <w:tc>
          <w:tcPr>
            <w:tcW w:w="1508" w:type="dxa"/>
            <w:shd w:val="clear" w:color="auto" w:fill="auto"/>
          </w:tcPr>
          <w:p w:rsidR="00010DA5" w:rsidRPr="007959C8" w:rsidRDefault="00010DA5" w:rsidP="001F5473">
            <w:pPr>
              <w:ind w:right="-159"/>
              <w:rPr>
                <w:b/>
              </w:rPr>
            </w:pPr>
          </w:p>
        </w:tc>
        <w:tc>
          <w:tcPr>
            <w:tcW w:w="1282" w:type="dxa"/>
            <w:shd w:val="clear" w:color="auto" w:fill="auto"/>
          </w:tcPr>
          <w:p w:rsidR="00010DA5" w:rsidRPr="007959C8" w:rsidRDefault="00010DA5" w:rsidP="001F5473">
            <w:pPr>
              <w:rPr>
                <w:color w:val="FF0000"/>
              </w:rPr>
            </w:pPr>
          </w:p>
        </w:tc>
        <w:tc>
          <w:tcPr>
            <w:tcW w:w="1412" w:type="dxa"/>
            <w:shd w:val="clear" w:color="auto" w:fill="auto"/>
          </w:tcPr>
          <w:p w:rsidR="00010DA5" w:rsidRPr="007959C8" w:rsidRDefault="00010DA5" w:rsidP="001F5473">
            <w:pPr>
              <w:shd w:val="clear" w:color="auto" w:fill="FFFFFF"/>
              <w:jc w:val="center"/>
            </w:pPr>
          </w:p>
        </w:tc>
        <w:tc>
          <w:tcPr>
            <w:tcW w:w="1185" w:type="dxa"/>
            <w:shd w:val="clear" w:color="auto" w:fill="auto"/>
          </w:tcPr>
          <w:p w:rsidR="00010DA5" w:rsidRPr="007959C8" w:rsidRDefault="00010DA5" w:rsidP="001F5473">
            <w:pPr>
              <w:jc w:val="center"/>
            </w:pPr>
          </w:p>
        </w:tc>
        <w:tc>
          <w:tcPr>
            <w:tcW w:w="1405" w:type="dxa"/>
            <w:shd w:val="clear" w:color="auto" w:fill="auto"/>
          </w:tcPr>
          <w:p w:rsidR="00010DA5" w:rsidRPr="007959C8" w:rsidRDefault="00010DA5" w:rsidP="001F5473">
            <w:pPr>
              <w:shd w:val="clear" w:color="auto" w:fill="FFFFFF"/>
              <w:jc w:val="center"/>
              <w:rPr>
                <w:b/>
              </w:rPr>
            </w:pPr>
            <w:r w:rsidRPr="007959C8">
              <w:t>&gt;130</w:t>
            </w:r>
          </w:p>
        </w:tc>
        <w:tc>
          <w:tcPr>
            <w:tcW w:w="1282" w:type="dxa"/>
            <w:shd w:val="clear" w:color="auto" w:fill="auto"/>
          </w:tcPr>
          <w:p w:rsidR="00010DA5" w:rsidRPr="007959C8" w:rsidRDefault="00010DA5" w:rsidP="001F5473">
            <w:pPr>
              <w:jc w:val="center"/>
            </w:pPr>
            <w:r w:rsidRPr="007959C8">
              <w:t>минус 3</w:t>
            </w:r>
          </w:p>
        </w:tc>
      </w:tr>
      <w:tr w:rsidR="00010DA5" w:rsidRPr="007959C8" w:rsidTr="001F5473">
        <w:tc>
          <w:tcPr>
            <w:tcW w:w="1418" w:type="dxa"/>
            <w:shd w:val="clear" w:color="auto" w:fill="auto"/>
          </w:tcPr>
          <w:p w:rsidR="00010DA5" w:rsidRPr="007959C8" w:rsidRDefault="00010DA5" w:rsidP="001F5473">
            <w:pPr>
              <w:shd w:val="clear" w:color="auto" w:fill="FFFFFF"/>
              <w:ind w:left="-108" w:right="-110"/>
              <w:jc w:val="center"/>
            </w:pPr>
            <w:r w:rsidRPr="007959C8">
              <w:rPr>
                <w:b/>
              </w:rPr>
              <w:t>РТ -97,0</w:t>
            </w:r>
          </w:p>
        </w:tc>
        <w:tc>
          <w:tcPr>
            <w:tcW w:w="992" w:type="dxa"/>
            <w:shd w:val="clear" w:color="auto" w:fill="auto"/>
          </w:tcPr>
          <w:p w:rsidR="00010DA5" w:rsidRPr="007959C8" w:rsidRDefault="00010DA5" w:rsidP="001F5473">
            <w:pPr>
              <w:jc w:val="center"/>
            </w:pPr>
          </w:p>
        </w:tc>
        <w:tc>
          <w:tcPr>
            <w:tcW w:w="1508" w:type="dxa"/>
            <w:shd w:val="clear" w:color="auto" w:fill="auto"/>
          </w:tcPr>
          <w:p w:rsidR="00010DA5" w:rsidRPr="007959C8" w:rsidRDefault="00010DA5" w:rsidP="001F5473">
            <w:pPr>
              <w:ind w:left="-107" w:right="-109"/>
              <w:jc w:val="center"/>
            </w:pPr>
            <w:r w:rsidRPr="007959C8">
              <w:rPr>
                <w:b/>
              </w:rPr>
              <w:t>РТ – 98,9</w:t>
            </w:r>
          </w:p>
        </w:tc>
        <w:tc>
          <w:tcPr>
            <w:tcW w:w="1282" w:type="dxa"/>
            <w:shd w:val="clear" w:color="auto" w:fill="auto"/>
          </w:tcPr>
          <w:p w:rsidR="00010DA5" w:rsidRPr="007959C8" w:rsidRDefault="00010DA5" w:rsidP="001F5473">
            <w:pPr>
              <w:jc w:val="center"/>
            </w:pPr>
          </w:p>
        </w:tc>
        <w:tc>
          <w:tcPr>
            <w:tcW w:w="1412" w:type="dxa"/>
            <w:shd w:val="clear" w:color="auto" w:fill="auto"/>
          </w:tcPr>
          <w:p w:rsidR="00010DA5" w:rsidRPr="007959C8" w:rsidRDefault="00010DA5" w:rsidP="001F5473">
            <w:pPr>
              <w:ind w:left="-108" w:right="-121"/>
              <w:jc w:val="center"/>
            </w:pPr>
            <w:r w:rsidRPr="007959C8">
              <w:rPr>
                <w:b/>
              </w:rPr>
              <w:t>РТ –  102,0</w:t>
            </w:r>
          </w:p>
        </w:tc>
        <w:tc>
          <w:tcPr>
            <w:tcW w:w="1185" w:type="dxa"/>
            <w:shd w:val="clear" w:color="auto" w:fill="auto"/>
          </w:tcPr>
          <w:p w:rsidR="00010DA5" w:rsidRPr="007959C8" w:rsidRDefault="00010DA5" w:rsidP="001F5473">
            <w:pPr>
              <w:jc w:val="center"/>
            </w:pPr>
          </w:p>
        </w:tc>
        <w:tc>
          <w:tcPr>
            <w:tcW w:w="1405" w:type="dxa"/>
            <w:shd w:val="clear" w:color="auto" w:fill="auto"/>
          </w:tcPr>
          <w:p w:rsidR="00010DA5" w:rsidRPr="007959C8" w:rsidRDefault="00010DA5" w:rsidP="001F5473">
            <w:pPr>
              <w:jc w:val="center"/>
            </w:pPr>
            <w:r w:rsidRPr="007959C8">
              <w:rPr>
                <w:b/>
              </w:rPr>
              <w:t>РТ –</w:t>
            </w:r>
            <w:r>
              <w:rPr>
                <w:b/>
              </w:rPr>
              <w:t>112</w:t>
            </w:r>
            <w:r w:rsidRPr="007959C8">
              <w:rPr>
                <w:b/>
              </w:rPr>
              <w:t>,0</w:t>
            </w:r>
          </w:p>
        </w:tc>
        <w:tc>
          <w:tcPr>
            <w:tcW w:w="1282" w:type="dxa"/>
            <w:shd w:val="clear" w:color="auto" w:fill="auto"/>
          </w:tcPr>
          <w:p w:rsidR="00010DA5" w:rsidRPr="007959C8" w:rsidRDefault="00010DA5" w:rsidP="001F5473">
            <w:pPr>
              <w:jc w:val="center"/>
            </w:pPr>
          </w:p>
        </w:tc>
      </w:tr>
      <w:tr w:rsidR="00010DA5" w:rsidRPr="007959C8" w:rsidTr="001F5473">
        <w:tc>
          <w:tcPr>
            <w:tcW w:w="1418" w:type="dxa"/>
            <w:shd w:val="clear" w:color="auto" w:fill="auto"/>
          </w:tcPr>
          <w:p w:rsidR="00010DA5" w:rsidRPr="007959C8" w:rsidRDefault="00010DA5" w:rsidP="001F5473">
            <w:pPr>
              <w:shd w:val="clear" w:color="auto" w:fill="FFFFFF"/>
              <w:ind w:left="-108" w:right="-110"/>
              <w:jc w:val="center"/>
              <w:rPr>
                <w:b/>
              </w:rPr>
            </w:pPr>
          </w:p>
        </w:tc>
        <w:tc>
          <w:tcPr>
            <w:tcW w:w="992" w:type="dxa"/>
            <w:shd w:val="clear" w:color="auto" w:fill="auto"/>
          </w:tcPr>
          <w:p w:rsidR="00010DA5" w:rsidRPr="007959C8" w:rsidRDefault="00010DA5" w:rsidP="001F5473">
            <w:pPr>
              <w:jc w:val="center"/>
            </w:pPr>
          </w:p>
        </w:tc>
        <w:tc>
          <w:tcPr>
            <w:tcW w:w="1508" w:type="dxa"/>
            <w:shd w:val="clear" w:color="auto" w:fill="auto"/>
          </w:tcPr>
          <w:p w:rsidR="00010DA5" w:rsidRPr="007959C8" w:rsidRDefault="00010DA5" w:rsidP="001F5473">
            <w:pPr>
              <w:ind w:left="-107" w:right="-109"/>
              <w:jc w:val="center"/>
              <w:rPr>
                <w:b/>
              </w:rPr>
            </w:pPr>
          </w:p>
        </w:tc>
        <w:tc>
          <w:tcPr>
            <w:tcW w:w="1282" w:type="dxa"/>
            <w:shd w:val="clear" w:color="auto" w:fill="auto"/>
          </w:tcPr>
          <w:p w:rsidR="00010DA5" w:rsidRPr="007959C8" w:rsidRDefault="00010DA5" w:rsidP="001F5473">
            <w:pPr>
              <w:jc w:val="center"/>
            </w:pPr>
          </w:p>
        </w:tc>
        <w:tc>
          <w:tcPr>
            <w:tcW w:w="1412" w:type="dxa"/>
            <w:shd w:val="clear" w:color="auto" w:fill="auto"/>
          </w:tcPr>
          <w:p w:rsidR="00010DA5" w:rsidRPr="007959C8" w:rsidRDefault="00010DA5" w:rsidP="001F5473">
            <w:pPr>
              <w:ind w:left="-108" w:right="-121"/>
              <w:jc w:val="center"/>
              <w:rPr>
                <w:b/>
              </w:rPr>
            </w:pPr>
          </w:p>
        </w:tc>
        <w:tc>
          <w:tcPr>
            <w:tcW w:w="1185" w:type="dxa"/>
            <w:shd w:val="clear" w:color="auto" w:fill="auto"/>
          </w:tcPr>
          <w:p w:rsidR="00010DA5" w:rsidRPr="007959C8" w:rsidRDefault="00010DA5" w:rsidP="001F5473">
            <w:pPr>
              <w:jc w:val="center"/>
            </w:pPr>
          </w:p>
        </w:tc>
        <w:tc>
          <w:tcPr>
            <w:tcW w:w="1405" w:type="dxa"/>
            <w:shd w:val="clear" w:color="auto" w:fill="auto"/>
          </w:tcPr>
          <w:p w:rsidR="00010DA5" w:rsidRPr="007959C8" w:rsidRDefault="00010DA5" w:rsidP="001F5473">
            <w:pPr>
              <w:jc w:val="center"/>
              <w:rPr>
                <w:b/>
              </w:rPr>
            </w:pPr>
          </w:p>
        </w:tc>
        <w:tc>
          <w:tcPr>
            <w:tcW w:w="1282" w:type="dxa"/>
            <w:shd w:val="clear" w:color="auto" w:fill="auto"/>
          </w:tcPr>
          <w:p w:rsidR="00010DA5" w:rsidRPr="007959C8" w:rsidRDefault="00010DA5" w:rsidP="001F5473">
            <w:pPr>
              <w:jc w:val="center"/>
            </w:pPr>
          </w:p>
        </w:tc>
      </w:tr>
      <w:tr w:rsidR="00010DA5" w:rsidRPr="007959C8" w:rsidTr="001F5473">
        <w:tc>
          <w:tcPr>
            <w:tcW w:w="1418" w:type="dxa"/>
            <w:shd w:val="clear" w:color="auto" w:fill="auto"/>
          </w:tcPr>
          <w:p w:rsidR="00010DA5" w:rsidRPr="007959C8" w:rsidRDefault="00010DA5" w:rsidP="001F5473">
            <w:pPr>
              <w:shd w:val="clear" w:color="auto" w:fill="FFFFFF"/>
              <w:ind w:left="-108" w:right="-110"/>
              <w:jc w:val="both"/>
            </w:pPr>
            <w:r w:rsidRPr="007959C8">
              <w:t>Отношение среднемесячной ном</w:t>
            </w:r>
            <w:proofErr w:type="gramStart"/>
            <w:r w:rsidRPr="007959C8">
              <w:t>.</w:t>
            </w:r>
            <w:proofErr w:type="gramEnd"/>
            <w:r w:rsidRPr="007959C8">
              <w:t xml:space="preserve"> </w:t>
            </w:r>
            <w:proofErr w:type="gramStart"/>
            <w:r w:rsidRPr="007959C8">
              <w:t>н</w:t>
            </w:r>
            <w:proofErr w:type="gramEnd"/>
            <w:r w:rsidRPr="007959C8">
              <w:t xml:space="preserve">ачисленной </w:t>
            </w:r>
            <w:proofErr w:type="spellStart"/>
            <w:r w:rsidRPr="007959C8">
              <w:t>зараб</w:t>
            </w:r>
            <w:proofErr w:type="spellEnd"/>
            <w:r w:rsidRPr="007959C8">
              <w:t>. платы врачей, %</w:t>
            </w:r>
          </w:p>
        </w:tc>
        <w:tc>
          <w:tcPr>
            <w:tcW w:w="992" w:type="dxa"/>
            <w:shd w:val="clear" w:color="auto" w:fill="auto"/>
          </w:tcPr>
          <w:p w:rsidR="00010DA5" w:rsidRPr="007959C8" w:rsidRDefault="00010DA5" w:rsidP="001F5473">
            <w:pPr>
              <w:jc w:val="center"/>
            </w:pPr>
            <w:r w:rsidRPr="007959C8">
              <w:t>Кол-во начисляемых баллов</w:t>
            </w:r>
          </w:p>
        </w:tc>
        <w:tc>
          <w:tcPr>
            <w:tcW w:w="1508" w:type="dxa"/>
            <w:shd w:val="clear" w:color="auto" w:fill="auto"/>
          </w:tcPr>
          <w:p w:rsidR="00010DA5" w:rsidRPr="007959C8" w:rsidRDefault="00010DA5" w:rsidP="001F5473">
            <w:pPr>
              <w:ind w:left="-107" w:right="-109"/>
              <w:jc w:val="both"/>
            </w:pPr>
            <w:r w:rsidRPr="007959C8">
              <w:t xml:space="preserve">Отношение </w:t>
            </w:r>
            <w:proofErr w:type="spellStart"/>
            <w:r w:rsidRPr="007959C8">
              <w:t>среднемес</w:t>
            </w:r>
            <w:proofErr w:type="spellEnd"/>
            <w:r w:rsidRPr="007959C8">
              <w:t>. ном. начисленной з/</w:t>
            </w:r>
            <w:proofErr w:type="gramStart"/>
            <w:r w:rsidRPr="007959C8">
              <w:t>п</w:t>
            </w:r>
            <w:proofErr w:type="gramEnd"/>
            <w:r w:rsidRPr="007959C8">
              <w:t xml:space="preserve"> сред. мед. персонала,%</w:t>
            </w:r>
          </w:p>
        </w:tc>
        <w:tc>
          <w:tcPr>
            <w:tcW w:w="1282" w:type="dxa"/>
            <w:shd w:val="clear" w:color="auto" w:fill="auto"/>
          </w:tcPr>
          <w:p w:rsidR="00010DA5" w:rsidRPr="007959C8" w:rsidRDefault="00010DA5" w:rsidP="001F5473">
            <w:pPr>
              <w:jc w:val="center"/>
            </w:pPr>
            <w:r w:rsidRPr="007959C8">
              <w:t>Кол-во начисляемых баллов</w:t>
            </w:r>
          </w:p>
        </w:tc>
        <w:tc>
          <w:tcPr>
            <w:tcW w:w="1412" w:type="dxa"/>
            <w:shd w:val="clear" w:color="auto" w:fill="auto"/>
          </w:tcPr>
          <w:p w:rsidR="00010DA5" w:rsidRPr="007959C8" w:rsidRDefault="00010DA5" w:rsidP="001F5473">
            <w:pPr>
              <w:ind w:left="-108" w:right="-121"/>
              <w:jc w:val="both"/>
            </w:pPr>
            <w:r w:rsidRPr="007959C8">
              <w:t xml:space="preserve">Отношение </w:t>
            </w:r>
            <w:proofErr w:type="spellStart"/>
            <w:r w:rsidRPr="007959C8">
              <w:t>среднемес</w:t>
            </w:r>
            <w:proofErr w:type="spellEnd"/>
            <w:r w:rsidRPr="007959C8">
              <w:t>. ном. начисленной з/</w:t>
            </w:r>
            <w:proofErr w:type="gramStart"/>
            <w:r w:rsidRPr="007959C8">
              <w:t>п</w:t>
            </w:r>
            <w:proofErr w:type="gramEnd"/>
            <w:r w:rsidRPr="007959C8">
              <w:t xml:space="preserve"> млад. мед. персонала,%</w:t>
            </w:r>
          </w:p>
        </w:tc>
        <w:tc>
          <w:tcPr>
            <w:tcW w:w="1185" w:type="dxa"/>
            <w:shd w:val="clear" w:color="auto" w:fill="auto"/>
          </w:tcPr>
          <w:p w:rsidR="00010DA5" w:rsidRPr="007959C8" w:rsidRDefault="00010DA5" w:rsidP="001F5473">
            <w:pPr>
              <w:jc w:val="center"/>
            </w:pPr>
            <w:r w:rsidRPr="007959C8">
              <w:t>Кол-во начисляемых баллов</w:t>
            </w:r>
          </w:p>
        </w:tc>
        <w:tc>
          <w:tcPr>
            <w:tcW w:w="1405" w:type="dxa"/>
            <w:shd w:val="clear" w:color="auto" w:fill="auto"/>
          </w:tcPr>
          <w:p w:rsidR="00010DA5" w:rsidRPr="007959C8" w:rsidRDefault="00010DA5" w:rsidP="001F5473">
            <w:pPr>
              <w:jc w:val="both"/>
            </w:pPr>
            <w:r w:rsidRPr="007959C8">
              <w:t>Консолидированный бюджет, % от плана</w:t>
            </w:r>
          </w:p>
        </w:tc>
        <w:tc>
          <w:tcPr>
            <w:tcW w:w="1282" w:type="dxa"/>
            <w:shd w:val="clear" w:color="auto" w:fill="auto"/>
          </w:tcPr>
          <w:p w:rsidR="00010DA5" w:rsidRPr="007959C8" w:rsidRDefault="00010DA5" w:rsidP="001F5473">
            <w:pPr>
              <w:jc w:val="center"/>
            </w:pPr>
            <w:r w:rsidRPr="007959C8">
              <w:t>Кол-во</w:t>
            </w:r>
          </w:p>
          <w:p w:rsidR="00010DA5" w:rsidRPr="007959C8" w:rsidRDefault="00010DA5" w:rsidP="001F5473">
            <w:pPr>
              <w:jc w:val="center"/>
              <w:rPr>
                <w:b/>
                <w:color w:val="FF0000"/>
              </w:rPr>
            </w:pPr>
            <w:r w:rsidRPr="007959C8">
              <w:t>начисляемых баллов</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160-130,7</w:t>
            </w:r>
          </w:p>
        </w:tc>
        <w:tc>
          <w:tcPr>
            <w:tcW w:w="992" w:type="dxa"/>
            <w:shd w:val="clear" w:color="auto" w:fill="auto"/>
          </w:tcPr>
          <w:p w:rsidR="00010DA5" w:rsidRPr="007959C8" w:rsidRDefault="00010DA5" w:rsidP="001F5473">
            <w:pPr>
              <w:jc w:val="center"/>
            </w:pPr>
            <w:r w:rsidRPr="007959C8">
              <w:rPr>
                <w:spacing w:val="-1"/>
                <w:w w:val="102"/>
              </w:rPr>
              <w:t>3</w:t>
            </w:r>
          </w:p>
        </w:tc>
        <w:tc>
          <w:tcPr>
            <w:tcW w:w="1508" w:type="dxa"/>
            <w:shd w:val="clear" w:color="auto" w:fill="auto"/>
          </w:tcPr>
          <w:p w:rsidR="00010DA5" w:rsidRPr="007959C8" w:rsidRDefault="00010DA5" w:rsidP="001F5473">
            <w:pPr>
              <w:jc w:val="center"/>
            </w:pPr>
            <w:r w:rsidRPr="007959C8">
              <w:t>80-76,2</w:t>
            </w:r>
          </w:p>
        </w:tc>
        <w:tc>
          <w:tcPr>
            <w:tcW w:w="1282" w:type="dxa"/>
            <w:shd w:val="clear" w:color="auto" w:fill="auto"/>
          </w:tcPr>
          <w:p w:rsidR="00010DA5" w:rsidRPr="007959C8" w:rsidRDefault="00010DA5" w:rsidP="001F5473">
            <w:pPr>
              <w:jc w:val="center"/>
            </w:pPr>
            <w:r w:rsidRPr="007959C8">
              <w:t>5</w:t>
            </w:r>
          </w:p>
        </w:tc>
        <w:tc>
          <w:tcPr>
            <w:tcW w:w="1412" w:type="dxa"/>
            <w:shd w:val="clear" w:color="auto" w:fill="auto"/>
          </w:tcPr>
          <w:p w:rsidR="00010DA5" w:rsidRPr="007959C8" w:rsidRDefault="00010DA5" w:rsidP="001F5473">
            <w:pPr>
              <w:shd w:val="clear" w:color="auto" w:fill="FFFFFF"/>
              <w:ind w:right="-137"/>
              <w:jc w:val="center"/>
            </w:pPr>
            <w:r w:rsidRPr="007959C8">
              <w:t>55,0-51,0</w:t>
            </w:r>
          </w:p>
        </w:tc>
        <w:tc>
          <w:tcPr>
            <w:tcW w:w="1185" w:type="dxa"/>
            <w:shd w:val="clear" w:color="auto" w:fill="auto"/>
          </w:tcPr>
          <w:p w:rsidR="00010DA5" w:rsidRPr="007959C8" w:rsidRDefault="00010DA5" w:rsidP="001F5473">
            <w:pPr>
              <w:jc w:val="center"/>
            </w:pPr>
            <w:r w:rsidRPr="007959C8">
              <w:t>5</w:t>
            </w:r>
          </w:p>
        </w:tc>
        <w:tc>
          <w:tcPr>
            <w:tcW w:w="1405" w:type="dxa"/>
            <w:shd w:val="clear" w:color="auto" w:fill="auto"/>
          </w:tcPr>
          <w:p w:rsidR="00010DA5" w:rsidRPr="007959C8" w:rsidRDefault="00010DA5" w:rsidP="001F5473">
            <w:pPr>
              <w:jc w:val="center"/>
            </w:pPr>
            <w:r w:rsidRPr="007959C8">
              <w:t>99-98</w:t>
            </w:r>
          </w:p>
        </w:tc>
        <w:tc>
          <w:tcPr>
            <w:tcW w:w="1282" w:type="dxa"/>
            <w:shd w:val="clear" w:color="auto" w:fill="auto"/>
          </w:tcPr>
          <w:p w:rsidR="00010DA5" w:rsidRPr="007959C8" w:rsidRDefault="00010DA5" w:rsidP="001F5473">
            <w:pPr>
              <w:jc w:val="center"/>
            </w:pPr>
            <w:r w:rsidRPr="007959C8">
              <w:t>5</w:t>
            </w:r>
          </w:p>
        </w:tc>
      </w:tr>
      <w:tr w:rsidR="00010DA5" w:rsidRPr="007959C8" w:rsidTr="001F5473">
        <w:tc>
          <w:tcPr>
            <w:tcW w:w="1418" w:type="dxa"/>
            <w:shd w:val="clear" w:color="auto" w:fill="auto"/>
          </w:tcPr>
          <w:p w:rsidR="00010DA5" w:rsidRPr="007959C8" w:rsidRDefault="00010DA5" w:rsidP="001F5473">
            <w:pPr>
              <w:shd w:val="clear" w:color="auto" w:fill="FFFFFF"/>
              <w:jc w:val="center"/>
              <w:rPr>
                <w:spacing w:val="-1"/>
                <w:w w:val="102"/>
              </w:rPr>
            </w:pPr>
            <w:r w:rsidRPr="007959C8">
              <w:rPr>
                <w:spacing w:val="-1"/>
                <w:w w:val="102"/>
              </w:rPr>
              <w:t>130,6- 130,0</w:t>
            </w:r>
          </w:p>
        </w:tc>
        <w:tc>
          <w:tcPr>
            <w:tcW w:w="992" w:type="dxa"/>
            <w:shd w:val="clear" w:color="auto" w:fill="auto"/>
          </w:tcPr>
          <w:p w:rsidR="00010DA5" w:rsidRPr="007959C8" w:rsidRDefault="00010DA5" w:rsidP="001F5473">
            <w:pPr>
              <w:jc w:val="center"/>
              <w:rPr>
                <w:spacing w:val="-1"/>
                <w:w w:val="102"/>
              </w:rPr>
            </w:pPr>
            <w:r w:rsidRPr="007959C8">
              <w:rPr>
                <w:spacing w:val="-1"/>
                <w:w w:val="102"/>
              </w:rPr>
              <w:t>2</w:t>
            </w:r>
          </w:p>
        </w:tc>
        <w:tc>
          <w:tcPr>
            <w:tcW w:w="1508" w:type="dxa"/>
            <w:shd w:val="clear" w:color="auto" w:fill="auto"/>
          </w:tcPr>
          <w:p w:rsidR="00010DA5" w:rsidRPr="007959C8" w:rsidRDefault="00010DA5" w:rsidP="001F5473">
            <w:pPr>
              <w:shd w:val="clear" w:color="auto" w:fill="FFFFFF"/>
              <w:jc w:val="center"/>
            </w:pPr>
            <w:r w:rsidRPr="007959C8">
              <w:t>76,1-73,0</w:t>
            </w:r>
          </w:p>
        </w:tc>
        <w:tc>
          <w:tcPr>
            <w:tcW w:w="1282" w:type="dxa"/>
            <w:shd w:val="clear" w:color="auto" w:fill="auto"/>
          </w:tcPr>
          <w:p w:rsidR="00010DA5" w:rsidRPr="007959C8" w:rsidRDefault="00010DA5" w:rsidP="001F5473">
            <w:pPr>
              <w:jc w:val="center"/>
            </w:pPr>
            <w:r w:rsidRPr="007959C8">
              <w:t>4</w:t>
            </w:r>
          </w:p>
        </w:tc>
        <w:tc>
          <w:tcPr>
            <w:tcW w:w="1412" w:type="dxa"/>
            <w:shd w:val="clear" w:color="auto" w:fill="auto"/>
          </w:tcPr>
          <w:p w:rsidR="00010DA5" w:rsidRPr="007959C8" w:rsidRDefault="00010DA5" w:rsidP="001F5473">
            <w:pPr>
              <w:shd w:val="clear" w:color="auto" w:fill="FFFFFF"/>
              <w:ind w:right="-137"/>
              <w:jc w:val="center"/>
            </w:pPr>
            <w:r w:rsidRPr="007959C8">
              <w:t>50,9-45,0</w:t>
            </w:r>
          </w:p>
        </w:tc>
        <w:tc>
          <w:tcPr>
            <w:tcW w:w="1185" w:type="dxa"/>
            <w:shd w:val="clear" w:color="auto" w:fill="auto"/>
          </w:tcPr>
          <w:p w:rsidR="00010DA5" w:rsidRPr="007959C8" w:rsidRDefault="00010DA5" w:rsidP="001F5473">
            <w:pPr>
              <w:jc w:val="center"/>
            </w:pPr>
            <w:r w:rsidRPr="007959C8">
              <w:t>4</w:t>
            </w:r>
          </w:p>
        </w:tc>
        <w:tc>
          <w:tcPr>
            <w:tcW w:w="1405" w:type="dxa"/>
            <w:shd w:val="clear" w:color="auto" w:fill="auto"/>
          </w:tcPr>
          <w:p w:rsidR="00010DA5" w:rsidRPr="007959C8" w:rsidRDefault="00010DA5" w:rsidP="001F5473">
            <w:pPr>
              <w:jc w:val="center"/>
            </w:pPr>
            <w:r w:rsidRPr="007959C8">
              <w:t>97</w:t>
            </w:r>
          </w:p>
        </w:tc>
        <w:tc>
          <w:tcPr>
            <w:tcW w:w="1282" w:type="dxa"/>
            <w:shd w:val="clear" w:color="auto" w:fill="auto"/>
          </w:tcPr>
          <w:p w:rsidR="00010DA5" w:rsidRPr="007959C8" w:rsidRDefault="00010DA5" w:rsidP="001F5473">
            <w:pPr>
              <w:jc w:val="center"/>
            </w:pPr>
            <w:r w:rsidRPr="007959C8">
              <w:t>4</w:t>
            </w:r>
          </w:p>
        </w:tc>
      </w:tr>
      <w:tr w:rsidR="00010DA5" w:rsidRPr="007959C8" w:rsidTr="001F5473">
        <w:trPr>
          <w:trHeight w:val="103"/>
        </w:trPr>
        <w:tc>
          <w:tcPr>
            <w:tcW w:w="1418" w:type="dxa"/>
            <w:shd w:val="clear" w:color="auto" w:fill="auto"/>
          </w:tcPr>
          <w:p w:rsidR="00010DA5" w:rsidRPr="007959C8" w:rsidRDefault="00010DA5" w:rsidP="001F5473">
            <w:pPr>
              <w:shd w:val="clear" w:color="auto" w:fill="FFFFFF"/>
              <w:jc w:val="center"/>
              <w:rPr>
                <w:spacing w:val="-1"/>
                <w:w w:val="102"/>
              </w:rPr>
            </w:pPr>
            <w:r w:rsidRPr="007959C8">
              <w:rPr>
                <w:spacing w:val="-1"/>
                <w:w w:val="102"/>
              </w:rPr>
              <w:t>129-120</w:t>
            </w:r>
          </w:p>
        </w:tc>
        <w:tc>
          <w:tcPr>
            <w:tcW w:w="992" w:type="dxa"/>
            <w:shd w:val="clear" w:color="auto" w:fill="auto"/>
          </w:tcPr>
          <w:p w:rsidR="00010DA5" w:rsidRPr="007959C8" w:rsidRDefault="00010DA5" w:rsidP="001F5473">
            <w:pPr>
              <w:jc w:val="center"/>
              <w:rPr>
                <w:spacing w:val="-1"/>
                <w:w w:val="102"/>
              </w:rPr>
            </w:pPr>
            <w:r w:rsidRPr="007959C8">
              <w:rPr>
                <w:spacing w:val="-1"/>
                <w:w w:val="102"/>
              </w:rPr>
              <w:t>1</w:t>
            </w:r>
          </w:p>
        </w:tc>
        <w:tc>
          <w:tcPr>
            <w:tcW w:w="1508" w:type="dxa"/>
            <w:shd w:val="clear" w:color="auto" w:fill="auto"/>
          </w:tcPr>
          <w:p w:rsidR="00010DA5" w:rsidRPr="007959C8" w:rsidRDefault="00010DA5" w:rsidP="001F5473">
            <w:pPr>
              <w:shd w:val="clear" w:color="auto" w:fill="FFFFFF"/>
              <w:jc w:val="center"/>
            </w:pPr>
            <w:r w:rsidRPr="007959C8">
              <w:t>72,9-71,0</w:t>
            </w:r>
          </w:p>
        </w:tc>
        <w:tc>
          <w:tcPr>
            <w:tcW w:w="1282" w:type="dxa"/>
            <w:shd w:val="clear" w:color="auto" w:fill="auto"/>
          </w:tcPr>
          <w:p w:rsidR="00010DA5" w:rsidRPr="007959C8" w:rsidRDefault="00010DA5" w:rsidP="001F5473">
            <w:pPr>
              <w:jc w:val="center"/>
            </w:pPr>
            <w:r w:rsidRPr="007959C8">
              <w:t>3</w:t>
            </w:r>
          </w:p>
        </w:tc>
        <w:tc>
          <w:tcPr>
            <w:tcW w:w="1412" w:type="dxa"/>
            <w:shd w:val="clear" w:color="auto" w:fill="auto"/>
          </w:tcPr>
          <w:p w:rsidR="00010DA5" w:rsidRPr="007959C8" w:rsidRDefault="00010DA5" w:rsidP="001F5473">
            <w:pPr>
              <w:shd w:val="clear" w:color="auto" w:fill="FFFFFF"/>
              <w:tabs>
                <w:tab w:val="left" w:pos="366"/>
                <w:tab w:val="center" w:pos="663"/>
              </w:tabs>
              <w:ind w:right="-137"/>
              <w:jc w:val="center"/>
            </w:pPr>
            <w:r w:rsidRPr="007959C8">
              <w:t>44,9-43,0</w:t>
            </w:r>
          </w:p>
        </w:tc>
        <w:tc>
          <w:tcPr>
            <w:tcW w:w="1185" w:type="dxa"/>
            <w:shd w:val="clear" w:color="auto" w:fill="auto"/>
          </w:tcPr>
          <w:p w:rsidR="00010DA5" w:rsidRPr="007959C8" w:rsidRDefault="00010DA5" w:rsidP="001F5473">
            <w:pPr>
              <w:jc w:val="center"/>
            </w:pPr>
            <w:r w:rsidRPr="007959C8">
              <w:t>3</w:t>
            </w:r>
          </w:p>
        </w:tc>
        <w:tc>
          <w:tcPr>
            <w:tcW w:w="1405" w:type="dxa"/>
            <w:shd w:val="clear" w:color="auto" w:fill="auto"/>
          </w:tcPr>
          <w:p w:rsidR="00010DA5" w:rsidRPr="007959C8" w:rsidRDefault="00010DA5" w:rsidP="001F5473">
            <w:pPr>
              <w:jc w:val="center"/>
            </w:pPr>
            <w:r w:rsidRPr="007959C8">
              <w:t>96</w:t>
            </w:r>
          </w:p>
        </w:tc>
        <w:tc>
          <w:tcPr>
            <w:tcW w:w="1282" w:type="dxa"/>
            <w:shd w:val="clear" w:color="auto" w:fill="auto"/>
          </w:tcPr>
          <w:p w:rsidR="00010DA5" w:rsidRPr="007959C8" w:rsidRDefault="00010DA5" w:rsidP="001F5473">
            <w:pPr>
              <w:jc w:val="center"/>
            </w:pPr>
            <w:r w:rsidRPr="007959C8">
              <w:t>3</w:t>
            </w:r>
          </w:p>
        </w:tc>
      </w:tr>
      <w:tr w:rsidR="00010DA5" w:rsidRPr="007959C8" w:rsidTr="001F5473">
        <w:tc>
          <w:tcPr>
            <w:tcW w:w="1418" w:type="dxa"/>
            <w:shd w:val="clear" w:color="auto" w:fill="auto"/>
          </w:tcPr>
          <w:p w:rsidR="00010DA5" w:rsidRPr="007959C8" w:rsidRDefault="00010DA5" w:rsidP="001F5473">
            <w:pPr>
              <w:shd w:val="clear" w:color="auto" w:fill="FFFFFF"/>
              <w:ind w:left="-108"/>
              <w:jc w:val="center"/>
              <w:rPr>
                <w:spacing w:val="-1"/>
                <w:w w:val="102"/>
              </w:rPr>
            </w:pPr>
            <w:r w:rsidRPr="007959C8">
              <w:rPr>
                <w:spacing w:val="-1"/>
                <w:w w:val="102"/>
              </w:rPr>
              <w:t>119-117</w:t>
            </w:r>
          </w:p>
        </w:tc>
        <w:tc>
          <w:tcPr>
            <w:tcW w:w="992" w:type="dxa"/>
            <w:shd w:val="clear" w:color="auto" w:fill="auto"/>
          </w:tcPr>
          <w:p w:rsidR="00010DA5" w:rsidRPr="007959C8" w:rsidRDefault="00010DA5" w:rsidP="001F5473">
            <w:pPr>
              <w:jc w:val="center"/>
              <w:rPr>
                <w:spacing w:val="-1"/>
                <w:w w:val="102"/>
              </w:rPr>
            </w:pPr>
            <w:r w:rsidRPr="007959C8">
              <w:rPr>
                <w:spacing w:val="-1"/>
                <w:w w:val="102"/>
              </w:rPr>
              <w:t>0</w:t>
            </w:r>
          </w:p>
        </w:tc>
        <w:tc>
          <w:tcPr>
            <w:tcW w:w="1508" w:type="dxa"/>
            <w:shd w:val="clear" w:color="auto" w:fill="auto"/>
          </w:tcPr>
          <w:p w:rsidR="00010DA5" w:rsidRPr="007959C8" w:rsidRDefault="00010DA5" w:rsidP="001F5473">
            <w:pPr>
              <w:shd w:val="clear" w:color="auto" w:fill="FFFFFF"/>
              <w:jc w:val="center"/>
            </w:pPr>
            <w:r w:rsidRPr="007959C8">
              <w:t>70,9- 68,0</w:t>
            </w:r>
          </w:p>
        </w:tc>
        <w:tc>
          <w:tcPr>
            <w:tcW w:w="1282" w:type="dxa"/>
            <w:shd w:val="clear" w:color="auto" w:fill="auto"/>
          </w:tcPr>
          <w:p w:rsidR="00010DA5" w:rsidRPr="007959C8" w:rsidRDefault="00010DA5" w:rsidP="001F5473">
            <w:pPr>
              <w:jc w:val="center"/>
            </w:pPr>
            <w:r w:rsidRPr="007959C8">
              <w:t>2</w:t>
            </w:r>
          </w:p>
        </w:tc>
        <w:tc>
          <w:tcPr>
            <w:tcW w:w="1412" w:type="dxa"/>
            <w:shd w:val="clear" w:color="auto" w:fill="auto"/>
          </w:tcPr>
          <w:p w:rsidR="00010DA5" w:rsidRPr="007959C8" w:rsidRDefault="00010DA5" w:rsidP="001F5473">
            <w:pPr>
              <w:shd w:val="clear" w:color="auto" w:fill="FFFFFF"/>
              <w:ind w:right="-137"/>
              <w:jc w:val="center"/>
            </w:pPr>
            <w:r w:rsidRPr="007959C8">
              <w:t>42,9-41,0</w:t>
            </w:r>
          </w:p>
        </w:tc>
        <w:tc>
          <w:tcPr>
            <w:tcW w:w="1185" w:type="dxa"/>
            <w:shd w:val="clear" w:color="auto" w:fill="auto"/>
          </w:tcPr>
          <w:p w:rsidR="00010DA5" w:rsidRPr="007959C8" w:rsidRDefault="00010DA5" w:rsidP="001F5473">
            <w:pPr>
              <w:jc w:val="center"/>
            </w:pPr>
            <w:r w:rsidRPr="007959C8">
              <w:t>2</w:t>
            </w:r>
          </w:p>
        </w:tc>
        <w:tc>
          <w:tcPr>
            <w:tcW w:w="1405" w:type="dxa"/>
            <w:shd w:val="clear" w:color="auto" w:fill="auto"/>
          </w:tcPr>
          <w:p w:rsidR="00010DA5" w:rsidRPr="007959C8" w:rsidRDefault="00010DA5" w:rsidP="001F5473">
            <w:pPr>
              <w:jc w:val="center"/>
            </w:pPr>
            <w:r w:rsidRPr="007959C8">
              <w:t>95</w:t>
            </w:r>
          </w:p>
        </w:tc>
        <w:tc>
          <w:tcPr>
            <w:tcW w:w="1282" w:type="dxa"/>
            <w:shd w:val="clear" w:color="auto" w:fill="auto"/>
          </w:tcPr>
          <w:p w:rsidR="00010DA5" w:rsidRPr="007959C8" w:rsidRDefault="00010DA5" w:rsidP="001F5473">
            <w:pPr>
              <w:jc w:val="center"/>
            </w:pPr>
            <w:r w:rsidRPr="007959C8">
              <w:t>2</w:t>
            </w:r>
          </w:p>
        </w:tc>
      </w:tr>
      <w:tr w:rsidR="00010DA5" w:rsidRPr="007959C8" w:rsidTr="001F5473">
        <w:tc>
          <w:tcPr>
            <w:tcW w:w="1418" w:type="dxa"/>
            <w:shd w:val="clear" w:color="auto" w:fill="auto"/>
          </w:tcPr>
          <w:p w:rsidR="00010DA5" w:rsidRPr="007959C8" w:rsidRDefault="00010DA5" w:rsidP="001F5473">
            <w:pPr>
              <w:shd w:val="clear" w:color="auto" w:fill="FFFFFF"/>
              <w:jc w:val="center"/>
              <w:rPr>
                <w:spacing w:val="-1"/>
                <w:w w:val="102"/>
              </w:rPr>
            </w:pPr>
            <w:r w:rsidRPr="007959C8">
              <w:t>&lt;117</w:t>
            </w:r>
          </w:p>
        </w:tc>
        <w:tc>
          <w:tcPr>
            <w:tcW w:w="992" w:type="dxa"/>
            <w:shd w:val="clear" w:color="auto" w:fill="auto"/>
          </w:tcPr>
          <w:p w:rsidR="00010DA5" w:rsidRPr="007959C8" w:rsidRDefault="00010DA5" w:rsidP="001F5473">
            <w:pPr>
              <w:jc w:val="center"/>
              <w:rPr>
                <w:spacing w:val="-1"/>
                <w:w w:val="102"/>
              </w:rPr>
            </w:pPr>
            <w:r w:rsidRPr="007959C8">
              <w:t>минус</w:t>
            </w:r>
            <w:proofErr w:type="gramStart"/>
            <w:r w:rsidRPr="007959C8">
              <w:t>1</w:t>
            </w:r>
            <w:proofErr w:type="gramEnd"/>
          </w:p>
        </w:tc>
        <w:tc>
          <w:tcPr>
            <w:tcW w:w="1508" w:type="dxa"/>
            <w:shd w:val="clear" w:color="auto" w:fill="auto"/>
          </w:tcPr>
          <w:p w:rsidR="00010DA5" w:rsidRPr="007959C8" w:rsidRDefault="00010DA5" w:rsidP="001F5473">
            <w:pPr>
              <w:shd w:val="clear" w:color="auto" w:fill="FFFFFF"/>
              <w:jc w:val="center"/>
            </w:pPr>
            <w:r w:rsidRPr="007959C8">
              <w:t>67,9-66,0</w:t>
            </w:r>
          </w:p>
        </w:tc>
        <w:tc>
          <w:tcPr>
            <w:tcW w:w="1282" w:type="dxa"/>
            <w:shd w:val="clear" w:color="auto" w:fill="auto"/>
          </w:tcPr>
          <w:p w:rsidR="00010DA5" w:rsidRPr="007959C8" w:rsidRDefault="00010DA5" w:rsidP="001F5473">
            <w:pPr>
              <w:jc w:val="center"/>
            </w:pPr>
            <w:r w:rsidRPr="007959C8">
              <w:t>1</w:t>
            </w:r>
          </w:p>
        </w:tc>
        <w:tc>
          <w:tcPr>
            <w:tcW w:w="1412" w:type="dxa"/>
            <w:shd w:val="clear" w:color="auto" w:fill="auto"/>
          </w:tcPr>
          <w:p w:rsidR="00010DA5" w:rsidRPr="007959C8" w:rsidRDefault="00010DA5" w:rsidP="001F5473">
            <w:pPr>
              <w:shd w:val="clear" w:color="auto" w:fill="FFFFFF"/>
              <w:ind w:right="-137"/>
              <w:jc w:val="center"/>
            </w:pPr>
            <w:r w:rsidRPr="007959C8">
              <w:t>40,9-40,0</w:t>
            </w:r>
          </w:p>
        </w:tc>
        <w:tc>
          <w:tcPr>
            <w:tcW w:w="1185" w:type="dxa"/>
            <w:shd w:val="clear" w:color="auto" w:fill="auto"/>
          </w:tcPr>
          <w:p w:rsidR="00010DA5" w:rsidRPr="007959C8" w:rsidRDefault="00010DA5" w:rsidP="001F5473">
            <w:pPr>
              <w:jc w:val="center"/>
            </w:pPr>
            <w:r w:rsidRPr="007959C8">
              <w:t>1</w:t>
            </w:r>
          </w:p>
        </w:tc>
        <w:tc>
          <w:tcPr>
            <w:tcW w:w="1405" w:type="dxa"/>
            <w:shd w:val="clear" w:color="auto" w:fill="auto"/>
          </w:tcPr>
          <w:p w:rsidR="00010DA5" w:rsidRPr="007959C8" w:rsidRDefault="00010DA5" w:rsidP="001F5473">
            <w:pPr>
              <w:jc w:val="center"/>
            </w:pPr>
            <w:r w:rsidRPr="007959C8">
              <w:t>94</w:t>
            </w:r>
          </w:p>
        </w:tc>
        <w:tc>
          <w:tcPr>
            <w:tcW w:w="1282" w:type="dxa"/>
            <w:shd w:val="clear" w:color="auto" w:fill="auto"/>
          </w:tcPr>
          <w:p w:rsidR="00010DA5" w:rsidRPr="007959C8" w:rsidRDefault="00010DA5" w:rsidP="001F5473">
            <w:pPr>
              <w:jc w:val="center"/>
            </w:pPr>
            <w:r w:rsidRPr="007959C8">
              <w:t>1</w:t>
            </w:r>
          </w:p>
        </w:tc>
      </w:tr>
      <w:tr w:rsidR="00010DA5" w:rsidRPr="007959C8" w:rsidTr="001F5473">
        <w:tc>
          <w:tcPr>
            <w:tcW w:w="1418" w:type="dxa"/>
            <w:shd w:val="clear" w:color="auto" w:fill="auto"/>
          </w:tcPr>
          <w:p w:rsidR="00010DA5" w:rsidRPr="007959C8" w:rsidRDefault="00010DA5" w:rsidP="001F5473">
            <w:pPr>
              <w:shd w:val="clear" w:color="auto" w:fill="FFFFFF"/>
              <w:ind w:right="-137"/>
              <w:jc w:val="center"/>
            </w:pPr>
          </w:p>
        </w:tc>
        <w:tc>
          <w:tcPr>
            <w:tcW w:w="992" w:type="dxa"/>
            <w:shd w:val="clear" w:color="auto" w:fill="auto"/>
          </w:tcPr>
          <w:p w:rsidR="00010DA5" w:rsidRPr="007959C8" w:rsidRDefault="00010DA5" w:rsidP="001F5473">
            <w:pPr>
              <w:jc w:val="center"/>
            </w:pPr>
          </w:p>
        </w:tc>
        <w:tc>
          <w:tcPr>
            <w:tcW w:w="1508" w:type="dxa"/>
            <w:shd w:val="clear" w:color="auto" w:fill="auto"/>
          </w:tcPr>
          <w:p w:rsidR="00010DA5" w:rsidRPr="007959C8" w:rsidRDefault="00010DA5" w:rsidP="001F5473">
            <w:pPr>
              <w:shd w:val="clear" w:color="auto" w:fill="FFFFFF"/>
              <w:jc w:val="center"/>
            </w:pPr>
            <w:r w:rsidRPr="007959C8">
              <w:t>65,9-64,0</w:t>
            </w:r>
          </w:p>
        </w:tc>
        <w:tc>
          <w:tcPr>
            <w:tcW w:w="1282" w:type="dxa"/>
            <w:shd w:val="clear" w:color="auto" w:fill="auto"/>
          </w:tcPr>
          <w:p w:rsidR="00010DA5" w:rsidRPr="007959C8" w:rsidRDefault="00010DA5" w:rsidP="001F5473">
            <w:pPr>
              <w:jc w:val="center"/>
              <w:rPr>
                <w:i/>
              </w:rPr>
            </w:pPr>
            <w:r w:rsidRPr="007959C8">
              <w:t>0</w:t>
            </w:r>
          </w:p>
        </w:tc>
        <w:tc>
          <w:tcPr>
            <w:tcW w:w="1412" w:type="dxa"/>
            <w:shd w:val="clear" w:color="auto" w:fill="auto"/>
          </w:tcPr>
          <w:p w:rsidR="00010DA5" w:rsidRPr="007959C8" w:rsidRDefault="00010DA5" w:rsidP="001F5473">
            <w:pPr>
              <w:shd w:val="clear" w:color="auto" w:fill="FFFFFF"/>
              <w:ind w:right="-137"/>
              <w:jc w:val="center"/>
            </w:pPr>
            <w:r w:rsidRPr="007959C8">
              <w:t>39,9-39,0</w:t>
            </w:r>
          </w:p>
        </w:tc>
        <w:tc>
          <w:tcPr>
            <w:tcW w:w="1185" w:type="dxa"/>
            <w:shd w:val="clear" w:color="auto" w:fill="auto"/>
          </w:tcPr>
          <w:p w:rsidR="00010DA5" w:rsidRPr="007959C8" w:rsidRDefault="00010DA5" w:rsidP="001F5473">
            <w:pPr>
              <w:jc w:val="center"/>
            </w:pPr>
            <w:r w:rsidRPr="007959C8">
              <w:t>0</w:t>
            </w:r>
          </w:p>
        </w:tc>
        <w:tc>
          <w:tcPr>
            <w:tcW w:w="1405" w:type="dxa"/>
            <w:shd w:val="clear" w:color="auto" w:fill="auto"/>
          </w:tcPr>
          <w:p w:rsidR="00010DA5" w:rsidRPr="007959C8" w:rsidRDefault="00010DA5" w:rsidP="001F5473">
            <w:pPr>
              <w:jc w:val="center"/>
            </w:pPr>
            <w:r w:rsidRPr="007959C8">
              <w:t>93</w:t>
            </w:r>
          </w:p>
        </w:tc>
        <w:tc>
          <w:tcPr>
            <w:tcW w:w="1282" w:type="dxa"/>
            <w:shd w:val="clear" w:color="auto" w:fill="auto"/>
          </w:tcPr>
          <w:p w:rsidR="00010DA5" w:rsidRPr="007959C8" w:rsidRDefault="00010DA5" w:rsidP="001F5473">
            <w:pPr>
              <w:jc w:val="center"/>
            </w:pPr>
            <w:r w:rsidRPr="007959C8">
              <w:t>0</w:t>
            </w:r>
          </w:p>
        </w:tc>
      </w:tr>
      <w:tr w:rsidR="00010DA5" w:rsidRPr="007959C8" w:rsidTr="001F5473">
        <w:tc>
          <w:tcPr>
            <w:tcW w:w="1418" w:type="dxa"/>
            <w:shd w:val="clear" w:color="auto" w:fill="auto"/>
          </w:tcPr>
          <w:p w:rsidR="00010DA5" w:rsidRPr="007959C8" w:rsidRDefault="00010DA5" w:rsidP="001F5473">
            <w:pPr>
              <w:shd w:val="clear" w:color="auto" w:fill="FFFFFF"/>
              <w:ind w:right="-137"/>
              <w:jc w:val="center"/>
            </w:pPr>
          </w:p>
        </w:tc>
        <w:tc>
          <w:tcPr>
            <w:tcW w:w="992" w:type="dxa"/>
            <w:shd w:val="clear" w:color="auto" w:fill="auto"/>
          </w:tcPr>
          <w:p w:rsidR="00010DA5" w:rsidRPr="007959C8" w:rsidRDefault="00010DA5" w:rsidP="001F5473">
            <w:pPr>
              <w:jc w:val="center"/>
            </w:pPr>
          </w:p>
        </w:tc>
        <w:tc>
          <w:tcPr>
            <w:tcW w:w="1508" w:type="dxa"/>
            <w:shd w:val="clear" w:color="auto" w:fill="auto"/>
          </w:tcPr>
          <w:p w:rsidR="00010DA5" w:rsidRPr="007959C8" w:rsidRDefault="00010DA5" w:rsidP="001F5473">
            <w:pPr>
              <w:shd w:val="clear" w:color="auto" w:fill="FFFFFF"/>
              <w:jc w:val="center"/>
            </w:pPr>
            <w:r w:rsidRPr="007959C8">
              <w:t>&lt;63,9</w:t>
            </w:r>
          </w:p>
        </w:tc>
        <w:tc>
          <w:tcPr>
            <w:tcW w:w="1282" w:type="dxa"/>
            <w:shd w:val="clear" w:color="auto" w:fill="auto"/>
          </w:tcPr>
          <w:p w:rsidR="00010DA5" w:rsidRPr="007959C8" w:rsidRDefault="00010DA5" w:rsidP="001F5473">
            <w:pPr>
              <w:jc w:val="center"/>
              <w:rPr>
                <w:b/>
              </w:rPr>
            </w:pPr>
            <w:r w:rsidRPr="007959C8">
              <w:t>минус</w:t>
            </w:r>
            <w:proofErr w:type="gramStart"/>
            <w:r w:rsidRPr="007959C8">
              <w:t>1</w:t>
            </w:r>
            <w:proofErr w:type="gramEnd"/>
          </w:p>
        </w:tc>
        <w:tc>
          <w:tcPr>
            <w:tcW w:w="1412" w:type="dxa"/>
            <w:shd w:val="clear" w:color="auto" w:fill="auto"/>
          </w:tcPr>
          <w:p w:rsidR="00010DA5" w:rsidRPr="007959C8" w:rsidRDefault="00010DA5" w:rsidP="001F5473">
            <w:pPr>
              <w:shd w:val="clear" w:color="auto" w:fill="FFFFFF"/>
              <w:ind w:right="-137"/>
              <w:jc w:val="center"/>
            </w:pPr>
            <w:r w:rsidRPr="007959C8">
              <w:t>38,9-37,0</w:t>
            </w:r>
          </w:p>
        </w:tc>
        <w:tc>
          <w:tcPr>
            <w:tcW w:w="1185" w:type="dxa"/>
            <w:shd w:val="clear" w:color="auto" w:fill="auto"/>
          </w:tcPr>
          <w:p w:rsidR="00010DA5" w:rsidRPr="007959C8" w:rsidRDefault="00010DA5" w:rsidP="001F5473">
            <w:pPr>
              <w:jc w:val="center"/>
            </w:pPr>
            <w:r w:rsidRPr="007959C8">
              <w:t>минус</w:t>
            </w:r>
            <w:proofErr w:type="gramStart"/>
            <w:r w:rsidRPr="007959C8">
              <w:t>1</w:t>
            </w:r>
            <w:proofErr w:type="gramEnd"/>
          </w:p>
        </w:tc>
        <w:tc>
          <w:tcPr>
            <w:tcW w:w="1405" w:type="dxa"/>
            <w:shd w:val="clear" w:color="auto" w:fill="auto"/>
          </w:tcPr>
          <w:p w:rsidR="00010DA5" w:rsidRPr="007959C8" w:rsidRDefault="00010DA5" w:rsidP="001F5473">
            <w:pPr>
              <w:jc w:val="center"/>
            </w:pPr>
            <w:r w:rsidRPr="007959C8">
              <w:t>92</w:t>
            </w:r>
          </w:p>
        </w:tc>
        <w:tc>
          <w:tcPr>
            <w:tcW w:w="1282" w:type="dxa"/>
            <w:shd w:val="clear" w:color="auto" w:fill="auto"/>
          </w:tcPr>
          <w:p w:rsidR="00010DA5" w:rsidRPr="007959C8" w:rsidRDefault="00010DA5" w:rsidP="001F5473">
            <w:pPr>
              <w:jc w:val="center"/>
            </w:pPr>
            <w:r w:rsidRPr="007959C8">
              <w:t>минус 1</w:t>
            </w:r>
          </w:p>
        </w:tc>
      </w:tr>
      <w:tr w:rsidR="00010DA5" w:rsidRPr="007959C8" w:rsidTr="001F5473">
        <w:tc>
          <w:tcPr>
            <w:tcW w:w="1418" w:type="dxa"/>
            <w:shd w:val="clear" w:color="auto" w:fill="auto"/>
          </w:tcPr>
          <w:p w:rsidR="00010DA5" w:rsidRPr="007959C8" w:rsidRDefault="00010DA5" w:rsidP="001F5473">
            <w:pPr>
              <w:shd w:val="clear" w:color="auto" w:fill="FFFFFF"/>
              <w:ind w:right="-137"/>
              <w:jc w:val="center"/>
            </w:pPr>
          </w:p>
        </w:tc>
        <w:tc>
          <w:tcPr>
            <w:tcW w:w="992" w:type="dxa"/>
            <w:shd w:val="clear" w:color="auto" w:fill="auto"/>
          </w:tcPr>
          <w:p w:rsidR="00010DA5" w:rsidRPr="007959C8" w:rsidRDefault="00010DA5" w:rsidP="001F5473">
            <w:pPr>
              <w:jc w:val="center"/>
            </w:pPr>
          </w:p>
        </w:tc>
        <w:tc>
          <w:tcPr>
            <w:tcW w:w="1508" w:type="dxa"/>
            <w:shd w:val="clear" w:color="auto" w:fill="auto"/>
          </w:tcPr>
          <w:p w:rsidR="00010DA5" w:rsidRPr="007959C8" w:rsidRDefault="00010DA5" w:rsidP="001F5473">
            <w:pPr>
              <w:shd w:val="clear" w:color="auto" w:fill="FFFFFF"/>
              <w:jc w:val="center"/>
            </w:pPr>
          </w:p>
        </w:tc>
        <w:tc>
          <w:tcPr>
            <w:tcW w:w="1282" w:type="dxa"/>
            <w:shd w:val="clear" w:color="auto" w:fill="auto"/>
          </w:tcPr>
          <w:p w:rsidR="00010DA5" w:rsidRPr="007959C8" w:rsidRDefault="00010DA5" w:rsidP="001F5473">
            <w:pPr>
              <w:jc w:val="center"/>
            </w:pPr>
          </w:p>
        </w:tc>
        <w:tc>
          <w:tcPr>
            <w:tcW w:w="1412" w:type="dxa"/>
            <w:shd w:val="clear" w:color="auto" w:fill="auto"/>
          </w:tcPr>
          <w:p w:rsidR="00010DA5" w:rsidRPr="007959C8" w:rsidRDefault="00010DA5" w:rsidP="001F5473">
            <w:pPr>
              <w:shd w:val="clear" w:color="auto" w:fill="FFFFFF"/>
              <w:ind w:right="-137"/>
              <w:jc w:val="center"/>
            </w:pPr>
            <w:r w:rsidRPr="007959C8">
              <w:t>36,9-35,0</w:t>
            </w:r>
          </w:p>
        </w:tc>
        <w:tc>
          <w:tcPr>
            <w:tcW w:w="1185" w:type="dxa"/>
            <w:shd w:val="clear" w:color="auto" w:fill="auto"/>
          </w:tcPr>
          <w:p w:rsidR="00010DA5" w:rsidRPr="007959C8" w:rsidRDefault="00010DA5" w:rsidP="001F5473">
            <w:pPr>
              <w:jc w:val="center"/>
            </w:pPr>
            <w:r w:rsidRPr="007959C8">
              <w:t>минус 2</w:t>
            </w:r>
          </w:p>
        </w:tc>
        <w:tc>
          <w:tcPr>
            <w:tcW w:w="1405" w:type="dxa"/>
            <w:shd w:val="clear" w:color="auto" w:fill="auto"/>
          </w:tcPr>
          <w:p w:rsidR="00010DA5" w:rsidRPr="007959C8" w:rsidRDefault="00010DA5" w:rsidP="001F5473">
            <w:pPr>
              <w:jc w:val="center"/>
            </w:pPr>
          </w:p>
        </w:tc>
        <w:tc>
          <w:tcPr>
            <w:tcW w:w="1282" w:type="dxa"/>
            <w:shd w:val="clear" w:color="auto" w:fill="auto"/>
          </w:tcPr>
          <w:p w:rsidR="00010DA5" w:rsidRPr="007959C8" w:rsidRDefault="00010DA5" w:rsidP="001F5473">
            <w:pPr>
              <w:jc w:val="center"/>
            </w:pPr>
          </w:p>
        </w:tc>
      </w:tr>
      <w:tr w:rsidR="00010DA5" w:rsidRPr="007959C8" w:rsidTr="001F5473">
        <w:tc>
          <w:tcPr>
            <w:tcW w:w="1418" w:type="dxa"/>
            <w:shd w:val="clear" w:color="auto" w:fill="auto"/>
          </w:tcPr>
          <w:p w:rsidR="00010DA5" w:rsidRPr="007959C8" w:rsidRDefault="00010DA5" w:rsidP="001F5473">
            <w:pPr>
              <w:jc w:val="center"/>
              <w:rPr>
                <w:color w:val="FF0000"/>
              </w:rPr>
            </w:pPr>
            <w:r w:rsidRPr="007959C8">
              <w:rPr>
                <w:b/>
              </w:rPr>
              <w:t>РТ- 137,9</w:t>
            </w:r>
          </w:p>
        </w:tc>
        <w:tc>
          <w:tcPr>
            <w:tcW w:w="992" w:type="dxa"/>
            <w:shd w:val="clear" w:color="auto" w:fill="auto"/>
          </w:tcPr>
          <w:p w:rsidR="00010DA5" w:rsidRPr="007959C8" w:rsidRDefault="00010DA5" w:rsidP="001F5473">
            <w:pPr>
              <w:jc w:val="center"/>
              <w:rPr>
                <w:b/>
              </w:rPr>
            </w:pPr>
          </w:p>
        </w:tc>
        <w:tc>
          <w:tcPr>
            <w:tcW w:w="1508" w:type="dxa"/>
            <w:shd w:val="clear" w:color="auto" w:fill="auto"/>
          </w:tcPr>
          <w:p w:rsidR="00010DA5" w:rsidRPr="007959C8" w:rsidRDefault="00010DA5" w:rsidP="001F5473">
            <w:pPr>
              <w:jc w:val="center"/>
              <w:rPr>
                <w:color w:val="FF0000"/>
              </w:rPr>
            </w:pPr>
            <w:r w:rsidRPr="007959C8">
              <w:rPr>
                <w:b/>
              </w:rPr>
              <w:t>РТ-78,6</w:t>
            </w:r>
          </w:p>
        </w:tc>
        <w:tc>
          <w:tcPr>
            <w:tcW w:w="1282" w:type="dxa"/>
            <w:shd w:val="clear" w:color="auto" w:fill="auto"/>
          </w:tcPr>
          <w:p w:rsidR="00010DA5" w:rsidRPr="007959C8" w:rsidRDefault="00010DA5" w:rsidP="001F5473">
            <w:pPr>
              <w:rPr>
                <w:color w:val="FF0000"/>
              </w:rPr>
            </w:pPr>
          </w:p>
        </w:tc>
        <w:tc>
          <w:tcPr>
            <w:tcW w:w="1412" w:type="dxa"/>
            <w:shd w:val="clear" w:color="auto" w:fill="auto"/>
          </w:tcPr>
          <w:p w:rsidR="00010DA5" w:rsidRPr="007959C8" w:rsidRDefault="00010DA5" w:rsidP="001F5473">
            <w:pPr>
              <w:shd w:val="clear" w:color="auto" w:fill="FFFFFF"/>
              <w:jc w:val="center"/>
              <w:rPr>
                <w:b/>
              </w:rPr>
            </w:pPr>
            <w:r w:rsidRPr="007959C8">
              <w:rPr>
                <w:b/>
              </w:rPr>
              <w:t>РТ – 51,1</w:t>
            </w:r>
          </w:p>
        </w:tc>
        <w:tc>
          <w:tcPr>
            <w:tcW w:w="1185" w:type="dxa"/>
            <w:shd w:val="clear" w:color="auto" w:fill="auto"/>
          </w:tcPr>
          <w:p w:rsidR="00010DA5" w:rsidRPr="007959C8" w:rsidRDefault="00010DA5" w:rsidP="001F5473"/>
        </w:tc>
        <w:tc>
          <w:tcPr>
            <w:tcW w:w="1405" w:type="dxa"/>
            <w:shd w:val="clear" w:color="auto" w:fill="auto"/>
          </w:tcPr>
          <w:p w:rsidR="00010DA5" w:rsidRPr="007959C8" w:rsidRDefault="00010DA5" w:rsidP="001F5473">
            <w:pPr>
              <w:shd w:val="clear" w:color="auto" w:fill="FFFFFF"/>
              <w:jc w:val="center"/>
              <w:rPr>
                <w:b/>
              </w:rPr>
            </w:pPr>
            <w:r w:rsidRPr="007959C8">
              <w:rPr>
                <w:b/>
              </w:rPr>
              <w:t>РТ – 92,9</w:t>
            </w:r>
          </w:p>
        </w:tc>
        <w:tc>
          <w:tcPr>
            <w:tcW w:w="1282" w:type="dxa"/>
            <w:shd w:val="clear" w:color="auto" w:fill="auto"/>
          </w:tcPr>
          <w:p w:rsidR="00010DA5" w:rsidRPr="007959C8" w:rsidRDefault="00010DA5" w:rsidP="001F5473">
            <w:pPr>
              <w:jc w:val="center"/>
              <w:rPr>
                <w:color w:val="FF0000"/>
              </w:rPr>
            </w:pPr>
          </w:p>
        </w:tc>
      </w:tr>
      <w:tr w:rsidR="00010DA5" w:rsidRPr="007959C8" w:rsidTr="001F5473">
        <w:tc>
          <w:tcPr>
            <w:tcW w:w="1418" w:type="dxa"/>
            <w:shd w:val="clear" w:color="auto" w:fill="auto"/>
          </w:tcPr>
          <w:p w:rsidR="00010DA5" w:rsidRPr="007959C8" w:rsidRDefault="00010DA5" w:rsidP="001F5473">
            <w:pPr>
              <w:shd w:val="clear" w:color="auto" w:fill="FFFFFF"/>
              <w:ind w:left="-108" w:right="-110"/>
              <w:jc w:val="both"/>
            </w:pPr>
            <w:r w:rsidRPr="007959C8">
              <w:t>Охват нас. флюорографическим обследованием</w:t>
            </w:r>
            <w:proofErr w:type="gramStart"/>
            <w:r w:rsidRPr="007959C8">
              <w:t xml:space="preserve"> (%)</w:t>
            </w:r>
            <w:proofErr w:type="gramEnd"/>
          </w:p>
        </w:tc>
        <w:tc>
          <w:tcPr>
            <w:tcW w:w="992" w:type="dxa"/>
            <w:shd w:val="clear" w:color="auto" w:fill="auto"/>
          </w:tcPr>
          <w:p w:rsidR="00010DA5" w:rsidRPr="007959C8" w:rsidRDefault="00010DA5" w:rsidP="001F5473">
            <w:pPr>
              <w:jc w:val="center"/>
            </w:pPr>
            <w:r w:rsidRPr="007959C8">
              <w:t>Кол-во начисляемых баллов</w:t>
            </w:r>
          </w:p>
        </w:tc>
        <w:tc>
          <w:tcPr>
            <w:tcW w:w="1508" w:type="dxa"/>
            <w:shd w:val="clear" w:color="auto" w:fill="auto"/>
          </w:tcPr>
          <w:p w:rsidR="00010DA5" w:rsidRPr="007959C8" w:rsidRDefault="00010DA5" w:rsidP="001F5473">
            <w:pPr>
              <w:shd w:val="clear" w:color="auto" w:fill="FFFFFF"/>
              <w:ind w:left="-63"/>
              <w:jc w:val="both"/>
              <w:rPr>
                <w:spacing w:val="-15"/>
              </w:rPr>
            </w:pPr>
            <w:r w:rsidRPr="007959C8">
              <w:rPr>
                <w:spacing w:val="-15"/>
              </w:rPr>
              <w:t>Средняя</w:t>
            </w:r>
          </w:p>
          <w:p w:rsidR="00010DA5" w:rsidRPr="007959C8" w:rsidRDefault="00010DA5" w:rsidP="001F5473">
            <w:pPr>
              <w:shd w:val="clear" w:color="auto" w:fill="FFFFFF"/>
              <w:ind w:left="-63" w:right="-17"/>
              <w:jc w:val="both"/>
            </w:pPr>
            <w:r w:rsidRPr="007959C8">
              <w:rPr>
                <w:spacing w:val="-13"/>
              </w:rPr>
              <w:t xml:space="preserve">продолжительность пребывания </w:t>
            </w:r>
            <w:r w:rsidRPr="007959C8">
              <w:rPr>
                <w:spacing w:val="-11"/>
              </w:rPr>
              <w:t xml:space="preserve">пациента на </w:t>
            </w:r>
            <w:r w:rsidRPr="007959C8">
              <w:rPr>
                <w:spacing w:val="-12"/>
              </w:rPr>
              <w:t xml:space="preserve">койке в МУЗ, </w:t>
            </w:r>
            <w:r w:rsidRPr="007959C8">
              <w:rPr>
                <w:spacing w:val="-15"/>
              </w:rPr>
              <w:t>дни</w:t>
            </w:r>
          </w:p>
        </w:tc>
        <w:tc>
          <w:tcPr>
            <w:tcW w:w="1282" w:type="dxa"/>
            <w:shd w:val="clear" w:color="auto" w:fill="auto"/>
          </w:tcPr>
          <w:p w:rsidR="00010DA5" w:rsidRPr="007959C8" w:rsidRDefault="00010DA5" w:rsidP="001F5473">
            <w:pPr>
              <w:shd w:val="clear" w:color="auto" w:fill="FFFFFF"/>
              <w:jc w:val="center"/>
            </w:pPr>
            <w:r w:rsidRPr="007959C8">
              <w:t>Кол-во начисляемых баллов</w:t>
            </w:r>
          </w:p>
        </w:tc>
        <w:tc>
          <w:tcPr>
            <w:tcW w:w="1412" w:type="dxa"/>
            <w:shd w:val="clear" w:color="auto" w:fill="auto"/>
          </w:tcPr>
          <w:p w:rsidR="00010DA5" w:rsidRPr="007959C8" w:rsidRDefault="00010DA5" w:rsidP="001F5473">
            <w:pPr>
              <w:jc w:val="center"/>
            </w:pPr>
            <w:r w:rsidRPr="007959C8">
              <w:rPr>
                <w:spacing w:val="-13"/>
              </w:rPr>
              <w:t>Среднегодов</w:t>
            </w:r>
            <w:r w:rsidRPr="007959C8">
              <w:rPr>
                <w:spacing w:val="-10"/>
              </w:rPr>
              <w:t xml:space="preserve">ая занятость </w:t>
            </w:r>
            <w:r w:rsidRPr="007959C8">
              <w:rPr>
                <w:spacing w:val="-13"/>
              </w:rPr>
              <w:t>койки в МУЗ, дни</w:t>
            </w:r>
          </w:p>
        </w:tc>
        <w:tc>
          <w:tcPr>
            <w:tcW w:w="1185" w:type="dxa"/>
            <w:shd w:val="clear" w:color="auto" w:fill="auto"/>
          </w:tcPr>
          <w:p w:rsidR="00010DA5" w:rsidRPr="007959C8" w:rsidRDefault="00010DA5" w:rsidP="001F5473">
            <w:pPr>
              <w:jc w:val="center"/>
            </w:pPr>
            <w:r w:rsidRPr="007959C8">
              <w:t>Кол-во начисляемых баллов</w:t>
            </w:r>
          </w:p>
        </w:tc>
        <w:tc>
          <w:tcPr>
            <w:tcW w:w="1405" w:type="dxa"/>
            <w:shd w:val="clear" w:color="auto" w:fill="auto"/>
          </w:tcPr>
          <w:p w:rsidR="00010DA5" w:rsidRPr="007959C8" w:rsidRDefault="00010DA5" w:rsidP="001F5473">
            <w:pPr>
              <w:shd w:val="clear" w:color="auto" w:fill="FFFFFF"/>
              <w:jc w:val="center"/>
              <w:rPr>
                <w:spacing w:val="-15"/>
              </w:rPr>
            </w:pPr>
            <w:r w:rsidRPr="007959C8">
              <w:rPr>
                <w:spacing w:val="-15"/>
              </w:rPr>
              <w:t>Наличие</w:t>
            </w:r>
          </w:p>
          <w:p w:rsidR="00010DA5" w:rsidRPr="007959C8" w:rsidRDefault="00010DA5" w:rsidP="001F5473">
            <w:pPr>
              <w:shd w:val="clear" w:color="auto" w:fill="FFFFFF"/>
              <w:jc w:val="center"/>
            </w:pPr>
            <w:r w:rsidRPr="007959C8">
              <w:rPr>
                <w:spacing w:val="-13"/>
              </w:rPr>
              <w:t xml:space="preserve">обоснованных </w:t>
            </w:r>
            <w:r w:rsidRPr="007959C8">
              <w:rPr>
                <w:spacing w:val="-16"/>
              </w:rPr>
              <w:t>жалоб</w:t>
            </w:r>
          </w:p>
        </w:tc>
        <w:tc>
          <w:tcPr>
            <w:tcW w:w="1282" w:type="dxa"/>
            <w:shd w:val="clear" w:color="auto" w:fill="auto"/>
          </w:tcPr>
          <w:p w:rsidR="00010DA5" w:rsidRPr="007959C8" w:rsidRDefault="00010DA5" w:rsidP="001F5473">
            <w:pPr>
              <w:jc w:val="center"/>
            </w:pPr>
            <w:r w:rsidRPr="007959C8">
              <w:t>Кол-во</w:t>
            </w:r>
          </w:p>
          <w:p w:rsidR="00010DA5" w:rsidRPr="007959C8" w:rsidRDefault="00010DA5" w:rsidP="001F5473">
            <w:pPr>
              <w:jc w:val="center"/>
            </w:pPr>
            <w:r w:rsidRPr="007959C8">
              <w:t>начисляемых баллов</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100</w:t>
            </w:r>
          </w:p>
        </w:tc>
        <w:tc>
          <w:tcPr>
            <w:tcW w:w="992" w:type="dxa"/>
            <w:shd w:val="clear" w:color="auto" w:fill="auto"/>
          </w:tcPr>
          <w:p w:rsidR="00010DA5" w:rsidRPr="007959C8" w:rsidRDefault="00010DA5" w:rsidP="001F5473">
            <w:pPr>
              <w:jc w:val="center"/>
            </w:pPr>
            <w:r w:rsidRPr="007959C8">
              <w:t>3</w:t>
            </w:r>
          </w:p>
        </w:tc>
        <w:tc>
          <w:tcPr>
            <w:tcW w:w="1508" w:type="dxa"/>
            <w:shd w:val="clear" w:color="auto" w:fill="auto"/>
          </w:tcPr>
          <w:p w:rsidR="00010DA5" w:rsidRPr="007959C8" w:rsidRDefault="00010DA5" w:rsidP="001F5473">
            <w:pPr>
              <w:shd w:val="clear" w:color="auto" w:fill="FFFFFF"/>
              <w:jc w:val="center"/>
              <w:rPr>
                <w:spacing w:val="-15"/>
              </w:rPr>
            </w:pPr>
            <w:r w:rsidRPr="007959C8">
              <w:rPr>
                <w:spacing w:val="-12"/>
              </w:rPr>
              <w:t>&lt;8,0</w:t>
            </w:r>
          </w:p>
        </w:tc>
        <w:tc>
          <w:tcPr>
            <w:tcW w:w="1282" w:type="dxa"/>
            <w:shd w:val="clear" w:color="auto" w:fill="auto"/>
          </w:tcPr>
          <w:p w:rsidR="00010DA5" w:rsidRPr="007959C8" w:rsidRDefault="00010DA5" w:rsidP="001F5473">
            <w:pPr>
              <w:shd w:val="clear" w:color="auto" w:fill="FFFFFF"/>
              <w:jc w:val="center"/>
            </w:pPr>
            <w:r w:rsidRPr="007959C8">
              <w:t>5</w:t>
            </w:r>
          </w:p>
        </w:tc>
        <w:tc>
          <w:tcPr>
            <w:tcW w:w="1412" w:type="dxa"/>
            <w:shd w:val="clear" w:color="auto" w:fill="auto"/>
          </w:tcPr>
          <w:p w:rsidR="00010DA5" w:rsidRPr="007959C8" w:rsidRDefault="00010DA5" w:rsidP="001F5473">
            <w:pPr>
              <w:shd w:val="clear" w:color="auto" w:fill="FFFFFF"/>
              <w:jc w:val="center"/>
            </w:pPr>
            <w:r w:rsidRPr="007959C8">
              <w:rPr>
                <w:color w:val="000000"/>
                <w:spacing w:val="-8"/>
                <w:w w:val="107"/>
              </w:rPr>
              <w:t>347-348-349</w:t>
            </w:r>
          </w:p>
        </w:tc>
        <w:tc>
          <w:tcPr>
            <w:tcW w:w="1185" w:type="dxa"/>
            <w:shd w:val="clear" w:color="auto" w:fill="auto"/>
          </w:tcPr>
          <w:p w:rsidR="00010DA5" w:rsidRPr="007959C8" w:rsidRDefault="00010DA5" w:rsidP="001F5473">
            <w:pPr>
              <w:jc w:val="center"/>
            </w:pPr>
            <w:r w:rsidRPr="007959C8">
              <w:t>5</w:t>
            </w:r>
          </w:p>
        </w:tc>
        <w:tc>
          <w:tcPr>
            <w:tcW w:w="1405" w:type="dxa"/>
            <w:shd w:val="clear" w:color="auto" w:fill="auto"/>
          </w:tcPr>
          <w:p w:rsidR="00010DA5" w:rsidRPr="007959C8" w:rsidRDefault="00010DA5" w:rsidP="001F5473">
            <w:pPr>
              <w:shd w:val="clear" w:color="auto" w:fill="FFFFFF"/>
              <w:jc w:val="center"/>
              <w:rPr>
                <w:spacing w:val="-15"/>
              </w:rPr>
            </w:pPr>
            <w:r w:rsidRPr="007959C8">
              <w:rPr>
                <w:spacing w:val="-15"/>
              </w:rPr>
              <w:t>0 – 0,1</w:t>
            </w:r>
          </w:p>
        </w:tc>
        <w:tc>
          <w:tcPr>
            <w:tcW w:w="1282" w:type="dxa"/>
            <w:shd w:val="clear" w:color="auto" w:fill="auto"/>
          </w:tcPr>
          <w:p w:rsidR="00010DA5" w:rsidRPr="007959C8" w:rsidRDefault="00010DA5" w:rsidP="001F5473">
            <w:pPr>
              <w:ind w:right="-108"/>
              <w:jc w:val="center"/>
            </w:pPr>
            <w:r w:rsidRPr="007959C8">
              <w:t>минус 1</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 xml:space="preserve">99 </w:t>
            </w:r>
          </w:p>
        </w:tc>
        <w:tc>
          <w:tcPr>
            <w:tcW w:w="992" w:type="dxa"/>
            <w:shd w:val="clear" w:color="auto" w:fill="auto"/>
          </w:tcPr>
          <w:p w:rsidR="00010DA5" w:rsidRPr="007959C8" w:rsidRDefault="00010DA5" w:rsidP="001F5473">
            <w:pPr>
              <w:jc w:val="center"/>
            </w:pPr>
            <w:r w:rsidRPr="007959C8">
              <w:t>2</w:t>
            </w:r>
          </w:p>
        </w:tc>
        <w:tc>
          <w:tcPr>
            <w:tcW w:w="1508" w:type="dxa"/>
            <w:shd w:val="clear" w:color="auto" w:fill="auto"/>
          </w:tcPr>
          <w:p w:rsidR="00010DA5" w:rsidRPr="007959C8" w:rsidRDefault="00010DA5" w:rsidP="001F5473">
            <w:pPr>
              <w:shd w:val="clear" w:color="auto" w:fill="FFFFFF"/>
              <w:jc w:val="center"/>
            </w:pPr>
            <w:r w:rsidRPr="007959C8">
              <w:rPr>
                <w:spacing w:val="7"/>
                <w:w w:val="104"/>
              </w:rPr>
              <w:t>8,1-8,39</w:t>
            </w:r>
          </w:p>
        </w:tc>
        <w:tc>
          <w:tcPr>
            <w:tcW w:w="1282" w:type="dxa"/>
            <w:shd w:val="clear" w:color="auto" w:fill="auto"/>
          </w:tcPr>
          <w:p w:rsidR="00010DA5" w:rsidRPr="007959C8" w:rsidRDefault="00010DA5" w:rsidP="001F5473">
            <w:pPr>
              <w:shd w:val="clear" w:color="auto" w:fill="FFFFFF"/>
              <w:jc w:val="center"/>
            </w:pPr>
            <w:r w:rsidRPr="007959C8">
              <w:t>4</w:t>
            </w:r>
          </w:p>
        </w:tc>
        <w:tc>
          <w:tcPr>
            <w:tcW w:w="1412" w:type="dxa"/>
            <w:shd w:val="clear" w:color="auto" w:fill="auto"/>
          </w:tcPr>
          <w:p w:rsidR="00010DA5" w:rsidRPr="007959C8" w:rsidRDefault="00010DA5" w:rsidP="001F5473">
            <w:pPr>
              <w:shd w:val="clear" w:color="auto" w:fill="FFFFFF"/>
              <w:ind w:left="-63" w:right="-159"/>
              <w:jc w:val="center"/>
            </w:pPr>
            <w:r w:rsidRPr="007959C8">
              <w:t>346-343 и</w:t>
            </w:r>
          </w:p>
          <w:p w:rsidR="00010DA5" w:rsidRPr="007959C8" w:rsidRDefault="00010DA5" w:rsidP="001F5473">
            <w:pPr>
              <w:shd w:val="clear" w:color="auto" w:fill="FFFFFF"/>
              <w:ind w:left="-63" w:right="-159"/>
              <w:jc w:val="center"/>
            </w:pPr>
            <w:r w:rsidRPr="007959C8">
              <w:t>350-353</w:t>
            </w:r>
          </w:p>
        </w:tc>
        <w:tc>
          <w:tcPr>
            <w:tcW w:w="1185" w:type="dxa"/>
            <w:shd w:val="clear" w:color="auto" w:fill="auto"/>
          </w:tcPr>
          <w:p w:rsidR="00010DA5" w:rsidRPr="007959C8" w:rsidRDefault="00010DA5" w:rsidP="001F5473">
            <w:pPr>
              <w:jc w:val="center"/>
            </w:pPr>
            <w:r w:rsidRPr="007959C8">
              <w:t>4</w:t>
            </w:r>
          </w:p>
        </w:tc>
        <w:tc>
          <w:tcPr>
            <w:tcW w:w="1405" w:type="dxa"/>
            <w:shd w:val="clear" w:color="auto" w:fill="auto"/>
          </w:tcPr>
          <w:p w:rsidR="00010DA5" w:rsidRPr="007959C8" w:rsidRDefault="00010DA5" w:rsidP="001F5473">
            <w:pPr>
              <w:shd w:val="clear" w:color="auto" w:fill="FFFFFF"/>
              <w:jc w:val="center"/>
            </w:pPr>
            <w:r w:rsidRPr="007959C8">
              <w:t>0,11- 0,28</w:t>
            </w:r>
          </w:p>
        </w:tc>
        <w:tc>
          <w:tcPr>
            <w:tcW w:w="1282" w:type="dxa"/>
            <w:shd w:val="clear" w:color="auto" w:fill="auto"/>
          </w:tcPr>
          <w:p w:rsidR="00010DA5" w:rsidRPr="007959C8" w:rsidRDefault="00010DA5" w:rsidP="001F5473">
            <w:pPr>
              <w:ind w:right="-108"/>
              <w:jc w:val="center"/>
            </w:pPr>
            <w:r w:rsidRPr="007959C8">
              <w:t>минус 2</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98</w:t>
            </w:r>
          </w:p>
        </w:tc>
        <w:tc>
          <w:tcPr>
            <w:tcW w:w="992" w:type="dxa"/>
            <w:shd w:val="clear" w:color="auto" w:fill="auto"/>
          </w:tcPr>
          <w:p w:rsidR="00010DA5" w:rsidRPr="007959C8" w:rsidRDefault="00010DA5" w:rsidP="001F5473">
            <w:pPr>
              <w:jc w:val="center"/>
            </w:pPr>
            <w:r w:rsidRPr="007959C8">
              <w:t>1</w:t>
            </w:r>
          </w:p>
        </w:tc>
        <w:tc>
          <w:tcPr>
            <w:tcW w:w="1508" w:type="dxa"/>
            <w:shd w:val="clear" w:color="auto" w:fill="auto"/>
          </w:tcPr>
          <w:p w:rsidR="00010DA5" w:rsidRPr="007959C8" w:rsidRDefault="00010DA5" w:rsidP="001F5473">
            <w:pPr>
              <w:shd w:val="clear" w:color="auto" w:fill="FFFFFF"/>
              <w:jc w:val="center"/>
            </w:pPr>
            <w:r w:rsidRPr="007959C8">
              <w:rPr>
                <w:spacing w:val="7"/>
                <w:w w:val="104"/>
              </w:rPr>
              <w:t>8,4-8,49</w:t>
            </w:r>
          </w:p>
        </w:tc>
        <w:tc>
          <w:tcPr>
            <w:tcW w:w="1282" w:type="dxa"/>
            <w:shd w:val="clear" w:color="auto" w:fill="auto"/>
          </w:tcPr>
          <w:p w:rsidR="00010DA5" w:rsidRPr="007959C8" w:rsidRDefault="00010DA5" w:rsidP="001F5473">
            <w:pPr>
              <w:shd w:val="clear" w:color="auto" w:fill="FFFFFF"/>
              <w:jc w:val="center"/>
            </w:pPr>
            <w:r w:rsidRPr="007959C8">
              <w:t>3</w:t>
            </w:r>
          </w:p>
        </w:tc>
        <w:tc>
          <w:tcPr>
            <w:tcW w:w="1412" w:type="dxa"/>
            <w:shd w:val="clear" w:color="auto" w:fill="auto"/>
          </w:tcPr>
          <w:p w:rsidR="00010DA5" w:rsidRPr="007959C8" w:rsidRDefault="00010DA5" w:rsidP="001F5473">
            <w:pPr>
              <w:shd w:val="clear" w:color="auto" w:fill="FFFFFF"/>
              <w:jc w:val="center"/>
            </w:pPr>
            <w:r w:rsidRPr="007959C8">
              <w:t>342-338 и 354-357</w:t>
            </w:r>
          </w:p>
        </w:tc>
        <w:tc>
          <w:tcPr>
            <w:tcW w:w="1185" w:type="dxa"/>
            <w:shd w:val="clear" w:color="auto" w:fill="auto"/>
          </w:tcPr>
          <w:p w:rsidR="00010DA5" w:rsidRPr="007959C8" w:rsidRDefault="00010DA5" w:rsidP="001F5473">
            <w:pPr>
              <w:jc w:val="center"/>
            </w:pPr>
            <w:r w:rsidRPr="007959C8">
              <w:t>3</w:t>
            </w:r>
          </w:p>
        </w:tc>
        <w:tc>
          <w:tcPr>
            <w:tcW w:w="1405" w:type="dxa"/>
            <w:shd w:val="clear" w:color="auto" w:fill="auto"/>
          </w:tcPr>
          <w:p w:rsidR="00010DA5" w:rsidRPr="007959C8" w:rsidRDefault="00010DA5" w:rsidP="001F5473">
            <w:pPr>
              <w:shd w:val="clear" w:color="auto" w:fill="FFFFFF"/>
              <w:jc w:val="center"/>
            </w:pPr>
            <w:r w:rsidRPr="007959C8">
              <w:t>0,29 – 0,34</w:t>
            </w:r>
          </w:p>
        </w:tc>
        <w:tc>
          <w:tcPr>
            <w:tcW w:w="1282" w:type="dxa"/>
            <w:shd w:val="clear" w:color="auto" w:fill="auto"/>
          </w:tcPr>
          <w:p w:rsidR="00010DA5" w:rsidRPr="007959C8" w:rsidRDefault="00010DA5" w:rsidP="001F5473">
            <w:pPr>
              <w:ind w:right="-108"/>
              <w:jc w:val="center"/>
            </w:pPr>
            <w:r w:rsidRPr="007959C8">
              <w:t>минус 3</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97 – 92</w:t>
            </w:r>
          </w:p>
        </w:tc>
        <w:tc>
          <w:tcPr>
            <w:tcW w:w="992" w:type="dxa"/>
            <w:shd w:val="clear" w:color="auto" w:fill="auto"/>
          </w:tcPr>
          <w:p w:rsidR="00010DA5" w:rsidRPr="007959C8" w:rsidRDefault="00010DA5" w:rsidP="001F5473">
            <w:pPr>
              <w:jc w:val="center"/>
            </w:pPr>
            <w:r w:rsidRPr="007959C8">
              <w:t>0</w:t>
            </w:r>
          </w:p>
        </w:tc>
        <w:tc>
          <w:tcPr>
            <w:tcW w:w="1508" w:type="dxa"/>
            <w:shd w:val="clear" w:color="auto" w:fill="auto"/>
          </w:tcPr>
          <w:p w:rsidR="00010DA5" w:rsidRPr="007959C8" w:rsidRDefault="00010DA5" w:rsidP="001F5473">
            <w:pPr>
              <w:shd w:val="clear" w:color="auto" w:fill="FFFFFF"/>
              <w:jc w:val="center"/>
            </w:pPr>
            <w:r w:rsidRPr="007959C8">
              <w:t>8,5-8,79</w:t>
            </w:r>
          </w:p>
        </w:tc>
        <w:tc>
          <w:tcPr>
            <w:tcW w:w="1282" w:type="dxa"/>
            <w:shd w:val="clear" w:color="auto" w:fill="auto"/>
          </w:tcPr>
          <w:p w:rsidR="00010DA5" w:rsidRPr="007959C8" w:rsidRDefault="00010DA5" w:rsidP="001F5473">
            <w:pPr>
              <w:shd w:val="clear" w:color="auto" w:fill="FFFFFF"/>
              <w:jc w:val="center"/>
            </w:pPr>
            <w:r w:rsidRPr="007959C8">
              <w:t>2</w:t>
            </w:r>
          </w:p>
        </w:tc>
        <w:tc>
          <w:tcPr>
            <w:tcW w:w="1412" w:type="dxa"/>
            <w:shd w:val="clear" w:color="auto" w:fill="auto"/>
          </w:tcPr>
          <w:p w:rsidR="00010DA5" w:rsidRPr="007959C8" w:rsidRDefault="00010DA5" w:rsidP="001F5473">
            <w:pPr>
              <w:shd w:val="clear" w:color="auto" w:fill="FFFFFF"/>
              <w:ind w:left="-108" w:right="-121"/>
              <w:jc w:val="center"/>
            </w:pPr>
            <w:r w:rsidRPr="007959C8">
              <w:t>337-333 и</w:t>
            </w:r>
          </w:p>
          <w:p w:rsidR="00010DA5" w:rsidRPr="007959C8" w:rsidRDefault="00010DA5" w:rsidP="001F5473">
            <w:pPr>
              <w:shd w:val="clear" w:color="auto" w:fill="FFFFFF"/>
              <w:ind w:left="-108" w:right="-121"/>
              <w:jc w:val="center"/>
            </w:pPr>
            <w:r w:rsidRPr="007959C8">
              <w:t>358- 361</w:t>
            </w:r>
          </w:p>
        </w:tc>
        <w:tc>
          <w:tcPr>
            <w:tcW w:w="1185" w:type="dxa"/>
            <w:shd w:val="clear" w:color="auto" w:fill="auto"/>
          </w:tcPr>
          <w:p w:rsidR="00010DA5" w:rsidRPr="007959C8" w:rsidRDefault="00010DA5" w:rsidP="001F5473">
            <w:pPr>
              <w:jc w:val="center"/>
            </w:pPr>
            <w:r w:rsidRPr="007959C8">
              <w:t>2</w:t>
            </w:r>
          </w:p>
        </w:tc>
        <w:tc>
          <w:tcPr>
            <w:tcW w:w="1405" w:type="dxa"/>
            <w:shd w:val="clear" w:color="auto" w:fill="auto"/>
          </w:tcPr>
          <w:p w:rsidR="00010DA5" w:rsidRPr="007959C8" w:rsidRDefault="00010DA5" w:rsidP="001F5473">
            <w:pPr>
              <w:shd w:val="clear" w:color="auto" w:fill="FFFFFF"/>
              <w:jc w:val="center"/>
            </w:pPr>
            <w:r w:rsidRPr="007959C8">
              <w:t>0,35 – 0,45</w:t>
            </w:r>
          </w:p>
        </w:tc>
        <w:tc>
          <w:tcPr>
            <w:tcW w:w="1282" w:type="dxa"/>
            <w:shd w:val="clear" w:color="auto" w:fill="auto"/>
          </w:tcPr>
          <w:p w:rsidR="00010DA5" w:rsidRPr="007959C8" w:rsidRDefault="00010DA5" w:rsidP="001F5473">
            <w:pPr>
              <w:ind w:right="-108"/>
              <w:jc w:val="center"/>
            </w:pPr>
            <w:r w:rsidRPr="007959C8">
              <w:t>минус 4</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91-90</w:t>
            </w:r>
          </w:p>
        </w:tc>
        <w:tc>
          <w:tcPr>
            <w:tcW w:w="992" w:type="dxa"/>
            <w:shd w:val="clear" w:color="auto" w:fill="auto"/>
          </w:tcPr>
          <w:p w:rsidR="00010DA5" w:rsidRPr="007959C8" w:rsidRDefault="00010DA5" w:rsidP="001F5473">
            <w:pPr>
              <w:ind w:right="-108"/>
              <w:jc w:val="center"/>
            </w:pPr>
            <w:r w:rsidRPr="007959C8">
              <w:t>минус 1</w:t>
            </w:r>
          </w:p>
        </w:tc>
        <w:tc>
          <w:tcPr>
            <w:tcW w:w="1508" w:type="dxa"/>
            <w:shd w:val="clear" w:color="auto" w:fill="auto"/>
          </w:tcPr>
          <w:p w:rsidR="00010DA5" w:rsidRPr="007959C8" w:rsidRDefault="00010DA5" w:rsidP="001F5473">
            <w:pPr>
              <w:shd w:val="clear" w:color="auto" w:fill="FFFFFF"/>
              <w:jc w:val="center"/>
            </w:pPr>
            <w:r w:rsidRPr="007959C8">
              <w:t>8,8-8,9</w:t>
            </w:r>
          </w:p>
        </w:tc>
        <w:tc>
          <w:tcPr>
            <w:tcW w:w="1282" w:type="dxa"/>
            <w:shd w:val="clear" w:color="auto" w:fill="auto"/>
          </w:tcPr>
          <w:p w:rsidR="00010DA5" w:rsidRPr="007959C8" w:rsidRDefault="00010DA5" w:rsidP="001F5473">
            <w:pPr>
              <w:shd w:val="clear" w:color="auto" w:fill="FFFFFF"/>
              <w:jc w:val="center"/>
            </w:pPr>
            <w:r w:rsidRPr="007959C8">
              <w:t>1</w:t>
            </w:r>
          </w:p>
        </w:tc>
        <w:tc>
          <w:tcPr>
            <w:tcW w:w="1412" w:type="dxa"/>
            <w:shd w:val="clear" w:color="auto" w:fill="auto"/>
          </w:tcPr>
          <w:p w:rsidR="00010DA5" w:rsidRPr="007959C8" w:rsidRDefault="00010DA5" w:rsidP="001F5473">
            <w:pPr>
              <w:shd w:val="clear" w:color="auto" w:fill="FFFFFF"/>
              <w:jc w:val="center"/>
            </w:pPr>
            <w:r w:rsidRPr="007959C8">
              <w:t>332-329 и 362</w:t>
            </w:r>
          </w:p>
        </w:tc>
        <w:tc>
          <w:tcPr>
            <w:tcW w:w="1185" w:type="dxa"/>
            <w:shd w:val="clear" w:color="auto" w:fill="auto"/>
          </w:tcPr>
          <w:p w:rsidR="00010DA5" w:rsidRPr="007959C8" w:rsidRDefault="00010DA5" w:rsidP="001F5473">
            <w:pPr>
              <w:jc w:val="center"/>
            </w:pPr>
            <w:r w:rsidRPr="007959C8">
              <w:t>1</w:t>
            </w:r>
          </w:p>
        </w:tc>
        <w:tc>
          <w:tcPr>
            <w:tcW w:w="1405" w:type="dxa"/>
            <w:shd w:val="clear" w:color="auto" w:fill="auto"/>
          </w:tcPr>
          <w:p w:rsidR="00010DA5" w:rsidRPr="007959C8" w:rsidRDefault="00010DA5" w:rsidP="001F5473">
            <w:pPr>
              <w:shd w:val="clear" w:color="auto" w:fill="FFFFFF"/>
              <w:jc w:val="center"/>
            </w:pPr>
            <w:r w:rsidRPr="007959C8">
              <w:t>0,46-0,68</w:t>
            </w:r>
          </w:p>
        </w:tc>
        <w:tc>
          <w:tcPr>
            <w:tcW w:w="1282" w:type="dxa"/>
            <w:shd w:val="clear" w:color="auto" w:fill="auto"/>
          </w:tcPr>
          <w:p w:rsidR="00010DA5" w:rsidRPr="007959C8" w:rsidRDefault="00010DA5" w:rsidP="001F5473">
            <w:pPr>
              <w:ind w:right="-108"/>
              <w:jc w:val="center"/>
            </w:pPr>
            <w:r w:rsidRPr="007959C8">
              <w:t>минус 5</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&lt; 90</w:t>
            </w:r>
          </w:p>
        </w:tc>
        <w:tc>
          <w:tcPr>
            <w:tcW w:w="992" w:type="dxa"/>
            <w:shd w:val="clear" w:color="auto" w:fill="auto"/>
          </w:tcPr>
          <w:p w:rsidR="00010DA5" w:rsidRPr="007959C8" w:rsidRDefault="00010DA5" w:rsidP="001F5473">
            <w:pPr>
              <w:ind w:right="-108"/>
              <w:jc w:val="center"/>
            </w:pPr>
            <w:r w:rsidRPr="007959C8">
              <w:t>минус 2</w:t>
            </w:r>
          </w:p>
        </w:tc>
        <w:tc>
          <w:tcPr>
            <w:tcW w:w="1508" w:type="dxa"/>
            <w:shd w:val="clear" w:color="auto" w:fill="auto"/>
          </w:tcPr>
          <w:p w:rsidR="00010DA5" w:rsidRPr="007959C8" w:rsidRDefault="00010DA5" w:rsidP="001F5473">
            <w:pPr>
              <w:shd w:val="clear" w:color="auto" w:fill="FFFFFF"/>
              <w:jc w:val="center"/>
            </w:pPr>
            <w:r w:rsidRPr="007959C8">
              <w:rPr>
                <w:spacing w:val="-5"/>
                <w:w w:val="105"/>
              </w:rPr>
              <w:t>9,0-9,1</w:t>
            </w:r>
          </w:p>
        </w:tc>
        <w:tc>
          <w:tcPr>
            <w:tcW w:w="1282" w:type="dxa"/>
            <w:shd w:val="clear" w:color="auto" w:fill="auto"/>
          </w:tcPr>
          <w:p w:rsidR="00010DA5" w:rsidRPr="007959C8" w:rsidRDefault="00010DA5" w:rsidP="001F5473">
            <w:pPr>
              <w:shd w:val="clear" w:color="auto" w:fill="FFFFFF"/>
              <w:jc w:val="center"/>
            </w:pPr>
            <w:r w:rsidRPr="007959C8">
              <w:t>0</w:t>
            </w:r>
          </w:p>
        </w:tc>
        <w:tc>
          <w:tcPr>
            <w:tcW w:w="1412" w:type="dxa"/>
            <w:shd w:val="clear" w:color="auto" w:fill="auto"/>
          </w:tcPr>
          <w:p w:rsidR="00010DA5" w:rsidRPr="007959C8" w:rsidRDefault="00010DA5" w:rsidP="001F5473">
            <w:pPr>
              <w:shd w:val="clear" w:color="auto" w:fill="FFFFFF"/>
              <w:jc w:val="center"/>
            </w:pPr>
            <w:r w:rsidRPr="007959C8">
              <w:t>328-326</w:t>
            </w:r>
          </w:p>
        </w:tc>
        <w:tc>
          <w:tcPr>
            <w:tcW w:w="1185" w:type="dxa"/>
            <w:shd w:val="clear" w:color="auto" w:fill="auto"/>
          </w:tcPr>
          <w:p w:rsidR="00010DA5" w:rsidRPr="007959C8" w:rsidRDefault="00010DA5" w:rsidP="001F5473">
            <w:pPr>
              <w:jc w:val="center"/>
            </w:pPr>
            <w:r w:rsidRPr="007959C8">
              <w:t>0</w:t>
            </w:r>
          </w:p>
        </w:tc>
        <w:tc>
          <w:tcPr>
            <w:tcW w:w="1405" w:type="dxa"/>
            <w:shd w:val="clear" w:color="auto" w:fill="auto"/>
          </w:tcPr>
          <w:p w:rsidR="00010DA5" w:rsidRPr="007959C8" w:rsidRDefault="00010DA5" w:rsidP="001F5473">
            <w:pPr>
              <w:shd w:val="clear" w:color="auto" w:fill="FFFFFF"/>
              <w:jc w:val="center"/>
              <w:rPr>
                <w:color w:val="FF0000"/>
              </w:rPr>
            </w:pPr>
          </w:p>
        </w:tc>
        <w:tc>
          <w:tcPr>
            <w:tcW w:w="1282" w:type="dxa"/>
            <w:shd w:val="clear" w:color="auto" w:fill="auto"/>
          </w:tcPr>
          <w:p w:rsidR="00010DA5" w:rsidRPr="007959C8" w:rsidRDefault="00010DA5" w:rsidP="001F5473">
            <w:pPr>
              <w:jc w:val="center"/>
              <w:rPr>
                <w:color w:val="FF0000"/>
              </w:rPr>
            </w:pPr>
          </w:p>
        </w:tc>
      </w:tr>
      <w:tr w:rsidR="00010DA5" w:rsidRPr="007959C8" w:rsidTr="001F5473">
        <w:tc>
          <w:tcPr>
            <w:tcW w:w="1418" w:type="dxa"/>
            <w:shd w:val="clear" w:color="auto" w:fill="auto"/>
          </w:tcPr>
          <w:p w:rsidR="00010DA5" w:rsidRPr="007959C8" w:rsidRDefault="00010DA5" w:rsidP="001F5473">
            <w:pPr>
              <w:shd w:val="clear" w:color="auto" w:fill="FFFFFF"/>
              <w:jc w:val="center"/>
            </w:pPr>
          </w:p>
        </w:tc>
        <w:tc>
          <w:tcPr>
            <w:tcW w:w="992" w:type="dxa"/>
            <w:shd w:val="clear" w:color="auto" w:fill="auto"/>
          </w:tcPr>
          <w:p w:rsidR="00010DA5" w:rsidRPr="007959C8" w:rsidRDefault="00010DA5" w:rsidP="001F5473">
            <w:pPr>
              <w:ind w:right="-108"/>
              <w:jc w:val="center"/>
            </w:pPr>
          </w:p>
        </w:tc>
        <w:tc>
          <w:tcPr>
            <w:tcW w:w="1508" w:type="dxa"/>
            <w:shd w:val="clear" w:color="auto" w:fill="auto"/>
          </w:tcPr>
          <w:p w:rsidR="00010DA5" w:rsidRPr="007959C8" w:rsidRDefault="00010DA5" w:rsidP="001F5473">
            <w:pPr>
              <w:shd w:val="clear" w:color="auto" w:fill="FFFFFF"/>
              <w:jc w:val="center"/>
              <w:rPr>
                <w:spacing w:val="-5"/>
                <w:w w:val="105"/>
              </w:rPr>
            </w:pPr>
            <w:r w:rsidRPr="007959C8">
              <w:rPr>
                <w:spacing w:val="26"/>
              </w:rPr>
              <w:t>&gt;9,2</w:t>
            </w:r>
          </w:p>
        </w:tc>
        <w:tc>
          <w:tcPr>
            <w:tcW w:w="1282" w:type="dxa"/>
            <w:shd w:val="clear" w:color="auto" w:fill="auto"/>
          </w:tcPr>
          <w:p w:rsidR="00010DA5" w:rsidRPr="007959C8" w:rsidRDefault="00010DA5" w:rsidP="001F5473">
            <w:pPr>
              <w:shd w:val="clear" w:color="auto" w:fill="FFFFFF"/>
              <w:jc w:val="center"/>
            </w:pPr>
            <w:r w:rsidRPr="007959C8">
              <w:t>минус 1</w:t>
            </w:r>
          </w:p>
        </w:tc>
        <w:tc>
          <w:tcPr>
            <w:tcW w:w="1412" w:type="dxa"/>
            <w:shd w:val="clear" w:color="auto" w:fill="auto"/>
          </w:tcPr>
          <w:p w:rsidR="00010DA5" w:rsidRPr="007959C8" w:rsidRDefault="00010DA5" w:rsidP="001F5473">
            <w:pPr>
              <w:shd w:val="clear" w:color="auto" w:fill="FFFFFF"/>
              <w:jc w:val="center"/>
            </w:pPr>
            <w:r w:rsidRPr="007959C8">
              <w:rPr>
                <w:spacing w:val="26"/>
              </w:rPr>
              <w:t>325-321</w:t>
            </w:r>
          </w:p>
        </w:tc>
        <w:tc>
          <w:tcPr>
            <w:tcW w:w="1185" w:type="dxa"/>
            <w:shd w:val="clear" w:color="auto" w:fill="auto"/>
          </w:tcPr>
          <w:p w:rsidR="00010DA5" w:rsidRPr="007959C8" w:rsidRDefault="00010DA5" w:rsidP="001F5473">
            <w:pPr>
              <w:jc w:val="center"/>
            </w:pPr>
            <w:r w:rsidRPr="007959C8">
              <w:t>минус 1</w:t>
            </w:r>
          </w:p>
        </w:tc>
        <w:tc>
          <w:tcPr>
            <w:tcW w:w="1405" w:type="dxa"/>
            <w:shd w:val="clear" w:color="auto" w:fill="auto"/>
          </w:tcPr>
          <w:p w:rsidR="00010DA5" w:rsidRPr="007959C8" w:rsidRDefault="00010DA5" w:rsidP="001F5473">
            <w:pPr>
              <w:shd w:val="clear" w:color="auto" w:fill="FFFFFF"/>
              <w:jc w:val="center"/>
              <w:rPr>
                <w:color w:val="FF0000"/>
              </w:rPr>
            </w:pPr>
          </w:p>
        </w:tc>
        <w:tc>
          <w:tcPr>
            <w:tcW w:w="1282" w:type="dxa"/>
            <w:shd w:val="clear" w:color="auto" w:fill="auto"/>
          </w:tcPr>
          <w:p w:rsidR="00010DA5" w:rsidRPr="007959C8" w:rsidRDefault="00010DA5" w:rsidP="001F5473">
            <w:pPr>
              <w:jc w:val="center"/>
              <w:rPr>
                <w:color w:val="FF0000"/>
              </w:rPr>
            </w:pPr>
          </w:p>
        </w:tc>
      </w:tr>
      <w:tr w:rsidR="00010DA5" w:rsidRPr="007959C8" w:rsidTr="001F5473">
        <w:tc>
          <w:tcPr>
            <w:tcW w:w="1418" w:type="dxa"/>
            <w:shd w:val="clear" w:color="auto" w:fill="auto"/>
          </w:tcPr>
          <w:p w:rsidR="00010DA5" w:rsidRPr="007959C8" w:rsidRDefault="00010DA5" w:rsidP="001F5473">
            <w:pPr>
              <w:shd w:val="clear" w:color="auto" w:fill="FFFFFF"/>
              <w:jc w:val="center"/>
            </w:pPr>
          </w:p>
        </w:tc>
        <w:tc>
          <w:tcPr>
            <w:tcW w:w="992" w:type="dxa"/>
            <w:shd w:val="clear" w:color="auto" w:fill="auto"/>
          </w:tcPr>
          <w:p w:rsidR="00010DA5" w:rsidRPr="007959C8" w:rsidRDefault="00010DA5" w:rsidP="001F5473">
            <w:pPr>
              <w:ind w:right="-108"/>
              <w:jc w:val="center"/>
            </w:pPr>
          </w:p>
        </w:tc>
        <w:tc>
          <w:tcPr>
            <w:tcW w:w="1508" w:type="dxa"/>
            <w:shd w:val="clear" w:color="auto" w:fill="auto"/>
          </w:tcPr>
          <w:p w:rsidR="00010DA5" w:rsidRPr="007959C8" w:rsidRDefault="00010DA5" w:rsidP="001F5473">
            <w:pPr>
              <w:shd w:val="clear" w:color="auto" w:fill="FFFFFF"/>
              <w:jc w:val="center"/>
              <w:rPr>
                <w:spacing w:val="26"/>
              </w:rPr>
            </w:pPr>
          </w:p>
        </w:tc>
        <w:tc>
          <w:tcPr>
            <w:tcW w:w="1282" w:type="dxa"/>
            <w:shd w:val="clear" w:color="auto" w:fill="auto"/>
          </w:tcPr>
          <w:p w:rsidR="00010DA5" w:rsidRPr="007959C8" w:rsidRDefault="00010DA5" w:rsidP="001F5473">
            <w:pPr>
              <w:shd w:val="clear" w:color="auto" w:fill="FFFFFF"/>
              <w:jc w:val="center"/>
            </w:pPr>
          </w:p>
        </w:tc>
        <w:tc>
          <w:tcPr>
            <w:tcW w:w="1412" w:type="dxa"/>
            <w:shd w:val="clear" w:color="auto" w:fill="auto"/>
          </w:tcPr>
          <w:p w:rsidR="00010DA5" w:rsidRPr="007959C8" w:rsidRDefault="00010DA5" w:rsidP="001F5473">
            <w:pPr>
              <w:shd w:val="clear" w:color="auto" w:fill="FFFFFF"/>
              <w:jc w:val="center"/>
              <w:rPr>
                <w:spacing w:val="26"/>
              </w:rPr>
            </w:pPr>
            <w:r w:rsidRPr="007959C8">
              <w:rPr>
                <w:spacing w:val="-12"/>
              </w:rPr>
              <w:t>&lt;320</w:t>
            </w:r>
          </w:p>
        </w:tc>
        <w:tc>
          <w:tcPr>
            <w:tcW w:w="1185" w:type="dxa"/>
            <w:shd w:val="clear" w:color="auto" w:fill="auto"/>
          </w:tcPr>
          <w:p w:rsidR="00010DA5" w:rsidRPr="007959C8" w:rsidRDefault="00010DA5" w:rsidP="001F5473">
            <w:pPr>
              <w:jc w:val="center"/>
            </w:pPr>
            <w:r w:rsidRPr="007959C8">
              <w:t>минус 2</w:t>
            </w:r>
          </w:p>
        </w:tc>
        <w:tc>
          <w:tcPr>
            <w:tcW w:w="1405" w:type="dxa"/>
            <w:shd w:val="clear" w:color="auto" w:fill="auto"/>
          </w:tcPr>
          <w:p w:rsidR="00010DA5" w:rsidRPr="007959C8" w:rsidRDefault="00010DA5" w:rsidP="001F5473">
            <w:pPr>
              <w:shd w:val="clear" w:color="auto" w:fill="FFFFFF"/>
              <w:jc w:val="center"/>
              <w:rPr>
                <w:color w:val="FF0000"/>
              </w:rPr>
            </w:pPr>
          </w:p>
        </w:tc>
        <w:tc>
          <w:tcPr>
            <w:tcW w:w="1282" w:type="dxa"/>
            <w:shd w:val="clear" w:color="auto" w:fill="auto"/>
          </w:tcPr>
          <w:p w:rsidR="00010DA5" w:rsidRPr="007959C8" w:rsidRDefault="00010DA5" w:rsidP="001F5473">
            <w:pPr>
              <w:jc w:val="center"/>
              <w:rPr>
                <w:color w:val="FF0000"/>
              </w:rPr>
            </w:pPr>
          </w:p>
        </w:tc>
      </w:tr>
      <w:tr w:rsidR="00010DA5" w:rsidRPr="007959C8" w:rsidTr="001F5473">
        <w:tc>
          <w:tcPr>
            <w:tcW w:w="1418" w:type="dxa"/>
            <w:shd w:val="clear" w:color="auto" w:fill="auto"/>
          </w:tcPr>
          <w:p w:rsidR="00010DA5" w:rsidRPr="007959C8" w:rsidRDefault="00010DA5" w:rsidP="001F5473">
            <w:pPr>
              <w:shd w:val="clear" w:color="auto" w:fill="FFFFFF"/>
              <w:jc w:val="center"/>
              <w:rPr>
                <w:color w:val="FF0000"/>
              </w:rPr>
            </w:pPr>
            <w:r w:rsidRPr="007959C8">
              <w:rPr>
                <w:b/>
              </w:rPr>
              <w:t>РТ-  96,9</w:t>
            </w:r>
          </w:p>
        </w:tc>
        <w:tc>
          <w:tcPr>
            <w:tcW w:w="992" w:type="dxa"/>
            <w:shd w:val="clear" w:color="auto" w:fill="auto"/>
          </w:tcPr>
          <w:p w:rsidR="00010DA5" w:rsidRPr="007959C8" w:rsidRDefault="00010DA5" w:rsidP="001F5473">
            <w:pPr>
              <w:jc w:val="center"/>
              <w:rPr>
                <w:color w:val="FF0000"/>
              </w:rPr>
            </w:pPr>
          </w:p>
        </w:tc>
        <w:tc>
          <w:tcPr>
            <w:tcW w:w="1508" w:type="dxa"/>
            <w:shd w:val="clear" w:color="auto" w:fill="auto"/>
          </w:tcPr>
          <w:p w:rsidR="00010DA5" w:rsidRPr="007959C8" w:rsidRDefault="00010DA5" w:rsidP="001F5473">
            <w:pPr>
              <w:shd w:val="clear" w:color="auto" w:fill="FFFFFF"/>
              <w:jc w:val="center"/>
              <w:rPr>
                <w:color w:val="FF0000"/>
              </w:rPr>
            </w:pPr>
            <w:r w:rsidRPr="007959C8">
              <w:rPr>
                <w:b/>
              </w:rPr>
              <w:t>РТ-  8,68</w:t>
            </w:r>
          </w:p>
        </w:tc>
        <w:tc>
          <w:tcPr>
            <w:tcW w:w="1282" w:type="dxa"/>
            <w:shd w:val="clear" w:color="auto" w:fill="auto"/>
          </w:tcPr>
          <w:p w:rsidR="00010DA5" w:rsidRPr="007959C8" w:rsidRDefault="00010DA5" w:rsidP="001F5473">
            <w:pPr>
              <w:jc w:val="center"/>
              <w:rPr>
                <w:color w:val="FF0000"/>
              </w:rPr>
            </w:pPr>
          </w:p>
        </w:tc>
        <w:tc>
          <w:tcPr>
            <w:tcW w:w="1412" w:type="dxa"/>
            <w:shd w:val="clear" w:color="auto" w:fill="auto"/>
          </w:tcPr>
          <w:p w:rsidR="00010DA5" w:rsidRPr="007959C8" w:rsidRDefault="00010DA5" w:rsidP="001F5473">
            <w:pPr>
              <w:shd w:val="clear" w:color="auto" w:fill="FFFFFF"/>
              <w:jc w:val="center"/>
              <w:rPr>
                <w:color w:val="FF0000"/>
                <w:spacing w:val="26"/>
              </w:rPr>
            </w:pPr>
            <w:r w:rsidRPr="007959C8">
              <w:rPr>
                <w:b/>
              </w:rPr>
              <w:t>РТ- 336,07</w:t>
            </w:r>
          </w:p>
        </w:tc>
        <w:tc>
          <w:tcPr>
            <w:tcW w:w="1185" w:type="dxa"/>
            <w:shd w:val="clear" w:color="auto" w:fill="auto"/>
          </w:tcPr>
          <w:p w:rsidR="00010DA5" w:rsidRPr="007959C8" w:rsidRDefault="00010DA5" w:rsidP="001F5473">
            <w:pPr>
              <w:jc w:val="center"/>
              <w:rPr>
                <w:color w:val="FF0000"/>
              </w:rPr>
            </w:pPr>
          </w:p>
        </w:tc>
        <w:tc>
          <w:tcPr>
            <w:tcW w:w="1405" w:type="dxa"/>
            <w:shd w:val="clear" w:color="auto" w:fill="auto"/>
          </w:tcPr>
          <w:p w:rsidR="00010DA5" w:rsidRPr="007959C8" w:rsidRDefault="00010DA5" w:rsidP="001F5473">
            <w:pPr>
              <w:shd w:val="clear" w:color="auto" w:fill="FFFFFF"/>
              <w:jc w:val="center"/>
              <w:rPr>
                <w:color w:val="FF0000"/>
                <w:spacing w:val="26"/>
              </w:rPr>
            </w:pPr>
            <w:r w:rsidRPr="007959C8">
              <w:rPr>
                <w:b/>
              </w:rPr>
              <w:t>РТ-  0,12</w:t>
            </w:r>
          </w:p>
        </w:tc>
        <w:tc>
          <w:tcPr>
            <w:tcW w:w="1282" w:type="dxa"/>
            <w:shd w:val="clear" w:color="auto" w:fill="auto"/>
          </w:tcPr>
          <w:p w:rsidR="00010DA5" w:rsidRPr="007959C8" w:rsidRDefault="00010DA5" w:rsidP="001F5473">
            <w:pPr>
              <w:jc w:val="center"/>
              <w:rPr>
                <w:color w:val="FF0000"/>
              </w:rPr>
            </w:pPr>
          </w:p>
        </w:tc>
      </w:tr>
      <w:tr w:rsidR="00010DA5" w:rsidRPr="007959C8" w:rsidTr="001F5473">
        <w:tc>
          <w:tcPr>
            <w:tcW w:w="1418" w:type="dxa"/>
            <w:shd w:val="clear" w:color="auto" w:fill="auto"/>
          </w:tcPr>
          <w:p w:rsidR="00010DA5" w:rsidRPr="007959C8" w:rsidRDefault="00010DA5" w:rsidP="001F5473">
            <w:pPr>
              <w:shd w:val="clear" w:color="auto" w:fill="FFFFFF"/>
              <w:jc w:val="center"/>
              <w:rPr>
                <w:b/>
              </w:rPr>
            </w:pPr>
          </w:p>
        </w:tc>
        <w:tc>
          <w:tcPr>
            <w:tcW w:w="992" w:type="dxa"/>
            <w:shd w:val="clear" w:color="auto" w:fill="auto"/>
          </w:tcPr>
          <w:p w:rsidR="00010DA5" w:rsidRPr="007959C8" w:rsidRDefault="00010DA5" w:rsidP="001F5473">
            <w:pPr>
              <w:jc w:val="center"/>
              <w:rPr>
                <w:color w:val="FF0000"/>
              </w:rPr>
            </w:pPr>
          </w:p>
        </w:tc>
        <w:tc>
          <w:tcPr>
            <w:tcW w:w="1508" w:type="dxa"/>
            <w:shd w:val="clear" w:color="auto" w:fill="auto"/>
          </w:tcPr>
          <w:p w:rsidR="00010DA5" w:rsidRPr="007959C8" w:rsidRDefault="00010DA5" w:rsidP="001F5473">
            <w:pPr>
              <w:shd w:val="clear" w:color="auto" w:fill="FFFFFF"/>
              <w:jc w:val="center"/>
              <w:rPr>
                <w:b/>
              </w:rPr>
            </w:pPr>
          </w:p>
        </w:tc>
        <w:tc>
          <w:tcPr>
            <w:tcW w:w="1282" w:type="dxa"/>
            <w:shd w:val="clear" w:color="auto" w:fill="auto"/>
          </w:tcPr>
          <w:p w:rsidR="00010DA5" w:rsidRPr="007959C8" w:rsidRDefault="00010DA5" w:rsidP="001F5473">
            <w:pPr>
              <w:jc w:val="center"/>
              <w:rPr>
                <w:color w:val="FF0000"/>
              </w:rPr>
            </w:pPr>
          </w:p>
        </w:tc>
        <w:tc>
          <w:tcPr>
            <w:tcW w:w="1412" w:type="dxa"/>
            <w:shd w:val="clear" w:color="auto" w:fill="auto"/>
          </w:tcPr>
          <w:p w:rsidR="00010DA5" w:rsidRPr="007959C8" w:rsidRDefault="00010DA5" w:rsidP="001F5473">
            <w:pPr>
              <w:shd w:val="clear" w:color="auto" w:fill="FFFFFF"/>
              <w:jc w:val="center"/>
            </w:pPr>
          </w:p>
        </w:tc>
        <w:tc>
          <w:tcPr>
            <w:tcW w:w="1185" w:type="dxa"/>
            <w:shd w:val="clear" w:color="auto" w:fill="auto"/>
          </w:tcPr>
          <w:p w:rsidR="00010DA5" w:rsidRPr="007959C8" w:rsidRDefault="00010DA5" w:rsidP="001F5473">
            <w:pPr>
              <w:jc w:val="center"/>
            </w:pPr>
          </w:p>
        </w:tc>
        <w:tc>
          <w:tcPr>
            <w:tcW w:w="1405" w:type="dxa"/>
            <w:shd w:val="clear" w:color="auto" w:fill="auto"/>
          </w:tcPr>
          <w:p w:rsidR="00010DA5" w:rsidRPr="007959C8" w:rsidRDefault="00010DA5" w:rsidP="001F5473">
            <w:pPr>
              <w:shd w:val="clear" w:color="auto" w:fill="FFFFFF"/>
              <w:jc w:val="center"/>
              <w:rPr>
                <w:b/>
              </w:rPr>
            </w:pPr>
          </w:p>
        </w:tc>
        <w:tc>
          <w:tcPr>
            <w:tcW w:w="1282" w:type="dxa"/>
            <w:shd w:val="clear" w:color="auto" w:fill="auto"/>
          </w:tcPr>
          <w:p w:rsidR="00010DA5" w:rsidRPr="007959C8" w:rsidRDefault="00010DA5" w:rsidP="001F5473">
            <w:pPr>
              <w:jc w:val="center"/>
              <w:rPr>
                <w:color w:val="FF0000"/>
              </w:rPr>
            </w:pPr>
          </w:p>
        </w:tc>
      </w:tr>
      <w:tr w:rsidR="00010DA5" w:rsidRPr="007959C8" w:rsidTr="001F5473">
        <w:tc>
          <w:tcPr>
            <w:tcW w:w="1418" w:type="dxa"/>
            <w:shd w:val="clear" w:color="auto" w:fill="auto"/>
          </w:tcPr>
          <w:p w:rsidR="00010DA5" w:rsidRPr="007959C8" w:rsidRDefault="00010DA5" w:rsidP="001F5473">
            <w:pPr>
              <w:shd w:val="clear" w:color="auto" w:fill="FFFFFF"/>
              <w:ind w:left="-55" w:right="-108"/>
              <w:jc w:val="both"/>
            </w:pPr>
            <w:r w:rsidRPr="007959C8">
              <w:t>Удовлетворенность населения качеством предоставляемой мед</w:t>
            </w:r>
            <w:proofErr w:type="gramStart"/>
            <w:r w:rsidRPr="007959C8">
              <w:t>.</w:t>
            </w:r>
            <w:proofErr w:type="gramEnd"/>
            <w:r w:rsidRPr="007959C8">
              <w:t xml:space="preserve"> </w:t>
            </w:r>
            <w:proofErr w:type="gramStart"/>
            <w:r w:rsidRPr="007959C8">
              <w:lastRenderedPageBreak/>
              <w:t>п</w:t>
            </w:r>
            <w:proofErr w:type="gramEnd"/>
            <w:r w:rsidRPr="007959C8">
              <w:t>омощи, % от числа опрошен.</w:t>
            </w:r>
          </w:p>
        </w:tc>
        <w:tc>
          <w:tcPr>
            <w:tcW w:w="992" w:type="dxa"/>
            <w:shd w:val="clear" w:color="auto" w:fill="auto"/>
          </w:tcPr>
          <w:p w:rsidR="00010DA5" w:rsidRPr="007959C8" w:rsidRDefault="00010DA5" w:rsidP="001F5473">
            <w:pPr>
              <w:jc w:val="center"/>
            </w:pPr>
            <w:r w:rsidRPr="007959C8">
              <w:lastRenderedPageBreak/>
              <w:t>Кол-во</w:t>
            </w:r>
          </w:p>
          <w:p w:rsidR="00010DA5" w:rsidRPr="007959C8" w:rsidRDefault="00010DA5" w:rsidP="001F5473">
            <w:pPr>
              <w:jc w:val="center"/>
            </w:pPr>
            <w:r w:rsidRPr="007959C8">
              <w:t>начисляемых баллов</w:t>
            </w:r>
          </w:p>
        </w:tc>
        <w:tc>
          <w:tcPr>
            <w:tcW w:w="1508" w:type="dxa"/>
            <w:shd w:val="clear" w:color="auto" w:fill="auto"/>
          </w:tcPr>
          <w:p w:rsidR="00010DA5" w:rsidRPr="007959C8" w:rsidRDefault="00010DA5" w:rsidP="001F5473">
            <w:pPr>
              <w:shd w:val="clear" w:color="auto" w:fill="FFFFFF"/>
              <w:ind w:left="-108" w:right="-110"/>
              <w:jc w:val="both"/>
            </w:pPr>
            <w:r w:rsidRPr="007959C8">
              <w:t>Количество граждан, отказавшихся от набора социальных услуг, %</w:t>
            </w:r>
          </w:p>
        </w:tc>
        <w:tc>
          <w:tcPr>
            <w:tcW w:w="1282" w:type="dxa"/>
            <w:shd w:val="clear" w:color="auto" w:fill="auto"/>
          </w:tcPr>
          <w:p w:rsidR="00010DA5" w:rsidRPr="007959C8" w:rsidRDefault="00010DA5" w:rsidP="001F5473">
            <w:pPr>
              <w:jc w:val="center"/>
              <w:rPr>
                <w:i/>
              </w:rPr>
            </w:pPr>
            <w:r w:rsidRPr="007959C8">
              <w:t>Кол-во начисляемых баллов</w:t>
            </w:r>
          </w:p>
        </w:tc>
        <w:tc>
          <w:tcPr>
            <w:tcW w:w="1412" w:type="dxa"/>
            <w:shd w:val="clear" w:color="auto" w:fill="auto"/>
          </w:tcPr>
          <w:p w:rsidR="00010DA5" w:rsidRPr="007959C8" w:rsidRDefault="00010DA5" w:rsidP="001F5473">
            <w:pPr>
              <w:shd w:val="clear" w:color="auto" w:fill="FFFFFF"/>
              <w:jc w:val="center"/>
            </w:pPr>
            <w:r w:rsidRPr="007959C8">
              <w:t>Запущенность злокачественных новообразований, %</w:t>
            </w:r>
          </w:p>
        </w:tc>
        <w:tc>
          <w:tcPr>
            <w:tcW w:w="1185" w:type="dxa"/>
            <w:shd w:val="clear" w:color="auto" w:fill="auto"/>
          </w:tcPr>
          <w:p w:rsidR="00010DA5" w:rsidRPr="007959C8" w:rsidRDefault="00010DA5" w:rsidP="001F5473">
            <w:pPr>
              <w:jc w:val="center"/>
              <w:rPr>
                <w:i/>
              </w:rPr>
            </w:pPr>
            <w:r w:rsidRPr="007959C8">
              <w:t>Кол-во начисляемых баллов</w:t>
            </w:r>
          </w:p>
        </w:tc>
        <w:tc>
          <w:tcPr>
            <w:tcW w:w="1405" w:type="dxa"/>
            <w:shd w:val="clear" w:color="auto" w:fill="auto"/>
          </w:tcPr>
          <w:p w:rsidR="00010DA5" w:rsidRPr="007959C8" w:rsidRDefault="00010DA5" w:rsidP="001F5473">
            <w:pPr>
              <w:shd w:val="clear" w:color="auto" w:fill="FFFFFF"/>
              <w:jc w:val="both"/>
            </w:pPr>
            <w:r w:rsidRPr="007959C8">
              <w:t xml:space="preserve">Выполнение </w:t>
            </w:r>
            <w:proofErr w:type="spellStart"/>
            <w:r w:rsidRPr="007959C8">
              <w:t>перв</w:t>
            </w:r>
            <w:proofErr w:type="spellEnd"/>
            <w:r w:rsidRPr="007959C8">
              <w:t xml:space="preserve">. посещений женщин  на выявление </w:t>
            </w:r>
            <w:r w:rsidRPr="007959C8">
              <w:lastRenderedPageBreak/>
              <w:t>патологии шейки матки, % к плану</w:t>
            </w:r>
          </w:p>
        </w:tc>
        <w:tc>
          <w:tcPr>
            <w:tcW w:w="1282" w:type="dxa"/>
            <w:shd w:val="clear" w:color="auto" w:fill="auto"/>
          </w:tcPr>
          <w:p w:rsidR="00010DA5" w:rsidRPr="007959C8" w:rsidRDefault="00010DA5" w:rsidP="001F5473">
            <w:pPr>
              <w:jc w:val="center"/>
            </w:pPr>
            <w:r w:rsidRPr="007959C8">
              <w:lastRenderedPageBreak/>
              <w:t>Кол-во начисляемых баллов</w:t>
            </w:r>
          </w:p>
        </w:tc>
      </w:tr>
      <w:tr w:rsidR="00010DA5" w:rsidRPr="007959C8" w:rsidTr="001F5473">
        <w:tc>
          <w:tcPr>
            <w:tcW w:w="1418" w:type="dxa"/>
            <w:shd w:val="clear" w:color="auto" w:fill="auto"/>
          </w:tcPr>
          <w:p w:rsidR="00010DA5" w:rsidRPr="007959C8" w:rsidRDefault="00010DA5" w:rsidP="001F5473">
            <w:pPr>
              <w:shd w:val="clear" w:color="auto" w:fill="FFFFFF"/>
              <w:jc w:val="center"/>
              <w:rPr>
                <w:spacing w:val="-15"/>
              </w:rPr>
            </w:pPr>
            <w:r w:rsidRPr="007959C8">
              <w:rPr>
                <w:spacing w:val="-15"/>
              </w:rPr>
              <w:lastRenderedPageBreak/>
              <w:t>100 - 96</w:t>
            </w:r>
          </w:p>
        </w:tc>
        <w:tc>
          <w:tcPr>
            <w:tcW w:w="992" w:type="dxa"/>
            <w:shd w:val="clear" w:color="auto" w:fill="auto"/>
          </w:tcPr>
          <w:p w:rsidR="00010DA5" w:rsidRPr="007959C8" w:rsidRDefault="00010DA5" w:rsidP="001F5473">
            <w:pPr>
              <w:jc w:val="center"/>
            </w:pPr>
            <w:r w:rsidRPr="007959C8">
              <w:t>5</w:t>
            </w:r>
          </w:p>
        </w:tc>
        <w:tc>
          <w:tcPr>
            <w:tcW w:w="1508" w:type="dxa"/>
            <w:shd w:val="clear" w:color="auto" w:fill="auto"/>
          </w:tcPr>
          <w:p w:rsidR="00010DA5" w:rsidRPr="007959C8" w:rsidRDefault="00010DA5" w:rsidP="001F5473">
            <w:pPr>
              <w:shd w:val="clear" w:color="auto" w:fill="FFFFFF"/>
              <w:jc w:val="center"/>
            </w:pPr>
            <w:r w:rsidRPr="007959C8">
              <w:t>0-65</w:t>
            </w:r>
          </w:p>
        </w:tc>
        <w:tc>
          <w:tcPr>
            <w:tcW w:w="1282" w:type="dxa"/>
            <w:shd w:val="clear" w:color="auto" w:fill="auto"/>
          </w:tcPr>
          <w:p w:rsidR="00010DA5" w:rsidRPr="007959C8" w:rsidRDefault="00010DA5" w:rsidP="001F5473">
            <w:pPr>
              <w:jc w:val="center"/>
            </w:pPr>
            <w:r w:rsidRPr="007959C8">
              <w:t>5</w:t>
            </w:r>
          </w:p>
        </w:tc>
        <w:tc>
          <w:tcPr>
            <w:tcW w:w="1412" w:type="dxa"/>
            <w:shd w:val="clear" w:color="auto" w:fill="auto"/>
          </w:tcPr>
          <w:p w:rsidR="00010DA5" w:rsidRPr="007959C8" w:rsidRDefault="00010DA5" w:rsidP="001F5473">
            <w:pPr>
              <w:shd w:val="clear" w:color="auto" w:fill="FFFFFF"/>
              <w:jc w:val="center"/>
            </w:pPr>
            <w:r w:rsidRPr="007959C8">
              <w:t>0-19</w:t>
            </w:r>
          </w:p>
        </w:tc>
        <w:tc>
          <w:tcPr>
            <w:tcW w:w="1185" w:type="dxa"/>
            <w:shd w:val="clear" w:color="auto" w:fill="auto"/>
          </w:tcPr>
          <w:p w:rsidR="00010DA5" w:rsidRPr="007959C8" w:rsidRDefault="00010DA5" w:rsidP="001F5473">
            <w:pPr>
              <w:jc w:val="center"/>
            </w:pPr>
            <w:r w:rsidRPr="007959C8">
              <w:t>5</w:t>
            </w:r>
          </w:p>
        </w:tc>
        <w:tc>
          <w:tcPr>
            <w:tcW w:w="1405" w:type="dxa"/>
            <w:shd w:val="clear" w:color="auto" w:fill="auto"/>
          </w:tcPr>
          <w:p w:rsidR="00010DA5" w:rsidRPr="007959C8" w:rsidRDefault="00010DA5" w:rsidP="001F5473">
            <w:pPr>
              <w:shd w:val="clear" w:color="auto" w:fill="FFFFFF"/>
              <w:jc w:val="center"/>
            </w:pPr>
            <w:r w:rsidRPr="007959C8">
              <w:t>100</w:t>
            </w:r>
          </w:p>
        </w:tc>
        <w:tc>
          <w:tcPr>
            <w:tcW w:w="1282" w:type="dxa"/>
            <w:shd w:val="clear" w:color="auto" w:fill="auto"/>
          </w:tcPr>
          <w:p w:rsidR="00010DA5" w:rsidRPr="007959C8" w:rsidRDefault="00010DA5" w:rsidP="001F5473">
            <w:pPr>
              <w:jc w:val="center"/>
            </w:pPr>
            <w:r w:rsidRPr="007959C8">
              <w:t>3</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95-90</w:t>
            </w:r>
          </w:p>
        </w:tc>
        <w:tc>
          <w:tcPr>
            <w:tcW w:w="992" w:type="dxa"/>
            <w:shd w:val="clear" w:color="auto" w:fill="auto"/>
          </w:tcPr>
          <w:p w:rsidR="00010DA5" w:rsidRPr="007959C8" w:rsidRDefault="00010DA5" w:rsidP="001F5473">
            <w:pPr>
              <w:shd w:val="clear" w:color="auto" w:fill="FFFFFF"/>
              <w:jc w:val="center"/>
            </w:pPr>
            <w:r w:rsidRPr="007959C8">
              <w:t>4</w:t>
            </w:r>
          </w:p>
        </w:tc>
        <w:tc>
          <w:tcPr>
            <w:tcW w:w="1508" w:type="dxa"/>
            <w:shd w:val="clear" w:color="auto" w:fill="auto"/>
          </w:tcPr>
          <w:p w:rsidR="00010DA5" w:rsidRPr="007959C8" w:rsidRDefault="00010DA5" w:rsidP="001F5473">
            <w:pPr>
              <w:shd w:val="clear" w:color="auto" w:fill="FFFFFF"/>
              <w:jc w:val="center"/>
              <w:rPr>
                <w:spacing w:val="-1"/>
                <w:w w:val="102"/>
              </w:rPr>
            </w:pPr>
            <w:r w:rsidRPr="007959C8">
              <w:rPr>
                <w:spacing w:val="-1"/>
                <w:w w:val="102"/>
              </w:rPr>
              <w:t>66-69</w:t>
            </w:r>
          </w:p>
        </w:tc>
        <w:tc>
          <w:tcPr>
            <w:tcW w:w="1282" w:type="dxa"/>
            <w:shd w:val="clear" w:color="auto" w:fill="auto"/>
          </w:tcPr>
          <w:p w:rsidR="00010DA5" w:rsidRPr="007959C8" w:rsidRDefault="00010DA5" w:rsidP="001F5473">
            <w:pPr>
              <w:jc w:val="center"/>
            </w:pPr>
            <w:r w:rsidRPr="007959C8">
              <w:t>4</w:t>
            </w:r>
          </w:p>
        </w:tc>
        <w:tc>
          <w:tcPr>
            <w:tcW w:w="1412" w:type="dxa"/>
            <w:shd w:val="clear" w:color="auto" w:fill="auto"/>
          </w:tcPr>
          <w:p w:rsidR="00010DA5" w:rsidRPr="007959C8" w:rsidRDefault="00010DA5" w:rsidP="001F5473">
            <w:pPr>
              <w:shd w:val="clear" w:color="auto" w:fill="FFFFFF"/>
              <w:jc w:val="center"/>
            </w:pPr>
            <w:r w:rsidRPr="007959C8">
              <w:t>20-23</w:t>
            </w:r>
          </w:p>
        </w:tc>
        <w:tc>
          <w:tcPr>
            <w:tcW w:w="1185" w:type="dxa"/>
            <w:shd w:val="clear" w:color="auto" w:fill="auto"/>
          </w:tcPr>
          <w:p w:rsidR="00010DA5" w:rsidRPr="007959C8" w:rsidRDefault="00010DA5" w:rsidP="001F5473">
            <w:pPr>
              <w:jc w:val="center"/>
            </w:pPr>
            <w:r w:rsidRPr="007959C8">
              <w:t>4</w:t>
            </w:r>
          </w:p>
        </w:tc>
        <w:tc>
          <w:tcPr>
            <w:tcW w:w="1405" w:type="dxa"/>
            <w:shd w:val="clear" w:color="auto" w:fill="auto"/>
          </w:tcPr>
          <w:p w:rsidR="00010DA5" w:rsidRPr="007959C8" w:rsidRDefault="00010DA5" w:rsidP="001F5473">
            <w:pPr>
              <w:shd w:val="clear" w:color="auto" w:fill="FFFFFF"/>
              <w:jc w:val="center"/>
            </w:pPr>
            <w:r w:rsidRPr="007959C8">
              <w:t>99</w:t>
            </w:r>
          </w:p>
        </w:tc>
        <w:tc>
          <w:tcPr>
            <w:tcW w:w="1282" w:type="dxa"/>
            <w:shd w:val="clear" w:color="auto" w:fill="auto"/>
          </w:tcPr>
          <w:p w:rsidR="00010DA5" w:rsidRPr="007959C8" w:rsidRDefault="00010DA5" w:rsidP="001F5473">
            <w:pPr>
              <w:jc w:val="center"/>
            </w:pPr>
            <w:r w:rsidRPr="007959C8">
              <w:t>2</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89-84</w:t>
            </w:r>
          </w:p>
        </w:tc>
        <w:tc>
          <w:tcPr>
            <w:tcW w:w="992" w:type="dxa"/>
            <w:shd w:val="clear" w:color="auto" w:fill="auto"/>
          </w:tcPr>
          <w:p w:rsidR="00010DA5" w:rsidRPr="007959C8" w:rsidRDefault="00010DA5" w:rsidP="001F5473">
            <w:pPr>
              <w:shd w:val="clear" w:color="auto" w:fill="FFFFFF"/>
              <w:jc w:val="center"/>
            </w:pPr>
            <w:r w:rsidRPr="007959C8">
              <w:t>3</w:t>
            </w:r>
          </w:p>
        </w:tc>
        <w:tc>
          <w:tcPr>
            <w:tcW w:w="1508" w:type="dxa"/>
            <w:shd w:val="clear" w:color="auto" w:fill="auto"/>
          </w:tcPr>
          <w:p w:rsidR="00010DA5" w:rsidRPr="007959C8" w:rsidRDefault="00010DA5" w:rsidP="001F5473">
            <w:pPr>
              <w:shd w:val="clear" w:color="auto" w:fill="FFFFFF"/>
              <w:jc w:val="center"/>
              <w:rPr>
                <w:spacing w:val="-1"/>
                <w:w w:val="102"/>
              </w:rPr>
            </w:pPr>
            <w:r w:rsidRPr="007959C8">
              <w:rPr>
                <w:spacing w:val="-1"/>
                <w:w w:val="102"/>
              </w:rPr>
              <w:t>70-71</w:t>
            </w:r>
          </w:p>
        </w:tc>
        <w:tc>
          <w:tcPr>
            <w:tcW w:w="1282" w:type="dxa"/>
            <w:shd w:val="clear" w:color="auto" w:fill="auto"/>
          </w:tcPr>
          <w:p w:rsidR="00010DA5" w:rsidRPr="007959C8" w:rsidRDefault="00010DA5" w:rsidP="001F5473">
            <w:pPr>
              <w:jc w:val="center"/>
            </w:pPr>
            <w:r w:rsidRPr="007959C8">
              <w:t>3</w:t>
            </w:r>
          </w:p>
        </w:tc>
        <w:tc>
          <w:tcPr>
            <w:tcW w:w="1412" w:type="dxa"/>
            <w:shd w:val="clear" w:color="auto" w:fill="auto"/>
          </w:tcPr>
          <w:p w:rsidR="00010DA5" w:rsidRPr="007959C8" w:rsidRDefault="00010DA5" w:rsidP="001F5473">
            <w:pPr>
              <w:shd w:val="clear" w:color="auto" w:fill="FFFFFF"/>
              <w:jc w:val="center"/>
            </w:pPr>
            <w:r w:rsidRPr="007959C8">
              <w:t>24-26</w:t>
            </w:r>
          </w:p>
        </w:tc>
        <w:tc>
          <w:tcPr>
            <w:tcW w:w="1185" w:type="dxa"/>
            <w:shd w:val="clear" w:color="auto" w:fill="auto"/>
          </w:tcPr>
          <w:p w:rsidR="00010DA5" w:rsidRPr="007959C8" w:rsidRDefault="00010DA5" w:rsidP="001F5473">
            <w:pPr>
              <w:jc w:val="center"/>
            </w:pPr>
            <w:r w:rsidRPr="007959C8">
              <w:t>3</w:t>
            </w:r>
          </w:p>
        </w:tc>
        <w:tc>
          <w:tcPr>
            <w:tcW w:w="1405" w:type="dxa"/>
            <w:shd w:val="clear" w:color="auto" w:fill="auto"/>
          </w:tcPr>
          <w:p w:rsidR="00010DA5" w:rsidRPr="007959C8" w:rsidRDefault="00010DA5" w:rsidP="001F5473">
            <w:pPr>
              <w:shd w:val="clear" w:color="auto" w:fill="FFFFFF"/>
              <w:jc w:val="center"/>
            </w:pPr>
            <w:r w:rsidRPr="007959C8">
              <w:t>98</w:t>
            </w:r>
          </w:p>
        </w:tc>
        <w:tc>
          <w:tcPr>
            <w:tcW w:w="1282" w:type="dxa"/>
            <w:shd w:val="clear" w:color="auto" w:fill="auto"/>
          </w:tcPr>
          <w:p w:rsidR="00010DA5" w:rsidRPr="007959C8" w:rsidRDefault="00010DA5" w:rsidP="001F5473">
            <w:pPr>
              <w:jc w:val="center"/>
            </w:pPr>
            <w:r w:rsidRPr="007959C8">
              <w:t>1</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83-78</w:t>
            </w:r>
          </w:p>
        </w:tc>
        <w:tc>
          <w:tcPr>
            <w:tcW w:w="992" w:type="dxa"/>
            <w:shd w:val="clear" w:color="auto" w:fill="auto"/>
          </w:tcPr>
          <w:p w:rsidR="00010DA5" w:rsidRPr="007959C8" w:rsidRDefault="00010DA5" w:rsidP="001F5473">
            <w:pPr>
              <w:shd w:val="clear" w:color="auto" w:fill="FFFFFF"/>
              <w:jc w:val="center"/>
            </w:pPr>
            <w:r w:rsidRPr="007959C8">
              <w:t>2</w:t>
            </w:r>
          </w:p>
        </w:tc>
        <w:tc>
          <w:tcPr>
            <w:tcW w:w="1508" w:type="dxa"/>
            <w:shd w:val="clear" w:color="auto" w:fill="auto"/>
          </w:tcPr>
          <w:p w:rsidR="00010DA5" w:rsidRPr="007959C8" w:rsidRDefault="00010DA5" w:rsidP="001F5473">
            <w:pPr>
              <w:shd w:val="clear" w:color="auto" w:fill="FFFFFF"/>
              <w:jc w:val="center"/>
              <w:rPr>
                <w:spacing w:val="-1"/>
                <w:w w:val="102"/>
              </w:rPr>
            </w:pPr>
            <w:r w:rsidRPr="007959C8">
              <w:rPr>
                <w:spacing w:val="-1"/>
                <w:w w:val="102"/>
              </w:rPr>
              <w:t>72-73</w:t>
            </w:r>
          </w:p>
        </w:tc>
        <w:tc>
          <w:tcPr>
            <w:tcW w:w="1282" w:type="dxa"/>
            <w:shd w:val="clear" w:color="auto" w:fill="auto"/>
          </w:tcPr>
          <w:p w:rsidR="00010DA5" w:rsidRPr="007959C8" w:rsidRDefault="00010DA5" w:rsidP="001F5473">
            <w:pPr>
              <w:jc w:val="center"/>
            </w:pPr>
            <w:r w:rsidRPr="007959C8">
              <w:t>2</w:t>
            </w:r>
          </w:p>
        </w:tc>
        <w:tc>
          <w:tcPr>
            <w:tcW w:w="1412" w:type="dxa"/>
            <w:shd w:val="clear" w:color="auto" w:fill="auto"/>
          </w:tcPr>
          <w:p w:rsidR="00010DA5" w:rsidRPr="007959C8" w:rsidRDefault="00010DA5" w:rsidP="001F5473">
            <w:pPr>
              <w:shd w:val="clear" w:color="auto" w:fill="FFFFFF"/>
              <w:jc w:val="center"/>
            </w:pPr>
            <w:r w:rsidRPr="007959C8">
              <w:t>27</w:t>
            </w:r>
          </w:p>
        </w:tc>
        <w:tc>
          <w:tcPr>
            <w:tcW w:w="1185" w:type="dxa"/>
            <w:shd w:val="clear" w:color="auto" w:fill="auto"/>
          </w:tcPr>
          <w:p w:rsidR="00010DA5" w:rsidRPr="007959C8" w:rsidRDefault="00010DA5" w:rsidP="001F5473">
            <w:pPr>
              <w:jc w:val="center"/>
            </w:pPr>
            <w:r w:rsidRPr="007959C8">
              <w:t>2</w:t>
            </w:r>
          </w:p>
        </w:tc>
        <w:tc>
          <w:tcPr>
            <w:tcW w:w="1405" w:type="dxa"/>
            <w:shd w:val="clear" w:color="auto" w:fill="auto"/>
          </w:tcPr>
          <w:p w:rsidR="00010DA5" w:rsidRPr="007959C8" w:rsidRDefault="00010DA5" w:rsidP="001F5473">
            <w:pPr>
              <w:shd w:val="clear" w:color="auto" w:fill="FFFFFF"/>
              <w:jc w:val="center"/>
            </w:pPr>
            <w:r w:rsidRPr="007959C8">
              <w:t>97</w:t>
            </w:r>
          </w:p>
        </w:tc>
        <w:tc>
          <w:tcPr>
            <w:tcW w:w="1282" w:type="dxa"/>
            <w:shd w:val="clear" w:color="auto" w:fill="auto"/>
          </w:tcPr>
          <w:p w:rsidR="00010DA5" w:rsidRPr="007959C8" w:rsidRDefault="00010DA5" w:rsidP="001F5473">
            <w:pPr>
              <w:jc w:val="center"/>
            </w:pPr>
            <w:r w:rsidRPr="007959C8">
              <w:t>0</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77-70</w:t>
            </w:r>
          </w:p>
        </w:tc>
        <w:tc>
          <w:tcPr>
            <w:tcW w:w="992" w:type="dxa"/>
            <w:shd w:val="clear" w:color="auto" w:fill="auto"/>
          </w:tcPr>
          <w:p w:rsidR="00010DA5" w:rsidRPr="007959C8" w:rsidRDefault="00010DA5" w:rsidP="001F5473">
            <w:pPr>
              <w:shd w:val="clear" w:color="auto" w:fill="FFFFFF"/>
              <w:jc w:val="center"/>
            </w:pPr>
            <w:r w:rsidRPr="007959C8">
              <w:t>1</w:t>
            </w:r>
          </w:p>
        </w:tc>
        <w:tc>
          <w:tcPr>
            <w:tcW w:w="1508" w:type="dxa"/>
            <w:shd w:val="clear" w:color="auto" w:fill="auto"/>
          </w:tcPr>
          <w:p w:rsidR="00010DA5" w:rsidRPr="007959C8" w:rsidRDefault="00010DA5" w:rsidP="001F5473">
            <w:pPr>
              <w:shd w:val="clear" w:color="auto" w:fill="FFFFFF"/>
              <w:ind w:right="-137"/>
              <w:jc w:val="center"/>
            </w:pPr>
            <w:r w:rsidRPr="007959C8">
              <w:t>74-75</w:t>
            </w:r>
          </w:p>
        </w:tc>
        <w:tc>
          <w:tcPr>
            <w:tcW w:w="1282" w:type="dxa"/>
            <w:shd w:val="clear" w:color="auto" w:fill="auto"/>
          </w:tcPr>
          <w:p w:rsidR="00010DA5" w:rsidRPr="007959C8" w:rsidRDefault="00010DA5" w:rsidP="001F5473">
            <w:pPr>
              <w:jc w:val="center"/>
            </w:pPr>
            <w:r w:rsidRPr="007959C8">
              <w:t>1</w:t>
            </w:r>
          </w:p>
        </w:tc>
        <w:tc>
          <w:tcPr>
            <w:tcW w:w="1412" w:type="dxa"/>
            <w:shd w:val="clear" w:color="auto" w:fill="auto"/>
          </w:tcPr>
          <w:p w:rsidR="00010DA5" w:rsidRPr="007959C8" w:rsidRDefault="00010DA5" w:rsidP="001F5473">
            <w:pPr>
              <w:shd w:val="clear" w:color="auto" w:fill="FFFFFF"/>
              <w:jc w:val="center"/>
            </w:pPr>
            <w:r w:rsidRPr="007959C8">
              <w:t>28-29</w:t>
            </w:r>
          </w:p>
        </w:tc>
        <w:tc>
          <w:tcPr>
            <w:tcW w:w="1185" w:type="dxa"/>
            <w:shd w:val="clear" w:color="auto" w:fill="auto"/>
          </w:tcPr>
          <w:p w:rsidR="00010DA5" w:rsidRPr="007959C8" w:rsidRDefault="00010DA5" w:rsidP="001F5473">
            <w:pPr>
              <w:jc w:val="center"/>
            </w:pPr>
            <w:r w:rsidRPr="007959C8">
              <w:t>1</w:t>
            </w:r>
          </w:p>
        </w:tc>
        <w:tc>
          <w:tcPr>
            <w:tcW w:w="1405" w:type="dxa"/>
            <w:shd w:val="clear" w:color="auto" w:fill="auto"/>
          </w:tcPr>
          <w:p w:rsidR="00010DA5" w:rsidRPr="007959C8" w:rsidRDefault="00010DA5" w:rsidP="001F5473">
            <w:pPr>
              <w:shd w:val="clear" w:color="auto" w:fill="FFFFFF"/>
              <w:jc w:val="center"/>
            </w:pPr>
            <w:r w:rsidRPr="007959C8">
              <w:rPr>
                <w:spacing w:val="-12"/>
              </w:rPr>
              <w:t>96</w:t>
            </w:r>
          </w:p>
        </w:tc>
        <w:tc>
          <w:tcPr>
            <w:tcW w:w="1282" w:type="dxa"/>
            <w:shd w:val="clear" w:color="auto" w:fill="auto"/>
          </w:tcPr>
          <w:p w:rsidR="00010DA5" w:rsidRPr="007959C8" w:rsidRDefault="00010DA5" w:rsidP="001F5473">
            <w:pPr>
              <w:jc w:val="center"/>
            </w:pPr>
            <w:r w:rsidRPr="007959C8">
              <w:t>минус 1</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69-60</w:t>
            </w:r>
          </w:p>
        </w:tc>
        <w:tc>
          <w:tcPr>
            <w:tcW w:w="992" w:type="dxa"/>
            <w:shd w:val="clear" w:color="auto" w:fill="auto"/>
          </w:tcPr>
          <w:p w:rsidR="00010DA5" w:rsidRPr="007959C8" w:rsidRDefault="00010DA5" w:rsidP="001F5473">
            <w:pPr>
              <w:jc w:val="center"/>
            </w:pPr>
            <w:r w:rsidRPr="007959C8">
              <w:t>0</w:t>
            </w:r>
          </w:p>
        </w:tc>
        <w:tc>
          <w:tcPr>
            <w:tcW w:w="1508" w:type="dxa"/>
            <w:shd w:val="clear" w:color="auto" w:fill="auto"/>
          </w:tcPr>
          <w:p w:rsidR="00010DA5" w:rsidRPr="007959C8" w:rsidRDefault="00010DA5" w:rsidP="001F5473">
            <w:pPr>
              <w:shd w:val="clear" w:color="auto" w:fill="FFFFFF"/>
              <w:ind w:right="-137"/>
              <w:jc w:val="center"/>
            </w:pPr>
            <w:r w:rsidRPr="007959C8">
              <w:t>76-77</w:t>
            </w:r>
          </w:p>
        </w:tc>
        <w:tc>
          <w:tcPr>
            <w:tcW w:w="1282" w:type="dxa"/>
            <w:shd w:val="clear" w:color="auto" w:fill="auto"/>
          </w:tcPr>
          <w:p w:rsidR="00010DA5" w:rsidRPr="007959C8" w:rsidRDefault="00010DA5" w:rsidP="001F5473">
            <w:pPr>
              <w:jc w:val="center"/>
            </w:pPr>
            <w:r w:rsidRPr="007959C8">
              <w:t>0</w:t>
            </w:r>
          </w:p>
        </w:tc>
        <w:tc>
          <w:tcPr>
            <w:tcW w:w="1412" w:type="dxa"/>
            <w:shd w:val="clear" w:color="auto" w:fill="auto"/>
          </w:tcPr>
          <w:p w:rsidR="00010DA5" w:rsidRPr="007959C8" w:rsidRDefault="00010DA5" w:rsidP="001F5473">
            <w:pPr>
              <w:shd w:val="clear" w:color="auto" w:fill="FFFFFF"/>
              <w:jc w:val="center"/>
            </w:pPr>
            <w:r w:rsidRPr="007959C8">
              <w:t>30-33</w:t>
            </w:r>
          </w:p>
        </w:tc>
        <w:tc>
          <w:tcPr>
            <w:tcW w:w="1185" w:type="dxa"/>
            <w:shd w:val="clear" w:color="auto" w:fill="auto"/>
          </w:tcPr>
          <w:p w:rsidR="00010DA5" w:rsidRPr="007959C8" w:rsidRDefault="00010DA5" w:rsidP="001F5473">
            <w:pPr>
              <w:jc w:val="center"/>
            </w:pPr>
            <w:r w:rsidRPr="007959C8">
              <w:t>0</w:t>
            </w:r>
          </w:p>
        </w:tc>
        <w:tc>
          <w:tcPr>
            <w:tcW w:w="1405" w:type="dxa"/>
            <w:shd w:val="clear" w:color="auto" w:fill="auto"/>
          </w:tcPr>
          <w:p w:rsidR="00010DA5" w:rsidRPr="007959C8" w:rsidRDefault="00010DA5" w:rsidP="001F5473">
            <w:pPr>
              <w:shd w:val="clear" w:color="auto" w:fill="FFFFFF"/>
              <w:jc w:val="center"/>
            </w:pPr>
            <w:r w:rsidRPr="007959C8">
              <w:rPr>
                <w:spacing w:val="-12"/>
              </w:rPr>
              <w:t>&lt;</w:t>
            </w:r>
            <w:r w:rsidRPr="007959C8">
              <w:t xml:space="preserve"> 95</w:t>
            </w:r>
          </w:p>
        </w:tc>
        <w:tc>
          <w:tcPr>
            <w:tcW w:w="1282" w:type="dxa"/>
            <w:shd w:val="clear" w:color="auto" w:fill="auto"/>
          </w:tcPr>
          <w:p w:rsidR="00010DA5" w:rsidRPr="007959C8" w:rsidRDefault="00010DA5" w:rsidP="001F5473">
            <w:pPr>
              <w:ind w:right="-108"/>
              <w:jc w:val="center"/>
            </w:pPr>
            <w:r w:rsidRPr="007959C8">
              <w:t>минус 2</w:t>
            </w: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59-50</w:t>
            </w:r>
          </w:p>
        </w:tc>
        <w:tc>
          <w:tcPr>
            <w:tcW w:w="992" w:type="dxa"/>
            <w:shd w:val="clear" w:color="auto" w:fill="auto"/>
          </w:tcPr>
          <w:p w:rsidR="00010DA5" w:rsidRPr="007959C8" w:rsidRDefault="00010DA5" w:rsidP="001F5473">
            <w:pPr>
              <w:ind w:right="-112"/>
            </w:pPr>
            <w:r w:rsidRPr="007959C8">
              <w:t>минус 1</w:t>
            </w:r>
          </w:p>
        </w:tc>
        <w:tc>
          <w:tcPr>
            <w:tcW w:w="1508" w:type="dxa"/>
            <w:shd w:val="clear" w:color="auto" w:fill="auto"/>
          </w:tcPr>
          <w:p w:rsidR="00010DA5" w:rsidRPr="007959C8" w:rsidRDefault="00010DA5" w:rsidP="001F5473">
            <w:pPr>
              <w:shd w:val="clear" w:color="auto" w:fill="FFFFFF"/>
              <w:ind w:right="-137"/>
              <w:jc w:val="center"/>
            </w:pPr>
            <w:r w:rsidRPr="007959C8">
              <w:t>78</w:t>
            </w:r>
          </w:p>
        </w:tc>
        <w:tc>
          <w:tcPr>
            <w:tcW w:w="1282" w:type="dxa"/>
            <w:shd w:val="clear" w:color="auto" w:fill="auto"/>
          </w:tcPr>
          <w:p w:rsidR="00010DA5" w:rsidRPr="007959C8" w:rsidRDefault="00010DA5" w:rsidP="001F5473">
            <w:pPr>
              <w:jc w:val="center"/>
            </w:pPr>
            <w:r w:rsidRPr="007959C8">
              <w:t>минус 1</w:t>
            </w:r>
          </w:p>
        </w:tc>
        <w:tc>
          <w:tcPr>
            <w:tcW w:w="1412" w:type="dxa"/>
            <w:shd w:val="clear" w:color="auto" w:fill="auto"/>
          </w:tcPr>
          <w:p w:rsidR="00010DA5" w:rsidRPr="007959C8" w:rsidRDefault="00010DA5" w:rsidP="001F5473">
            <w:pPr>
              <w:shd w:val="clear" w:color="auto" w:fill="FFFFFF"/>
              <w:jc w:val="center"/>
            </w:pPr>
            <w:r w:rsidRPr="007959C8">
              <w:t>34</w:t>
            </w:r>
          </w:p>
        </w:tc>
        <w:tc>
          <w:tcPr>
            <w:tcW w:w="1185" w:type="dxa"/>
            <w:shd w:val="clear" w:color="auto" w:fill="auto"/>
          </w:tcPr>
          <w:p w:rsidR="00010DA5" w:rsidRPr="007959C8" w:rsidRDefault="00010DA5" w:rsidP="001F5473">
            <w:pPr>
              <w:jc w:val="center"/>
            </w:pPr>
            <w:r w:rsidRPr="007959C8">
              <w:t>минус 1</w:t>
            </w:r>
          </w:p>
        </w:tc>
        <w:tc>
          <w:tcPr>
            <w:tcW w:w="1405" w:type="dxa"/>
            <w:shd w:val="clear" w:color="auto" w:fill="auto"/>
          </w:tcPr>
          <w:p w:rsidR="00010DA5" w:rsidRPr="007959C8" w:rsidRDefault="00010DA5" w:rsidP="001F5473">
            <w:pPr>
              <w:shd w:val="clear" w:color="auto" w:fill="FFFFFF"/>
              <w:jc w:val="center"/>
              <w:rPr>
                <w:spacing w:val="-12"/>
              </w:rPr>
            </w:pPr>
          </w:p>
        </w:tc>
        <w:tc>
          <w:tcPr>
            <w:tcW w:w="1282" w:type="dxa"/>
            <w:shd w:val="clear" w:color="auto" w:fill="auto"/>
          </w:tcPr>
          <w:p w:rsidR="00010DA5" w:rsidRPr="007959C8" w:rsidRDefault="00010DA5" w:rsidP="001F5473">
            <w:pPr>
              <w:jc w:val="center"/>
            </w:pP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49-40</w:t>
            </w:r>
          </w:p>
        </w:tc>
        <w:tc>
          <w:tcPr>
            <w:tcW w:w="992" w:type="dxa"/>
            <w:shd w:val="clear" w:color="auto" w:fill="auto"/>
          </w:tcPr>
          <w:p w:rsidR="00010DA5" w:rsidRPr="007959C8" w:rsidRDefault="00010DA5" w:rsidP="001F5473">
            <w:pPr>
              <w:ind w:right="-112"/>
            </w:pPr>
            <w:r w:rsidRPr="007959C8">
              <w:t>минус 2</w:t>
            </w:r>
          </w:p>
        </w:tc>
        <w:tc>
          <w:tcPr>
            <w:tcW w:w="1508" w:type="dxa"/>
            <w:vMerge w:val="restart"/>
            <w:shd w:val="clear" w:color="auto" w:fill="auto"/>
          </w:tcPr>
          <w:p w:rsidR="00010DA5" w:rsidRPr="007959C8" w:rsidRDefault="00010DA5" w:rsidP="001F5473">
            <w:pPr>
              <w:shd w:val="clear" w:color="auto" w:fill="FFFFFF"/>
              <w:ind w:left="-108" w:right="-108"/>
              <w:jc w:val="both"/>
            </w:pPr>
            <w:r w:rsidRPr="007959C8">
              <w:t xml:space="preserve">Ухудшили </w:t>
            </w:r>
            <w:proofErr w:type="spellStart"/>
            <w:r w:rsidRPr="007959C8">
              <w:t>пок</w:t>
            </w:r>
            <w:proofErr w:type="spellEnd"/>
            <w:r w:rsidRPr="007959C8">
              <w:t>-ли по сравнению с пред-</w:t>
            </w:r>
            <w:proofErr w:type="spellStart"/>
            <w:r w:rsidRPr="007959C8">
              <w:t>щим</w:t>
            </w:r>
            <w:proofErr w:type="spellEnd"/>
            <w:r w:rsidRPr="007959C8">
              <w:t xml:space="preserve"> периодом</w:t>
            </w:r>
          </w:p>
        </w:tc>
        <w:tc>
          <w:tcPr>
            <w:tcW w:w="1282" w:type="dxa"/>
            <w:vMerge w:val="restart"/>
            <w:shd w:val="clear" w:color="auto" w:fill="auto"/>
          </w:tcPr>
          <w:p w:rsidR="00010DA5" w:rsidRPr="007959C8" w:rsidRDefault="00010DA5" w:rsidP="001F5473">
            <w:pPr>
              <w:ind w:right="-108"/>
              <w:jc w:val="center"/>
            </w:pPr>
            <w:r w:rsidRPr="007959C8">
              <w:t>минус 1</w:t>
            </w:r>
          </w:p>
        </w:tc>
        <w:tc>
          <w:tcPr>
            <w:tcW w:w="1412" w:type="dxa"/>
            <w:shd w:val="clear" w:color="auto" w:fill="auto"/>
          </w:tcPr>
          <w:p w:rsidR="00010DA5" w:rsidRPr="007959C8" w:rsidRDefault="00010DA5" w:rsidP="001F5473">
            <w:pPr>
              <w:shd w:val="clear" w:color="auto" w:fill="FFFFFF"/>
              <w:jc w:val="center"/>
            </w:pPr>
            <w:r w:rsidRPr="007959C8">
              <w:rPr>
                <w:spacing w:val="26"/>
              </w:rPr>
              <w:t>&gt;40</w:t>
            </w:r>
          </w:p>
        </w:tc>
        <w:tc>
          <w:tcPr>
            <w:tcW w:w="1185" w:type="dxa"/>
            <w:shd w:val="clear" w:color="auto" w:fill="auto"/>
          </w:tcPr>
          <w:p w:rsidR="00010DA5" w:rsidRPr="007959C8" w:rsidRDefault="00010DA5" w:rsidP="001F5473">
            <w:pPr>
              <w:ind w:right="-108"/>
              <w:jc w:val="center"/>
            </w:pPr>
            <w:r w:rsidRPr="007959C8">
              <w:t>минус 2</w:t>
            </w:r>
          </w:p>
        </w:tc>
        <w:tc>
          <w:tcPr>
            <w:tcW w:w="1405" w:type="dxa"/>
            <w:shd w:val="clear" w:color="auto" w:fill="auto"/>
          </w:tcPr>
          <w:p w:rsidR="00010DA5" w:rsidRPr="007959C8" w:rsidRDefault="00010DA5" w:rsidP="001F5473">
            <w:pPr>
              <w:shd w:val="clear" w:color="auto" w:fill="FFFFFF"/>
              <w:jc w:val="center"/>
            </w:pPr>
          </w:p>
        </w:tc>
        <w:tc>
          <w:tcPr>
            <w:tcW w:w="1282" w:type="dxa"/>
            <w:shd w:val="clear" w:color="auto" w:fill="auto"/>
          </w:tcPr>
          <w:p w:rsidR="00010DA5" w:rsidRPr="007959C8" w:rsidRDefault="00010DA5" w:rsidP="001F5473">
            <w:pPr>
              <w:ind w:right="-108"/>
              <w:jc w:val="center"/>
            </w:pP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rPr>
                <w:spacing w:val="-12"/>
              </w:rPr>
              <w:t>&lt;</w:t>
            </w:r>
            <w:r w:rsidRPr="007959C8">
              <w:t>39</w:t>
            </w:r>
          </w:p>
        </w:tc>
        <w:tc>
          <w:tcPr>
            <w:tcW w:w="992" w:type="dxa"/>
            <w:shd w:val="clear" w:color="auto" w:fill="auto"/>
          </w:tcPr>
          <w:p w:rsidR="00010DA5" w:rsidRPr="007959C8" w:rsidRDefault="00010DA5" w:rsidP="001F5473">
            <w:pPr>
              <w:ind w:right="-112"/>
            </w:pPr>
            <w:r w:rsidRPr="007959C8">
              <w:t>минус 3</w:t>
            </w:r>
          </w:p>
        </w:tc>
        <w:tc>
          <w:tcPr>
            <w:tcW w:w="1508" w:type="dxa"/>
            <w:vMerge/>
            <w:shd w:val="clear" w:color="auto" w:fill="auto"/>
          </w:tcPr>
          <w:p w:rsidR="00010DA5" w:rsidRPr="007959C8" w:rsidRDefault="00010DA5" w:rsidP="001F5473">
            <w:pPr>
              <w:rPr>
                <w:color w:val="FF0000"/>
              </w:rPr>
            </w:pPr>
          </w:p>
        </w:tc>
        <w:tc>
          <w:tcPr>
            <w:tcW w:w="1282" w:type="dxa"/>
            <w:vMerge/>
            <w:shd w:val="clear" w:color="auto" w:fill="auto"/>
          </w:tcPr>
          <w:p w:rsidR="00010DA5" w:rsidRPr="007959C8" w:rsidRDefault="00010DA5" w:rsidP="001F5473">
            <w:pPr>
              <w:jc w:val="center"/>
              <w:rPr>
                <w:b/>
              </w:rPr>
            </w:pPr>
          </w:p>
        </w:tc>
        <w:tc>
          <w:tcPr>
            <w:tcW w:w="1412" w:type="dxa"/>
            <w:shd w:val="clear" w:color="auto" w:fill="auto"/>
          </w:tcPr>
          <w:p w:rsidR="00010DA5" w:rsidRPr="007959C8" w:rsidRDefault="00010DA5" w:rsidP="001F5473">
            <w:pPr>
              <w:shd w:val="clear" w:color="auto" w:fill="FFFFFF"/>
              <w:jc w:val="center"/>
              <w:rPr>
                <w:color w:val="FF0000"/>
              </w:rPr>
            </w:pPr>
          </w:p>
        </w:tc>
        <w:tc>
          <w:tcPr>
            <w:tcW w:w="1185" w:type="dxa"/>
            <w:shd w:val="clear" w:color="auto" w:fill="auto"/>
          </w:tcPr>
          <w:p w:rsidR="00010DA5" w:rsidRPr="007959C8" w:rsidRDefault="00010DA5" w:rsidP="001F5473">
            <w:pPr>
              <w:ind w:right="-108"/>
              <w:jc w:val="center"/>
              <w:rPr>
                <w:color w:val="FF0000"/>
              </w:rPr>
            </w:pPr>
          </w:p>
        </w:tc>
        <w:tc>
          <w:tcPr>
            <w:tcW w:w="1405" w:type="dxa"/>
            <w:shd w:val="clear" w:color="auto" w:fill="auto"/>
          </w:tcPr>
          <w:p w:rsidR="00010DA5" w:rsidRPr="007959C8" w:rsidRDefault="00010DA5" w:rsidP="001F5473">
            <w:pPr>
              <w:shd w:val="clear" w:color="auto" w:fill="FFFFFF"/>
              <w:jc w:val="center"/>
              <w:rPr>
                <w:spacing w:val="-12"/>
              </w:rPr>
            </w:pPr>
          </w:p>
        </w:tc>
        <w:tc>
          <w:tcPr>
            <w:tcW w:w="1282" w:type="dxa"/>
            <w:shd w:val="clear" w:color="auto" w:fill="auto"/>
          </w:tcPr>
          <w:p w:rsidR="00010DA5" w:rsidRPr="007959C8" w:rsidRDefault="00010DA5" w:rsidP="001F5473">
            <w:pPr>
              <w:jc w:val="center"/>
            </w:pPr>
          </w:p>
        </w:tc>
      </w:tr>
      <w:tr w:rsidR="00010DA5" w:rsidRPr="007959C8" w:rsidTr="001F5473">
        <w:tc>
          <w:tcPr>
            <w:tcW w:w="1418" w:type="dxa"/>
            <w:shd w:val="clear" w:color="auto" w:fill="auto"/>
          </w:tcPr>
          <w:p w:rsidR="00010DA5" w:rsidRPr="007959C8" w:rsidRDefault="00010DA5" w:rsidP="001F5473">
            <w:pPr>
              <w:shd w:val="clear" w:color="auto" w:fill="FFFFFF"/>
              <w:ind w:left="-108" w:right="-108"/>
              <w:jc w:val="both"/>
            </w:pPr>
            <w:r w:rsidRPr="007959C8">
              <w:t xml:space="preserve">Ухудшили </w:t>
            </w:r>
            <w:proofErr w:type="spellStart"/>
            <w:r w:rsidRPr="007959C8">
              <w:t>пок</w:t>
            </w:r>
            <w:proofErr w:type="spellEnd"/>
            <w:r w:rsidRPr="007959C8">
              <w:t>-ли по сравнению с пред-</w:t>
            </w:r>
            <w:proofErr w:type="spellStart"/>
            <w:r w:rsidRPr="007959C8">
              <w:t>щим</w:t>
            </w:r>
            <w:proofErr w:type="spellEnd"/>
            <w:r w:rsidRPr="007959C8">
              <w:t xml:space="preserve"> периодом</w:t>
            </w:r>
          </w:p>
        </w:tc>
        <w:tc>
          <w:tcPr>
            <w:tcW w:w="992" w:type="dxa"/>
            <w:shd w:val="clear" w:color="auto" w:fill="auto"/>
          </w:tcPr>
          <w:p w:rsidR="00010DA5" w:rsidRPr="007959C8" w:rsidRDefault="00010DA5" w:rsidP="001F5473">
            <w:pPr>
              <w:ind w:right="-108"/>
              <w:jc w:val="center"/>
            </w:pPr>
            <w:r w:rsidRPr="007959C8">
              <w:t>минус 1</w:t>
            </w:r>
          </w:p>
        </w:tc>
        <w:tc>
          <w:tcPr>
            <w:tcW w:w="1508" w:type="dxa"/>
            <w:shd w:val="clear" w:color="auto" w:fill="auto"/>
          </w:tcPr>
          <w:p w:rsidR="00010DA5" w:rsidRPr="007959C8" w:rsidRDefault="00010DA5" w:rsidP="001F5473">
            <w:pPr>
              <w:shd w:val="clear" w:color="auto" w:fill="FFFFFF"/>
              <w:ind w:left="-108" w:right="-108"/>
              <w:jc w:val="both"/>
            </w:pPr>
            <w:r w:rsidRPr="007959C8">
              <w:t xml:space="preserve">Улучшили </w:t>
            </w:r>
            <w:proofErr w:type="spellStart"/>
            <w:r w:rsidRPr="007959C8">
              <w:t>пок</w:t>
            </w:r>
            <w:proofErr w:type="spellEnd"/>
            <w:r w:rsidRPr="007959C8">
              <w:t>-ли по сравнению с пред-</w:t>
            </w:r>
            <w:proofErr w:type="spellStart"/>
            <w:r w:rsidRPr="007959C8">
              <w:t>щим</w:t>
            </w:r>
            <w:proofErr w:type="spellEnd"/>
            <w:r w:rsidRPr="007959C8">
              <w:t xml:space="preserve"> периодом</w:t>
            </w:r>
          </w:p>
        </w:tc>
        <w:tc>
          <w:tcPr>
            <w:tcW w:w="1282" w:type="dxa"/>
            <w:shd w:val="clear" w:color="auto" w:fill="auto"/>
          </w:tcPr>
          <w:p w:rsidR="00010DA5" w:rsidRPr="007959C8" w:rsidRDefault="00010DA5" w:rsidP="001F5473">
            <w:pPr>
              <w:ind w:right="-108"/>
              <w:jc w:val="center"/>
            </w:pPr>
            <w:r w:rsidRPr="007959C8">
              <w:t>плюс 1</w:t>
            </w:r>
          </w:p>
        </w:tc>
        <w:tc>
          <w:tcPr>
            <w:tcW w:w="1412" w:type="dxa"/>
            <w:shd w:val="clear" w:color="auto" w:fill="auto"/>
          </w:tcPr>
          <w:p w:rsidR="00010DA5" w:rsidRPr="007959C8" w:rsidRDefault="00010DA5" w:rsidP="001F5473">
            <w:pPr>
              <w:shd w:val="clear" w:color="auto" w:fill="FFFFFF"/>
              <w:jc w:val="center"/>
              <w:rPr>
                <w:color w:val="FF0000"/>
              </w:rPr>
            </w:pPr>
          </w:p>
        </w:tc>
        <w:tc>
          <w:tcPr>
            <w:tcW w:w="1185" w:type="dxa"/>
            <w:shd w:val="clear" w:color="auto" w:fill="auto"/>
          </w:tcPr>
          <w:p w:rsidR="00010DA5" w:rsidRPr="007959C8" w:rsidRDefault="00010DA5" w:rsidP="001F5473">
            <w:pPr>
              <w:jc w:val="center"/>
              <w:rPr>
                <w:color w:val="FF0000"/>
              </w:rPr>
            </w:pPr>
          </w:p>
        </w:tc>
        <w:tc>
          <w:tcPr>
            <w:tcW w:w="1405" w:type="dxa"/>
            <w:shd w:val="clear" w:color="auto" w:fill="auto"/>
          </w:tcPr>
          <w:p w:rsidR="00010DA5" w:rsidRPr="007959C8" w:rsidRDefault="00010DA5" w:rsidP="001F5473">
            <w:pPr>
              <w:shd w:val="clear" w:color="auto" w:fill="FFFFFF"/>
              <w:jc w:val="center"/>
              <w:rPr>
                <w:b/>
              </w:rPr>
            </w:pPr>
          </w:p>
        </w:tc>
        <w:tc>
          <w:tcPr>
            <w:tcW w:w="1282" w:type="dxa"/>
            <w:shd w:val="clear" w:color="auto" w:fill="auto"/>
          </w:tcPr>
          <w:p w:rsidR="00010DA5" w:rsidRPr="007959C8" w:rsidRDefault="00010DA5" w:rsidP="001F5473">
            <w:pPr>
              <w:jc w:val="center"/>
              <w:rPr>
                <w:color w:val="FF0000"/>
              </w:rPr>
            </w:pPr>
          </w:p>
        </w:tc>
      </w:tr>
      <w:tr w:rsidR="00010DA5" w:rsidRPr="007959C8" w:rsidTr="001F5473">
        <w:tc>
          <w:tcPr>
            <w:tcW w:w="1418" w:type="dxa"/>
            <w:shd w:val="clear" w:color="auto" w:fill="auto"/>
          </w:tcPr>
          <w:p w:rsidR="00010DA5" w:rsidRPr="007959C8" w:rsidRDefault="00010DA5" w:rsidP="001F5473">
            <w:pPr>
              <w:shd w:val="clear" w:color="auto" w:fill="FFFFFF"/>
              <w:ind w:left="-108" w:right="-108"/>
              <w:jc w:val="both"/>
            </w:pPr>
            <w:r w:rsidRPr="007959C8">
              <w:t xml:space="preserve">Улучшили </w:t>
            </w:r>
            <w:proofErr w:type="spellStart"/>
            <w:r w:rsidRPr="007959C8">
              <w:t>пок</w:t>
            </w:r>
            <w:proofErr w:type="spellEnd"/>
            <w:r w:rsidRPr="007959C8">
              <w:t>-ли по сравнению с пред-</w:t>
            </w:r>
            <w:proofErr w:type="spellStart"/>
            <w:r w:rsidRPr="007959C8">
              <w:t>щим</w:t>
            </w:r>
            <w:proofErr w:type="spellEnd"/>
            <w:r w:rsidRPr="007959C8">
              <w:t xml:space="preserve"> периодом</w:t>
            </w:r>
          </w:p>
        </w:tc>
        <w:tc>
          <w:tcPr>
            <w:tcW w:w="992" w:type="dxa"/>
            <w:shd w:val="clear" w:color="auto" w:fill="auto"/>
          </w:tcPr>
          <w:p w:rsidR="00010DA5" w:rsidRPr="007959C8" w:rsidRDefault="00010DA5" w:rsidP="001F5473">
            <w:pPr>
              <w:ind w:right="-108"/>
              <w:jc w:val="center"/>
            </w:pPr>
            <w:r w:rsidRPr="007959C8">
              <w:t>плюс 1</w:t>
            </w:r>
          </w:p>
        </w:tc>
        <w:tc>
          <w:tcPr>
            <w:tcW w:w="1508" w:type="dxa"/>
            <w:shd w:val="clear" w:color="auto" w:fill="auto"/>
          </w:tcPr>
          <w:p w:rsidR="00010DA5" w:rsidRPr="007959C8" w:rsidRDefault="00010DA5" w:rsidP="001F5473">
            <w:pPr>
              <w:shd w:val="clear" w:color="auto" w:fill="FFFFFF"/>
              <w:jc w:val="center"/>
              <w:rPr>
                <w:b/>
              </w:rPr>
            </w:pPr>
          </w:p>
        </w:tc>
        <w:tc>
          <w:tcPr>
            <w:tcW w:w="1282" w:type="dxa"/>
            <w:shd w:val="clear" w:color="auto" w:fill="auto"/>
          </w:tcPr>
          <w:p w:rsidR="00010DA5" w:rsidRPr="007959C8" w:rsidRDefault="00010DA5" w:rsidP="001F5473">
            <w:pPr>
              <w:jc w:val="center"/>
              <w:rPr>
                <w:b/>
                <w:color w:val="FF0000"/>
              </w:rPr>
            </w:pPr>
          </w:p>
        </w:tc>
        <w:tc>
          <w:tcPr>
            <w:tcW w:w="1412" w:type="dxa"/>
            <w:shd w:val="clear" w:color="auto" w:fill="auto"/>
          </w:tcPr>
          <w:p w:rsidR="00010DA5" w:rsidRPr="007959C8" w:rsidRDefault="00010DA5" w:rsidP="001F5473">
            <w:pPr>
              <w:shd w:val="clear" w:color="auto" w:fill="FFFFFF"/>
              <w:jc w:val="center"/>
              <w:rPr>
                <w:color w:val="FF0000"/>
              </w:rPr>
            </w:pPr>
          </w:p>
        </w:tc>
        <w:tc>
          <w:tcPr>
            <w:tcW w:w="1185" w:type="dxa"/>
            <w:shd w:val="clear" w:color="auto" w:fill="auto"/>
          </w:tcPr>
          <w:p w:rsidR="00010DA5" w:rsidRPr="007959C8" w:rsidRDefault="00010DA5" w:rsidP="001F5473">
            <w:pPr>
              <w:jc w:val="center"/>
              <w:rPr>
                <w:color w:val="FF0000"/>
              </w:rPr>
            </w:pPr>
          </w:p>
        </w:tc>
        <w:tc>
          <w:tcPr>
            <w:tcW w:w="1405" w:type="dxa"/>
            <w:shd w:val="clear" w:color="auto" w:fill="auto"/>
          </w:tcPr>
          <w:p w:rsidR="00010DA5" w:rsidRPr="007959C8" w:rsidRDefault="00010DA5" w:rsidP="001F5473">
            <w:pPr>
              <w:shd w:val="clear" w:color="auto" w:fill="FFFFFF"/>
              <w:jc w:val="center"/>
              <w:rPr>
                <w:b/>
              </w:rPr>
            </w:pPr>
          </w:p>
        </w:tc>
        <w:tc>
          <w:tcPr>
            <w:tcW w:w="1282" w:type="dxa"/>
            <w:shd w:val="clear" w:color="auto" w:fill="auto"/>
          </w:tcPr>
          <w:p w:rsidR="00010DA5" w:rsidRPr="007959C8" w:rsidRDefault="00010DA5" w:rsidP="001F5473">
            <w:pPr>
              <w:jc w:val="center"/>
              <w:rPr>
                <w:color w:val="FF0000"/>
              </w:rPr>
            </w:pPr>
          </w:p>
        </w:tc>
      </w:tr>
      <w:tr w:rsidR="00010DA5" w:rsidRPr="007959C8" w:rsidTr="001F5473">
        <w:tc>
          <w:tcPr>
            <w:tcW w:w="1418" w:type="dxa"/>
            <w:shd w:val="clear" w:color="auto" w:fill="auto"/>
          </w:tcPr>
          <w:p w:rsidR="00010DA5" w:rsidRPr="007959C8" w:rsidRDefault="00010DA5" w:rsidP="001F5473">
            <w:pPr>
              <w:shd w:val="clear" w:color="auto" w:fill="FFFFFF"/>
              <w:rPr>
                <w:spacing w:val="26"/>
              </w:rPr>
            </w:pPr>
            <w:r w:rsidRPr="007959C8">
              <w:rPr>
                <w:b/>
              </w:rPr>
              <w:t>РТ-  67,6</w:t>
            </w:r>
          </w:p>
        </w:tc>
        <w:tc>
          <w:tcPr>
            <w:tcW w:w="992" w:type="dxa"/>
            <w:shd w:val="clear" w:color="auto" w:fill="auto"/>
          </w:tcPr>
          <w:p w:rsidR="00010DA5" w:rsidRPr="007959C8" w:rsidRDefault="00010DA5" w:rsidP="001F5473">
            <w:pPr>
              <w:jc w:val="center"/>
            </w:pPr>
          </w:p>
        </w:tc>
        <w:tc>
          <w:tcPr>
            <w:tcW w:w="1508" w:type="dxa"/>
            <w:shd w:val="clear" w:color="auto" w:fill="auto"/>
          </w:tcPr>
          <w:p w:rsidR="00010DA5" w:rsidRPr="007959C8" w:rsidRDefault="00010DA5" w:rsidP="001F5473">
            <w:pPr>
              <w:rPr>
                <w:color w:val="FF0000"/>
              </w:rPr>
            </w:pPr>
            <w:r w:rsidRPr="007959C8">
              <w:rPr>
                <w:b/>
              </w:rPr>
              <w:t>РТ-  71,3</w:t>
            </w:r>
          </w:p>
        </w:tc>
        <w:tc>
          <w:tcPr>
            <w:tcW w:w="1282" w:type="dxa"/>
            <w:shd w:val="clear" w:color="auto" w:fill="auto"/>
          </w:tcPr>
          <w:p w:rsidR="00010DA5" w:rsidRPr="007959C8" w:rsidRDefault="00010DA5" w:rsidP="001F5473">
            <w:pPr>
              <w:jc w:val="center"/>
              <w:rPr>
                <w:b/>
                <w:color w:val="FF0000"/>
              </w:rPr>
            </w:pPr>
          </w:p>
        </w:tc>
        <w:tc>
          <w:tcPr>
            <w:tcW w:w="1412" w:type="dxa"/>
            <w:shd w:val="clear" w:color="auto" w:fill="auto"/>
          </w:tcPr>
          <w:p w:rsidR="00010DA5" w:rsidRPr="007959C8" w:rsidRDefault="00010DA5" w:rsidP="001F5473">
            <w:pPr>
              <w:shd w:val="clear" w:color="auto" w:fill="FFFFFF"/>
              <w:jc w:val="center"/>
              <w:rPr>
                <w:b/>
              </w:rPr>
            </w:pPr>
            <w:r w:rsidRPr="007959C8">
              <w:rPr>
                <w:b/>
              </w:rPr>
              <w:t>РТ – 28,36</w:t>
            </w:r>
          </w:p>
        </w:tc>
        <w:tc>
          <w:tcPr>
            <w:tcW w:w="1185" w:type="dxa"/>
            <w:shd w:val="clear" w:color="auto" w:fill="auto"/>
          </w:tcPr>
          <w:p w:rsidR="00010DA5" w:rsidRPr="007959C8" w:rsidRDefault="00010DA5" w:rsidP="001F5473">
            <w:pPr>
              <w:jc w:val="center"/>
              <w:rPr>
                <w:b/>
              </w:rPr>
            </w:pPr>
          </w:p>
        </w:tc>
        <w:tc>
          <w:tcPr>
            <w:tcW w:w="1405" w:type="dxa"/>
            <w:shd w:val="clear" w:color="auto" w:fill="auto"/>
          </w:tcPr>
          <w:p w:rsidR="00010DA5" w:rsidRPr="007959C8" w:rsidRDefault="00010DA5" w:rsidP="001F5473">
            <w:pPr>
              <w:jc w:val="center"/>
              <w:rPr>
                <w:b/>
              </w:rPr>
            </w:pPr>
            <w:r w:rsidRPr="007959C8">
              <w:rPr>
                <w:b/>
              </w:rPr>
              <w:t>РТ –  98,3</w:t>
            </w:r>
          </w:p>
        </w:tc>
        <w:tc>
          <w:tcPr>
            <w:tcW w:w="1282" w:type="dxa"/>
            <w:shd w:val="clear" w:color="auto" w:fill="auto"/>
          </w:tcPr>
          <w:p w:rsidR="00010DA5" w:rsidRPr="007959C8" w:rsidRDefault="00010DA5" w:rsidP="001F5473">
            <w:pPr>
              <w:jc w:val="center"/>
              <w:rPr>
                <w:b/>
                <w:color w:val="FF0000"/>
              </w:rPr>
            </w:pPr>
          </w:p>
        </w:tc>
      </w:tr>
      <w:tr w:rsidR="00010DA5" w:rsidRPr="007959C8" w:rsidTr="001F5473">
        <w:tc>
          <w:tcPr>
            <w:tcW w:w="1418" w:type="dxa"/>
            <w:shd w:val="clear" w:color="auto" w:fill="auto"/>
          </w:tcPr>
          <w:p w:rsidR="00010DA5" w:rsidRPr="007959C8" w:rsidRDefault="00010DA5" w:rsidP="001F5473">
            <w:pPr>
              <w:shd w:val="clear" w:color="auto" w:fill="FFFFFF"/>
              <w:rPr>
                <w:color w:val="000000"/>
              </w:rPr>
            </w:pPr>
          </w:p>
        </w:tc>
        <w:tc>
          <w:tcPr>
            <w:tcW w:w="992" w:type="dxa"/>
            <w:shd w:val="clear" w:color="auto" w:fill="auto"/>
          </w:tcPr>
          <w:p w:rsidR="00010DA5" w:rsidRPr="007959C8" w:rsidRDefault="00010DA5" w:rsidP="001F5473">
            <w:pPr>
              <w:jc w:val="center"/>
            </w:pPr>
          </w:p>
        </w:tc>
        <w:tc>
          <w:tcPr>
            <w:tcW w:w="1508" w:type="dxa"/>
            <w:shd w:val="clear" w:color="auto" w:fill="auto"/>
          </w:tcPr>
          <w:p w:rsidR="00010DA5" w:rsidRPr="007959C8" w:rsidRDefault="00010DA5" w:rsidP="001F5473">
            <w:pPr>
              <w:shd w:val="clear" w:color="auto" w:fill="FFFFFF"/>
              <w:rPr>
                <w:color w:val="000000"/>
              </w:rPr>
            </w:pPr>
          </w:p>
        </w:tc>
        <w:tc>
          <w:tcPr>
            <w:tcW w:w="1282" w:type="dxa"/>
            <w:shd w:val="clear" w:color="auto" w:fill="auto"/>
          </w:tcPr>
          <w:p w:rsidR="00010DA5" w:rsidRPr="007959C8" w:rsidRDefault="00010DA5" w:rsidP="001F5473">
            <w:pPr>
              <w:jc w:val="center"/>
            </w:pPr>
          </w:p>
        </w:tc>
        <w:tc>
          <w:tcPr>
            <w:tcW w:w="1412" w:type="dxa"/>
            <w:shd w:val="clear" w:color="auto" w:fill="auto"/>
          </w:tcPr>
          <w:p w:rsidR="00010DA5" w:rsidRPr="007959C8" w:rsidRDefault="00010DA5" w:rsidP="001F5473">
            <w:pPr>
              <w:shd w:val="clear" w:color="auto" w:fill="FFFFFF"/>
              <w:rPr>
                <w:color w:val="000000"/>
              </w:rPr>
            </w:pPr>
          </w:p>
        </w:tc>
        <w:tc>
          <w:tcPr>
            <w:tcW w:w="1185" w:type="dxa"/>
            <w:shd w:val="clear" w:color="auto" w:fill="auto"/>
          </w:tcPr>
          <w:p w:rsidR="00010DA5" w:rsidRPr="007959C8" w:rsidRDefault="00010DA5" w:rsidP="001F5473">
            <w:pPr>
              <w:jc w:val="center"/>
            </w:pPr>
          </w:p>
        </w:tc>
        <w:tc>
          <w:tcPr>
            <w:tcW w:w="1405" w:type="dxa"/>
            <w:shd w:val="clear" w:color="auto" w:fill="auto"/>
          </w:tcPr>
          <w:p w:rsidR="00010DA5" w:rsidRPr="007959C8" w:rsidRDefault="00010DA5" w:rsidP="001F5473">
            <w:pPr>
              <w:jc w:val="center"/>
            </w:pPr>
          </w:p>
        </w:tc>
        <w:tc>
          <w:tcPr>
            <w:tcW w:w="1282" w:type="dxa"/>
            <w:shd w:val="clear" w:color="auto" w:fill="auto"/>
          </w:tcPr>
          <w:p w:rsidR="00010DA5" w:rsidRPr="007959C8" w:rsidRDefault="00010DA5" w:rsidP="001F5473">
            <w:pPr>
              <w:jc w:val="center"/>
            </w:pPr>
          </w:p>
        </w:tc>
      </w:tr>
      <w:tr w:rsidR="00010DA5" w:rsidRPr="007959C8" w:rsidTr="001F5473">
        <w:tc>
          <w:tcPr>
            <w:tcW w:w="1418" w:type="dxa"/>
            <w:shd w:val="clear" w:color="auto" w:fill="auto"/>
          </w:tcPr>
          <w:p w:rsidR="00010DA5" w:rsidRPr="007959C8" w:rsidRDefault="00010DA5" w:rsidP="001F5473">
            <w:pPr>
              <w:shd w:val="clear" w:color="auto" w:fill="FFFFFF"/>
              <w:rPr>
                <w:color w:val="000000"/>
              </w:rPr>
            </w:pPr>
            <w:r w:rsidRPr="007959C8">
              <w:rPr>
                <w:color w:val="000000"/>
              </w:rPr>
              <w:t>Смертность населения от БСК, на 100 тыс. населения</w:t>
            </w:r>
          </w:p>
        </w:tc>
        <w:tc>
          <w:tcPr>
            <w:tcW w:w="992" w:type="dxa"/>
            <w:shd w:val="clear" w:color="auto" w:fill="auto"/>
          </w:tcPr>
          <w:p w:rsidR="00010DA5" w:rsidRPr="007959C8" w:rsidRDefault="00010DA5" w:rsidP="001F5473">
            <w:pPr>
              <w:jc w:val="center"/>
            </w:pPr>
            <w:r w:rsidRPr="007959C8">
              <w:t>Кол-во</w:t>
            </w:r>
          </w:p>
          <w:p w:rsidR="00010DA5" w:rsidRPr="007959C8" w:rsidRDefault="00010DA5" w:rsidP="001F5473">
            <w:pPr>
              <w:jc w:val="center"/>
              <w:rPr>
                <w:color w:val="000000"/>
              </w:rPr>
            </w:pPr>
            <w:r w:rsidRPr="007959C8">
              <w:t>начисляемых баллов</w:t>
            </w:r>
          </w:p>
        </w:tc>
        <w:tc>
          <w:tcPr>
            <w:tcW w:w="1508" w:type="dxa"/>
            <w:shd w:val="clear" w:color="auto" w:fill="auto"/>
          </w:tcPr>
          <w:p w:rsidR="00010DA5" w:rsidRPr="007959C8" w:rsidRDefault="00010DA5" w:rsidP="001F5473">
            <w:pPr>
              <w:shd w:val="clear" w:color="auto" w:fill="FFFFFF"/>
              <w:rPr>
                <w:color w:val="000000"/>
              </w:rPr>
            </w:pPr>
            <w:r w:rsidRPr="007959C8">
              <w:rPr>
                <w:color w:val="000000"/>
              </w:rPr>
              <w:t xml:space="preserve">Смертность населения от БСК, в </w:t>
            </w:r>
            <w:proofErr w:type="spellStart"/>
            <w:r w:rsidRPr="007959C8">
              <w:rPr>
                <w:color w:val="000000"/>
              </w:rPr>
              <w:t>т.ч</w:t>
            </w:r>
            <w:proofErr w:type="spellEnd"/>
            <w:r w:rsidRPr="007959C8">
              <w:rPr>
                <w:color w:val="000000"/>
              </w:rPr>
              <w:t xml:space="preserve">. от инфаркта </w:t>
            </w:r>
          </w:p>
        </w:tc>
        <w:tc>
          <w:tcPr>
            <w:tcW w:w="1282" w:type="dxa"/>
            <w:shd w:val="clear" w:color="auto" w:fill="auto"/>
          </w:tcPr>
          <w:p w:rsidR="00010DA5" w:rsidRPr="007959C8" w:rsidRDefault="00010DA5" w:rsidP="001F5473">
            <w:pPr>
              <w:jc w:val="center"/>
            </w:pPr>
            <w:r w:rsidRPr="007959C8">
              <w:t>Кол-во</w:t>
            </w:r>
          </w:p>
          <w:p w:rsidR="00010DA5" w:rsidRPr="007959C8" w:rsidRDefault="00010DA5" w:rsidP="001F5473">
            <w:pPr>
              <w:jc w:val="center"/>
              <w:rPr>
                <w:color w:val="000000"/>
              </w:rPr>
            </w:pPr>
            <w:r w:rsidRPr="007959C8">
              <w:t>начисляемых баллов</w:t>
            </w:r>
          </w:p>
        </w:tc>
        <w:tc>
          <w:tcPr>
            <w:tcW w:w="1412" w:type="dxa"/>
            <w:shd w:val="clear" w:color="auto" w:fill="auto"/>
          </w:tcPr>
          <w:p w:rsidR="00010DA5" w:rsidRPr="007959C8" w:rsidRDefault="00010DA5" w:rsidP="001F5473">
            <w:pPr>
              <w:shd w:val="clear" w:color="auto" w:fill="FFFFFF"/>
              <w:rPr>
                <w:color w:val="000000"/>
              </w:rPr>
            </w:pPr>
            <w:r w:rsidRPr="007959C8">
              <w:rPr>
                <w:color w:val="000000"/>
              </w:rPr>
              <w:t xml:space="preserve">Смертность населения от БСК, в </w:t>
            </w:r>
            <w:proofErr w:type="spellStart"/>
            <w:r w:rsidRPr="007959C8">
              <w:rPr>
                <w:color w:val="000000"/>
              </w:rPr>
              <w:t>т.ч</w:t>
            </w:r>
            <w:proofErr w:type="spellEnd"/>
            <w:r w:rsidRPr="007959C8">
              <w:rPr>
                <w:color w:val="000000"/>
              </w:rPr>
              <w:t xml:space="preserve">. от инсульта </w:t>
            </w:r>
          </w:p>
        </w:tc>
        <w:tc>
          <w:tcPr>
            <w:tcW w:w="1185" w:type="dxa"/>
            <w:shd w:val="clear" w:color="auto" w:fill="auto"/>
          </w:tcPr>
          <w:p w:rsidR="00010DA5" w:rsidRPr="007959C8" w:rsidRDefault="00010DA5" w:rsidP="001F5473">
            <w:pPr>
              <w:jc w:val="center"/>
            </w:pPr>
            <w:r w:rsidRPr="007959C8">
              <w:t>Кол-во</w:t>
            </w:r>
          </w:p>
          <w:p w:rsidR="00010DA5" w:rsidRPr="007959C8" w:rsidRDefault="00010DA5" w:rsidP="001F5473">
            <w:pPr>
              <w:jc w:val="center"/>
              <w:rPr>
                <w:color w:val="000000"/>
              </w:rPr>
            </w:pPr>
            <w:r w:rsidRPr="007959C8">
              <w:t>начисляемых баллов</w:t>
            </w:r>
          </w:p>
        </w:tc>
        <w:tc>
          <w:tcPr>
            <w:tcW w:w="1405" w:type="dxa"/>
            <w:shd w:val="clear" w:color="auto" w:fill="auto"/>
          </w:tcPr>
          <w:p w:rsidR="00010DA5" w:rsidRPr="007959C8" w:rsidRDefault="00010DA5" w:rsidP="001F5473">
            <w:pPr>
              <w:jc w:val="center"/>
              <w:rPr>
                <w:b/>
                <w:color w:val="000000"/>
              </w:rPr>
            </w:pPr>
            <w:r w:rsidRPr="007959C8">
              <w:t xml:space="preserve">Смертность трудоспособного населения, в </w:t>
            </w:r>
            <w:proofErr w:type="spellStart"/>
            <w:r w:rsidRPr="007959C8">
              <w:t>т.ч</w:t>
            </w:r>
            <w:proofErr w:type="spellEnd"/>
            <w:r w:rsidRPr="007959C8">
              <w:t>. от инфаркта</w:t>
            </w:r>
          </w:p>
        </w:tc>
        <w:tc>
          <w:tcPr>
            <w:tcW w:w="1282" w:type="dxa"/>
            <w:shd w:val="clear" w:color="auto" w:fill="auto"/>
          </w:tcPr>
          <w:p w:rsidR="00010DA5" w:rsidRPr="007959C8" w:rsidRDefault="00010DA5" w:rsidP="001F5473">
            <w:pPr>
              <w:jc w:val="center"/>
            </w:pPr>
            <w:r w:rsidRPr="007959C8">
              <w:t>Кол-во</w:t>
            </w:r>
          </w:p>
          <w:p w:rsidR="00010DA5" w:rsidRPr="007959C8" w:rsidRDefault="00010DA5" w:rsidP="001F5473">
            <w:pPr>
              <w:jc w:val="center"/>
              <w:rPr>
                <w:b/>
                <w:color w:val="000000"/>
              </w:rPr>
            </w:pPr>
            <w:r w:rsidRPr="007959C8">
              <w:t>начисляемых баллов</w:t>
            </w:r>
          </w:p>
        </w:tc>
      </w:tr>
      <w:tr w:rsidR="00010DA5" w:rsidRPr="007959C8" w:rsidTr="001F5473">
        <w:tc>
          <w:tcPr>
            <w:tcW w:w="1418" w:type="dxa"/>
            <w:shd w:val="clear" w:color="auto" w:fill="auto"/>
          </w:tcPr>
          <w:p w:rsidR="00010DA5" w:rsidRPr="007959C8" w:rsidRDefault="00010DA5" w:rsidP="001F5473">
            <w:pPr>
              <w:shd w:val="clear" w:color="auto" w:fill="FFFFFF"/>
            </w:pPr>
            <w:r w:rsidRPr="007959C8">
              <w:t>250-399</w:t>
            </w:r>
          </w:p>
        </w:tc>
        <w:tc>
          <w:tcPr>
            <w:tcW w:w="992" w:type="dxa"/>
            <w:shd w:val="clear" w:color="auto" w:fill="auto"/>
          </w:tcPr>
          <w:p w:rsidR="00010DA5" w:rsidRPr="007959C8" w:rsidRDefault="00010DA5" w:rsidP="001F5473">
            <w:pPr>
              <w:jc w:val="center"/>
            </w:pPr>
            <w:r w:rsidRPr="007959C8">
              <w:t>5</w:t>
            </w:r>
          </w:p>
        </w:tc>
        <w:tc>
          <w:tcPr>
            <w:tcW w:w="1508" w:type="dxa"/>
            <w:shd w:val="clear" w:color="auto" w:fill="auto"/>
          </w:tcPr>
          <w:p w:rsidR="00010DA5" w:rsidRPr="007959C8" w:rsidRDefault="00010DA5" w:rsidP="001F5473">
            <w:pPr>
              <w:jc w:val="center"/>
            </w:pPr>
            <w:r w:rsidRPr="007959C8">
              <w:t>0-20</w:t>
            </w:r>
          </w:p>
        </w:tc>
        <w:tc>
          <w:tcPr>
            <w:tcW w:w="1282" w:type="dxa"/>
            <w:shd w:val="clear" w:color="auto" w:fill="auto"/>
          </w:tcPr>
          <w:p w:rsidR="00010DA5" w:rsidRPr="007959C8" w:rsidRDefault="00010DA5" w:rsidP="001F5473">
            <w:pPr>
              <w:jc w:val="center"/>
            </w:pPr>
            <w:r w:rsidRPr="007959C8">
              <w:t>5</w:t>
            </w:r>
          </w:p>
        </w:tc>
        <w:tc>
          <w:tcPr>
            <w:tcW w:w="1412" w:type="dxa"/>
            <w:shd w:val="clear" w:color="auto" w:fill="auto"/>
          </w:tcPr>
          <w:p w:rsidR="00010DA5" w:rsidRPr="007959C8" w:rsidRDefault="00010DA5" w:rsidP="001F5473">
            <w:pPr>
              <w:shd w:val="clear" w:color="auto" w:fill="FFFFFF"/>
              <w:jc w:val="center"/>
            </w:pPr>
            <w:r w:rsidRPr="007959C8">
              <w:t>20-40</w:t>
            </w:r>
          </w:p>
        </w:tc>
        <w:tc>
          <w:tcPr>
            <w:tcW w:w="1185" w:type="dxa"/>
            <w:shd w:val="clear" w:color="auto" w:fill="auto"/>
          </w:tcPr>
          <w:p w:rsidR="00010DA5" w:rsidRPr="007959C8" w:rsidRDefault="00010DA5" w:rsidP="001F5473">
            <w:pPr>
              <w:jc w:val="center"/>
            </w:pPr>
            <w:r w:rsidRPr="007959C8">
              <w:t>5</w:t>
            </w:r>
          </w:p>
        </w:tc>
        <w:tc>
          <w:tcPr>
            <w:tcW w:w="1405" w:type="dxa"/>
            <w:shd w:val="clear" w:color="auto" w:fill="auto"/>
          </w:tcPr>
          <w:p w:rsidR="00010DA5" w:rsidRPr="007959C8" w:rsidRDefault="00010DA5" w:rsidP="001F5473">
            <w:pPr>
              <w:jc w:val="center"/>
            </w:pPr>
            <w:r w:rsidRPr="007959C8">
              <w:t>0-10</w:t>
            </w:r>
          </w:p>
        </w:tc>
        <w:tc>
          <w:tcPr>
            <w:tcW w:w="1282" w:type="dxa"/>
            <w:shd w:val="clear" w:color="auto" w:fill="auto"/>
          </w:tcPr>
          <w:p w:rsidR="00010DA5" w:rsidRPr="007959C8" w:rsidRDefault="00010DA5" w:rsidP="001F5473">
            <w:pPr>
              <w:jc w:val="center"/>
            </w:pPr>
            <w:r w:rsidRPr="007959C8">
              <w:t>5</w:t>
            </w:r>
          </w:p>
        </w:tc>
      </w:tr>
      <w:tr w:rsidR="00010DA5" w:rsidRPr="007959C8" w:rsidTr="001F5473">
        <w:tc>
          <w:tcPr>
            <w:tcW w:w="1418" w:type="dxa"/>
            <w:shd w:val="clear" w:color="auto" w:fill="auto"/>
          </w:tcPr>
          <w:p w:rsidR="00010DA5" w:rsidRPr="007959C8" w:rsidRDefault="00010DA5" w:rsidP="001F5473">
            <w:pPr>
              <w:shd w:val="clear" w:color="auto" w:fill="FFFFFF"/>
            </w:pPr>
            <w:r w:rsidRPr="007959C8">
              <w:t>400-499</w:t>
            </w:r>
          </w:p>
        </w:tc>
        <w:tc>
          <w:tcPr>
            <w:tcW w:w="992" w:type="dxa"/>
            <w:shd w:val="clear" w:color="auto" w:fill="auto"/>
          </w:tcPr>
          <w:p w:rsidR="00010DA5" w:rsidRPr="007959C8" w:rsidRDefault="00010DA5" w:rsidP="001F5473">
            <w:pPr>
              <w:jc w:val="center"/>
            </w:pPr>
            <w:r w:rsidRPr="007959C8">
              <w:t>4</w:t>
            </w:r>
          </w:p>
        </w:tc>
        <w:tc>
          <w:tcPr>
            <w:tcW w:w="1508" w:type="dxa"/>
            <w:shd w:val="clear" w:color="auto" w:fill="auto"/>
          </w:tcPr>
          <w:p w:rsidR="00010DA5" w:rsidRPr="007959C8" w:rsidRDefault="00010DA5" w:rsidP="001F5473">
            <w:pPr>
              <w:jc w:val="center"/>
            </w:pPr>
            <w:r w:rsidRPr="007959C8">
              <w:t>20,1-29</w:t>
            </w:r>
          </w:p>
        </w:tc>
        <w:tc>
          <w:tcPr>
            <w:tcW w:w="1282" w:type="dxa"/>
            <w:shd w:val="clear" w:color="auto" w:fill="auto"/>
          </w:tcPr>
          <w:p w:rsidR="00010DA5" w:rsidRPr="007959C8" w:rsidRDefault="00010DA5" w:rsidP="001F5473">
            <w:pPr>
              <w:jc w:val="center"/>
            </w:pPr>
            <w:r w:rsidRPr="007959C8">
              <w:t>4</w:t>
            </w:r>
          </w:p>
        </w:tc>
        <w:tc>
          <w:tcPr>
            <w:tcW w:w="1412" w:type="dxa"/>
            <w:shd w:val="clear" w:color="auto" w:fill="auto"/>
          </w:tcPr>
          <w:p w:rsidR="00010DA5" w:rsidRPr="007959C8" w:rsidRDefault="00010DA5" w:rsidP="001F5473">
            <w:pPr>
              <w:shd w:val="clear" w:color="auto" w:fill="FFFFFF"/>
              <w:jc w:val="center"/>
            </w:pPr>
            <w:r w:rsidRPr="007959C8">
              <w:t>41-50</w:t>
            </w:r>
          </w:p>
        </w:tc>
        <w:tc>
          <w:tcPr>
            <w:tcW w:w="1185" w:type="dxa"/>
            <w:shd w:val="clear" w:color="auto" w:fill="auto"/>
          </w:tcPr>
          <w:p w:rsidR="00010DA5" w:rsidRPr="007959C8" w:rsidRDefault="00010DA5" w:rsidP="001F5473">
            <w:pPr>
              <w:jc w:val="center"/>
            </w:pPr>
            <w:r w:rsidRPr="007959C8">
              <w:t>4</w:t>
            </w:r>
          </w:p>
        </w:tc>
        <w:tc>
          <w:tcPr>
            <w:tcW w:w="1405" w:type="dxa"/>
            <w:shd w:val="clear" w:color="auto" w:fill="auto"/>
          </w:tcPr>
          <w:p w:rsidR="00010DA5" w:rsidRPr="007959C8" w:rsidRDefault="00010DA5" w:rsidP="001F5473">
            <w:pPr>
              <w:jc w:val="center"/>
            </w:pPr>
            <w:r w:rsidRPr="007959C8">
              <w:t>11-15</w:t>
            </w:r>
          </w:p>
        </w:tc>
        <w:tc>
          <w:tcPr>
            <w:tcW w:w="1282" w:type="dxa"/>
            <w:shd w:val="clear" w:color="auto" w:fill="auto"/>
          </w:tcPr>
          <w:p w:rsidR="00010DA5" w:rsidRPr="007959C8" w:rsidRDefault="00010DA5" w:rsidP="001F5473">
            <w:pPr>
              <w:jc w:val="center"/>
            </w:pPr>
            <w:r w:rsidRPr="007959C8">
              <w:t>4</w:t>
            </w:r>
          </w:p>
        </w:tc>
      </w:tr>
      <w:tr w:rsidR="00010DA5" w:rsidRPr="007959C8" w:rsidTr="001F5473">
        <w:tc>
          <w:tcPr>
            <w:tcW w:w="1418" w:type="dxa"/>
            <w:shd w:val="clear" w:color="auto" w:fill="auto"/>
          </w:tcPr>
          <w:p w:rsidR="00010DA5" w:rsidRPr="007959C8" w:rsidRDefault="00010DA5" w:rsidP="001F5473">
            <w:pPr>
              <w:shd w:val="clear" w:color="auto" w:fill="FFFFFF"/>
            </w:pPr>
            <w:r w:rsidRPr="007959C8">
              <w:t>500-599</w:t>
            </w:r>
          </w:p>
        </w:tc>
        <w:tc>
          <w:tcPr>
            <w:tcW w:w="992" w:type="dxa"/>
            <w:shd w:val="clear" w:color="auto" w:fill="auto"/>
          </w:tcPr>
          <w:p w:rsidR="00010DA5" w:rsidRPr="007959C8" w:rsidRDefault="00010DA5" w:rsidP="001F5473">
            <w:pPr>
              <w:jc w:val="center"/>
            </w:pPr>
            <w:r w:rsidRPr="007959C8">
              <w:t>3</w:t>
            </w:r>
          </w:p>
        </w:tc>
        <w:tc>
          <w:tcPr>
            <w:tcW w:w="1508" w:type="dxa"/>
            <w:shd w:val="clear" w:color="auto" w:fill="auto"/>
          </w:tcPr>
          <w:p w:rsidR="00010DA5" w:rsidRPr="007959C8" w:rsidRDefault="00010DA5" w:rsidP="001F5473">
            <w:pPr>
              <w:jc w:val="center"/>
            </w:pPr>
            <w:r w:rsidRPr="007959C8">
              <w:t>30,0-40,0</w:t>
            </w:r>
          </w:p>
        </w:tc>
        <w:tc>
          <w:tcPr>
            <w:tcW w:w="1282" w:type="dxa"/>
            <w:shd w:val="clear" w:color="auto" w:fill="auto"/>
          </w:tcPr>
          <w:p w:rsidR="00010DA5" w:rsidRPr="007959C8" w:rsidRDefault="00010DA5" w:rsidP="001F5473">
            <w:pPr>
              <w:jc w:val="center"/>
            </w:pPr>
            <w:r w:rsidRPr="007959C8">
              <w:t>3</w:t>
            </w:r>
          </w:p>
        </w:tc>
        <w:tc>
          <w:tcPr>
            <w:tcW w:w="1412" w:type="dxa"/>
            <w:shd w:val="clear" w:color="auto" w:fill="auto"/>
          </w:tcPr>
          <w:p w:rsidR="00010DA5" w:rsidRPr="007959C8" w:rsidRDefault="00010DA5" w:rsidP="001F5473">
            <w:pPr>
              <w:shd w:val="clear" w:color="auto" w:fill="FFFFFF"/>
              <w:jc w:val="center"/>
            </w:pPr>
            <w:r w:rsidRPr="007959C8">
              <w:t>51-65</w:t>
            </w:r>
          </w:p>
        </w:tc>
        <w:tc>
          <w:tcPr>
            <w:tcW w:w="1185" w:type="dxa"/>
            <w:shd w:val="clear" w:color="auto" w:fill="auto"/>
          </w:tcPr>
          <w:p w:rsidR="00010DA5" w:rsidRPr="007959C8" w:rsidRDefault="00010DA5" w:rsidP="001F5473">
            <w:pPr>
              <w:jc w:val="center"/>
            </w:pPr>
            <w:r w:rsidRPr="007959C8">
              <w:t>3</w:t>
            </w:r>
          </w:p>
        </w:tc>
        <w:tc>
          <w:tcPr>
            <w:tcW w:w="1405" w:type="dxa"/>
            <w:shd w:val="clear" w:color="auto" w:fill="auto"/>
          </w:tcPr>
          <w:p w:rsidR="00010DA5" w:rsidRPr="007959C8" w:rsidRDefault="00010DA5" w:rsidP="001F5473">
            <w:pPr>
              <w:jc w:val="center"/>
            </w:pPr>
            <w:r w:rsidRPr="007959C8">
              <w:t>16 -21</w:t>
            </w:r>
          </w:p>
        </w:tc>
        <w:tc>
          <w:tcPr>
            <w:tcW w:w="1282" w:type="dxa"/>
            <w:shd w:val="clear" w:color="auto" w:fill="auto"/>
          </w:tcPr>
          <w:p w:rsidR="00010DA5" w:rsidRPr="007959C8" w:rsidRDefault="00010DA5" w:rsidP="001F5473">
            <w:pPr>
              <w:jc w:val="center"/>
            </w:pPr>
            <w:r w:rsidRPr="007959C8">
              <w:t>3</w:t>
            </w:r>
          </w:p>
        </w:tc>
      </w:tr>
      <w:tr w:rsidR="00010DA5" w:rsidRPr="007959C8" w:rsidTr="001F5473">
        <w:tc>
          <w:tcPr>
            <w:tcW w:w="1418" w:type="dxa"/>
            <w:shd w:val="clear" w:color="auto" w:fill="auto"/>
          </w:tcPr>
          <w:p w:rsidR="00010DA5" w:rsidRPr="007959C8" w:rsidRDefault="00010DA5" w:rsidP="001F5473">
            <w:pPr>
              <w:shd w:val="clear" w:color="auto" w:fill="FFFFFF"/>
            </w:pPr>
            <w:r w:rsidRPr="007959C8">
              <w:t>600-699</w:t>
            </w:r>
          </w:p>
        </w:tc>
        <w:tc>
          <w:tcPr>
            <w:tcW w:w="992" w:type="dxa"/>
            <w:shd w:val="clear" w:color="auto" w:fill="auto"/>
          </w:tcPr>
          <w:p w:rsidR="00010DA5" w:rsidRPr="007959C8" w:rsidRDefault="00010DA5" w:rsidP="001F5473">
            <w:pPr>
              <w:jc w:val="center"/>
            </w:pPr>
            <w:r w:rsidRPr="007959C8">
              <w:t>2</w:t>
            </w:r>
          </w:p>
        </w:tc>
        <w:tc>
          <w:tcPr>
            <w:tcW w:w="1508" w:type="dxa"/>
            <w:shd w:val="clear" w:color="auto" w:fill="auto"/>
          </w:tcPr>
          <w:p w:rsidR="00010DA5" w:rsidRPr="007959C8" w:rsidRDefault="00010DA5" w:rsidP="001F5473">
            <w:pPr>
              <w:jc w:val="center"/>
            </w:pPr>
            <w:r w:rsidRPr="007959C8">
              <w:t>41-45</w:t>
            </w:r>
          </w:p>
        </w:tc>
        <w:tc>
          <w:tcPr>
            <w:tcW w:w="1282" w:type="dxa"/>
            <w:shd w:val="clear" w:color="auto" w:fill="auto"/>
          </w:tcPr>
          <w:p w:rsidR="00010DA5" w:rsidRPr="007959C8" w:rsidRDefault="00010DA5" w:rsidP="001F5473">
            <w:pPr>
              <w:jc w:val="center"/>
            </w:pPr>
            <w:r w:rsidRPr="007959C8">
              <w:t>2</w:t>
            </w:r>
          </w:p>
        </w:tc>
        <w:tc>
          <w:tcPr>
            <w:tcW w:w="1412" w:type="dxa"/>
            <w:shd w:val="clear" w:color="auto" w:fill="auto"/>
          </w:tcPr>
          <w:p w:rsidR="00010DA5" w:rsidRPr="007959C8" w:rsidRDefault="00010DA5" w:rsidP="001F5473">
            <w:pPr>
              <w:shd w:val="clear" w:color="auto" w:fill="FFFFFF"/>
              <w:jc w:val="center"/>
            </w:pPr>
            <w:r w:rsidRPr="007959C8">
              <w:t>66-80</w:t>
            </w:r>
          </w:p>
        </w:tc>
        <w:tc>
          <w:tcPr>
            <w:tcW w:w="1185" w:type="dxa"/>
            <w:shd w:val="clear" w:color="auto" w:fill="auto"/>
          </w:tcPr>
          <w:p w:rsidR="00010DA5" w:rsidRPr="007959C8" w:rsidRDefault="00010DA5" w:rsidP="001F5473">
            <w:pPr>
              <w:jc w:val="center"/>
            </w:pPr>
            <w:r w:rsidRPr="007959C8">
              <w:t>2</w:t>
            </w:r>
          </w:p>
        </w:tc>
        <w:tc>
          <w:tcPr>
            <w:tcW w:w="1405" w:type="dxa"/>
            <w:shd w:val="clear" w:color="auto" w:fill="auto"/>
          </w:tcPr>
          <w:p w:rsidR="00010DA5" w:rsidRPr="007959C8" w:rsidRDefault="00010DA5" w:rsidP="001F5473">
            <w:pPr>
              <w:jc w:val="center"/>
            </w:pPr>
            <w:r w:rsidRPr="007959C8">
              <w:t>22-28</w:t>
            </w:r>
          </w:p>
        </w:tc>
        <w:tc>
          <w:tcPr>
            <w:tcW w:w="1282" w:type="dxa"/>
            <w:shd w:val="clear" w:color="auto" w:fill="auto"/>
          </w:tcPr>
          <w:p w:rsidR="00010DA5" w:rsidRPr="007959C8" w:rsidRDefault="00010DA5" w:rsidP="001F5473">
            <w:pPr>
              <w:jc w:val="center"/>
            </w:pPr>
            <w:r w:rsidRPr="007959C8">
              <w:t>2</w:t>
            </w:r>
          </w:p>
        </w:tc>
      </w:tr>
      <w:tr w:rsidR="00010DA5" w:rsidRPr="007959C8" w:rsidTr="001F5473">
        <w:tc>
          <w:tcPr>
            <w:tcW w:w="1418" w:type="dxa"/>
            <w:shd w:val="clear" w:color="auto" w:fill="auto"/>
          </w:tcPr>
          <w:p w:rsidR="00010DA5" w:rsidRPr="007959C8" w:rsidRDefault="00010DA5" w:rsidP="001F5473">
            <w:pPr>
              <w:shd w:val="clear" w:color="auto" w:fill="FFFFFF"/>
            </w:pPr>
            <w:r w:rsidRPr="007959C8">
              <w:t>700-799</w:t>
            </w:r>
          </w:p>
        </w:tc>
        <w:tc>
          <w:tcPr>
            <w:tcW w:w="992" w:type="dxa"/>
            <w:shd w:val="clear" w:color="auto" w:fill="auto"/>
          </w:tcPr>
          <w:p w:rsidR="00010DA5" w:rsidRPr="007959C8" w:rsidRDefault="00010DA5" w:rsidP="001F5473">
            <w:pPr>
              <w:jc w:val="center"/>
            </w:pPr>
            <w:r w:rsidRPr="007959C8">
              <w:t>1</w:t>
            </w:r>
          </w:p>
        </w:tc>
        <w:tc>
          <w:tcPr>
            <w:tcW w:w="1508" w:type="dxa"/>
            <w:shd w:val="clear" w:color="auto" w:fill="auto"/>
          </w:tcPr>
          <w:p w:rsidR="00010DA5" w:rsidRPr="007959C8" w:rsidRDefault="00010DA5" w:rsidP="001F5473">
            <w:pPr>
              <w:jc w:val="center"/>
            </w:pPr>
            <w:r w:rsidRPr="007959C8">
              <w:t>46-60</w:t>
            </w:r>
          </w:p>
        </w:tc>
        <w:tc>
          <w:tcPr>
            <w:tcW w:w="1282" w:type="dxa"/>
            <w:shd w:val="clear" w:color="auto" w:fill="auto"/>
          </w:tcPr>
          <w:p w:rsidR="00010DA5" w:rsidRPr="007959C8" w:rsidRDefault="00010DA5" w:rsidP="001F5473">
            <w:pPr>
              <w:jc w:val="center"/>
            </w:pPr>
            <w:r w:rsidRPr="007959C8">
              <w:t>1</w:t>
            </w:r>
          </w:p>
        </w:tc>
        <w:tc>
          <w:tcPr>
            <w:tcW w:w="1412" w:type="dxa"/>
            <w:shd w:val="clear" w:color="auto" w:fill="auto"/>
          </w:tcPr>
          <w:p w:rsidR="00010DA5" w:rsidRPr="007959C8" w:rsidRDefault="00010DA5" w:rsidP="001F5473">
            <w:pPr>
              <w:shd w:val="clear" w:color="auto" w:fill="FFFFFF"/>
              <w:jc w:val="center"/>
            </w:pPr>
            <w:r w:rsidRPr="007959C8">
              <w:t>81-90</w:t>
            </w:r>
          </w:p>
        </w:tc>
        <w:tc>
          <w:tcPr>
            <w:tcW w:w="1185" w:type="dxa"/>
            <w:shd w:val="clear" w:color="auto" w:fill="auto"/>
          </w:tcPr>
          <w:p w:rsidR="00010DA5" w:rsidRPr="007959C8" w:rsidRDefault="00010DA5" w:rsidP="001F5473">
            <w:pPr>
              <w:jc w:val="center"/>
            </w:pPr>
            <w:r w:rsidRPr="007959C8">
              <w:t>1</w:t>
            </w:r>
          </w:p>
        </w:tc>
        <w:tc>
          <w:tcPr>
            <w:tcW w:w="1405" w:type="dxa"/>
            <w:shd w:val="clear" w:color="auto" w:fill="auto"/>
          </w:tcPr>
          <w:p w:rsidR="00010DA5" w:rsidRPr="007959C8" w:rsidRDefault="00010DA5" w:rsidP="001F5473">
            <w:pPr>
              <w:jc w:val="center"/>
            </w:pPr>
            <w:r w:rsidRPr="007959C8">
              <w:t>29-39</w:t>
            </w:r>
          </w:p>
        </w:tc>
        <w:tc>
          <w:tcPr>
            <w:tcW w:w="1282" w:type="dxa"/>
            <w:shd w:val="clear" w:color="auto" w:fill="auto"/>
          </w:tcPr>
          <w:p w:rsidR="00010DA5" w:rsidRPr="007959C8" w:rsidRDefault="00010DA5" w:rsidP="001F5473">
            <w:pPr>
              <w:jc w:val="center"/>
            </w:pPr>
            <w:r w:rsidRPr="007959C8">
              <w:t>1</w:t>
            </w:r>
          </w:p>
        </w:tc>
      </w:tr>
      <w:tr w:rsidR="00010DA5" w:rsidRPr="007959C8" w:rsidTr="001F5473">
        <w:tc>
          <w:tcPr>
            <w:tcW w:w="1418" w:type="dxa"/>
            <w:shd w:val="clear" w:color="auto" w:fill="auto"/>
          </w:tcPr>
          <w:p w:rsidR="00010DA5" w:rsidRPr="007959C8" w:rsidRDefault="00010DA5" w:rsidP="001F5473">
            <w:pPr>
              <w:shd w:val="clear" w:color="auto" w:fill="FFFFFF"/>
            </w:pPr>
            <w:r w:rsidRPr="007959C8">
              <w:t>800-899</w:t>
            </w:r>
          </w:p>
        </w:tc>
        <w:tc>
          <w:tcPr>
            <w:tcW w:w="992" w:type="dxa"/>
            <w:shd w:val="clear" w:color="auto" w:fill="auto"/>
          </w:tcPr>
          <w:p w:rsidR="00010DA5" w:rsidRPr="007959C8" w:rsidRDefault="00010DA5" w:rsidP="001F5473">
            <w:pPr>
              <w:jc w:val="center"/>
            </w:pPr>
            <w:r w:rsidRPr="007959C8">
              <w:t>0</w:t>
            </w:r>
          </w:p>
        </w:tc>
        <w:tc>
          <w:tcPr>
            <w:tcW w:w="1508" w:type="dxa"/>
            <w:shd w:val="clear" w:color="auto" w:fill="auto"/>
          </w:tcPr>
          <w:p w:rsidR="00010DA5" w:rsidRPr="007959C8" w:rsidRDefault="00010DA5" w:rsidP="001F5473">
            <w:pPr>
              <w:jc w:val="center"/>
            </w:pPr>
            <w:r w:rsidRPr="007959C8">
              <w:t>61-100</w:t>
            </w:r>
          </w:p>
        </w:tc>
        <w:tc>
          <w:tcPr>
            <w:tcW w:w="1282" w:type="dxa"/>
            <w:shd w:val="clear" w:color="auto" w:fill="auto"/>
          </w:tcPr>
          <w:p w:rsidR="00010DA5" w:rsidRPr="007959C8" w:rsidRDefault="00010DA5" w:rsidP="001F5473">
            <w:pPr>
              <w:jc w:val="center"/>
            </w:pPr>
            <w:r w:rsidRPr="007959C8">
              <w:t>0</w:t>
            </w:r>
          </w:p>
        </w:tc>
        <w:tc>
          <w:tcPr>
            <w:tcW w:w="1412" w:type="dxa"/>
            <w:shd w:val="clear" w:color="auto" w:fill="auto"/>
          </w:tcPr>
          <w:p w:rsidR="00010DA5" w:rsidRPr="007959C8" w:rsidRDefault="00010DA5" w:rsidP="001F5473">
            <w:pPr>
              <w:shd w:val="clear" w:color="auto" w:fill="FFFFFF"/>
              <w:jc w:val="center"/>
            </w:pPr>
            <w:r w:rsidRPr="007959C8">
              <w:t>91-99</w:t>
            </w:r>
          </w:p>
        </w:tc>
        <w:tc>
          <w:tcPr>
            <w:tcW w:w="1185" w:type="dxa"/>
            <w:shd w:val="clear" w:color="auto" w:fill="auto"/>
          </w:tcPr>
          <w:p w:rsidR="00010DA5" w:rsidRPr="007959C8" w:rsidRDefault="00010DA5" w:rsidP="001F5473">
            <w:pPr>
              <w:jc w:val="center"/>
            </w:pPr>
            <w:r w:rsidRPr="007959C8">
              <w:t>0</w:t>
            </w:r>
          </w:p>
        </w:tc>
        <w:tc>
          <w:tcPr>
            <w:tcW w:w="1405" w:type="dxa"/>
            <w:shd w:val="clear" w:color="auto" w:fill="auto"/>
          </w:tcPr>
          <w:p w:rsidR="00010DA5" w:rsidRPr="007959C8" w:rsidRDefault="00010DA5" w:rsidP="001F5473">
            <w:pPr>
              <w:jc w:val="center"/>
            </w:pPr>
            <w:r w:rsidRPr="007959C8">
              <w:t>40-59</w:t>
            </w:r>
          </w:p>
        </w:tc>
        <w:tc>
          <w:tcPr>
            <w:tcW w:w="1282" w:type="dxa"/>
            <w:shd w:val="clear" w:color="auto" w:fill="auto"/>
          </w:tcPr>
          <w:p w:rsidR="00010DA5" w:rsidRPr="007959C8" w:rsidRDefault="00010DA5" w:rsidP="001F5473">
            <w:pPr>
              <w:jc w:val="center"/>
            </w:pPr>
            <w:r w:rsidRPr="007959C8">
              <w:t>0</w:t>
            </w:r>
          </w:p>
        </w:tc>
      </w:tr>
      <w:tr w:rsidR="00010DA5" w:rsidRPr="007959C8" w:rsidTr="001F5473">
        <w:tc>
          <w:tcPr>
            <w:tcW w:w="1418" w:type="dxa"/>
            <w:shd w:val="clear" w:color="auto" w:fill="auto"/>
          </w:tcPr>
          <w:p w:rsidR="00010DA5" w:rsidRPr="007959C8" w:rsidRDefault="00010DA5" w:rsidP="001F5473">
            <w:pPr>
              <w:shd w:val="clear" w:color="auto" w:fill="FFFFFF"/>
            </w:pPr>
            <w:r w:rsidRPr="007959C8">
              <w:t>900-999</w:t>
            </w:r>
          </w:p>
        </w:tc>
        <w:tc>
          <w:tcPr>
            <w:tcW w:w="992" w:type="dxa"/>
            <w:shd w:val="clear" w:color="auto" w:fill="auto"/>
          </w:tcPr>
          <w:p w:rsidR="00010DA5" w:rsidRPr="007959C8" w:rsidRDefault="00010DA5" w:rsidP="001F5473">
            <w:pPr>
              <w:ind w:left="-108"/>
            </w:pPr>
            <w:r w:rsidRPr="007959C8">
              <w:t>минус 1</w:t>
            </w:r>
          </w:p>
        </w:tc>
        <w:tc>
          <w:tcPr>
            <w:tcW w:w="1508" w:type="dxa"/>
            <w:shd w:val="clear" w:color="auto" w:fill="auto"/>
          </w:tcPr>
          <w:p w:rsidR="00010DA5" w:rsidRPr="007959C8" w:rsidRDefault="00010DA5" w:rsidP="001F5473">
            <w:pPr>
              <w:jc w:val="center"/>
            </w:pPr>
            <w:r w:rsidRPr="007959C8">
              <w:t xml:space="preserve">&gt;100 </w:t>
            </w:r>
          </w:p>
        </w:tc>
        <w:tc>
          <w:tcPr>
            <w:tcW w:w="1282" w:type="dxa"/>
            <w:shd w:val="clear" w:color="auto" w:fill="auto"/>
          </w:tcPr>
          <w:p w:rsidR="00010DA5" w:rsidRPr="007959C8" w:rsidRDefault="00010DA5" w:rsidP="001F5473">
            <w:pPr>
              <w:jc w:val="center"/>
            </w:pPr>
            <w:r w:rsidRPr="007959C8">
              <w:t xml:space="preserve">минус 1 </w:t>
            </w:r>
          </w:p>
        </w:tc>
        <w:tc>
          <w:tcPr>
            <w:tcW w:w="1412" w:type="dxa"/>
            <w:shd w:val="clear" w:color="auto" w:fill="auto"/>
          </w:tcPr>
          <w:p w:rsidR="00010DA5" w:rsidRPr="007959C8" w:rsidRDefault="00010DA5" w:rsidP="001F5473">
            <w:pPr>
              <w:shd w:val="clear" w:color="auto" w:fill="FFFFFF"/>
              <w:jc w:val="center"/>
            </w:pPr>
            <w:r w:rsidRPr="007959C8">
              <w:t>101-115</w:t>
            </w:r>
          </w:p>
        </w:tc>
        <w:tc>
          <w:tcPr>
            <w:tcW w:w="1185" w:type="dxa"/>
            <w:shd w:val="clear" w:color="auto" w:fill="auto"/>
          </w:tcPr>
          <w:p w:rsidR="00010DA5" w:rsidRPr="007959C8" w:rsidRDefault="00010DA5" w:rsidP="001F5473">
            <w:r w:rsidRPr="007959C8">
              <w:t>минус 1</w:t>
            </w:r>
          </w:p>
        </w:tc>
        <w:tc>
          <w:tcPr>
            <w:tcW w:w="1405" w:type="dxa"/>
            <w:shd w:val="clear" w:color="auto" w:fill="auto"/>
          </w:tcPr>
          <w:p w:rsidR="00010DA5" w:rsidRPr="007959C8" w:rsidRDefault="00010DA5" w:rsidP="001F5473">
            <w:pPr>
              <w:jc w:val="center"/>
            </w:pPr>
            <w:r w:rsidRPr="007959C8">
              <w:t>&gt;60</w:t>
            </w:r>
          </w:p>
        </w:tc>
        <w:tc>
          <w:tcPr>
            <w:tcW w:w="1282" w:type="dxa"/>
            <w:shd w:val="clear" w:color="auto" w:fill="auto"/>
          </w:tcPr>
          <w:p w:rsidR="00010DA5" w:rsidRPr="007959C8" w:rsidRDefault="00010DA5" w:rsidP="001F5473">
            <w:pPr>
              <w:jc w:val="center"/>
            </w:pPr>
            <w:r w:rsidRPr="007959C8">
              <w:t>минус 1</w:t>
            </w:r>
          </w:p>
        </w:tc>
      </w:tr>
      <w:tr w:rsidR="00010DA5" w:rsidRPr="007959C8" w:rsidTr="001F5473">
        <w:tc>
          <w:tcPr>
            <w:tcW w:w="1418" w:type="dxa"/>
            <w:shd w:val="clear" w:color="auto" w:fill="auto"/>
          </w:tcPr>
          <w:p w:rsidR="00010DA5" w:rsidRPr="007959C8" w:rsidRDefault="00010DA5" w:rsidP="001F5473">
            <w:pPr>
              <w:shd w:val="clear" w:color="auto" w:fill="FFFFFF"/>
            </w:pPr>
            <w:r w:rsidRPr="007959C8">
              <w:t>&gt;1000</w:t>
            </w:r>
          </w:p>
        </w:tc>
        <w:tc>
          <w:tcPr>
            <w:tcW w:w="992" w:type="dxa"/>
            <w:shd w:val="clear" w:color="auto" w:fill="auto"/>
          </w:tcPr>
          <w:p w:rsidR="00010DA5" w:rsidRPr="007959C8" w:rsidRDefault="00010DA5" w:rsidP="001F5473">
            <w:pPr>
              <w:ind w:left="-108"/>
            </w:pPr>
            <w:r w:rsidRPr="007959C8">
              <w:t>минус 2</w:t>
            </w:r>
          </w:p>
        </w:tc>
        <w:tc>
          <w:tcPr>
            <w:tcW w:w="1508" w:type="dxa"/>
            <w:shd w:val="clear" w:color="auto" w:fill="auto"/>
          </w:tcPr>
          <w:p w:rsidR="00010DA5" w:rsidRPr="007959C8" w:rsidRDefault="00010DA5" w:rsidP="001F5473">
            <w:pPr>
              <w:rPr>
                <w:b/>
              </w:rPr>
            </w:pPr>
          </w:p>
        </w:tc>
        <w:tc>
          <w:tcPr>
            <w:tcW w:w="1282" w:type="dxa"/>
            <w:shd w:val="clear" w:color="auto" w:fill="auto"/>
          </w:tcPr>
          <w:p w:rsidR="00010DA5" w:rsidRPr="007959C8" w:rsidRDefault="00010DA5" w:rsidP="001F5473">
            <w:pPr>
              <w:jc w:val="center"/>
              <w:rPr>
                <w:b/>
              </w:rPr>
            </w:pPr>
          </w:p>
        </w:tc>
        <w:tc>
          <w:tcPr>
            <w:tcW w:w="1412" w:type="dxa"/>
            <w:shd w:val="clear" w:color="auto" w:fill="auto"/>
          </w:tcPr>
          <w:p w:rsidR="00010DA5" w:rsidRPr="007959C8" w:rsidRDefault="00010DA5" w:rsidP="001F5473">
            <w:pPr>
              <w:shd w:val="clear" w:color="auto" w:fill="FFFFFF"/>
              <w:jc w:val="center"/>
            </w:pPr>
            <w:r w:rsidRPr="007959C8">
              <w:t>116-150</w:t>
            </w:r>
          </w:p>
        </w:tc>
        <w:tc>
          <w:tcPr>
            <w:tcW w:w="1185" w:type="dxa"/>
            <w:shd w:val="clear" w:color="auto" w:fill="auto"/>
          </w:tcPr>
          <w:p w:rsidR="00010DA5" w:rsidRPr="007959C8" w:rsidRDefault="00010DA5" w:rsidP="001F5473">
            <w:r w:rsidRPr="007959C8">
              <w:t>минус 2</w:t>
            </w:r>
          </w:p>
        </w:tc>
        <w:tc>
          <w:tcPr>
            <w:tcW w:w="1405" w:type="dxa"/>
            <w:shd w:val="clear" w:color="auto" w:fill="auto"/>
          </w:tcPr>
          <w:p w:rsidR="00010DA5" w:rsidRPr="007959C8" w:rsidRDefault="00010DA5" w:rsidP="001F5473">
            <w:pPr>
              <w:jc w:val="center"/>
            </w:pPr>
          </w:p>
        </w:tc>
        <w:tc>
          <w:tcPr>
            <w:tcW w:w="1282" w:type="dxa"/>
            <w:shd w:val="clear" w:color="auto" w:fill="auto"/>
          </w:tcPr>
          <w:p w:rsidR="00010DA5" w:rsidRPr="007959C8" w:rsidRDefault="00010DA5" w:rsidP="001F5473">
            <w:pPr>
              <w:jc w:val="center"/>
            </w:pPr>
          </w:p>
        </w:tc>
      </w:tr>
      <w:tr w:rsidR="00010DA5" w:rsidRPr="007959C8" w:rsidTr="001F5473">
        <w:tc>
          <w:tcPr>
            <w:tcW w:w="1418" w:type="dxa"/>
            <w:shd w:val="clear" w:color="auto" w:fill="auto"/>
          </w:tcPr>
          <w:p w:rsidR="00010DA5" w:rsidRPr="007959C8" w:rsidRDefault="00010DA5" w:rsidP="001F5473">
            <w:pPr>
              <w:shd w:val="clear" w:color="auto" w:fill="FFFFFF"/>
            </w:pPr>
          </w:p>
        </w:tc>
        <w:tc>
          <w:tcPr>
            <w:tcW w:w="992" w:type="dxa"/>
            <w:shd w:val="clear" w:color="auto" w:fill="auto"/>
          </w:tcPr>
          <w:p w:rsidR="00010DA5" w:rsidRPr="007959C8" w:rsidRDefault="00010DA5" w:rsidP="001F5473">
            <w:pPr>
              <w:jc w:val="center"/>
            </w:pPr>
          </w:p>
        </w:tc>
        <w:tc>
          <w:tcPr>
            <w:tcW w:w="1508" w:type="dxa"/>
            <w:shd w:val="clear" w:color="auto" w:fill="auto"/>
          </w:tcPr>
          <w:p w:rsidR="00010DA5" w:rsidRPr="007959C8" w:rsidRDefault="00010DA5" w:rsidP="001F5473">
            <w:pPr>
              <w:rPr>
                <w:b/>
              </w:rPr>
            </w:pPr>
          </w:p>
        </w:tc>
        <w:tc>
          <w:tcPr>
            <w:tcW w:w="1282" w:type="dxa"/>
            <w:shd w:val="clear" w:color="auto" w:fill="auto"/>
          </w:tcPr>
          <w:p w:rsidR="00010DA5" w:rsidRPr="007959C8" w:rsidRDefault="00010DA5" w:rsidP="001F5473">
            <w:pPr>
              <w:jc w:val="center"/>
              <w:rPr>
                <w:b/>
              </w:rPr>
            </w:pPr>
          </w:p>
        </w:tc>
        <w:tc>
          <w:tcPr>
            <w:tcW w:w="1412" w:type="dxa"/>
            <w:shd w:val="clear" w:color="auto" w:fill="auto"/>
          </w:tcPr>
          <w:p w:rsidR="00010DA5" w:rsidRPr="007959C8" w:rsidRDefault="00010DA5" w:rsidP="001F5473">
            <w:pPr>
              <w:shd w:val="clear" w:color="auto" w:fill="FFFFFF"/>
              <w:jc w:val="center"/>
            </w:pPr>
            <w:r w:rsidRPr="007959C8">
              <w:t xml:space="preserve"> </w:t>
            </w:r>
          </w:p>
        </w:tc>
        <w:tc>
          <w:tcPr>
            <w:tcW w:w="1185" w:type="dxa"/>
            <w:shd w:val="clear" w:color="auto" w:fill="auto"/>
          </w:tcPr>
          <w:p w:rsidR="00010DA5" w:rsidRPr="007959C8" w:rsidRDefault="00010DA5" w:rsidP="001F5473">
            <w:r w:rsidRPr="007959C8">
              <w:t xml:space="preserve"> </w:t>
            </w:r>
          </w:p>
        </w:tc>
        <w:tc>
          <w:tcPr>
            <w:tcW w:w="1405" w:type="dxa"/>
            <w:shd w:val="clear" w:color="auto" w:fill="auto"/>
          </w:tcPr>
          <w:p w:rsidR="00010DA5" w:rsidRPr="007959C8" w:rsidRDefault="00010DA5" w:rsidP="001F5473">
            <w:pPr>
              <w:jc w:val="center"/>
            </w:pPr>
          </w:p>
        </w:tc>
        <w:tc>
          <w:tcPr>
            <w:tcW w:w="1282" w:type="dxa"/>
            <w:shd w:val="clear" w:color="auto" w:fill="auto"/>
          </w:tcPr>
          <w:p w:rsidR="00010DA5" w:rsidRPr="007959C8" w:rsidRDefault="00010DA5" w:rsidP="001F5473">
            <w:pPr>
              <w:jc w:val="center"/>
            </w:pPr>
          </w:p>
        </w:tc>
      </w:tr>
      <w:tr w:rsidR="00010DA5" w:rsidRPr="007959C8" w:rsidTr="001F5473">
        <w:tc>
          <w:tcPr>
            <w:tcW w:w="1418" w:type="dxa"/>
            <w:shd w:val="clear" w:color="auto" w:fill="auto"/>
          </w:tcPr>
          <w:p w:rsidR="00010DA5" w:rsidRPr="007959C8" w:rsidRDefault="00010DA5" w:rsidP="001F5473">
            <w:pPr>
              <w:shd w:val="clear" w:color="auto" w:fill="FFFFFF"/>
              <w:rPr>
                <w:spacing w:val="26"/>
              </w:rPr>
            </w:pPr>
            <w:r w:rsidRPr="007959C8">
              <w:rPr>
                <w:b/>
              </w:rPr>
              <w:t>РТ- 631,6</w:t>
            </w:r>
          </w:p>
        </w:tc>
        <w:tc>
          <w:tcPr>
            <w:tcW w:w="992" w:type="dxa"/>
            <w:shd w:val="clear" w:color="auto" w:fill="auto"/>
          </w:tcPr>
          <w:p w:rsidR="00010DA5" w:rsidRPr="007959C8" w:rsidRDefault="00010DA5" w:rsidP="001F5473">
            <w:pPr>
              <w:jc w:val="center"/>
            </w:pPr>
          </w:p>
        </w:tc>
        <w:tc>
          <w:tcPr>
            <w:tcW w:w="1508" w:type="dxa"/>
            <w:shd w:val="clear" w:color="auto" w:fill="auto"/>
          </w:tcPr>
          <w:p w:rsidR="00010DA5" w:rsidRPr="007959C8" w:rsidRDefault="00010DA5" w:rsidP="001F5473">
            <w:pPr>
              <w:rPr>
                <w:color w:val="FF0000"/>
              </w:rPr>
            </w:pPr>
            <w:r w:rsidRPr="007959C8">
              <w:rPr>
                <w:b/>
              </w:rPr>
              <w:t>РТ-  47,5</w:t>
            </w:r>
          </w:p>
        </w:tc>
        <w:tc>
          <w:tcPr>
            <w:tcW w:w="1282" w:type="dxa"/>
            <w:shd w:val="clear" w:color="auto" w:fill="auto"/>
          </w:tcPr>
          <w:p w:rsidR="00010DA5" w:rsidRPr="007959C8" w:rsidRDefault="00010DA5" w:rsidP="001F5473">
            <w:pPr>
              <w:jc w:val="center"/>
              <w:rPr>
                <w:b/>
                <w:color w:val="FF0000"/>
              </w:rPr>
            </w:pPr>
          </w:p>
        </w:tc>
        <w:tc>
          <w:tcPr>
            <w:tcW w:w="1412" w:type="dxa"/>
            <w:shd w:val="clear" w:color="auto" w:fill="auto"/>
          </w:tcPr>
          <w:p w:rsidR="00010DA5" w:rsidRPr="007959C8" w:rsidRDefault="00010DA5" w:rsidP="001F5473">
            <w:pPr>
              <w:shd w:val="clear" w:color="auto" w:fill="FFFFFF"/>
              <w:jc w:val="center"/>
              <w:rPr>
                <w:b/>
              </w:rPr>
            </w:pPr>
            <w:r w:rsidRPr="007959C8">
              <w:rPr>
                <w:b/>
              </w:rPr>
              <w:t>РТ –  84,8</w:t>
            </w:r>
          </w:p>
        </w:tc>
        <w:tc>
          <w:tcPr>
            <w:tcW w:w="1185" w:type="dxa"/>
            <w:shd w:val="clear" w:color="auto" w:fill="auto"/>
          </w:tcPr>
          <w:p w:rsidR="00010DA5" w:rsidRPr="007959C8" w:rsidRDefault="00010DA5" w:rsidP="001F5473">
            <w:pPr>
              <w:jc w:val="center"/>
              <w:rPr>
                <w:b/>
              </w:rPr>
            </w:pPr>
          </w:p>
        </w:tc>
        <w:tc>
          <w:tcPr>
            <w:tcW w:w="1405" w:type="dxa"/>
            <w:shd w:val="clear" w:color="auto" w:fill="auto"/>
          </w:tcPr>
          <w:p w:rsidR="00010DA5" w:rsidRPr="007959C8" w:rsidRDefault="00010DA5" w:rsidP="001F5473">
            <w:pPr>
              <w:jc w:val="center"/>
              <w:rPr>
                <w:b/>
              </w:rPr>
            </w:pPr>
            <w:r w:rsidRPr="007959C8">
              <w:rPr>
                <w:b/>
              </w:rPr>
              <w:t>РТ –  23,9</w:t>
            </w:r>
          </w:p>
        </w:tc>
        <w:tc>
          <w:tcPr>
            <w:tcW w:w="1282" w:type="dxa"/>
            <w:shd w:val="clear" w:color="auto" w:fill="auto"/>
          </w:tcPr>
          <w:p w:rsidR="00010DA5" w:rsidRPr="007959C8" w:rsidRDefault="00010DA5" w:rsidP="001F5473">
            <w:pPr>
              <w:jc w:val="center"/>
              <w:rPr>
                <w:b/>
                <w:color w:val="FF0000"/>
              </w:rPr>
            </w:pPr>
          </w:p>
        </w:tc>
      </w:tr>
      <w:tr w:rsidR="00010DA5" w:rsidRPr="007959C8" w:rsidTr="001F5473">
        <w:tc>
          <w:tcPr>
            <w:tcW w:w="1418" w:type="dxa"/>
            <w:shd w:val="clear" w:color="auto" w:fill="auto"/>
          </w:tcPr>
          <w:p w:rsidR="00010DA5" w:rsidRPr="007959C8" w:rsidRDefault="00010DA5" w:rsidP="001F5473">
            <w:pPr>
              <w:jc w:val="both"/>
            </w:pPr>
            <w:r w:rsidRPr="007959C8">
              <w:t xml:space="preserve">Смертность трудоспособного населения, в </w:t>
            </w:r>
            <w:proofErr w:type="spellStart"/>
            <w:r w:rsidRPr="007959C8">
              <w:t>т.ч</w:t>
            </w:r>
            <w:proofErr w:type="spellEnd"/>
            <w:r w:rsidRPr="007959C8">
              <w:t xml:space="preserve">. от </w:t>
            </w:r>
            <w:r w:rsidRPr="007959C8">
              <w:lastRenderedPageBreak/>
              <w:t>инсульта</w:t>
            </w:r>
          </w:p>
        </w:tc>
        <w:tc>
          <w:tcPr>
            <w:tcW w:w="992" w:type="dxa"/>
            <w:shd w:val="clear" w:color="auto" w:fill="auto"/>
          </w:tcPr>
          <w:p w:rsidR="00010DA5" w:rsidRPr="007959C8" w:rsidRDefault="00010DA5" w:rsidP="001F5473">
            <w:pPr>
              <w:jc w:val="center"/>
            </w:pPr>
            <w:r w:rsidRPr="007959C8">
              <w:lastRenderedPageBreak/>
              <w:t>Кол-во</w:t>
            </w:r>
          </w:p>
          <w:p w:rsidR="00010DA5" w:rsidRPr="007959C8" w:rsidRDefault="00010DA5" w:rsidP="001F5473">
            <w:pPr>
              <w:jc w:val="center"/>
            </w:pPr>
            <w:r w:rsidRPr="007959C8">
              <w:t>начисляемых баллов</w:t>
            </w:r>
          </w:p>
        </w:tc>
        <w:tc>
          <w:tcPr>
            <w:tcW w:w="1508" w:type="dxa"/>
            <w:shd w:val="clear" w:color="auto" w:fill="auto"/>
          </w:tcPr>
          <w:p w:rsidR="00010DA5" w:rsidRPr="007959C8" w:rsidRDefault="00010DA5" w:rsidP="001F5473">
            <w:pPr>
              <w:shd w:val="clear" w:color="auto" w:fill="FFFFFF"/>
              <w:jc w:val="both"/>
            </w:pPr>
            <w:r w:rsidRPr="007959C8">
              <w:t xml:space="preserve">Охват взрослого населения диспансеризацией в порядке, % </w:t>
            </w:r>
            <w:r w:rsidRPr="007959C8">
              <w:lastRenderedPageBreak/>
              <w:t>от плана</w:t>
            </w:r>
          </w:p>
        </w:tc>
        <w:tc>
          <w:tcPr>
            <w:tcW w:w="1282" w:type="dxa"/>
            <w:shd w:val="clear" w:color="auto" w:fill="auto"/>
          </w:tcPr>
          <w:p w:rsidR="00010DA5" w:rsidRPr="007959C8" w:rsidRDefault="00010DA5" w:rsidP="001F5473">
            <w:pPr>
              <w:jc w:val="center"/>
            </w:pPr>
            <w:r w:rsidRPr="007959C8">
              <w:lastRenderedPageBreak/>
              <w:t>Кол-во</w:t>
            </w:r>
          </w:p>
          <w:p w:rsidR="00010DA5" w:rsidRPr="007959C8" w:rsidRDefault="00010DA5" w:rsidP="001F5473">
            <w:pPr>
              <w:jc w:val="center"/>
              <w:rPr>
                <w:b/>
              </w:rPr>
            </w:pPr>
            <w:r w:rsidRPr="007959C8">
              <w:t>начисляемых баллов</w:t>
            </w:r>
          </w:p>
        </w:tc>
        <w:tc>
          <w:tcPr>
            <w:tcW w:w="1412" w:type="dxa"/>
            <w:shd w:val="clear" w:color="auto" w:fill="auto"/>
          </w:tcPr>
          <w:p w:rsidR="00010DA5" w:rsidRPr="007959C8" w:rsidRDefault="00010DA5" w:rsidP="001F5473">
            <w:pPr>
              <w:ind w:right="-120"/>
              <w:jc w:val="both"/>
            </w:pPr>
            <w:r w:rsidRPr="007959C8">
              <w:t xml:space="preserve">Исполнительская </w:t>
            </w:r>
          </w:p>
          <w:p w:rsidR="00010DA5" w:rsidRPr="007959C8" w:rsidRDefault="00010DA5" w:rsidP="001F5473">
            <w:pPr>
              <w:ind w:left="-108" w:right="-120"/>
              <w:jc w:val="both"/>
            </w:pPr>
            <w:r w:rsidRPr="007959C8">
              <w:t xml:space="preserve">дисциплина (несвоевременное исполнение </w:t>
            </w:r>
            <w:r w:rsidRPr="007959C8">
              <w:lastRenderedPageBreak/>
              <w:t>поручений)</w:t>
            </w:r>
          </w:p>
        </w:tc>
        <w:tc>
          <w:tcPr>
            <w:tcW w:w="1185" w:type="dxa"/>
            <w:shd w:val="clear" w:color="auto" w:fill="auto"/>
          </w:tcPr>
          <w:p w:rsidR="00010DA5" w:rsidRPr="007959C8" w:rsidRDefault="00010DA5" w:rsidP="001F5473">
            <w:pPr>
              <w:jc w:val="center"/>
            </w:pPr>
            <w:r w:rsidRPr="007959C8">
              <w:lastRenderedPageBreak/>
              <w:t>Кол-во</w:t>
            </w:r>
          </w:p>
          <w:p w:rsidR="00010DA5" w:rsidRPr="007959C8" w:rsidRDefault="00010DA5" w:rsidP="001F5473">
            <w:pPr>
              <w:jc w:val="center"/>
              <w:rPr>
                <w:b/>
                <w:color w:val="FF0000"/>
              </w:rPr>
            </w:pPr>
            <w:r w:rsidRPr="007959C8">
              <w:t>начисляемых баллов</w:t>
            </w:r>
          </w:p>
        </w:tc>
        <w:tc>
          <w:tcPr>
            <w:tcW w:w="1405" w:type="dxa"/>
            <w:shd w:val="clear" w:color="auto" w:fill="auto"/>
          </w:tcPr>
          <w:p w:rsidR="00010DA5" w:rsidRPr="007959C8" w:rsidRDefault="00010DA5" w:rsidP="001F5473">
            <w:pPr>
              <w:jc w:val="both"/>
              <w:rPr>
                <w:color w:val="FF0000"/>
              </w:rPr>
            </w:pPr>
            <w:r w:rsidRPr="007959C8">
              <w:t>Смертность материнская на 100 тыс. детей, род</w:t>
            </w:r>
            <w:proofErr w:type="gramStart"/>
            <w:r w:rsidRPr="007959C8">
              <w:t>.</w:t>
            </w:r>
            <w:proofErr w:type="gramEnd"/>
            <w:r w:rsidRPr="007959C8">
              <w:t xml:space="preserve"> </w:t>
            </w:r>
            <w:proofErr w:type="gramStart"/>
            <w:r w:rsidRPr="007959C8">
              <w:lastRenderedPageBreak/>
              <w:t>ж</w:t>
            </w:r>
            <w:proofErr w:type="gramEnd"/>
            <w:r w:rsidRPr="007959C8">
              <w:t xml:space="preserve">ивыми </w:t>
            </w:r>
          </w:p>
          <w:p w:rsidR="00010DA5" w:rsidRPr="007959C8" w:rsidRDefault="00010DA5" w:rsidP="001F5473">
            <w:pPr>
              <w:ind w:left="-108" w:right="-120"/>
              <w:jc w:val="both"/>
            </w:pPr>
          </w:p>
        </w:tc>
        <w:tc>
          <w:tcPr>
            <w:tcW w:w="1282" w:type="dxa"/>
            <w:shd w:val="clear" w:color="auto" w:fill="auto"/>
          </w:tcPr>
          <w:p w:rsidR="00010DA5" w:rsidRPr="007959C8" w:rsidRDefault="00010DA5" w:rsidP="001F5473">
            <w:pPr>
              <w:jc w:val="center"/>
            </w:pPr>
            <w:r w:rsidRPr="007959C8">
              <w:lastRenderedPageBreak/>
              <w:t>Кол-во</w:t>
            </w:r>
          </w:p>
          <w:p w:rsidR="00010DA5" w:rsidRPr="007959C8" w:rsidRDefault="00010DA5" w:rsidP="001F5473">
            <w:pPr>
              <w:jc w:val="center"/>
              <w:rPr>
                <w:b/>
                <w:color w:val="FF0000"/>
              </w:rPr>
            </w:pPr>
            <w:r w:rsidRPr="007959C8">
              <w:t>начисляемых баллов</w:t>
            </w:r>
          </w:p>
        </w:tc>
      </w:tr>
      <w:tr w:rsidR="00010DA5" w:rsidRPr="007959C8" w:rsidTr="001F5473">
        <w:tc>
          <w:tcPr>
            <w:tcW w:w="1418" w:type="dxa"/>
            <w:shd w:val="clear" w:color="auto" w:fill="auto"/>
          </w:tcPr>
          <w:p w:rsidR="00010DA5" w:rsidRPr="007959C8" w:rsidRDefault="00010DA5" w:rsidP="001F5473">
            <w:pPr>
              <w:shd w:val="clear" w:color="auto" w:fill="FFFFFF"/>
            </w:pPr>
            <w:r w:rsidRPr="007959C8">
              <w:lastRenderedPageBreak/>
              <w:t>0-10</w:t>
            </w:r>
          </w:p>
        </w:tc>
        <w:tc>
          <w:tcPr>
            <w:tcW w:w="992" w:type="dxa"/>
            <w:shd w:val="clear" w:color="auto" w:fill="auto"/>
          </w:tcPr>
          <w:p w:rsidR="00010DA5" w:rsidRPr="007959C8" w:rsidRDefault="00010DA5" w:rsidP="001F5473">
            <w:pPr>
              <w:jc w:val="center"/>
            </w:pPr>
            <w:r w:rsidRPr="007959C8">
              <w:t>5</w:t>
            </w:r>
          </w:p>
        </w:tc>
        <w:tc>
          <w:tcPr>
            <w:tcW w:w="1508" w:type="dxa"/>
            <w:shd w:val="clear" w:color="auto" w:fill="auto"/>
          </w:tcPr>
          <w:p w:rsidR="00010DA5" w:rsidRPr="007959C8" w:rsidRDefault="00010DA5" w:rsidP="001F5473">
            <w:pPr>
              <w:shd w:val="clear" w:color="auto" w:fill="FFFFFF"/>
              <w:jc w:val="center"/>
            </w:pPr>
            <w:r w:rsidRPr="007959C8">
              <w:t>100</w:t>
            </w:r>
          </w:p>
        </w:tc>
        <w:tc>
          <w:tcPr>
            <w:tcW w:w="1282" w:type="dxa"/>
            <w:shd w:val="clear" w:color="auto" w:fill="auto"/>
          </w:tcPr>
          <w:p w:rsidR="00010DA5" w:rsidRPr="007959C8" w:rsidRDefault="00010DA5" w:rsidP="001F5473">
            <w:pPr>
              <w:jc w:val="center"/>
            </w:pPr>
            <w:r w:rsidRPr="007959C8">
              <w:t>3</w:t>
            </w:r>
          </w:p>
        </w:tc>
        <w:tc>
          <w:tcPr>
            <w:tcW w:w="1412" w:type="dxa"/>
            <w:shd w:val="clear" w:color="auto" w:fill="auto"/>
          </w:tcPr>
          <w:p w:rsidR="00010DA5" w:rsidRPr="007959C8" w:rsidRDefault="00010DA5" w:rsidP="001F5473">
            <w:pPr>
              <w:rPr>
                <w:b/>
              </w:rPr>
            </w:pPr>
            <w:r w:rsidRPr="007959C8">
              <w:t>1 поручение</w:t>
            </w:r>
          </w:p>
        </w:tc>
        <w:tc>
          <w:tcPr>
            <w:tcW w:w="1185" w:type="dxa"/>
            <w:shd w:val="clear" w:color="auto" w:fill="auto"/>
          </w:tcPr>
          <w:p w:rsidR="00010DA5" w:rsidRPr="007959C8" w:rsidRDefault="00010DA5" w:rsidP="001F5473">
            <w:r w:rsidRPr="007959C8">
              <w:t>минус 1</w:t>
            </w:r>
          </w:p>
        </w:tc>
        <w:tc>
          <w:tcPr>
            <w:tcW w:w="1405" w:type="dxa"/>
            <w:shd w:val="clear" w:color="auto" w:fill="auto"/>
          </w:tcPr>
          <w:p w:rsidR="00010DA5" w:rsidRPr="007959C8" w:rsidRDefault="00010DA5" w:rsidP="001F5473">
            <w:pPr>
              <w:jc w:val="center"/>
              <w:rPr>
                <w:b/>
              </w:rPr>
            </w:pPr>
          </w:p>
        </w:tc>
        <w:tc>
          <w:tcPr>
            <w:tcW w:w="1282" w:type="dxa"/>
            <w:vMerge w:val="restart"/>
            <w:shd w:val="clear" w:color="auto" w:fill="auto"/>
          </w:tcPr>
          <w:p w:rsidR="00010DA5" w:rsidRPr="007959C8" w:rsidRDefault="00010DA5" w:rsidP="001F5473">
            <w:r w:rsidRPr="007959C8">
              <w:t>наличие минус 5 баллов</w:t>
            </w:r>
          </w:p>
        </w:tc>
      </w:tr>
      <w:tr w:rsidR="00010DA5" w:rsidRPr="007959C8" w:rsidTr="001F5473">
        <w:tc>
          <w:tcPr>
            <w:tcW w:w="1418" w:type="dxa"/>
            <w:shd w:val="clear" w:color="auto" w:fill="auto"/>
          </w:tcPr>
          <w:p w:rsidR="00010DA5" w:rsidRPr="007959C8" w:rsidRDefault="00010DA5" w:rsidP="001F5473">
            <w:pPr>
              <w:shd w:val="clear" w:color="auto" w:fill="FFFFFF"/>
            </w:pPr>
            <w:r w:rsidRPr="007959C8">
              <w:t>11-18</w:t>
            </w:r>
          </w:p>
        </w:tc>
        <w:tc>
          <w:tcPr>
            <w:tcW w:w="992" w:type="dxa"/>
            <w:shd w:val="clear" w:color="auto" w:fill="auto"/>
          </w:tcPr>
          <w:p w:rsidR="00010DA5" w:rsidRPr="007959C8" w:rsidRDefault="00010DA5" w:rsidP="001F5473">
            <w:pPr>
              <w:jc w:val="center"/>
            </w:pPr>
            <w:r w:rsidRPr="007959C8">
              <w:t>4</w:t>
            </w:r>
          </w:p>
        </w:tc>
        <w:tc>
          <w:tcPr>
            <w:tcW w:w="1508" w:type="dxa"/>
            <w:shd w:val="clear" w:color="auto" w:fill="auto"/>
          </w:tcPr>
          <w:p w:rsidR="00010DA5" w:rsidRPr="007959C8" w:rsidRDefault="00010DA5" w:rsidP="001F5473">
            <w:pPr>
              <w:shd w:val="clear" w:color="auto" w:fill="FFFFFF"/>
              <w:jc w:val="center"/>
            </w:pPr>
            <w:r w:rsidRPr="007959C8">
              <w:t>99-93</w:t>
            </w:r>
          </w:p>
        </w:tc>
        <w:tc>
          <w:tcPr>
            <w:tcW w:w="1282" w:type="dxa"/>
            <w:shd w:val="clear" w:color="auto" w:fill="auto"/>
          </w:tcPr>
          <w:p w:rsidR="00010DA5" w:rsidRPr="007959C8" w:rsidRDefault="00010DA5" w:rsidP="001F5473">
            <w:pPr>
              <w:jc w:val="center"/>
            </w:pPr>
            <w:r w:rsidRPr="007959C8">
              <w:t>2</w:t>
            </w:r>
          </w:p>
        </w:tc>
        <w:tc>
          <w:tcPr>
            <w:tcW w:w="1412" w:type="dxa"/>
            <w:shd w:val="clear" w:color="auto" w:fill="auto"/>
          </w:tcPr>
          <w:p w:rsidR="00010DA5" w:rsidRPr="007959C8" w:rsidRDefault="00010DA5" w:rsidP="001F5473">
            <w:r w:rsidRPr="007959C8">
              <w:t>2 поручения</w:t>
            </w:r>
          </w:p>
        </w:tc>
        <w:tc>
          <w:tcPr>
            <w:tcW w:w="1185" w:type="dxa"/>
            <w:shd w:val="clear" w:color="auto" w:fill="auto"/>
          </w:tcPr>
          <w:p w:rsidR="00010DA5" w:rsidRPr="007959C8" w:rsidRDefault="00010DA5" w:rsidP="001F5473">
            <w:r w:rsidRPr="007959C8">
              <w:t>минус 2</w:t>
            </w:r>
          </w:p>
        </w:tc>
        <w:tc>
          <w:tcPr>
            <w:tcW w:w="1405" w:type="dxa"/>
            <w:shd w:val="clear" w:color="auto" w:fill="auto"/>
          </w:tcPr>
          <w:p w:rsidR="00010DA5" w:rsidRPr="007959C8" w:rsidRDefault="00010DA5" w:rsidP="001F5473"/>
        </w:tc>
        <w:tc>
          <w:tcPr>
            <w:tcW w:w="1282" w:type="dxa"/>
            <w:vMerge/>
            <w:shd w:val="clear" w:color="auto" w:fill="auto"/>
          </w:tcPr>
          <w:p w:rsidR="00010DA5" w:rsidRPr="007959C8" w:rsidRDefault="00010DA5" w:rsidP="001F5473"/>
        </w:tc>
      </w:tr>
      <w:tr w:rsidR="00010DA5" w:rsidRPr="007959C8" w:rsidTr="001F5473">
        <w:tc>
          <w:tcPr>
            <w:tcW w:w="1418" w:type="dxa"/>
            <w:shd w:val="clear" w:color="auto" w:fill="auto"/>
          </w:tcPr>
          <w:p w:rsidR="00010DA5" w:rsidRPr="007959C8" w:rsidRDefault="00010DA5" w:rsidP="001F5473">
            <w:pPr>
              <w:shd w:val="clear" w:color="auto" w:fill="FFFFFF"/>
            </w:pPr>
            <w:r w:rsidRPr="007959C8">
              <w:t>19-24,9</w:t>
            </w:r>
          </w:p>
        </w:tc>
        <w:tc>
          <w:tcPr>
            <w:tcW w:w="992" w:type="dxa"/>
            <w:shd w:val="clear" w:color="auto" w:fill="auto"/>
          </w:tcPr>
          <w:p w:rsidR="00010DA5" w:rsidRPr="007959C8" w:rsidRDefault="00010DA5" w:rsidP="001F5473">
            <w:pPr>
              <w:jc w:val="center"/>
            </w:pPr>
            <w:r w:rsidRPr="007959C8">
              <w:t>3</w:t>
            </w:r>
          </w:p>
        </w:tc>
        <w:tc>
          <w:tcPr>
            <w:tcW w:w="1508" w:type="dxa"/>
            <w:shd w:val="clear" w:color="auto" w:fill="auto"/>
          </w:tcPr>
          <w:p w:rsidR="00010DA5" w:rsidRPr="007959C8" w:rsidRDefault="00010DA5" w:rsidP="001F5473">
            <w:pPr>
              <w:shd w:val="clear" w:color="auto" w:fill="FFFFFF"/>
              <w:jc w:val="center"/>
            </w:pPr>
            <w:r w:rsidRPr="007959C8">
              <w:t>92-85</w:t>
            </w:r>
          </w:p>
        </w:tc>
        <w:tc>
          <w:tcPr>
            <w:tcW w:w="1282" w:type="dxa"/>
            <w:shd w:val="clear" w:color="auto" w:fill="auto"/>
          </w:tcPr>
          <w:p w:rsidR="00010DA5" w:rsidRPr="007959C8" w:rsidRDefault="00010DA5" w:rsidP="001F5473">
            <w:pPr>
              <w:jc w:val="center"/>
            </w:pPr>
            <w:r w:rsidRPr="007959C8">
              <w:t>1</w:t>
            </w:r>
          </w:p>
        </w:tc>
        <w:tc>
          <w:tcPr>
            <w:tcW w:w="1412" w:type="dxa"/>
            <w:shd w:val="clear" w:color="auto" w:fill="auto"/>
          </w:tcPr>
          <w:p w:rsidR="00010DA5" w:rsidRPr="007959C8" w:rsidRDefault="00010DA5" w:rsidP="001F5473">
            <w:r w:rsidRPr="007959C8">
              <w:t>3 поручения</w:t>
            </w:r>
          </w:p>
        </w:tc>
        <w:tc>
          <w:tcPr>
            <w:tcW w:w="1185" w:type="dxa"/>
            <w:shd w:val="clear" w:color="auto" w:fill="auto"/>
          </w:tcPr>
          <w:p w:rsidR="00010DA5" w:rsidRPr="007959C8" w:rsidRDefault="00010DA5" w:rsidP="001F5473">
            <w:r w:rsidRPr="007959C8">
              <w:t>минус 3</w:t>
            </w:r>
          </w:p>
        </w:tc>
        <w:tc>
          <w:tcPr>
            <w:tcW w:w="1405" w:type="dxa"/>
            <w:shd w:val="clear" w:color="auto" w:fill="auto"/>
          </w:tcPr>
          <w:p w:rsidR="00010DA5" w:rsidRPr="007959C8" w:rsidRDefault="00010DA5" w:rsidP="001F5473"/>
        </w:tc>
        <w:tc>
          <w:tcPr>
            <w:tcW w:w="1282" w:type="dxa"/>
            <w:vMerge/>
            <w:shd w:val="clear" w:color="auto" w:fill="auto"/>
          </w:tcPr>
          <w:p w:rsidR="00010DA5" w:rsidRPr="007959C8" w:rsidRDefault="00010DA5" w:rsidP="001F5473"/>
        </w:tc>
      </w:tr>
      <w:tr w:rsidR="00010DA5" w:rsidRPr="007959C8" w:rsidTr="001F5473">
        <w:tc>
          <w:tcPr>
            <w:tcW w:w="1418" w:type="dxa"/>
            <w:shd w:val="clear" w:color="auto" w:fill="auto"/>
          </w:tcPr>
          <w:p w:rsidR="00010DA5" w:rsidRPr="007959C8" w:rsidRDefault="00010DA5" w:rsidP="001F5473">
            <w:pPr>
              <w:shd w:val="clear" w:color="auto" w:fill="FFFFFF"/>
            </w:pPr>
            <w:r w:rsidRPr="007959C8">
              <w:t>25-29</w:t>
            </w:r>
          </w:p>
        </w:tc>
        <w:tc>
          <w:tcPr>
            <w:tcW w:w="992" w:type="dxa"/>
            <w:shd w:val="clear" w:color="auto" w:fill="auto"/>
          </w:tcPr>
          <w:p w:rsidR="00010DA5" w:rsidRPr="007959C8" w:rsidRDefault="00010DA5" w:rsidP="001F5473">
            <w:pPr>
              <w:jc w:val="center"/>
            </w:pPr>
            <w:r w:rsidRPr="007959C8">
              <w:t>2</w:t>
            </w:r>
          </w:p>
        </w:tc>
        <w:tc>
          <w:tcPr>
            <w:tcW w:w="1508" w:type="dxa"/>
            <w:shd w:val="clear" w:color="auto" w:fill="auto"/>
          </w:tcPr>
          <w:p w:rsidR="00010DA5" w:rsidRPr="007959C8" w:rsidRDefault="00010DA5" w:rsidP="001F5473">
            <w:pPr>
              <w:shd w:val="clear" w:color="auto" w:fill="FFFFFF"/>
              <w:jc w:val="center"/>
            </w:pPr>
            <w:r w:rsidRPr="007959C8">
              <w:t>84-79</w:t>
            </w:r>
          </w:p>
        </w:tc>
        <w:tc>
          <w:tcPr>
            <w:tcW w:w="1282" w:type="dxa"/>
            <w:shd w:val="clear" w:color="auto" w:fill="auto"/>
          </w:tcPr>
          <w:p w:rsidR="00010DA5" w:rsidRPr="007959C8" w:rsidRDefault="00010DA5" w:rsidP="001F5473">
            <w:pPr>
              <w:jc w:val="center"/>
            </w:pPr>
            <w:r w:rsidRPr="007959C8">
              <w:t>0</w:t>
            </w:r>
          </w:p>
        </w:tc>
        <w:tc>
          <w:tcPr>
            <w:tcW w:w="1412" w:type="dxa"/>
            <w:shd w:val="clear" w:color="auto" w:fill="auto"/>
          </w:tcPr>
          <w:p w:rsidR="00010DA5" w:rsidRPr="007959C8" w:rsidRDefault="00010DA5" w:rsidP="001F5473">
            <w:pPr>
              <w:jc w:val="center"/>
              <w:rPr>
                <w:b/>
              </w:rPr>
            </w:pPr>
          </w:p>
        </w:tc>
        <w:tc>
          <w:tcPr>
            <w:tcW w:w="1185" w:type="dxa"/>
            <w:shd w:val="clear" w:color="auto" w:fill="auto"/>
          </w:tcPr>
          <w:p w:rsidR="00010DA5" w:rsidRPr="007959C8" w:rsidRDefault="00010DA5" w:rsidP="001F5473">
            <w:pPr>
              <w:jc w:val="center"/>
              <w:rPr>
                <w:b/>
                <w:color w:val="FF0000"/>
              </w:rPr>
            </w:pPr>
          </w:p>
        </w:tc>
        <w:tc>
          <w:tcPr>
            <w:tcW w:w="1405" w:type="dxa"/>
            <w:shd w:val="clear" w:color="auto" w:fill="auto"/>
          </w:tcPr>
          <w:p w:rsidR="00010DA5" w:rsidRPr="007959C8" w:rsidRDefault="00010DA5" w:rsidP="001F5473">
            <w:pPr>
              <w:jc w:val="center"/>
              <w:rPr>
                <w:b/>
              </w:rPr>
            </w:pPr>
          </w:p>
        </w:tc>
        <w:tc>
          <w:tcPr>
            <w:tcW w:w="1282" w:type="dxa"/>
            <w:shd w:val="clear" w:color="auto" w:fill="auto"/>
          </w:tcPr>
          <w:p w:rsidR="00010DA5" w:rsidRPr="007959C8" w:rsidRDefault="00010DA5" w:rsidP="001F5473">
            <w:pPr>
              <w:jc w:val="center"/>
              <w:rPr>
                <w:b/>
                <w:color w:val="FF0000"/>
              </w:rPr>
            </w:pPr>
          </w:p>
        </w:tc>
      </w:tr>
      <w:tr w:rsidR="00010DA5" w:rsidRPr="007959C8" w:rsidTr="001F5473">
        <w:tc>
          <w:tcPr>
            <w:tcW w:w="1418" w:type="dxa"/>
            <w:shd w:val="clear" w:color="auto" w:fill="auto"/>
          </w:tcPr>
          <w:p w:rsidR="00010DA5" w:rsidRPr="007959C8" w:rsidRDefault="00010DA5" w:rsidP="001F5473">
            <w:pPr>
              <w:shd w:val="clear" w:color="auto" w:fill="FFFFFF"/>
            </w:pPr>
            <w:r w:rsidRPr="007959C8">
              <w:t>30-35</w:t>
            </w:r>
          </w:p>
        </w:tc>
        <w:tc>
          <w:tcPr>
            <w:tcW w:w="992" w:type="dxa"/>
            <w:shd w:val="clear" w:color="auto" w:fill="auto"/>
          </w:tcPr>
          <w:p w:rsidR="00010DA5" w:rsidRPr="007959C8" w:rsidRDefault="00010DA5" w:rsidP="001F5473">
            <w:pPr>
              <w:jc w:val="center"/>
            </w:pPr>
            <w:r w:rsidRPr="007959C8">
              <w:t>1</w:t>
            </w:r>
          </w:p>
        </w:tc>
        <w:tc>
          <w:tcPr>
            <w:tcW w:w="1508" w:type="dxa"/>
            <w:shd w:val="clear" w:color="auto" w:fill="auto"/>
          </w:tcPr>
          <w:p w:rsidR="00010DA5" w:rsidRPr="007959C8" w:rsidRDefault="00010DA5" w:rsidP="001F5473">
            <w:pPr>
              <w:shd w:val="clear" w:color="auto" w:fill="FFFFFF"/>
              <w:jc w:val="center"/>
            </w:pPr>
            <w:r w:rsidRPr="007959C8">
              <w:t>78-70</w:t>
            </w:r>
          </w:p>
        </w:tc>
        <w:tc>
          <w:tcPr>
            <w:tcW w:w="1282" w:type="dxa"/>
            <w:shd w:val="clear" w:color="auto" w:fill="auto"/>
          </w:tcPr>
          <w:p w:rsidR="00010DA5" w:rsidRPr="007959C8" w:rsidRDefault="00010DA5" w:rsidP="001F5473">
            <w:pPr>
              <w:ind w:left="-108"/>
              <w:jc w:val="center"/>
            </w:pPr>
            <w:r w:rsidRPr="007959C8">
              <w:t>минус 1</w:t>
            </w:r>
          </w:p>
        </w:tc>
        <w:tc>
          <w:tcPr>
            <w:tcW w:w="1412" w:type="dxa"/>
            <w:shd w:val="clear" w:color="auto" w:fill="auto"/>
          </w:tcPr>
          <w:p w:rsidR="00010DA5" w:rsidRPr="007959C8" w:rsidRDefault="00010DA5" w:rsidP="001F5473">
            <w:pPr>
              <w:jc w:val="center"/>
              <w:rPr>
                <w:b/>
              </w:rPr>
            </w:pPr>
          </w:p>
        </w:tc>
        <w:tc>
          <w:tcPr>
            <w:tcW w:w="1185" w:type="dxa"/>
            <w:shd w:val="clear" w:color="auto" w:fill="auto"/>
          </w:tcPr>
          <w:p w:rsidR="00010DA5" w:rsidRPr="007959C8" w:rsidRDefault="00010DA5" w:rsidP="001F5473">
            <w:pPr>
              <w:jc w:val="center"/>
              <w:rPr>
                <w:b/>
                <w:color w:val="FF0000"/>
              </w:rPr>
            </w:pPr>
          </w:p>
        </w:tc>
        <w:tc>
          <w:tcPr>
            <w:tcW w:w="1405" w:type="dxa"/>
            <w:shd w:val="clear" w:color="auto" w:fill="auto"/>
          </w:tcPr>
          <w:p w:rsidR="00010DA5" w:rsidRPr="007959C8" w:rsidRDefault="00010DA5" w:rsidP="001F5473">
            <w:pPr>
              <w:jc w:val="center"/>
              <w:rPr>
                <w:b/>
              </w:rPr>
            </w:pPr>
          </w:p>
        </w:tc>
        <w:tc>
          <w:tcPr>
            <w:tcW w:w="1282" w:type="dxa"/>
            <w:shd w:val="clear" w:color="auto" w:fill="auto"/>
          </w:tcPr>
          <w:p w:rsidR="00010DA5" w:rsidRPr="007959C8" w:rsidRDefault="00010DA5" w:rsidP="001F5473">
            <w:pPr>
              <w:jc w:val="center"/>
              <w:rPr>
                <w:b/>
                <w:color w:val="FF0000"/>
              </w:rPr>
            </w:pPr>
          </w:p>
        </w:tc>
      </w:tr>
      <w:tr w:rsidR="00010DA5" w:rsidRPr="007959C8" w:rsidTr="001F5473">
        <w:tc>
          <w:tcPr>
            <w:tcW w:w="1418" w:type="dxa"/>
            <w:shd w:val="clear" w:color="auto" w:fill="auto"/>
          </w:tcPr>
          <w:p w:rsidR="00010DA5" w:rsidRPr="007959C8" w:rsidRDefault="00010DA5" w:rsidP="001F5473">
            <w:pPr>
              <w:shd w:val="clear" w:color="auto" w:fill="FFFFFF"/>
            </w:pPr>
            <w:r w:rsidRPr="007959C8">
              <w:t>36-39</w:t>
            </w:r>
          </w:p>
        </w:tc>
        <w:tc>
          <w:tcPr>
            <w:tcW w:w="992" w:type="dxa"/>
            <w:shd w:val="clear" w:color="auto" w:fill="auto"/>
          </w:tcPr>
          <w:p w:rsidR="00010DA5" w:rsidRPr="007959C8" w:rsidRDefault="00010DA5" w:rsidP="001F5473">
            <w:pPr>
              <w:jc w:val="center"/>
            </w:pPr>
            <w:r w:rsidRPr="007959C8">
              <w:t>0</w:t>
            </w:r>
          </w:p>
        </w:tc>
        <w:tc>
          <w:tcPr>
            <w:tcW w:w="1508" w:type="dxa"/>
            <w:shd w:val="clear" w:color="auto" w:fill="auto"/>
          </w:tcPr>
          <w:p w:rsidR="00010DA5" w:rsidRPr="007959C8" w:rsidRDefault="00010DA5" w:rsidP="001F5473">
            <w:pPr>
              <w:shd w:val="clear" w:color="auto" w:fill="FFFFFF"/>
              <w:jc w:val="center"/>
            </w:pPr>
            <w:r w:rsidRPr="007959C8">
              <w:t>69-59</w:t>
            </w:r>
          </w:p>
        </w:tc>
        <w:tc>
          <w:tcPr>
            <w:tcW w:w="1282" w:type="dxa"/>
            <w:shd w:val="clear" w:color="auto" w:fill="auto"/>
          </w:tcPr>
          <w:p w:rsidR="00010DA5" w:rsidRPr="007959C8" w:rsidRDefault="00010DA5" w:rsidP="001F5473">
            <w:pPr>
              <w:jc w:val="center"/>
            </w:pPr>
            <w:r w:rsidRPr="007959C8">
              <w:t>минус 2</w:t>
            </w:r>
          </w:p>
        </w:tc>
        <w:tc>
          <w:tcPr>
            <w:tcW w:w="1412" w:type="dxa"/>
            <w:shd w:val="clear" w:color="auto" w:fill="auto"/>
          </w:tcPr>
          <w:p w:rsidR="00010DA5" w:rsidRPr="007959C8" w:rsidRDefault="00010DA5" w:rsidP="001F5473">
            <w:pPr>
              <w:jc w:val="center"/>
              <w:rPr>
                <w:b/>
              </w:rPr>
            </w:pPr>
          </w:p>
        </w:tc>
        <w:tc>
          <w:tcPr>
            <w:tcW w:w="1185" w:type="dxa"/>
            <w:shd w:val="clear" w:color="auto" w:fill="auto"/>
          </w:tcPr>
          <w:p w:rsidR="00010DA5" w:rsidRPr="007959C8" w:rsidRDefault="00010DA5" w:rsidP="001F5473">
            <w:pPr>
              <w:jc w:val="center"/>
              <w:rPr>
                <w:b/>
                <w:color w:val="FF0000"/>
              </w:rPr>
            </w:pPr>
          </w:p>
        </w:tc>
        <w:tc>
          <w:tcPr>
            <w:tcW w:w="1405" w:type="dxa"/>
            <w:shd w:val="clear" w:color="auto" w:fill="auto"/>
          </w:tcPr>
          <w:p w:rsidR="00010DA5" w:rsidRPr="007959C8" w:rsidRDefault="00010DA5" w:rsidP="001F5473">
            <w:pPr>
              <w:jc w:val="center"/>
              <w:rPr>
                <w:b/>
              </w:rPr>
            </w:pPr>
          </w:p>
        </w:tc>
        <w:tc>
          <w:tcPr>
            <w:tcW w:w="1282" w:type="dxa"/>
            <w:shd w:val="clear" w:color="auto" w:fill="auto"/>
          </w:tcPr>
          <w:p w:rsidR="00010DA5" w:rsidRPr="007959C8" w:rsidRDefault="00010DA5" w:rsidP="001F5473">
            <w:pPr>
              <w:jc w:val="center"/>
              <w:rPr>
                <w:b/>
                <w:color w:val="FF0000"/>
              </w:rPr>
            </w:pPr>
          </w:p>
        </w:tc>
      </w:tr>
      <w:tr w:rsidR="00010DA5" w:rsidRPr="007959C8" w:rsidTr="001F5473">
        <w:tc>
          <w:tcPr>
            <w:tcW w:w="1418" w:type="dxa"/>
            <w:shd w:val="clear" w:color="auto" w:fill="auto"/>
          </w:tcPr>
          <w:p w:rsidR="00010DA5" w:rsidRPr="007959C8" w:rsidRDefault="00010DA5" w:rsidP="001F5473">
            <w:pPr>
              <w:shd w:val="clear" w:color="auto" w:fill="FFFFFF"/>
            </w:pPr>
            <w:r w:rsidRPr="007959C8">
              <w:t>40-49</w:t>
            </w:r>
          </w:p>
        </w:tc>
        <w:tc>
          <w:tcPr>
            <w:tcW w:w="992" w:type="dxa"/>
            <w:shd w:val="clear" w:color="auto" w:fill="auto"/>
          </w:tcPr>
          <w:p w:rsidR="00010DA5" w:rsidRPr="007959C8" w:rsidRDefault="00010DA5" w:rsidP="001F5473">
            <w:pPr>
              <w:ind w:left="-108"/>
              <w:jc w:val="center"/>
            </w:pPr>
            <w:r w:rsidRPr="007959C8">
              <w:t>минус 1</w:t>
            </w:r>
          </w:p>
        </w:tc>
        <w:tc>
          <w:tcPr>
            <w:tcW w:w="1508" w:type="dxa"/>
            <w:shd w:val="clear" w:color="auto" w:fill="auto"/>
          </w:tcPr>
          <w:p w:rsidR="00010DA5" w:rsidRPr="007959C8" w:rsidRDefault="00010DA5" w:rsidP="001F5473">
            <w:pPr>
              <w:shd w:val="clear" w:color="auto" w:fill="FFFFFF"/>
              <w:jc w:val="center"/>
            </w:pPr>
          </w:p>
        </w:tc>
        <w:tc>
          <w:tcPr>
            <w:tcW w:w="1282" w:type="dxa"/>
            <w:shd w:val="clear" w:color="auto" w:fill="auto"/>
          </w:tcPr>
          <w:p w:rsidR="00010DA5" w:rsidRPr="007959C8" w:rsidRDefault="00010DA5" w:rsidP="001F5473">
            <w:pPr>
              <w:jc w:val="center"/>
            </w:pPr>
          </w:p>
        </w:tc>
        <w:tc>
          <w:tcPr>
            <w:tcW w:w="1412" w:type="dxa"/>
            <w:shd w:val="clear" w:color="auto" w:fill="auto"/>
          </w:tcPr>
          <w:p w:rsidR="00010DA5" w:rsidRPr="007959C8" w:rsidRDefault="00010DA5" w:rsidP="001F5473">
            <w:pPr>
              <w:jc w:val="center"/>
              <w:rPr>
                <w:b/>
              </w:rPr>
            </w:pPr>
          </w:p>
        </w:tc>
        <w:tc>
          <w:tcPr>
            <w:tcW w:w="1185" w:type="dxa"/>
            <w:shd w:val="clear" w:color="auto" w:fill="auto"/>
          </w:tcPr>
          <w:p w:rsidR="00010DA5" w:rsidRPr="007959C8" w:rsidRDefault="00010DA5" w:rsidP="001F5473">
            <w:pPr>
              <w:jc w:val="center"/>
              <w:rPr>
                <w:b/>
                <w:color w:val="FF0000"/>
              </w:rPr>
            </w:pPr>
          </w:p>
        </w:tc>
        <w:tc>
          <w:tcPr>
            <w:tcW w:w="1405" w:type="dxa"/>
            <w:shd w:val="clear" w:color="auto" w:fill="auto"/>
          </w:tcPr>
          <w:p w:rsidR="00010DA5" w:rsidRPr="007959C8" w:rsidRDefault="00010DA5" w:rsidP="001F5473">
            <w:pPr>
              <w:jc w:val="center"/>
              <w:rPr>
                <w:b/>
              </w:rPr>
            </w:pPr>
          </w:p>
        </w:tc>
        <w:tc>
          <w:tcPr>
            <w:tcW w:w="1282" w:type="dxa"/>
            <w:shd w:val="clear" w:color="auto" w:fill="auto"/>
          </w:tcPr>
          <w:p w:rsidR="00010DA5" w:rsidRPr="007959C8" w:rsidRDefault="00010DA5" w:rsidP="001F5473">
            <w:pPr>
              <w:jc w:val="center"/>
              <w:rPr>
                <w:b/>
                <w:color w:val="FF0000"/>
              </w:rPr>
            </w:pPr>
          </w:p>
        </w:tc>
      </w:tr>
      <w:tr w:rsidR="00010DA5" w:rsidRPr="007959C8" w:rsidTr="001F5473">
        <w:tc>
          <w:tcPr>
            <w:tcW w:w="1418" w:type="dxa"/>
            <w:shd w:val="clear" w:color="auto" w:fill="auto"/>
          </w:tcPr>
          <w:p w:rsidR="00010DA5" w:rsidRPr="007959C8" w:rsidRDefault="00010DA5" w:rsidP="001F5473">
            <w:pPr>
              <w:shd w:val="clear" w:color="auto" w:fill="FFFFFF"/>
              <w:rPr>
                <w:spacing w:val="26"/>
              </w:rPr>
            </w:pPr>
            <w:r w:rsidRPr="007959C8">
              <w:t>&gt;50</w:t>
            </w:r>
          </w:p>
        </w:tc>
        <w:tc>
          <w:tcPr>
            <w:tcW w:w="992" w:type="dxa"/>
            <w:shd w:val="clear" w:color="auto" w:fill="auto"/>
          </w:tcPr>
          <w:p w:rsidR="00010DA5" w:rsidRPr="007959C8" w:rsidRDefault="00010DA5" w:rsidP="001F5473">
            <w:pPr>
              <w:jc w:val="center"/>
            </w:pPr>
            <w:r w:rsidRPr="007959C8">
              <w:t>минус 2</w:t>
            </w:r>
          </w:p>
        </w:tc>
        <w:tc>
          <w:tcPr>
            <w:tcW w:w="1508" w:type="dxa"/>
            <w:shd w:val="clear" w:color="auto" w:fill="auto"/>
          </w:tcPr>
          <w:p w:rsidR="00010DA5" w:rsidRPr="007959C8" w:rsidRDefault="00010DA5" w:rsidP="001F5473">
            <w:pPr>
              <w:shd w:val="clear" w:color="auto" w:fill="FFFFFF"/>
              <w:jc w:val="center"/>
              <w:rPr>
                <w:b/>
              </w:rPr>
            </w:pPr>
          </w:p>
        </w:tc>
        <w:tc>
          <w:tcPr>
            <w:tcW w:w="1282" w:type="dxa"/>
            <w:shd w:val="clear" w:color="auto" w:fill="auto"/>
          </w:tcPr>
          <w:p w:rsidR="00010DA5" w:rsidRPr="007959C8" w:rsidRDefault="00010DA5" w:rsidP="001F5473">
            <w:pPr>
              <w:jc w:val="center"/>
              <w:rPr>
                <w:b/>
              </w:rPr>
            </w:pPr>
          </w:p>
        </w:tc>
        <w:tc>
          <w:tcPr>
            <w:tcW w:w="1412" w:type="dxa"/>
            <w:shd w:val="clear" w:color="auto" w:fill="auto"/>
          </w:tcPr>
          <w:p w:rsidR="00010DA5" w:rsidRPr="007959C8" w:rsidRDefault="00010DA5" w:rsidP="001F5473">
            <w:pPr>
              <w:jc w:val="center"/>
              <w:rPr>
                <w:b/>
              </w:rPr>
            </w:pPr>
          </w:p>
        </w:tc>
        <w:tc>
          <w:tcPr>
            <w:tcW w:w="1185" w:type="dxa"/>
            <w:shd w:val="clear" w:color="auto" w:fill="auto"/>
          </w:tcPr>
          <w:p w:rsidR="00010DA5" w:rsidRPr="007959C8" w:rsidRDefault="00010DA5" w:rsidP="001F5473">
            <w:pPr>
              <w:jc w:val="center"/>
              <w:rPr>
                <w:b/>
                <w:color w:val="FF0000"/>
              </w:rPr>
            </w:pPr>
          </w:p>
        </w:tc>
        <w:tc>
          <w:tcPr>
            <w:tcW w:w="1405" w:type="dxa"/>
            <w:shd w:val="clear" w:color="auto" w:fill="auto"/>
          </w:tcPr>
          <w:p w:rsidR="00010DA5" w:rsidRPr="007959C8" w:rsidRDefault="00010DA5" w:rsidP="001F5473">
            <w:pPr>
              <w:ind w:left="-108"/>
              <w:jc w:val="center"/>
              <w:rPr>
                <w:b/>
              </w:rPr>
            </w:pPr>
          </w:p>
        </w:tc>
        <w:tc>
          <w:tcPr>
            <w:tcW w:w="1282" w:type="dxa"/>
            <w:shd w:val="clear" w:color="auto" w:fill="auto"/>
          </w:tcPr>
          <w:p w:rsidR="00010DA5" w:rsidRPr="007959C8" w:rsidRDefault="00010DA5" w:rsidP="001F5473">
            <w:pPr>
              <w:jc w:val="center"/>
              <w:rPr>
                <w:b/>
                <w:color w:val="FF0000"/>
              </w:rPr>
            </w:pPr>
          </w:p>
        </w:tc>
      </w:tr>
      <w:tr w:rsidR="00010DA5" w:rsidRPr="007959C8" w:rsidTr="001F5473">
        <w:tc>
          <w:tcPr>
            <w:tcW w:w="1418" w:type="dxa"/>
            <w:shd w:val="clear" w:color="auto" w:fill="auto"/>
          </w:tcPr>
          <w:p w:rsidR="00010DA5" w:rsidRPr="007959C8" w:rsidRDefault="00010DA5" w:rsidP="001F5473">
            <w:pPr>
              <w:shd w:val="clear" w:color="auto" w:fill="FFFFFF"/>
              <w:rPr>
                <w:b/>
              </w:rPr>
            </w:pPr>
            <w:r w:rsidRPr="007959C8">
              <w:rPr>
                <w:b/>
              </w:rPr>
              <w:t>РТ-  25,5</w:t>
            </w:r>
          </w:p>
        </w:tc>
        <w:tc>
          <w:tcPr>
            <w:tcW w:w="992" w:type="dxa"/>
            <w:shd w:val="clear" w:color="auto" w:fill="auto"/>
          </w:tcPr>
          <w:p w:rsidR="00010DA5" w:rsidRPr="007959C8" w:rsidRDefault="00010DA5" w:rsidP="001F5473">
            <w:pPr>
              <w:jc w:val="center"/>
            </w:pPr>
          </w:p>
        </w:tc>
        <w:tc>
          <w:tcPr>
            <w:tcW w:w="1508" w:type="dxa"/>
            <w:shd w:val="clear" w:color="auto" w:fill="auto"/>
          </w:tcPr>
          <w:p w:rsidR="00010DA5" w:rsidRPr="007959C8" w:rsidRDefault="00010DA5" w:rsidP="001F5473">
            <w:pPr>
              <w:shd w:val="clear" w:color="auto" w:fill="FFFFFF"/>
              <w:jc w:val="center"/>
              <w:rPr>
                <w:b/>
              </w:rPr>
            </w:pPr>
            <w:r w:rsidRPr="007959C8">
              <w:rPr>
                <w:b/>
              </w:rPr>
              <w:t>РТ –  87</w:t>
            </w:r>
          </w:p>
        </w:tc>
        <w:tc>
          <w:tcPr>
            <w:tcW w:w="1282" w:type="dxa"/>
            <w:shd w:val="clear" w:color="auto" w:fill="auto"/>
          </w:tcPr>
          <w:p w:rsidR="00010DA5" w:rsidRPr="007959C8" w:rsidRDefault="00010DA5" w:rsidP="001F5473">
            <w:pPr>
              <w:jc w:val="center"/>
              <w:rPr>
                <w:b/>
              </w:rPr>
            </w:pPr>
          </w:p>
        </w:tc>
        <w:tc>
          <w:tcPr>
            <w:tcW w:w="1412" w:type="dxa"/>
            <w:shd w:val="clear" w:color="auto" w:fill="auto"/>
          </w:tcPr>
          <w:p w:rsidR="00010DA5" w:rsidRPr="007959C8" w:rsidRDefault="00010DA5" w:rsidP="001F5473">
            <w:pPr>
              <w:jc w:val="center"/>
              <w:rPr>
                <w:b/>
              </w:rPr>
            </w:pPr>
          </w:p>
        </w:tc>
        <w:tc>
          <w:tcPr>
            <w:tcW w:w="1185" w:type="dxa"/>
            <w:shd w:val="clear" w:color="auto" w:fill="auto"/>
          </w:tcPr>
          <w:p w:rsidR="00010DA5" w:rsidRPr="007959C8" w:rsidRDefault="00010DA5" w:rsidP="001F5473">
            <w:pPr>
              <w:jc w:val="center"/>
              <w:rPr>
                <w:b/>
                <w:color w:val="FF0000"/>
              </w:rPr>
            </w:pPr>
          </w:p>
        </w:tc>
        <w:tc>
          <w:tcPr>
            <w:tcW w:w="1405" w:type="dxa"/>
            <w:shd w:val="clear" w:color="auto" w:fill="auto"/>
          </w:tcPr>
          <w:p w:rsidR="00010DA5" w:rsidRPr="007959C8" w:rsidRDefault="00010DA5" w:rsidP="001F5473">
            <w:pPr>
              <w:ind w:left="-108"/>
              <w:jc w:val="center"/>
              <w:rPr>
                <w:b/>
              </w:rPr>
            </w:pPr>
            <w:r w:rsidRPr="007959C8">
              <w:rPr>
                <w:b/>
              </w:rPr>
              <w:t>РТ – 8,8 (5 сл.)</w:t>
            </w:r>
          </w:p>
        </w:tc>
        <w:tc>
          <w:tcPr>
            <w:tcW w:w="1282" w:type="dxa"/>
            <w:shd w:val="clear" w:color="auto" w:fill="auto"/>
          </w:tcPr>
          <w:p w:rsidR="00010DA5" w:rsidRPr="007959C8" w:rsidRDefault="00010DA5" w:rsidP="001F5473">
            <w:pPr>
              <w:jc w:val="center"/>
              <w:rPr>
                <w:b/>
                <w:color w:val="FF0000"/>
              </w:rPr>
            </w:pPr>
          </w:p>
        </w:tc>
      </w:tr>
      <w:tr w:rsidR="00010DA5" w:rsidRPr="007959C8" w:rsidTr="001F5473">
        <w:tc>
          <w:tcPr>
            <w:tcW w:w="1418" w:type="dxa"/>
            <w:shd w:val="clear" w:color="auto" w:fill="auto"/>
          </w:tcPr>
          <w:p w:rsidR="00010DA5" w:rsidRPr="007959C8" w:rsidRDefault="00010DA5" w:rsidP="001F5473">
            <w:pPr>
              <w:shd w:val="clear" w:color="auto" w:fill="FFFFFF"/>
              <w:jc w:val="both"/>
            </w:pPr>
            <w:r w:rsidRPr="007959C8">
              <w:t>Доля врачей, имеющих квалификационную категорию</w:t>
            </w:r>
          </w:p>
        </w:tc>
        <w:tc>
          <w:tcPr>
            <w:tcW w:w="992" w:type="dxa"/>
            <w:shd w:val="clear" w:color="auto" w:fill="auto"/>
          </w:tcPr>
          <w:p w:rsidR="00010DA5" w:rsidRPr="007959C8" w:rsidRDefault="00010DA5" w:rsidP="001F5473">
            <w:pPr>
              <w:jc w:val="center"/>
            </w:pPr>
            <w:r w:rsidRPr="007959C8">
              <w:t>Кол-во</w:t>
            </w:r>
          </w:p>
          <w:p w:rsidR="00010DA5" w:rsidRPr="007959C8" w:rsidRDefault="00010DA5" w:rsidP="001F5473">
            <w:pPr>
              <w:jc w:val="center"/>
            </w:pPr>
            <w:r w:rsidRPr="007959C8">
              <w:t>начисляемых баллов</w:t>
            </w:r>
          </w:p>
        </w:tc>
        <w:tc>
          <w:tcPr>
            <w:tcW w:w="1508" w:type="dxa"/>
            <w:shd w:val="clear" w:color="auto" w:fill="auto"/>
          </w:tcPr>
          <w:p w:rsidR="00010DA5" w:rsidRPr="007959C8" w:rsidRDefault="00010DA5" w:rsidP="001F5473">
            <w:pPr>
              <w:shd w:val="clear" w:color="auto" w:fill="FFFFFF"/>
              <w:jc w:val="both"/>
            </w:pPr>
            <w:r w:rsidRPr="007959C8">
              <w:t>Доля работников мед</w:t>
            </w:r>
            <w:proofErr w:type="gramStart"/>
            <w:r w:rsidRPr="007959C8">
              <w:t>.</w:t>
            </w:r>
            <w:proofErr w:type="gramEnd"/>
            <w:r w:rsidRPr="007959C8">
              <w:t xml:space="preserve"> </w:t>
            </w:r>
            <w:proofErr w:type="spellStart"/>
            <w:proofErr w:type="gramStart"/>
            <w:r w:rsidRPr="007959C8">
              <w:t>о</w:t>
            </w:r>
            <w:proofErr w:type="gramEnd"/>
            <w:r w:rsidRPr="007959C8">
              <w:t>рг-ции</w:t>
            </w:r>
            <w:proofErr w:type="spellEnd"/>
            <w:r w:rsidRPr="007959C8">
              <w:t>, заключивших доп. соглашения к трудовым договорам</w:t>
            </w:r>
          </w:p>
        </w:tc>
        <w:tc>
          <w:tcPr>
            <w:tcW w:w="1282" w:type="dxa"/>
            <w:shd w:val="clear" w:color="auto" w:fill="auto"/>
          </w:tcPr>
          <w:p w:rsidR="00010DA5" w:rsidRPr="007959C8" w:rsidRDefault="00010DA5" w:rsidP="001F5473">
            <w:pPr>
              <w:jc w:val="center"/>
            </w:pPr>
            <w:r w:rsidRPr="007959C8">
              <w:t>Кол-во</w:t>
            </w:r>
          </w:p>
          <w:p w:rsidR="00010DA5" w:rsidRPr="007959C8" w:rsidRDefault="00010DA5" w:rsidP="001F5473">
            <w:pPr>
              <w:jc w:val="center"/>
            </w:pPr>
            <w:r w:rsidRPr="007959C8">
              <w:t>начисляемых баллов</w:t>
            </w:r>
          </w:p>
        </w:tc>
        <w:tc>
          <w:tcPr>
            <w:tcW w:w="1412" w:type="dxa"/>
            <w:shd w:val="clear" w:color="auto" w:fill="auto"/>
          </w:tcPr>
          <w:p w:rsidR="00010DA5" w:rsidRPr="007959C8" w:rsidRDefault="00010DA5" w:rsidP="001F5473">
            <w:pPr>
              <w:jc w:val="center"/>
              <w:rPr>
                <w:b/>
              </w:rPr>
            </w:pPr>
            <w:r w:rsidRPr="007959C8">
              <w:t>Смертность трудоспособного населения на дому</w:t>
            </w:r>
          </w:p>
        </w:tc>
        <w:tc>
          <w:tcPr>
            <w:tcW w:w="1185" w:type="dxa"/>
            <w:shd w:val="clear" w:color="auto" w:fill="auto"/>
          </w:tcPr>
          <w:p w:rsidR="00010DA5" w:rsidRPr="007959C8" w:rsidRDefault="00010DA5" w:rsidP="001F5473">
            <w:pPr>
              <w:jc w:val="center"/>
            </w:pPr>
            <w:r w:rsidRPr="007959C8">
              <w:t>Кол-во</w:t>
            </w:r>
          </w:p>
          <w:p w:rsidR="00010DA5" w:rsidRPr="007959C8" w:rsidRDefault="00010DA5" w:rsidP="001F5473">
            <w:pPr>
              <w:jc w:val="center"/>
            </w:pPr>
            <w:r w:rsidRPr="007959C8">
              <w:t>начисляемых баллов</w:t>
            </w:r>
          </w:p>
        </w:tc>
        <w:tc>
          <w:tcPr>
            <w:tcW w:w="1405" w:type="dxa"/>
            <w:shd w:val="clear" w:color="auto" w:fill="auto"/>
          </w:tcPr>
          <w:p w:rsidR="00010DA5" w:rsidRPr="007959C8" w:rsidRDefault="00010DA5" w:rsidP="001F5473">
            <w:pPr>
              <w:jc w:val="center"/>
            </w:pPr>
          </w:p>
        </w:tc>
        <w:tc>
          <w:tcPr>
            <w:tcW w:w="1282" w:type="dxa"/>
            <w:shd w:val="clear" w:color="auto" w:fill="auto"/>
          </w:tcPr>
          <w:p w:rsidR="00010DA5" w:rsidRPr="007959C8" w:rsidRDefault="00010DA5" w:rsidP="001F5473">
            <w:pPr>
              <w:jc w:val="center"/>
            </w:pP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50</w:t>
            </w:r>
          </w:p>
        </w:tc>
        <w:tc>
          <w:tcPr>
            <w:tcW w:w="992" w:type="dxa"/>
            <w:shd w:val="clear" w:color="auto" w:fill="auto"/>
          </w:tcPr>
          <w:p w:rsidR="00010DA5" w:rsidRPr="007959C8" w:rsidRDefault="00010DA5" w:rsidP="001F5473">
            <w:pPr>
              <w:jc w:val="center"/>
            </w:pPr>
            <w:r w:rsidRPr="007959C8">
              <w:t>5</w:t>
            </w:r>
          </w:p>
        </w:tc>
        <w:tc>
          <w:tcPr>
            <w:tcW w:w="1508" w:type="dxa"/>
            <w:shd w:val="clear" w:color="auto" w:fill="auto"/>
          </w:tcPr>
          <w:p w:rsidR="00010DA5" w:rsidRPr="007959C8" w:rsidRDefault="00010DA5" w:rsidP="001F5473">
            <w:pPr>
              <w:shd w:val="clear" w:color="auto" w:fill="FFFFFF"/>
              <w:jc w:val="center"/>
            </w:pPr>
            <w:r w:rsidRPr="007959C8">
              <w:t>100</w:t>
            </w:r>
          </w:p>
        </w:tc>
        <w:tc>
          <w:tcPr>
            <w:tcW w:w="1282" w:type="dxa"/>
            <w:shd w:val="clear" w:color="auto" w:fill="auto"/>
          </w:tcPr>
          <w:p w:rsidR="00010DA5" w:rsidRPr="007959C8" w:rsidRDefault="00010DA5" w:rsidP="001F5473">
            <w:pPr>
              <w:jc w:val="center"/>
            </w:pPr>
            <w:r w:rsidRPr="007959C8">
              <w:t>3</w:t>
            </w:r>
          </w:p>
        </w:tc>
        <w:tc>
          <w:tcPr>
            <w:tcW w:w="1412" w:type="dxa"/>
            <w:shd w:val="clear" w:color="auto" w:fill="auto"/>
          </w:tcPr>
          <w:p w:rsidR="00010DA5" w:rsidRPr="007959C8" w:rsidRDefault="00010DA5" w:rsidP="001F5473">
            <w:pPr>
              <w:jc w:val="center"/>
            </w:pPr>
            <w:r w:rsidRPr="007959C8">
              <w:t>147-200</w:t>
            </w:r>
          </w:p>
        </w:tc>
        <w:tc>
          <w:tcPr>
            <w:tcW w:w="1185" w:type="dxa"/>
            <w:shd w:val="clear" w:color="auto" w:fill="auto"/>
          </w:tcPr>
          <w:p w:rsidR="00010DA5" w:rsidRPr="007959C8" w:rsidRDefault="00010DA5" w:rsidP="001F5473">
            <w:pPr>
              <w:jc w:val="center"/>
            </w:pPr>
            <w:r w:rsidRPr="007959C8">
              <w:t>5</w:t>
            </w:r>
          </w:p>
        </w:tc>
        <w:tc>
          <w:tcPr>
            <w:tcW w:w="1405" w:type="dxa"/>
            <w:shd w:val="clear" w:color="auto" w:fill="auto"/>
          </w:tcPr>
          <w:p w:rsidR="00010DA5" w:rsidRPr="007959C8" w:rsidRDefault="00010DA5" w:rsidP="001F5473">
            <w:pPr>
              <w:jc w:val="center"/>
            </w:pPr>
          </w:p>
        </w:tc>
        <w:tc>
          <w:tcPr>
            <w:tcW w:w="1282" w:type="dxa"/>
            <w:shd w:val="clear" w:color="auto" w:fill="auto"/>
          </w:tcPr>
          <w:p w:rsidR="00010DA5" w:rsidRPr="007959C8" w:rsidRDefault="00010DA5" w:rsidP="001F5473">
            <w:pPr>
              <w:jc w:val="center"/>
            </w:pP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49-41</w:t>
            </w:r>
          </w:p>
        </w:tc>
        <w:tc>
          <w:tcPr>
            <w:tcW w:w="992" w:type="dxa"/>
            <w:shd w:val="clear" w:color="auto" w:fill="auto"/>
          </w:tcPr>
          <w:p w:rsidR="00010DA5" w:rsidRPr="007959C8" w:rsidRDefault="00010DA5" w:rsidP="001F5473">
            <w:pPr>
              <w:jc w:val="center"/>
            </w:pPr>
            <w:r w:rsidRPr="007959C8">
              <w:t>4</w:t>
            </w:r>
          </w:p>
        </w:tc>
        <w:tc>
          <w:tcPr>
            <w:tcW w:w="1508" w:type="dxa"/>
            <w:shd w:val="clear" w:color="auto" w:fill="auto"/>
          </w:tcPr>
          <w:p w:rsidR="00010DA5" w:rsidRPr="007959C8" w:rsidRDefault="00010DA5" w:rsidP="001F5473">
            <w:pPr>
              <w:shd w:val="clear" w:color="auto" w:fill="FFFFFF"/>
              <w:jc w:val="center"/>
            </w:pPr>
            <w:r w:rsidRPr="007959C8">
              <w:t>99</w:t>
            </w:r>
          </w:p>
        </w:tc>
        <w:tc>
          <w:tcPr>
            <w:tcW w:w="1282" w:type="dxa"/>
            <w:shd w:val="clear" w:color="auto" w:fill="auto"/>
          </w:tcPr>
          <w:p w:rsidR="00010DA5" w:rsidRPr="007959C8" w:rsidRDefault="00010DA5" w:rsidP="001F5473">
            <w:pPr>
              <w:jc w:val="center"/>
            </w:pPr>
            <w:r w:rsidRPr="007959C8">
              <w:t>2</w:t>
            </w:r>
          </w:p>
        </w:tc>
        <w:tc>
          <w:tcPr>
            <w:tcW w:w="1412" w:type="dxa"/>
            <w:shd w:val="clear" w:color="auto" w:fill="auto"/>
          </w:tcPr>
          <w:p w:rsidR="00010DA5" w:rsidRPr="007959C8" w:rsidRDefault="00010DA5" w:rsidP="001F5473">
            <w:pPr>
              <w:jc w:val="center"/>
            </w:pPr>
            <w:r w:rsidRPr="007959C8">
              <w:t>201-220</w:t>
            </w:r>
          </w:p>
        </w:tc>
        <w:tc>
          <w:tcPr>
            <w:tcW w:w="1185" w:type="dxa"/>
            <w:shd w:val="clear" w:color="auto" w:fill="auto"/>
          </w:tcPr>
          <w:p w:rsidR="00010DA5" w:rsidRPr="007959C8" w:rsidRDefault="00010DA5" w:rsidP="001F5473">
            <w:pPr>
              <w:jc w:val="center"/>
            </w:pPr>
            <w:r w:rsidRPr="007959C8">
              <w:t>4</w:t>
            </w:r>
          </w:p>
        </w:tc>
        <w:tc>
          <w:tcPr>
            <w:tcW w:w="1405" w:type="dxa"/>
            <w:shd w:val="clear" w:color="auto" w:fill="auto"/>
          </w:tcPr>
          <w:p w:rsidR="00010DA5" w:rsidRPr="007959C8" w:rsidRDefault="00010DA5" w:rsidP="001F5473">
            <w:pPr>
              <w:jc w:val="center"/>
            </w:pPr>
          </w:p>
        </w:tc>
        <w:tc>
          <w:tcPr>
            <w:tcW w:w="1282" w:type="dxa"/>
            <w:shd w:val="clear" w:color="auto" w:fill="auto"/>
          </w:tcPr>
          <w:p w:rsidR="00010DA5" w:rsidRPr="007959C8" w:rsidRDefault="00010DA5" w:rsidP="001F5473">
            <w:pPr>
              <w:jc w:val="center"/>
            </w:pP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40-36</w:t>
            </w:r>
          </w:p>
        </w:tc>
        <w:tc>
          <w:tcPr>
            <w:tcW w:w="992" w:type="dxa"/>
            <w:shd w:val="clear" w:color="auto" w:fill="auto"/>
          </w:tcPr>
          <w:p w:rsidR="00010DA5" w:rsidRPr="007959C8" w:rsidRDefault="00010DA5" w:rsidP="001F5473">
            <w:pPr>
              <w:jc w:val="center"/>
            </w:pPr>
            <w:r w:rsidRPr="007959C8">
              <w:t>3</w:t>
            </w:r>
          </w:p>
        </w:tc>
        <w:tc>
          <w:tcPr>
            <w:tcW w:w="1508" w:type="dxa"/>
            <w:shd w:val="clear" w:color="auto" w:fill="auto"/>
          </w:tcPr>
          <w:p w:rsidR="00010DA5" w:rsidRPr="007959C8" w:rsidRDefault="00010DA5" w:rsidP="001F5473">
            <w:pPr>
              <w:shd w:val="clear" w:color="auto" w:fill="FFFFFF"/>
              <w:jc w:val="center"/>
            </w:pPr>
            <w:r w:rsidRPr="007959C8">
              <w:t>98-95</w:t>
            </w:r>
          </w:p>
        </w:tc>
        <w:tc>
          <w:tcPr>
            <w:tcW w:w="1282" w:type="dxa"/>
            <w:shd w:val="clear" w:color="auto" w:fill="auto"/>
          </w:tcPr>
          <w:p w:rsidR="00010DA5" w:rsidRPr="007959C8" w:rsidRDefault="00010DA5" w:rsidP="001F5473">
            <w:pPr>
              <w:jc w:val="center"/>
            </w:pPr>
            <w:r w:rsidRPr="007959C8">
              <w:t>1</w:t>
            </w:r>
          </w:p>
        </w:tc>
        <w:tc>
          <w:tcPr>
            <w:tcW w:w="1412" w:type="dxa"/>
            <w:shd w:val="clear" w:color="auto" w:fill="auto"/>
          </w:tcPr>
          <w:p w:rsidR="00010DA5" w:rsidRPr="007959C8" w:rsidRDefault="00010DA5" w:rsidP="001F5473">
            <w:pPr>
              <w:jc w:val="center"/>
            </w:pPr>
            <w:r w:rsidRPr="007959C8">
              <w:t>221-239</w:t>
            </w:r>
          </w:p>
        </w:tc>
        <w:tc>
          <w:tcPr>
            <w:tcW w:w="1185" w:type="dxa"/>
            <w:shd w:val="clear" w:color="auto" w:fill="auto"/>
          </w:tcPr>
          <w:p w:rsidR="00010DA5" w:rsidRPr="007959C8" w:rsidRDefault="00010DA5" w:rsidP="001F5473">
            <w:pPr>
              <w:jc w:val="center"/>
            </w:pPr>
            <w:r w:rsidRPr="007959C8">
              <w:t>3</w:t>
            </w:r>
          </w:p>
        </w:tc>
        <w:tc>
          <w:tcPr>
            <w:tcW w:w="1405" w:type="dxa"/>
            <w:shd w:val="clear" w:color="auto" w:fill="auto"/>
          </w:tcPr>
          <w:p w:rsidR="00010DA5" w:rsidRPr="007959C8" w:rsidRDefault="00010DA5" w:rsidP="001F5473">
            <w:pPr>
              <w:jc w:val="center"/>
            </w:pPr>
          </w:p>
        </w:tc>
        <w:tc>
          <w:tcPr>
            <w:tcW w:w="1282" w:type="dxa"/>
            <w:shd w:val="clear" w:color="auto" w:fill="auto"/>
          </w:tcPr>
          <w:p w:rsidR="00010DA5" w:rsidRPr="007959C8" w:rsidRDefault="00010DA5" w:rsidP="001F5473">
            <w:pPr>
              <w:jc w:val="center"/>
            </w:pP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35-30</w:t>
            </w:r>
          </w:p>
        </w:tc>
        <w:tc>
          <w:tcPr>
            <w:tcW w:w="992" w:type="dxa"/>
            <w:shd w:val="clear" w:color="auto" w:fill="auto"/>
          </w:tcPr>
          <w:p w:rsidR="00010DA5" w:rsidRPr="007959C8" w:rsidRDefault="00010DA5" w:rsidP="001F5473">
            <w:pPr>
              <w:jc w:val="center"/>
            </w:pPr>
            <w:r w:rsidRPr="007959C8">
              <w:t>2</w:t>
            </w:r>
          </w:p>
        </w:tc>
        <w:tc>
          <w:tcPr>
            <w:tcW w:w="1508" w:type="dxa"/>
            <w:shd w:val="clear" w:color="auto" w:fill="auto"/>
          </w:tcPr>
          <w:p w:rsidR="00010DA5" w:rsidRPr="007959C8" w:rsidRDefault="00010DA5" w:rsidP="001F5473">
            <w:pPr>
              <w:shd w:val="clear" w:color="auto" w:fill="FFFFFF"/>
              <w:jc w:val="center"/>
            </w:pPr>
            <w:r w:rsidRPr="007959C8">
              <w:t>94-90</w:t>
            </w:r>
          </w:p>
        </w:tc>
        <w:tc>
          <w:tcPr>
            <w:tcW w:w="1282" w:type="dxa"/>
            <w:shd w:val="clear" w:color="auto" w:fill="auto"/>
          </w:tcPr>
          <w:p w:rsidR="00010DA5" w:rsidRPr="007959C8" w:rsidRDefault="00010DA5" w:rsidP="001F5473">
            <w:pPr>
              <w:jc w:val="center"/>
            </w:pPr>
            <w:r w:rsidRPr="007959C8">
              <w:t>0</w:t>
            </w:r>
          </w:p>
        </w:tc>
        <w:tc>
          <w:tcPr>
            <w:tcW w:w="1412" w:type="dxa"/>
            <w:shd w:val="clear" w:color="auto" w:fill="auto"/>
          </w:tcPr>
          <w:p w:rsidR="00010DA5" w:rsidRPr="007959C8" w:rsidRDefault="00010DA5" w:rsidP="001F5473">
            <w:pPr>
              <w:jc w:val="center"/>
            </w:pPr>
            <w:r w:rsidRPr="007959C8">
              <w:t>240-279</w:t>
            </w:r>
          </w:p>
        </w:tc>
        <w:tc>
          <w:tcPr>
            <w:tcW w:w="1185" w:type="dxa"/>
            <w:shd w:val="clear" w:color="auto" w:fill="auto"/>
          </w:tcPr>
          <w:p w:rsidR="00010DA5" w:rsidRPr="007959C8" w:rsidRDefault="00010DA5" w:rsidP="001F5473">
            <w:pPr>
              <w:jc w:val="center"/>
            </w:pPr>
            <w:r w:rsidRPr="007959C8">
              <w:t>2</w:t>
            </w:r>
          </w:p>
        </w:tc>
        <w:tc>
          <w:tcPr>
            <w:tcW w:w="1405" w:type="dxa"/>
            <w:shd w:val="clear" w:color="auto" w:fill="auto"/>
          </w:tcPr>
          <w:p w:rsidR="00010DA5" w:rsidRPr="007959C8" w:rsidRDefault="00010DA5" w:rsidP="001F5473">
            <w:pPr>
              <w:jc w:val="center"/>
            </w:pPr>
          </w:p>
        </w:tc>
        <w:tc>
          <w:tcPr>
            <w:tcW w:w="1282" w:type="dxa"/>
            <w:shd w:val="clear" w:color="auto" w:fill="auto"/>
          </w:tcPr>
          <w:p w:rsidR="00010DA5" w:rsidRPr="007959C8" w:rsidRDefault="00010DA5" w:rsidP="001F5473">
            <w:pPr>
              <w:jc w:val="center"/>
            </w:pP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29-25</w:t>
            </w:r>
          </w:p>
        </w:tc>
        <w:tc>
          <w:tcPr>
            <w:tcW w:w="992" w:type="dxa"/>
            <w:shd w:val="clear" w:color="auto" w:fill="auto"/>
          </w:tcPr>
          <w:p w:rsidR="00010DA5" w:rsidRPr="007959C8" w:rsidRDefault="00010DA5" w:rsidP="001F5473">
            <w:pPr>
              <w:jc w:val="center"/>
            </w:pPr>
            <w:r w:rsidRPr="007959C8">
              <w:t>1</w:t>
            </w:r>
          </w:p>
        </w:tc>
        <w:tc>
          <w:tcPr>
            <w:tcW w:w="1508" w:type="dxa"/>
            <w:shd w:val="clear" w:color="auto" w:fill="auto"/>
          </w:tcPr>
          <w:p w:rsidR="00010DA5" w:rsidRPr="007959C8" w:rsidRDefault="00010DA5" w:rsidP="001F5473">
            <w:pPr>
              <w:shd w:val="clear" w:color="auto" w:fill="FFFFFF"/>
              <w:jc w:val="center"/>
            </w:pPr>
            <w:r w:rsidRPr="007959C8">
              <w:t>89-80</w:t>
            </w:r>
          </w:p>
        </w:tc>
        <w:tc>
          <w:tcPr>
            <w:tcW w:w="1282" w:type="dxa"/>
            <w:shd w:val="clear" w:color="auto" w:fill="auto"/>
          </w:tcPr>
          <w:p w:rsidR="00010DA5" w:rsidRPr="007959C8" w:rsidRDefault="00010DA5" w:rsidP="001F5473">
            <w:pPr>
              <w:ind w:left="-108"/>
              <w:jc w:val="center"/>
            </w:pPr>
            <w:r w:rsidRPr="007959C8">
              <w:t>минус 1</w:t>
            </w:r>
          </w:p>
        </w:tc>
        <w:tc>
          <w:tcPr>
            <w:tcW w:w="1412" w:type="dxa"/>
            <w:shd w:val="clear" w:color="auto" w:fill="auto"/>
          </w:tcPr>
          <w:p w:rsidR="00010DA5" w:rsidRPr="007959C8" w:rsidRDefault="00010DA5" w:rsidP="001F5473">
            <w:pPr>
              <w:jc w:val="center"/>
            </w:pPr>
            <w:r w:rsidRPr="007959C8">
              <w:t>280-299</w:t>
            </w:r>
          </w:p>
        </w:tc>
        <w:tc>
          <w:tcPr>
            <w:tcW w:w="1185" w:type="dxa"/>
            <w:shd w:val="clear" w:color="auto" w:fill="auto"/>
          </w:tcPr>
          <w:p w:rsidR="00010DA5" w:rsidRPr="007959C8" w:rsidRDefault="00010DA5" w:rsidP="001F5473">
            <w:pPr>
              <w:jc w:val="center"/>
            </w:pPr>
            <w:r w:rsidRPr="007959C8">
              <w:t>1</w:t>
            </w:r>
          </w:p>
        </w:tc>
        <w:tc>
          <w:tcPr>
            <w:tcW w:w="1405" w:type="dxa"/>
            <w:shd w:val="clear" w:color="auto" w:fill="auto"/>
          </w:tcPr>
          <w:p w:rsidR="00010DA5" w:rsidRPr="007959C8" w:rsidRDefault="00010DA5" w:rsidP="001F5473">
            <w:pPr>
              <w:jc w:val="center"/>
            </w:pPr>
          </w:p>
        </w:tc>
        <w:tc>
          <w:tcPr>
            <w:tcW w:w="1282" w:type="dxa"/>
            <w:shd w:val="clear" w:color="auto" w:fill="auto"/>
          </w:tcPr>
          <w:p w:rsidR="00010DA5" w:rsidRPr="007959C8" w:rsidRDefault="00010DA5" w:rsidP="001F5473">
            <w:pPr>
              <w:jc w:val="center"/>
            </w:pP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24-20</w:t>
            </w:r>
          </w:p>
        </w:tc>
        <w:tc>
          <w:tcPr>
            <w:tcW w:w="992" w:type="dxa"/>
            <w:shd w:val="clear" w:color="auto" w:fill="auto"/>
          </w:tcPr>
          <w:p w:rsidR="00010DA5" w:rsidRPr="007959C8" w:rsidRDefault="00010DA5" w:rsidP="001F5473">
            <w:pPr>
              <w:jc w:val="center"/>
            </w:pPr>
            <w:r w:rsidRPr="007959C8">
              <w:t>0</w:t>
            </w:r>
          </w:p>
        </w:tc>
        <w:tc>
          <w:tcPr>
            <w:tcW w:w="1508" w:type="dxa"/>
            <w:shd w:val="clear" w:color="auto" w:fill="auto"/>
          </w:tcPr>
          <w:p w:rsidR="00010DA5" w:rsidRPr="007959C8" w:rsidRDefault="00010DA5" w:rsidP="001F5473">
            <w:pPr>
              <w:shd w:val="clear" w:color="auto" w:fill="FFFFFF"/>
              <w:jc w:val="center"/>
            </w:pPr>
            <w:r w:rsidRPr="007959C8">
              <w:t>79-60</w:t>
            </w:r>
          </w:p>
        </w:tc>
        <w:tc>
          <w:tcPr>
            <w:tcW w:w="1282" w:type="dxa"/>
            <w:shd w:val="clear" w:color="auto" w:fill="auto"/>
          </w:tcPr>
          <w:p w:rsidR="00010DA5" w:rsidRPr="007959C8" w:rsidRDefault="00010DA5" w:rsidP="001F5473">
            <w:pPr>
              <w:jc w:val="center"/>
              <w:rPr>
                <w:b/>
                <w:color w:val="FF0000"/>
              </w:rPr>
            </w:pPr>
            <w:r w:rsidRPr="007959C8">
              <w:t>минус 2</w:t>
            </w:r>
          </w:p>
        </w:tc>
        <w:tc>
          <w:tcPr>
            <w:tcW w:w="1412" w:type="dxa"/>
            <w:shd w:val="clear" w:color="auto" w:fill="auto"/>
          </w:tcPr>
          <w:p w:rsidR="00010DA5" w:rsidRPr="007959C8" w:rsidRDefault="00010DA5" w:rsidP="001F5473">
            <w:pPr>
              <w:jc w:val="center"/>
            </w:pPr>
            <w:r w:rsidRPr="007959C8">
              <w:t>300-319</w:t>
            </w:r>
          </w:p>
        </w:tc>
        <w:tc>
          <w:tcPr>
            <w:tcW w:w="1185" w:type="dxa"/>
            <w:shd w:val="clear" w:color="auto" w:fill="auto"/>
          </w:tcPr>
          <w:p w:rsidR="00010DA5" w:rsidRPr="007959C8" w:rsidRDefault="00010DA5" w:rsidP="001F5473">
            <w:pPr>
              <w:jc w:val="center"/>
            </w:pPr>
            <w:r w:rsidRPr="007959C8">
              <w:t>0</w:t>
            </w:r>
          </w:p>
        </w:tc>
        <w:tc>
          <w:tcPr>
            <w:tcW w:w="1405" w:type="dxa"/>
            <w:shd w:val="clear" w:color="auto" w:fill="auto"/>
          </w:tcPr>
          <w:p w:rsidR="00010DA5" w:rsidRPr="007959C8" w:rsidRDefault="00010DA5" w:rsidP="001F5473">
            <w:pPr>
              <w:jc w:val="center"/>
            </w:pPr>
          </w:p>
        </w:tc>
        <w:tc>
          <w:tcPr>
            <w:tcW w:w="1282" w:type="dxa"/>
            <w:shd w:val="clear" w:color="auto" w:fill="auto"/>
          </w:tcPr>
          <w:p w:rsidR="00010DA5" w:rsidRPr="007959C8" w:rsidRDefault="00010DA5" w:rsidP="001F5473">
            <w:pPr>
              <w:jc w:val="center"/>
            </w:pPr>
          </w:p>
        </w:tc>
      </w:tr>
      <w:tr w:rsidR="00010DA5" w:rsidRPr="007959C8" w:rsidTr="001F5473">
        <w:tc>
          <w:tcPr>
            <w:tcW w:w="1418" w:type="dxa"/>
            <w:shd w:val="clear" w:color="auto" w:fill="auto"/>
          </w:tcPr>
          <w:p w:rsidR="00010DA5" w:rsidRPr="007959C8" w:rsidRDefault="00010DA5" w:rsidP="001F5473">
            <w:pPr>
              <w:shd w:val="clear" w:color="auto" w:fill="FFFFFF"/>
              <w:jc w:val="center"/>
            </w:pPr>
            <w:r w:rsidRPr="007959C8">
              <w:t>19-15</w:t>
            </w:r>
          </w:p>
        </w:tc>
        <w:tc>
          <w:tcPr>
            <w:tcW w:w="992" w:type="dxa"/>
            <w:shd w:val="clear" w:color="auto" w:fill="auto"/>
          </w:tcPr>
          <w:p w:rsidR="00010DA5" w:rsidRPr="007959C8" w:rsidRDefault="00010DA5" w:rsidP="001F5473">
            <w:pPr>
              <w:ind w:left="-108"/>
              <w:jc w:val="center"/>
            </w:pPr>
            <w:r w:rsidRPr="007959C8">
              <w:t>минус 1</w:t>
            </w:r>
          </w:p>
        </w:tc>
        <w:tc>
          <w:tcPr>
            <w:tcW w:w="1508" w:type="dxa"/>
            <w:shd w:val="clear" w:color="auto" w:fill="auto"/>
          </w:tcPr>
          <w:p w:rsidR="00010DA5" w:rsidRPr="007959C8" w:rsidRDefault="00010DA5" w:rsidP="001F5473">
            <w:pPr>
              <w:shd w:val="clear" w:color="auto" w:fill="FFFFFF"/>
              <w:jc w:val="center"/>
            </w:pPr>
            <w:r w:rsidRPr="007959C8">
              <w:rPr>
                <w:spacing w:val="-12"/>
              </w:rPr>
              <w:t>&lt; 60</w:t>
            </w:r>
          </w:p>
        </w:tc>
        <w:tc>
          <w:tcPr>
            <w:tcW w:w="1282" w:type="dxa"/>
            <w:shd w:val="clear" w:color="auto" w:fill="auto"/>
          </w:tcPr>
          <w:p w:rsidR="00010DA5" w:rsidRPr="007959C8" w:rsidRDefault="00010DA5" w:rsidP="001F5473">
            <w:pPr>
              <w:jc w:val="center"/>
              <w:rPr>
                <w:b/>
              </w:rPr>
            </w:pPr>
            <w:r w:rsidRPr="007959C8">
              <w:t>минус 3</w:t>
            </w:r>
          </w:p>
        </w:tc>
        <w:tc>
          <w:tcPr>
            <w:tcW w:w="1412" w:type="dxa"/>
            <w:shd w:val="clear" w:color="auto" w:fill="auto"/>
          </w:tcPr>
          <w:p w:rsidR="00010DA5" w:rsidRPr="007959C8" w:rsidRDefault="00010DA5" w:rsidP="001F5473">
            <w:pPr>
              <w:jc w:val="center"/>
            </w:pPr>
            <w:r w:rsidRPr="007959C8">
              <w:t>320-350</w:t>
            </w:r>
          </w:p>
        </w:tc>
        <w:tc>
          <w:tcPr>
            <w:tcW w:w="1185" w:type="dxa"/>
            <w:shd w:val="clear" w:color="auto" w:fill="auto"/>
          </w:tcPr>
          <w:p w:rsidR="00010DA5" w:rsidRPr="007959C8" w:rsidRDefault="00010DA5" w:rsidP="001F5473">
            <w:pPr>
              <w:ind w:left="-108"/>
              <w:jc w:val="center"/>
            </w:pPr>
            <w:r w:rsidRPr="007959C8">
              <w:t>минус 1</w:t>
            </w:r>
          </w:p>
        </w:tc>
        <w:tc>
          <w:tcPr>
            <w:tcW w:w="1405" w:type="dxa"/>
            <w:shd w:val="clear" w:color="auto" w:fill="auto"/>
          </w:tcPr>
          <w:p w:rsidR="00010DA5" w:rsidRPr="007959C8" w:rsidRDefault="00010DA5" w:rsidP="001F5473">
            <w:pPr>
              <w:jc w:val="center"/>
            </w:pPr>
          </w:p>
        </w:tc>
        <w:tc>
          <w:tcPr>
            <w:tcW w:w="1282" w:type="dxa"/>
            <w:shd w:val="clear" w:color="auto" w:fill="auto"/>
          </w:tcPr>
          <w:p w:rsidR="00010DA5" w:rsidRPr="007959C8" w:rsidRDefault="00010DA5" w:rsidP="001F5473">
            <w:pPr>
              <w:ind w:left="-108"/>
              <w:jc w:val="center"/>
            </w:pPr>
          </w:p>
        </w:tc>
      </w:tr>
      <w:tr w:rsidR="00010DA5" w:rsidRPr="007959C8" w:rsidTr="001F5473">
        <w:tc>
          <w:tcPr>
            <w:tcW w:w="1418" w:type="dxa"/>
            <w:shd w:val="clear" w:color="auto" w:fill="auto"/>
          </w:tcPr>
          <w:p w:rsidR="00010DA5" w:rsidRPr="007959C8" w:rsidRDefault="00010DA5" w:rsidP="001F5473">
            <w:pPr>
              <w:shd w:val="clear" w:color="auto" w:fill="FFFFFF"/>
              <w:jc w:val="center"/>
              <w:rPr>
                <w:b/>
              </w:rPr>
            </w:pPr>
            <w:r w:rsidRPr="007959C8">
              <w:rPr>
                <w:spacing w:val="-12"/>
              </w:rPr>
              <w:t>&lt;14</w:t>
            </w:r>
          </w:p>
        </w:tc>
        <w:tc>
          <w:tcPr>
            <w:tcW w:w="992" w:type="dxa"/>
            <w:shd w:val="clear" w:color="auto" w:fill="auto"/>
          </w:tcPr>
          <w:p w:rsidR="00010DA5" w:rsidRPr="007959C8" w:rsidRDefault="00010DA5" w:rsidP="001F5473">
            <w:pPr>
              <w:jc w:val="center"/>
              <w:rPr>
                <w:b/>
                <w:color w:val="FF0000"/>
              </w:rPr>
            </w:pPr>
            <w:r w:rsidRPr="007959C8">
              <w:t>минус 2</w:t>
            </w:r>
          </w:p>
        </w:tc>
        <w:tc>
          <w:tcPr>
            <w:tcW w:w="1508" w:type="dxa"/>
            <w:shd w:val="clear" w:color="auto" w:fill="auto"/>
          </w:tcPr>
          <w:p w:rsidR="00010DA5" w:rsidRPr="007959C8" w:rsidRDefault="00010DA5" w:rsidP="001F5473">
            <w:pPr>
              <w:shd w:val="clear" w:color="auto" w:fill="FFFFFF"/>
              <w:jc w:val="center"/>
              <w:rPr>
                <w:b/>
              </w:rPr>
            </w:pPr>
          </w:p>
        </w:tc>
        <w:tc>
          <w:tcPr>
            <w:tcW w:w="1282" w:type="dxa"/>
            <w:shd w:val="clear" w:color="auto" w:fill="auto"/>
          </w:tcPr>
          <w:p w:rsidR="00010DA5" w:rsidRPr="007959C8" w:rsidRDefault="00010DA5" w:rsidP="001F5473">
            <w:pPr>
              <w:jc w:val="center"/>
              <w:rPr>
                <w:b/>
              </w:rPr>
            </w:pPr>
          </w:p>
        </w:tc>
        <w:tc>
          <w:tcPr>
            <w:tcW w:w="1412" w:type="dxa"/>
            <w:shd w:val="clear" w:color="auto" w:fill="auto"/>
          </w:tcPr>
          <w:p w:rsidR="00010DA5" w:rsidRPr="007959C8" w:rsidRDefault="00010DA5" w:rsidP="001F5473">
            <w:pPr>
              <w:jc w:val="center"/>
            </w:pPr>
            <w:r w:rsidRPr="007959C8">
              <w:t>351-425</w:t>
            </w:r>
          </w:p>
        </w:tc>
        <w:tc>
          <w:tcPr>
            <w:tcW w:w="1185" w:type="dxa"/>
            <w:shd w:val="clear" w:color="auto" w:fill="auto"/>
          </w:tcPr>
          <w:p w:rsidR="00010DA5" w:rsidRPr="007959C8" w:rsidRDefault="00010DA5" w:rsidP="001F5473">
            <w:pPr>
              <w:jc w:val="center"/>
              <w:rPr>
                <w:b/>
                <w:color w:val="FF0000"/>
              </w:rPr>
            </w:pPr>
            <w:r w:rsidRPr="007959C8">
              <w:t>минус 2</w:t>
            </w:r>
          </w:p>
        </w:tc>
        <w:tc>
          <w:tcPr>
            <w:tcW w:w="1405" w:type="dxa"/>
            <w:shd w:val="clear" w:color="auto" w:fill="auto"/>
          </w:tcPr>
          <w:p w:rsidR="00010DA5" w:rsidRPr="007959C8" w:rsidRDefault="00010DA5" w:rsidP="001F5473">
            <w:pPr>
              <w:jc w:val="center"/>
            </w:pPr>
          </w:p>
        </w:tc>
        <w:tc>
          <w:tcPr>
            <w:tcW w:w="1282" w:type="dxa"/>
            <w:shd w:val="clear" w:color="auto" w:fill="auto"/>
          </w:tcPr>
          <w:p w:rsidR="00010DA5" w:rsidRPr="007959C8" w:rsidRDefault="00010DA5" w:rsidP="001F5473">
            <w:pPr>
              <w:jc w:val="center"/>
              <w:rPr>
                <w:b/>
                <w:color w:val="FF0000"/>
              </w:rPr>
            </w:pPr>
          </w:p>
        </w:tc>
      </w:tr>
      <w:tr w:rsidR="00010DA5" w:rsidRPr="00287B27" w:rsidTr="001F5473">
        <w:tc>
          <w:tcPr>
            <w:tcW w:w="1418" w:type="dxa"/>
            <w:shd w:val="clear" w:color="auto" w:fill="auto"/>
          </w:tcPr>
          <w:p w:rsidR="00010DA5" w:rsidRPr="007959C8" w:rsidRDefault="00010DA5" w:rsidP="001F5473">
            <w:pPr>
              <w:shd w:val="clear" w:color="auto" w:fill="FFFFFF"/>
              <w:rPr>
                <w:b/>
              </w:rPr>
            </w:pPr>
            <w:r w:rsidRPr="007959C8">
              <w:rPr>
                <w:b/>
              </w:rPr>
              <w:t>РТ-  32,9</w:t>
            </w:r>
          </w:p>
        </w:tc>
        <w:tc>
          <w:tcPr>
            <w:tcW w:w="992" w:type="dxa"/>
            <w:shd w:val="clear" w:color="auto" w:fill="auto"/>
          </w:tcPr>
          <w:p w:rsidR="00010DA5" w:rsidRPr="007959C8" w:rsidRDefault="00010DA5" w:rsidP="001F5473">
            <w:pPr>
              <w:jc w:val="center"/>
            </w:pPr>
          </w:p>
        </w:tc>
        <w:tc>
          <w:tcPr>
            <w:tcW w:w="1508" w:type="dxa"/>
            <w:shd w:val="clear" w:color="auto" w:fill="auto"/>
          </w:tcPr>
          <w:p w:rsidR="00010DA5" w:rsidRPr="007959C8" w:rsidRDefault="00010DA5" w:rsidP="001F5473">
            <w:pPr>
              <w:shd w:val="clear" w:color="auto" w:fill="FFFFFF"/>
              <w:rPr>
                <w:b/>
              </w:rPr>
            </w:pPr>
            <w:r w:rsidRPr="007959C8">
              <w:rPr>
                <w:b/>
              </w:rPr>
              <w:t>РТ-  95,9</w:t>
            </w:r>
          </w:p>
        </w:tc>
        <w:tc>
          <w:tcPr>
            <w:tcW w:w="1282" w:type="dxa"/>
            <w:shd w:val="clear" w:color="auto" w:fill="auto"/>
          </w:tcPr>
          <w:p w:rsidR="00010DA5" w:rsidRPr="007959C8" w:rsidRDefault="00010DA5" w:rsidP="001F5473">
            <w:pPr>
              <w:jc w:val="center"/>
              <w:rPr>
                <w:b/>
              </w:rPr>
            </w:pPr>
          </w:p>
        </w:tc>
        <w:tc>
          <w:tcPr>
            <w:tcW w:w="1412" w:type="dxa"/>
            <w:shd w:val="clear" w:color="auto" w:fill="auto"/>
          </w:tcPr>
          <w:p w:rsidR="00010DA5" w:rsidRPr="00492BB0" w:rsidRDefault="00010DA5" w:rsidP="001F5473">
            <w:r w:rsidRPr="007959C8">
              <w:rPr>
                <w:b/>
              </w:rPr>
              <w:t>РТ-  214,2</w:t>
            </w:r>
          </w:p>
        </w:tc>
        <w:tc>
          <w:tcPr>
            <w:tcW w:w="1185" w:type="dxa"/>
            <w:shd w:val="clear" w:color="auto" w:fill="auto"/>
          </w:tcPr>
          <w:p w:rsidR="00010DA5" w:rsidRPr="00492BB0" w:rsidRDefault="00010DA5" w:rsidP="001F5473">
            <w:pPr>
              <w:jc w:val="center"/>
            </w:pPr>
          </w:p>
        </w:tc>
        <w:tc>
          <w:tcPr>
            <w:tcW w:w="1405" w:type="dxa"/>
            <w:shd w:val="clear" w:color="auto" w:fill="auto"/>
          </w:tcPr>
          <w:p w:rsidR="00010DA5" w:rsidRPr="00287B27" w:rsidRDefault="00010DA5" w:rsidP="001F5473">
            <w:pPr>
              <w:rPr>
                <w:b/>
              </w:rPr>
            </w:pPr>
          </w:p>
        </w:tc>
        <w:tc>
          <w:tcPr>
            <w:tcW w:w="1282" w:type="dxa"/>
            <w:shd w:val="clear" w:color="auto" w:fill="auto"/>
          </w:tcPr>
          <w:p w:rsidR="00010DA5" w:rsidRPr="00287B27" w:rsidRDefault="00010DA5" w:rsidP="001F5473">
            <w:pPr>
              <w:jc w:val="center"/>
              <w:rPr>
                <w:b/>
                <w:color w:val="FF0000"/>
              </w:rPr>
            </w:pPr>
          </w:p>
        </w:tc>
      </w:tr>
    </w:tbl>
    <w:p w:rsidR="00010DA5" w:rsidRPr="00172AFE" w:rsidRDefault="00010DA5" w:rsidP="00010DA5">
      <w:pPr>
        <w:jc w:val="both"/>
        <w:rPr>
          <w:color w:val="FF0000"/>
        </w:rPr>
      </w:pPr>
    </w:p>
    <w:p w:rsidR="00010DA5" w:rsidRDefault="00010DA5" w:rsidP="00AD573D">
      <w:pPr>
        <w:jc w:val="center"/>
      </w:pPr>
      <w:r>
        <w:br w:type="page"/>
      </w:r>
    </w:p>
    <w:p w:rsidR="00010DA5" w:rsidRPr="007A5FB5" w:rsidRDefault="00010DA5" w:rsidP="00010DA5">
      <w:pPr>
        <w:jc w:val="center"/>
        <w:rPr>
          <w:sz w:val="28"/>
          <w:szCs w:val="28"/>
        </w:rPr>
      </w:pPr>
      <w:r w:rsidRPr="007A5FB5">
        <w:rPr>
          <w:sz w:val="28"/>
          <w:szCs w:val="28"/>
        </w:rPr>
        <w:lastRenderedPageBreak/>
        <w:t xml:space="preserve">Перечень </w:t>
      </w:r>
    </w:p>
    <w:p w:rsidR="00010DA5" w:rsidRDefault="00010DA5" w:rsidP="00010DA5">
      <w:pPr>
        <w:jc w:val="center"/>
        <w:rPr>
          <w:sz w:val="28"/>
          <w:szCs w:val="28"/>
        </w:rPr>
      </w:pPr>
      <w:r w:rsidRPr="007A5FB5">
        <w:rPr>
          <w:sz w:val="28"/>
          <w:szCs w:val="28"/>
        </w:rPr>
        <w:t xml:space="preserve">показателей, предусмотренных для оценки </w:t>
      </w:r>
    </w:p>
    <w:p w:rsidR="00010DA5" w:rsidRDefault="00010DA5" w:rsidP="00010DA5">
      <w:pPr>
        <w:jc w:val="center"/>
      </w:pPr>
      <w:r w:rsidRPr="007A5FB5">
        <w:rPr>
          <w:sz w:val="28"/>
          <w:szCs w:val="28"/>
        </w:rPr>
        <w:t>эффективности деятельности органов местного самоуправления</w:t>
      </w:r>
    </w:p>
    <w:p w:rsidR="00010DA5" w:rsidRDefault="00010DA5" w:rsidP="00010DA5"/>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
        <w:gridCol w:w="6455"/>
        <w:gridCol w:w="2992"/>
      </w:tblGrid>
      <w:tr w:rsidR="00010DA5" w:rsidRPr="00B4584B" w:rsidTr="001F5473">
        <w:tc>
          <w:tcPr>
            <w:tcW w:w="741" w:type="dxa"/>
          </w:tcPr>
          <w:p w:rsidR="00010DA5" w:rsidRPr="00B4584B" w:rsidRDefault="00010DA5" w:rsidP="001F5473">
            <w:r w:rsidRPr="00B4584B">
              <w:t>№/№</w:t>
            </w:r>
          </w:p>
        </w:tc>
        <w:tc>
          <w:tcPr>
            <w:tcW w:w="6455" w:type="dxa"/>
          </w:tcPr>
          <w:p w:rsidR="00010DA5" w:rsidRPr="00B4584B" w:rsidRDefault="00010DA5" w:rsidP="001F5473">
            <w:pPr>
              <w:jc w:val="center"/>
            </w:pPr>
            <w:r w:rsidRPr="00B4584B">
              <w:t>Наименование показателя, индикатора, единица измерения</w:t>
            </w:r>
          </w:p>
        </w:tc>
        <w:tc>
          <w:tcPr>
            <w:tcW w:w="2992" w:type="dxa"/>
          </w:tcPr>
          <w:p w:rsidR="00010DA5" w:rsidRPr="00B4584B" w:rsidRDefault="00010DA5" w:rsidP="001F5473">
            <w:pPr>
              <w:jc w:val="center"/>
            </w:pPr>
            <w:proofErr w:type="gramStart"/>
            <w:r>
              <w:t>Ответственный</w:t>
            </w:r>
            <w:proofErr w:type="gramEnd"/>
            <w:r>
              <w:t xml:space="preserve"> за</w:t>
            </w:r>
            <w:r w:rsidRPr="00B4584B">
              <w:t xml:space="preserve"> представлени</w:t>
            </w:r>
            <w:r>
              <w:t>е</w:t>
            </w:r>
            <w:r w:rsidRPr="00B4584B">
              <w:t xml:space="preserve"> информации</w:t>
            </w:r>
          </w:p>
        </w:tc>
      </w:tr>
      <w:tr w:rsidR="00010DA5" w:rsidRPr="00B4584B" w:rsidTr="001F5473">
        <w:tc>
          <w:tcPr>
            <w:tcW w:w="10188" w:type="dxa"/>
            <w:gridSpan w:val="3"/>
          </w:tcPr>
          <w:p w:rsidR="00010DA5" w:rsidRPr="00B4584B" w:rsidRDefault="00010DA5" w:rsidP="001F5473">
            <w:pPr>
              <w:ind w:firstLine="709"/>
              <w:jc w:val="center"/>
            </w:pPr>
            <w:r w:rsidRPr="00881B89">
              <w:rPr>
                <w:b/>
                <w:sz w:val="28"/>
                <w:szCs w:val="28"/>
              </w:rPr>
              <w:t>Демографические показатели</w:t>
            </w:r>
          </w:p>
        </w:tc>
      </w:tr>
      <w:tr w:rsidR="00010DA5" w:rsidRPr="00B4584B" w:rsidTr="001F5473">
        <w:tc>
          <w:tcPr>
            <w:tcW w:w="741" w:type="dxa"/>
          </w:tcPr>
          <w:p w:rsidR="00010DA5" w:rsidRPr="00B4584B" w:rsidRDefault="00010DA5" w:rsidP="00010DA5">
            <w:pPr>
              <w:numPr>
                <w:ilvl w:val="0"/>
                <w:numId w:val="6"/>
              </w:numPr>
            </w:pPr>
          </w:p>
        </w:tc>
        <w:tc>
          <w:tcPr>
            <w:tcW w:w="6455" w:type="dxa"/>
          </w:tcPr>
          <w:p w:rsidR="00010DA5" w:rsidRPr="00DB74FF" w:rsidRDefault="00010DA5" w:rsidP="001F5473">
            <w:r w:rsidRPr="00DB74FF">
              <w:t>Естественный прирост (убыль) на 1000 человек населения</w:t>
            </w:r>
          </w:p>
        </w:tc>
        <w:tc>
          <w:tcPr>
            <w:tcW w:w="2992" w:type="dxa"/>
          </w:tcPr>
          <w:p w:rsidR="00010DA5" w:rsidRPr="00B4584B" w:rsidRDefault="00010DA5" w:rsidP="001F5473">
            <w:pPr>
              <w:jc w:val="center"/>
            </w:pPr>
            <w:r w:rsidRPr="00B4584B">
              <w:t>Татарстанстат</w:t>
            </w:r>
          </w:p>
        </w:tc>
      </w:tr>
      <w:tr w:rsidR="00010DA5" w:rsidRPr="00C7538C" w:rsidTr="001F5473">
        <w:tc>
          <w:tcPr>
            <w:tcW w:w="741" w:type="dxa"/>
          </w:tcPr>
          <w:p w:rsidR="00010DA5" w:rsidRPr="00C7538C" w:rsidRDefault="00010DA5" w:rsidP="00010DA5">
            <w:pPr>
              <w:numPr>
                <w:ilvl w:val="0"/>
                <w:numId w:val="6"/>
              </w:numPr>
            </w:pPr>
          </w:p>
        </w:tc>
        <w:tc>
          <w:tcPr>
            <w:tcW w:w="6455" w:type="dxa"/>
          </w:tcPr>
          <w:p w:rsidR="00010DA5" w:rsidRPr="00DB74FF" w:rsidRDefault="00010DA5" w:rsidP="001F5473">
            <w:r w:rsidRPr="00DB74FF">
              <w:t>Одногодичная летальность онкологических заболеваний,</w:t>
            </w:r>
            <w:r w:rsidRPr="00DB74FF">
              <w:rPr>
                <w:lang w:val="en-US"/>
              </w:rPr>
              <w:t xml:space="preserve"> </w:t>
            </w:r>
            <w:r w:rsidRPr="00DB74FF">
              <w:t>%</w:t>
            </w:r>
          </w:p>
        </w:tc>
        <w:tc>
          <w:tcPr>
            <w:tcW w:w="2992" w:type="dxa"/>
          </w:tcPr>
          <w:p w:rsidR="00010DA5" w:rsidRPr="0092221C" w:rsidRDefault="00010DA5" w:rsidP="001F5473">
            <w:pPr>
              <w:jc w:val="center"/>
            </w:pPr>
            <w:r w:rsidRPr="0092221C">
              <w:t>Г</w:t>
            </w:r>
            <w:r>
              <w:t>А</w:t>
            </w:r>
            <w:r w:rsidRPr="0092221C">
              <w:t>УЗ «РКОД МЗ РТ»</w:t>
            </w:r>
          </w:p>
        </w:tc>
      </w:tr>
      <w:tr w:rsidR="00010DA5" w:rsidRPr="00B4584B" w:rsidTr="001F5473">
        <w:tc>
          <w:tcPr>
            <w:tcW w:w="741" w:type="dxa"/>
          </w:tcPr>
          <w:p w:rsidR="00010DA5" w:rsidRPr="00B4584B" w:rsidRDefault="00010DA5" w:rsidP="00010DA5">
            <w:pPr>
              <w:numPr>
                <w:ilvl w:val="0"/>
                <w:numId w:val="6"/>
              </w:numPr>
            </w:pPr>
          </w:p>
        </w:tc>
        <w:tc>
          <w:tcPr>
            <w:tcW w:w="6455" w:type="dxa"/>
          </w:tcPr>
          <w:p w:rsidR="00010DA5" w:rsidRPr="00DB74FF" w:rsidRDefault="00010DA5" w:rsidP="001F5473">
            <w:r w:rsidRPr="00DB74FF">
              <w:t>Младенческая смертность на 1000 человек, родившихся живыми.</w:t>
            </w:r>
          </w:p>
        </w:tc>
        <w:tc>
          <w:tcPr>
            <w:tcW w:w="2992" w:type="dxa"/>
          </w:tcPr>
          <w:p w:rsidR="00010DA5" w:rsidRPr="00B4584B" w:rsidRDefault="00010DA5" w:rsidP="001F5473">
            <w:pPr>
              <w:jc w:val="center"/>
            </w:pPr>
            <w:r w:rsidRPr="00B4584B">
              <w:t>Татарстанстат</w:t>
            </w:r>
          </w:p>
        </w:tc>
      </w:tr>
      <w:tr w:rsidR="00010DA5" w:rsidRPr="00B4584B" w:rsidTr="001F5473">
        <w:tc>
          <w:tcPr>
            <w:tcW w:w="741" w:type="dxa"/>
          </w:tcPr>
          <w:p w:rsidR="00010DA5" w:rsidRPr="00B4584B" w:rsidRDefault="00010DA5" w:rsidP="00010DA5">
            <w:pPr>
              <w:numPr>
                <w:ilvl w:val="0"/>
                <w:numId w:val="6"/>
              </w:numPr>
            </w:pPr>
          </w:p>
        </w:tc>
        <w:tc>
          <w:tcPr>
            <w:tcW w:w="6455" w:type="dxa"/>
          </w:tcPr>
          <w:p w:rsidR="00010DA5" w:rsidRPr="00DB74FF" w:rsidRDefault="00010DA5" w:rsidP="001F5473">
            <w:r w:rsidRPr="00DB74FF">
              <w:t>Материнская смертность на 100 тыс. человек, родившихся живыми.</w:t>
            </w:r>
          </w:p>
        </w:tc>
        <w:tc>
          <w:tcPr>
            <w:tcW w:w="2992" w:type="dxa"/>
          </w:tcPr>
          <w:p w:rsidR="00010DA5" w:rsidRPr="00B4584B" w:rsidRDefault="00010DA5" w:rsidP="001F5473">
            <w:pPr>
              <w:jc w:val="center"/>
            </w:pPr>
            <w:r w:rsidRPr="00B4584B">
              <w:t>Татарстанстат</w:t>
            </w:r>
          </w:p>
        </w:tc>
      </w:tr>
      <w:tr w:rsidR="00010DA5" w:rsidRPr="00B4584B" w:rsidTr="001F5473">
        <w:tc>
          <w:tcPr>
            <w:tcW w:w="741" w:type="dxa"/>
          </w:tcPr>
          <w:p w:rsidR="00010DA5" w:rsidRPr="00B4584B" w:rsidRDefault="00010DA5" w:rsidP="00010DA5">
            <w:pPr>
              <w:numPr>
                <w:ilvl w:val="0"/>
                <w:numId w:val="6"/>
              </w:numPr>
            </w:pPr>
          </w:p>
        </w:tc>
        <w:tc>
          <w:tcPr>
            <w:tcW w:w="6455" w:type="dxa"/>
          </w:tcPr>
          <w:p w:rsidR="00010DA5" w:rsidRPr="00DB74FF" w:rsidRDefault="00010DA5" w:rsidP="001F5473">
            <w:r w:rsidRPr="00DB74FF">
              <w:t>Смертность от туберкулеза на 100 тыс. человек.</w:t>
            </w:r>
          </w:p>
        </w:tc>
        <w:tc>
          <w:tcPr>
            <w:tcW w:w="2992" w:type="dxa"/>
          </w:tcPr>
          <w:p w:rsidR="00010DA5" w:rsidRPr="00B4584B" w:rsidRDefault="00010DA5" w:rsidP="001F5473">
            <w:pPr>
              <w:jc w:val="center"/>
            </w:pPr>
            <w:r w:rsidRPr="00F85A68">
              <w:t>Г</w:t>
            </w:r>
            <w:r>
              <w:t>А</w:t>
            </w:r>
            <w:r w:rsidRPr="00F85A68">
              <w:t xml:space="preserve">УЗ «РКПД» </w:t>
            </w:r>
            <w:r w:rsidRPr="00F01907">
              <w:t>М</w:t>
            </w:r>
            <w:r>
              <w:t xml:space="preserve">З РТ  </w:t>
            </w:r>
          </w:p>
        </w:tc>
      </w:tr>
      <w:tr w:rsidR="00010DA5" w:rsidRPr="00B4584B" w:rsidTr="001F5473">
        <w:tc>
          <w:tcPr>
            <w:tcW w:w="741" w:type="dxa"/>
          </w:tcPr>
          <w:p w:rsidR="00010DA5" w:rsidRPr="00B4584B" w:rsidRDefault="00010DA5" w:rsidP="00010DA5">
            <w:pPr>
              <w:numPr>
                <w:ilvl w:val="0"/>
                <w:numId w:val="6"/>
              </w:numPr>
            </w:pPr>
          </w:p>
        </w:tc>
        <w:tc>
          <w:tcPr>
            <w:tcW w:w="6455" w:type="dxa"/>
          </w:tcPr>
          <w:p w:rsidR="00010DA5" w:rsidRPr="00A7469C" w:rsidRDefault="00010DA5" w:rsidP="001F5473">
            <w:pPr>
              <w:tabs>
                <w:tab w:val="left" w:pos="709"/>
              </w:tabs>
              <w:jc w:val="both"/>
            </w:pPr>
            <w:r w:rsidRPr="00A7469C">
              <w:t>Общая смертность населения на 1000 человек</w:t>
            </w:r>
          </w:p>
          <w:p w:rsidR="00010DA5" w:rsidRPr="00A7469C" w:rsidRDefault="00010DA5" w:rsidP="001F5473">
            <w:pPr>
              <w:tabs>
                <w:tab w:val="left" w:pos="709"/>
              </w:tabs>
              <w:jc w:val="both"/>
            </w:pPr>
            <w:r w:rsidRPr="00A7469C">
              <w:t xml:space="preserve">- от болезней системы кровообращения, </w:t>
            </w:r>
          </w:p>
          <w:p w:rsidR="00010DA5" w:rsidRPr="00A7469C" w:rsidRDefault="00010DA5" w:rsidP="001F5473">
            <w:pPr>
              <w:tabs>
                <w:tab w:val="left" w:pos="709"/>
              </w:tabs>
              <w:jc w:val="both"/>
            </w:pPr>
            <w:r w:rsidRPr="00A7469C">
              <w:t xml:space="preserve">- от инфаркта миокарда, </w:t>
            </w:r>
          </w:p>
          <w:p w:rsidR="00010DA5" w:rsidRDefault="00010DA5" w:rsidP="001F5473">
            <w:r w:rsidRPr="00A7469C">
              <w:t>- от инсульта на 100 тыс. человек</w:t>
            </w:r>
            <w:r>
              <w:t>,</w:t>
            </w:r>
          </w:p>
          <w:p w:rsidR="00010DA5" w:rsidRPr="00DB74FF" w:rsidRDefault="00010DA5" w:rsidP="001F5473">
            <w:r>
              <w:t>- по неустановленным причинам</w:t>
            </w:r>
            <w:r w:rsidRPr="00DB74FF">
              <w:t xml:space="preserve"> </w:t>
            </w:r>
          </w:p>
        </w:tc>
        <w:tc>
          <w:tcPr>
            <w:tcW w:w="2992" w:type="dxa"/>
          </w:tcPr>
          <w:p w:rsidR="00010DA5" w:rsidRPr="00B4584B" w:rsidRDefault="00010DA5" w:rsidP="001F5473">
            <w:pPr>
              <w:jc w:val="center"/>
            </w:pPr>
            <w:r w:rsidRPr="00B4584B">
              <w:t>Татарстанстат</w:t>
            </w:r>
          </w:p>
        </w:tc>
      </w:tr>
      <w:tr w:rsidR="00010DA5" w:rsidRPr="00B4584B" w:rsidTr="001F5473">
        <w:tc>
          <w:tcPr>
            <w:tcW w:w="741" w:type="dxa"/>
          </w:tcPr>
          <w:p w:rsidR="00010DA5" w:rsidRPr="00B4584B" w:rsidRDefault="00010DA5" w:rsidP="00010DA5">
            <w:pPr>
              <w:numPr>
                <w:ilvl w:val="0"/>
                <w:numId w:val="6"/>
              </w:numPr>
            </w:pPr>
          </w:p>
        </w:tc>
        <w:tc>
          <w:tcPr>
            <w:tcW w:w="6455" w:type="dxa"/>
          </w:tcPr>
          <w:p w:rsidR="00010DA5" w:rsidRPr="00A7469C" w:rsidRDefault="00010DA5" w:rsidP="001F5473">
            <w:pPr>
              <w:tabs>
                <w:tab w:val="left" w:pos="709"/>
              </w:tabs>
              <w:jc w:val="both"/>
            </w:pPr>
            <w:r w:rsidRPr="00A7469C">
              <w:t>Смертность населения трудоспособного возраста на 100 тыс. человек соответствующего возраста</w:t>
            </w:r>
            <w:r>
              <w:t>:</w:t>
            </w:r>
          </w:p>
          <w:p w:rsidR="00010DA5" w:rsidRPr="00A7469C" w:rsidRDefault="00010DA5" w:rsidP="001F5473">
            <w:pPr>
              <w:tabs>
                <w:tab w:val="left" w:pos="709"/>
              </w:tabs>
              <w:jc w:val="both"/>
            </w:pPr>
            <w:r w:rsidRPr="00A7469C">
              <w:t xml:space="preserve">- от болезней системы кровообращения, </w:t>
            </w:r>
          </w:p>
          <w:p w:rsidR="00010DA5" w:rsidRPr="00A7469C" w:rsidRDefault="00010DA5" w:rsidP="001F5473">
            <w:pPr>
              <w:tabs>
                <w:tab w:val="left" w:pos="709"/>
              </w:tabs>
              <w:jc w:val="both"/>
            </w:pPr>
            <w:r w:rsidRPr="00A7469C">
              <w:t>- от инфаркта миокарда,</w:t>
            </w:r>
          </w:p>
          <w:p w:rsidR="00010DA5" w:rsidRPr="00A7469C" w:rsidRDefault="00010DA5" w:rsidP="001F5473">
            <w:pPr>
              <w:tabs>
                <w:tab w:val="left" w:pos="709"/>
              </w:tabs>
              <w:jc w:val="both"/>
            </w:pPr>
            <w:r w:rsidRPr="00A7469C">
              <w:t xml:space="preserve">-от инсульта, </w:t>
            </w:r>
          </w:p>
          <w:p w:rsidR="00010DA5" w:rsidRDefault="00010DA5" w:rsidP="001F5473">
            <w:pPr>
              <w:tabs>
                <w:tab w:val="left" w:pos="709"/>
              </w:tabs>
              <w:jc w:val="both"/>
            </w:pPr>
            <w:r w:rsidRPr="00A7469C">
              <w:t>- от онкологических заболеваний</w:t>
            </w:r>
            <w:r>
              <w:t>,</w:t>
            </w:r>
          </w:p>
          <w:p w:rsidR="00010DA5" w:rsidRPr="00DB74FF" w:rsidRDefault="00010DA5" w:rsidP="001F5473">
            <w:pPr>
              <w:tabs>
                <w:tab w:val="left" w:pos="709"/>
              </w:tabs>
              <w:jc w:val="both"/>
            </w:pPr>
            <w:r>
              <w:t>- на дому.</w:t>
            </w:r>
          </w:p>
        </w:tc>
        <w:tc>
          <w:tcPr>
            <w:tcW w:w="2992" w:type="dxa"/>
          </w:tcPr>
          <w:p w:rsidR="00010DA5" w:rsidRPr="00B4584B" w:rsidRDefault="00010DA5" w:rsidP="001F5473">
            <w:pPr>
              <w:jc w:val="center"/>
            </w:pPr>
            <w:r w:rsidRPr="00B4584B">
              <w:t>Татарстанстат</w:t>
            </w:r>
          </w:p>
        </w:tc>
      </w:tr>
      <w:tr w:rsidR="00010DA5" w:rsidRPr="00B4584B" w:rsidTr="001F5473">
        <w:tc>
          <w:tcPr>
            <w:tcW w:w="741" w:type="dxa"/>
          </w:tcPr>
          <w:p w:rsidR="00010DA5" w:rsidRPr="00B4584B" w:rsidRDefault="00010DA5" w:rsidP="001F5473">
            <w:pPr>
              <w:ind w:left="500"/>
            </w:pPr>
          </w:p>
        </w:tc>
        <w:tc>
          <w:tcPr>
            <w:tcW w:w="9447" w:type="dxa"/>
            <w:gridSpan w:val="2"/>
          </w:tcPr>
          <w:p w:rsidR="00010DA5" w:rsidRPr="00DB74FF" w:rsidRDefault="00010DA5" w:rsidP="001F5473">
            <w:pPr>
              <w:tabs>
                <w:tab w:val="left" w:pos="990"/>
              </w:tabs>
              <w:ind w:left="720"/>
              <w:jc w:val="center"/>
            </w:pPr>
            <w:r w:rsidRPr="00DB74FF">
              <w:rPr>
                <w:b/>
              </w:rPr>
              <w:t>Показатели экономической эффективности</w:t>
            </w:r>
          </w:p>
        </w:tc>
      </w:tr>
      <w:tr w:rsidR="00010DA5" w:rsidRPr="00B4584B" w:rsidTr="001F5473">
        <w:tc>
          <w:tcPr>
            <w:tcW w:w="741" w:type="dxa"/>
          </w:tcPr>
          <w:p w:rsidR="00010DA5" w:rsidRPr="00B4584B" w:rsidRDefault="00010DA5" w:rsidP="00010DA5">
            <w:pPr>
              <w:numPr>
                <w:ilvl w:val="0"/>
                <w:numId w:val="6"/>
              </w:numPr>
            </w:pPr>
          </w:p>
        </w:tc>
        <w:tc>
          <w:tcPr>
            <w:tcW w:w="6455" w:type="dxa"/>
          </w:tcPr>
          <w:p w:rsidR="00010DA5" w:rsidRPr="00DB74FF" w:rsidRDefault="00010DA5" w:rsidP="001F5473">
            <w:pPr>
              <w:tabs>
                <w:tab w:val="num" w:pos="0"/>
              </w:tabs>
              <w:jc w:val="both"/>
            </w:pPr>
            <w:r w:rsidRPr="00DB74FF">
              <w:t>Объем медицинской помощи, предоставляемой муниципальным учреждением здравоохранения, % выполнения от плана:</w:t>
            </w:r>
          </w:p>
          <w:p w:rsidR="00010DA5" w:rsidRPr="00DB74FF" w:rsidRDefault="00010DA5" w:rsidP="001F5473">
            <w:pPr>
              <w:tabs>
                <w:tab w:val="num" w:pos="0"/>
              </w:tabs>
              <w:jc w:val="both"/>
            </w:pPr>
            <w:r w:rsidRPr="00DB74FF">
              <w:t xml:space="preserve">- стационарная медицинская помощь, койко-дни </w:t>
            </w:r>
            <w:proofErr w:type="gramStart"/>
            <w:r w:rsidRPr="00DB74FF">
              <w:t>в</w:t>
            </w:r>
            <w:proofErr w:type="gramEnd"/>
            <w:r w:rsidRPr="00DB74FF">
              <w:t xml:space="preserve"> % к плану,</w:t>
            </w:r>
          </w:p>
          <w:p w:rsidR="00010DA5" w:rsidRPr="00DB74FF" w:rsidRDefault="00010DA5" w:rsidP="001F5473">
            <w:pPr>
              <w:tabs>
                <w:tab w:val="num" w:pos="0"/>
              </w:tabs>
              <w:jc w:val="both"/>
            </w:pPr>
            <w:r w:rsidRPr="00DB74FF">
              <w:t xml:space="preserve">- амбулаторно-поликлиническая помощь, посещения </w:t>
            </w:r>
            <w:proofErr w:type="gramStart"/>
            <w:r w:rsidRPr="00DB74FF">
              <w:t>в</w:t>
            </w:r>
            <w:proofErr w:type="gramEnd"/>
            <w:r w:rsidRPr="00DB74FF">
              <w:t xml:space="preserve"> % к плану,</w:t>
            </w:r>
          </w:p>
          <w:p w:rsidR="00010DA5" w:rsidRPr="00DB74FF" w:rsidRDefault="00010DA5" w:rsidP="001F5473">
            <w:pPr>
              <w:tabs>
                <w:tab w:val="num" w:pos="0"/>
              </w:tabs>
              <w:jc w:val="both"/>
            </w:pPr>
            <w:r w:rsidRPr="00DB74FF">
              <w:t xml:space="preserve">- дневные стационары всех типов, койко-дни </w:t>
            </w:r>
            <w:proofErr w:type="gramStart"/>
            <w:r w:rsidRPr="00DB74FF">
              <w:t>в</w:t>
            </w:r>
            <w:proofErr w:type="gramEnd"/>
            <w:r w:rsidRPr="00DB74FF">
              <w:t xml:space="preserve"> % к плану,</w:t>
            </w:r>
          </w:p>
          <w:p w:rsidR="00010DA5" w:rsidRPr="00DB74FF" w:rsidRDefault="00010DA5" w:rsidP="001F5473">
            <w:pPr>
              <w:tabs>
                <w:tab w:val="num" w:pos="0"/>
              </w:tabs>
              <w:jc w:val="both"/>
            </w:pPr>
            <w:r w:rsidRPr="00DB74FF">
              <w:t xml:space="preserve">- скорая медицинская помощь, вызовы </w:t>
            </w:r>
            <w:proofErr w:type="gramStart"/>
            <w:r w:rsidRPr="00DB74FF">
              <w:t>в</w:t>
            </w:r>
            <w:proofErr w:type="gramEnd"/>
            <w:r w:rsidRPr="00DB74FF">
              <w:t xml:space="preserve"> % к плану</w:t>
            </w:r>
          </w:p>
        </w:tc>
        <w:tc>
          <w:tcPr>
            <w:tcW w:w="2992" w:type="dxa"/>
          </w:tcPr>
          <w:p w:rsidR="00010DA5" w:rsidRDefault="00010DA5" w:rsidP="001F5473">
            <w:pPr>
              <w:jc w:val="center"/>
            </w:pPr>
            <w:r w:rsidRPr="00E665BF">
              <w:t>Управление экономического анализа и прогнозирования</w:t>
            </w:r>
            <w:r>
              <w:t xml:space="preserve"> </w:t>
            </w:r>
          </w:p>
          <w:p w:rsidR="00010DA5" w:rsidRDefault="00010DA5" w:rsidP="001F5473">
            <w:pPr>
              <w:jc w:val="center"/>
            </w:pPr>
            <w:r>
              <w:t>МЗ РТ,</w:t>
            </w:r>
          </w:p>
          <w:p w:rsidR="00010DA5" w:rsidRPr="001301DD" w:rsidRDefault="00010DA5" w:rsidP="001F5473">
            <w:pPr>
              <w:jc w:val="center"/>
            </w:pPr>
            <w:r w:rsidRPr="001301DD">
              <w:t>ГУ «ТФОМС РТ»</w:t>
            </w:r>
          </w:p>
        </w:tc>
      </w:tr>
      <w:tr w:rsidR="00010DA5" w:rsidRPr="00B4584B" w:rsidTr="001F5473">
        <w:tc>
          <w:tcPr>
            <w:tcW w:w="741" w:type="dxa"/>
          </w:tcPr>
          <w:p w:rsidR="00010DA5" w:rsidRPr="00B4584B" w:rsidRDefault="00010DA5" w:rsidP="00010DA5">
            <w:pPr>
              <w:numPr>
                <w:ilvl w:val="0"/>
                <w:numId w:val="6"/>
              </w:numPr>
            </w:pPr>
          </w:p>
        </w:tc>
        <w:tc>
          <w:tcPr>
            <w:tcW w:w="6455" w:type="dxa"/>
          </w:tcPr>
          <w:p w:rsidR="00010DA5" w:rsidRPr="00A7469C" w:rsidRDefault="00010DA5" w:rsidP="001F5473">
            <w:pPr>
              <w:jc w:val="both"/>
            </w:pPr>
            <w:r w:rsidRPr="00A7469C">
              <w:t>Отношение среднемесячной номинально начисленной заработной платы к среднемесячной заработной плате работников, занятых в сфере экономики региона:</w:t>
            </w:r>
          </w:p>
          <w:p w:rsidR="00010DA5" w:rsidRPr="00A7469C" w:rsidRDefault="00010DA5" w:rsidP="001F5473">
            <w:pPr>
              <w:jc w:val="both"/>
            </w:pPr>
            <w:r w:rsidRPr="00A7469C">
              <w:t xml:space="preserve">- врачей, </w:t>
            </w:r>
          </w:p>
          <w:p w:rsidR="00010DA5" w:rsidRPr="00A7469C" w:rsidRDefault="00010DA5" w:rsidP="001F5473">
            <w:pPr>
              <w:jc w:val="both"/>
            </w:pPr>
            <w:r w:rsidRPr="00A7469C">
              <w:t>- среднего медицинского персонала,</w:t>
            </w:r>
          </w:p>
          <w:p w:rsidR="00010DA5" w:rsidRPr="00A7469C" w:rsidRDefault="00010DA5" w:rsidP="001F5473">
            <w:pPr>
              <w:jc w:val="both"/>
            </w:pPr>
            <w:r w:rsidRPr="00A7469C">
              <w:t>- младшего медицинского персонала.</w:t>
            </w:r>
          </w:p>
        </w:tc>
        <w:tc>
          <w:tcPr>
            <w:tcW w:w="2992" w:type="dxa"/>
          </w:tcPr>
          <w:p w:rsidR="00010DA5" w:rsidRDefault="00010DA5" w:rsidP="001F5473">
            <w:pPr>
              <w:jc w:val="center"/>
            </w:pPr>
            <w:r w:rsidRPr="00E665BF">
              <w:t>Управление экономического анализа и прогнозирования</w:t>
            </w:r>
            <w:r>
              <w:t xml:space="preserve"> МЗ РТ</w:t>
            </w:r>
          </w:p>
          <w:p w:rsidR="00010DA5" w:rsidRPr="001301DD" w:rsidRDefault="00010DA5" w:rsidP="001F5473">
            <w:pPr>
              <w:jc w:val="center"/>
            </w:pPr>
          </w:p>
        </w:tc>
      </w:tr>
      <w:tr w:rsidR="00010DA5" w:rsidRPr="00B4584B" w:rsidTr="001F5473">
        <w:tc>
          <w:tcPr>
            <w:tcW w:w="741" w:type="dxa"/>
          </w:tcPr>
          <w:p w:rsidR="00010DA5" w:rsidRPr="00B4584B" w:rsidRDefault="00010DA5" w:rsidP="00010DA5">
            <w:pPr>
              <w:numPr>
                <w:ilvl w:val="0"/>
                <w:numId w:val="6"/>
              </w:numPr>
            </w:pPr>
          </w:p>
        </w:tc>
        <w:tc>
          <w:tcPr>
            <w:tcW w:w="6455" w:type="dxa"/>
          </w:tcPr>
          <w:p w:rsidR="00010DA5" w:rsidRPr="00A7469C" w:rsidRDefault="00010DA5" w:rsidP="001F5473">
            <w:pPr>
              <w:jc w:val="both"/>
            </w:pPr>
            <w:r>
              <w:t>К</w:t>
            </w:r>
            <w:r w:rsidRPr="00A7469C">
              <w:t>онсолидированный бюджет (% кассовых расходов от финансирования);</w:t>
            </w:r>
          </w:p>
        </w:tc>
        <w:tc>
          <w:tcPr>
            <w:tcW w:w="2992" w:type="dxa"/>
          </w:tcPr>
          <w:p w:rsidR="00010DA5" w:rsidRDefault="00010DA5" w:rsidP="001F5473">
            <w:pPr>
              <w:jc w:val="center"/>
            </w:pPr>
            <w:r w:rsidRPr="00E665BF">
              <w:t>Управление экономического анализа и прогнозирования</w:t>
            </w:r>
            <w:r>
              <w:t xml:space="preserve"> </w:t>
            </w:r>
          </w:p>
          <w:p w:rsidR="00010DA5" w:rsidRDefault="00010DA5" w:rsidP="001F5473">
            <w:pPr>
              <w:jc w:val="center"/>
            </w:pPr>
            <w:r>
              <w:t>МЗ РТ,</w:t>
            </w:r>
          </w:p>
          <w:p w:rsidR="00010DA5" w:rsidRDefault="00010DA5" w:rsidP="001F5473">
            <w:pPr>
              <w:ind w:left="-157"/>
              <w:jc w:val="center"/>
            </w:pPr>
            <w:r w:rsidRPr="001301DD">
              <w:t>ГУ «ТФОМС РТ»</w:t>
            </w:r>
          </w:p>
        </w:tc>
      </w:tr>
      <w:tr w:rsidR="00010DA5" w:rsidRPr="00B4584B" w:rsidTr="001F5473">
        <w:tc>
          <w:tcPr>
            <w:tcW w:w="741" w:type="dxa"/>
          </w:tcPr>
          <w:p w:rsidR="00010DA5" w:rsidRPr="00B4584B" w:rsidRDefault="00010DA5" w:rsidP="001F5473">
            <w:pPr>
              <w:ind w:left="500"/>
            </w:pPr>
          </w:p>
        </w:tc>
        <w:tc>
          <w:tcPr>
            <w:tcW w:w="9447" w:type="dxa"/>
            <w:gridSpan w:val="2"/>
          </w:tcPr>
          <w:p w:rsidR="00010DA5" w:rsidRPr="00DB74FF" w:rsidRDefault="00010DA5" w:rsidP="001F5473">
            <w:pPr>
              <w:ind w:firstLine="660"/>
              <w:jc w:val="center"/>
            </w:pPr>
            <w:r w:rsidRPr="00DB74FF">
              <w:rPr>
                <w:b/>
              </w:rPr>
              <w:t>Показатели деятельности учреждения</w:t>
            </w:r>
          </w:p>
        </w:tc>
      </w:tr>
      <w:tr w:rsidR="00010DA5" w:rsidRPr="00B4584B" w:rsidTr="001F5473">
        <w:tc>
          <w:tcPr>
            <w:tcW w:w="741" w:type="dxa"/>
          </w:tcPr>
          <w:p w:rsidR="00010DA5" w:rsidRPr="00B4584B" w:rsidRDefault="00010DA5" w:rsidP="00010DA5">
            <w:pPr>
              <w:numPr>
                <w:ilvl w:val="0"/>
                <w:numId w:val="6"/>
              </w:numPr>
            </w:pPr>
          </w:p>
        </w:tc>
        <w:tc>
          <w:tcPr>
            <w:tcW w:w="6455" w:type="dxa"/>
          </w:tcPr>
          <w:p w:rsidR="00010DA5" w:rsidRPr="00A7469C" w:rsidRDefault="00010DA5" w:rsidP="001F5473">
            <w:pPr>
              <w:tabs>
                <w:tab w:val="left" w:pos="709"/>
              </w:tabs>
              <w:jc w:val="both"/>
            </w:pPr>
            <w:r w:rsidRPr="00A7469C">
              <w:t>Охват взрослого населения диспансеризацией,% от плана</w:t>
            </w:r>
          </w:p>
        </w:tc>
        <w:tc>
          <w:tcPr>
            <w:tcW w:w="2992" w:type="dxa"/>
          </w:tcPr>
          <w:p w:rsidR="00010DA5" w:rsidRDefault="00010DA5" w:rsidP="001F5473">
            <w:pPr>
              <w:jc w:val="both"/>
            </w:pPr>
            <w:r>
              <w:t xml:space="preserve">Отдел профилактической помощи и </w:t>
            </w:r>
            <w:r>
              <w:lastRenderedPageBreak/>
              <w:t xml:space="preserve">здравостроительства </w:t>
            </w:r>
          </w:p>
          <w:p w:rsidR="00010DA5" w:rsidRPr="00DB74FF" w:rsidRDefault="00010DA5" w:rsidP="001F5473">
            <w:pPr>
              <w:jc w:val="both"/>
            </w:pPr>
            <w:r>
              <w:t>МЗ РТ</w:t>
            </w:r>
            <w:r w:rsidRPr="00DB74FF">
              <w:t xml:space="preserve">  </w:t>
            </w:r>
          </w:p>
        </w:tc>
      </w:tr>
      <w:tr w:rsidR="00010DA5" w:rsidRPr="00B4584B" w:rsidTr="001F5473">
        <w:tc>
          <w:tcPr>
            <w:tcW w:w="741" w:type="dxa"/>
          </w:tcPr>
          <w:p w:rsidR="00010DA5" w:rsidRPr="00B4584B" w:rsidRDefault="00010DA5" w:rsidP="00010DA5">
            <w:pPr>
              <w:numPr>
                <w:ilvl w:val="0"/>
                <w:numId w:val="6"/>
              </w:numPr>
            </w:pPr>
          </w:p>
        </w:tc>
        <w:tc>
          <w:tcPr>
            <w:tcW w:w="6455" w:type="dxa"/>
          </w:tcPr>
          <w:p w:rsidR="00010DA5" w:rsidRPr="00A7469C" w:rsidRDefault="00010DA5" w:rsidP="001F5473">
            <w:r w:rsidRPr="00A7469C">
              <w:t>Охват населения флюорографическим обследованием, %.</w:t>
            </w:r>
          </w:p>
        </w:tc>
        <w:tc>
          <w:tcPr>
            <w:tcW w:w="2992" w:type="dxa"/>
          </w:tcPr>
          <w:p w:rsidR="00010DA5" w:rsidRPr="00DB74FF" w:rsidRDefault="00010DA5" w:rsidP="001F5473">
            <w:pPr>
              <w:jc w:val="both"/>
            </w:pPr>
            <w:r w:rsidRPr="00DB74FF">
              <w:t xml:space="preserve">ГАУЗ «РКПД» МЗ РТ  </w:t>
            </w:r>
          </w:p>
        </w:tc>
      </w:tr>
      <w:tr w:rsidR="00010DA5" w:rsidRPr="00B4584B" w:rsidTr="001F5473">
        <w:tc>
          <w:tcPr>
            <w:tcW w:w="741" w:type="dxa"/>
          </w:tcPr>
          <w:p w:rsidR="00010DA5" w:rsidRPr="00B4584B" w:rsidRDefault="00010DA5" w:rsidP="00010DA5">
            <w:pPr>
              <w:numPr>
                <w:ilvl w:val="0"/>
                <w:numId w:val="6"/>
              </w:numPr>
            </w:pPr>
          </w:p>
        </w:tc>
        <w:tc>
          <w:tcPr>
            <w:tcW w:w="6455" w:type="dxa"/>
          </w:tcPr>
          <w:p w:rsidR="00010DA5" w:rsidRPr="00A7469C" w:rsidRDefault="00010DA5" w:rsidP="001F5473">
            <w:r w:rsidRPr="00A7469C">
              <w:t xml:space="preserve">Удовлетворенность населения качеством предоставляемой медицинской помощи, % от числа </w:t>
            </w:r>
            <w:proofErr w:type="gramStart"/>
            <w:r w:rsidRPr="00A7469C">
              <w:t>опрошенных</w:t>
            </w:r>
            <w:proofErr w:type="gramEnd"/>
          </w:p>
        </w:tc>
        <w:tc>
          <w:tcPr>
            <w:tcW w:w="2992" w:type="dxa"/>
          </w:tcPr>
          <w:p w:rsidR="00010DA5" w:rsidRPr="00DB74FF" w:rsidRDefault="00010DA5" w:rsidP="001F5473">
            <w:pPr>
              <w:jc w:val="both"/>
            </w:pPr>
            <w:r w:rsidRPr="00DB74FF">
              <w:t>Татарстанстат</w:t>
            </w:r>
          </w:p>
        </w:tc>
      </w:tr>
      <w:tr w:rsidR="00010DA5" w:rsidRPr="00B4584B" w:rsidTr="001F5473">
        <w:tc>
          <w:tcPr>
            <w:tcW w:w="741" w:type="dxa"/>
          </w:tcPr>
          <w:p w:rsidR="00010DA5" w:rsidRPr="00B4584B" w:rsidRDefault="00010DA5" w:rsidP="00010DA5">
            <w:pPr>
              <w:numPr>
                <w:ilvl w:val="0"/>
                <w:numId w:val="6"/>
              </w:numPr>
            </w:pPr>
          </w:p>
        </w:tc>
        <w:tc>
          <w:tcPr>
            <w:tcW w:w="6455" w:type="dxa"/>
          </w:tcPr>
          <w:p w:rsidR="00010DA5" w:rsidRPr="00A7469C" w:rsidRDefault="00010DA5" w:rsidP="001F5473">
            <w:r w:rsidRPr="00A7469C">
              <w:t>Наличие обоснованных жалоб на 1000 населения.</w:t>
            </w:r>
          </w:p>
        </w:tc>
        <w:tc>
          <w:tcPr>
            <w:tcW w:w="2992" w:type="dxa"/>
          </w:tcPr>
          <w:p w:rsidR="00010DA5" w:rsidRPr="00DB74FF" w:rsidRDefault="00010DA5" w:rsidP="001F5473">
            <w:pPr>
              <w:jc w:val="both"/>
            </w:pPr>
            <w:r w:rsidRPr="00DB74FF">
              <w:t>Управление контроля качества медицинской помощи и развития отраслевой стандартизации МЗ РТ</w:t>
            </w:r>
          </w:p>
        </w:tc>
      </w:tr>
      <w:tr w:rsidR="00010DA5" w:rsidRPr="00B4584B" w:rsidTr="001F5473">
        <w:tc>
          <w:tcPr>
            <w:tcW w:w="741" w:type="dxa"/>
          </w:tcPr>
          <w:p w:rsidR="00010DA5" w:rsidRPr="00B4584B" w:rsidRDefault="00010DA5" w:rsidP="00010DA5">
            <w:pPr>
              <w:numPr>
                <w:ilvl w:val="0"/>
                <w:numId w:val="6"/>
              </w:numPr>
            </w:pPr>
          </w:p>
        </w:tc>
        <w:tc>
          <w:tcPr>
            <w:tcW w:w="6455" w:type="dxa"/>
          </w:tcPr>
          <w:p w:rsidR="00010DA5" w:rsidRPr="00A7469C" w:rsidRDefault="00010DA5" w:rsidP="001F5473">
            <w:pPr>
              <w:tabs>
                <w:tab w:val="left" w:pos="1100"/>
              </w:tabs>
              <w:jc w:val="both"/>
            </w:pPr>
            <w:r w:rsidRPr="00A7469C">
              <w:t>Количество граждан, отказавшихся от набора социальных услуг, %.</w:t>
            </w:r>
          </w:p>
          <w:p w:rsidR="00010DA5" w:rsidRPr="00A7469C" w:rsidRDefault="00010DA5" w:rsidP="001F5473"/>
        </w:tc>
        <w:tc>
          <w:tcPr>
            <w:tcW w:w="2992" w:type="dxa"/>
          </w:tcPr>
          <w:p w:rsidR="00010DA5" w:rsidRPr="00DB74FF" w:rsidRDefault="00010DA5" w:rsidP="001F5473">
            <w:pPr>
              <w:jc w:val="both"/>
            </w:pPr>
            <w:r w:rsidRPr="00DB74FF">
              <w:t xml:space="preserve">Управление по фармации </w:t>
            </w:r>
          </w:p>
          <w:p w:rsidR="00010DA5" w:rsidRPr="00DB74FF" w:rsidRDefault="00010DA5" w:rsidP="001F5473">
            <w:pPr>
              <w:jc w:val="both"/>
            </w:pPr>
            <w:r w:rsidRPr="00DB74FF">
              <w:t>МЗ РТ</w:t>
            </w:r>
          </w:p>
        </w:tc>
      </w:tr>
      <w:tr w:rsidR="00010DA5" w:rsidRPr="00B4584B" w:rsidTr="001F5473">
        <w:tc>
          <w:tcPr>
            <w:tcW w:w="741" w:type="dxa"/>
          </w:tcPr>
          <w:p w:rsidR="00010DA5" w:rsidRPr="00B4584B" w:rsidRDefault="00010DA5" w:rsidP="00010DA5">
            <w:pPr>
              <w:numPr>
                <w:ilvl w:val="0"/>
                <w:numId w:val="6"/>
              </w:numPr>
            </w:pPr>
          </w:p>
        </w:tc>
        <w:tc>
          <w:tcPr>
            <w:tcW w:w="6455" w:type="dxa"/>
          </w:tcPr>
          <w:p w:rsidR="00010DA5" w:rsidRPr="00A7469C" w:rsidRDefault="00010DA5" w:rsidP="001F5473">
            <w:r w:rsidRPr="00A7469C">
              <w:t>Среднегодовая занятость койки в МУЗ, дни</w:t>
            </w:r>
          </w:p>
        </w:tc>
        <w:tc>
          <w:tcPr>
            <w:tcW w:w="2992" w:type="dxa"/>
          </w:tcPr>
          <w:p w:rsidR="00010DA5" w:rsidRPr="00DB74FF" w:rsidRDefault="00010DA5" w:rsidP="001F5473">
            <w:pPr>
              <w:jc w:val="both"/>
            </w:pPr>
            <w:r w:rsidRPr="00DB74FF">
              <w:t>ГАУЗ «РМИАЦ» МЗ РТ</w:t>
            </w:r>
          </w:p>
        </w:tc>
      </w:tr>
      <w:tr w:rsidR="00010DA5" w:rsidRPr="00B4584B" w:rsidTr="001F5473">
        <w:tc>
          <w:tcPr>
            <w:tcW w:w="741" w:type="dxa"/>
          </w:tcPr>
          <w:p w:rsidR="00010DA5" w:rsidRPr="00B4584B" w:rsidRDefault="00010DA5" w:rsidP="00010DA5">
            <w:pPr>
              <w:numPr>
                <w:ilvl w:val="0"/>
                <w:numId w:val="6"/>
              </w:numPr>
            </w:pPr>
          </w:p>
        </w:tc>
        <w:tc>
          <w:tcPr>
            <w:tcW w:w="6455" w:type="dxa"/>
          </w:tcPr>
          <w:p w:rsidR="00010DA5" w:rsidRPr="00A7469C" w:rsidRDefault="00010DA5" w:rsidP="001F5473">
            <w:pPr>
              <w:jc w:val="both"/>
            </w:pPr>
            <w:r w:rsidRPr="00A7469C">
              <w:t>Средняя продолжительность пребывания пациента на койке, дни.</w:t>
            </w:r>
          </w:p>
        </w:tc>
        <w:tc>
          <w:tcPr>
            <w:tcW w:w="2992" w:type="dxa"/>
          </w:tcPr>
          <w:p w:rsidR="00010DA5" w:rsidRPr="00DB74FF" w:rsidRDefault="00010DA5" w:rsidP="001F5473">
            <w:pPr>
              <w:jc w:val="both"/>
            </w:pPr>
            <w:r w:rsidRPr="00DB74FF">
              <w:t>ГАУЗ «РМИАЦ» МЗ РТ</w:t>
            </w:r>
          </w:p>
        </w:tc>
      </w:tr>
      <w:tr w:rsidR="00010DA5" w:rsidRPr="00B4584B" w:rsidTr="001F5473">
        <w:tc>
          <w:tcPr>
            <w:tcW w:w="741" w:type="dxa"/>
          </w:tcPr>
          <w:p w:rsidR="00010DA5" w:rsidRPr="00B4584B" w:rsidRDefault="00010DA5" w:rsidP="00010DA5">
            <w:pPr>
              <w:numPr>
                <w:ilvl w:val="0"/>
                <w:numId w:val="6"/>
              </w:numPr>
            </w:pPr>
          </w:p>
        </w:tc>
        <w:tc>
          <w:tcPr>
            <w:tcW w:w="6455" w:type="dxa"/>
          </w:tcPr>
          <w:p w:rsidR="00010DA5" w:rsidRPr="00A7469C" w:rsidRDefault="00010DA5" w:rsidP="001F5473">
            <w:pPr>
              <w:tabs>
                <w:tab w:val="left" w:pos="990"/>
              </w:tabs>
              <w:jc w:val="both"/>
            </w:pPr>
            <w:r w:rsidRPr="00A7469C">
              <w:t>Запущенность злокачественных новообразований, %</w:t>
            </w:r>
            <w:r w:rsidRPr="00A7469C">
              <w:rPr>
                <w:lang w:val="en-US"/>
              </w:rPr>
              <w:t>.</w:t>
            </w:r>
          </w:p>
        </w:tc>
        <w:tc>
          <w:tcPr>
            <w:tcW w:w="2992" w:type="dxa"/>
          </w:tcPr>
          <w:p w:rsidR="00010DA5" w:rsidRPr="00DB74FF" w:rsidRDefault="00010DA5" w:rsidP="001F5473">
            <w:pPr>
              <w:jc w:val="both"/>
            </w:pPr>
            <w:r w:rsidRPr="00DB74FF">
              <w:t>ГАУЗ «РКОД МЗ РТ»</w:t>
            </w:r>
          </w:p>
        </w:tc>
      </w:tr>
      <w:tr w:rsidR="00010DA5" w:rsidRPr="00B4584B" w:rsidTr="001F5473">
        <w:tc>
          <w:tcPr>
            <w:tcW w:w="741" w:type="dxa"/>
          </w:tcPr>
          <w:p w:rsidR="00010DA5" w:rsidRPr="00B4584B" w:rsidRDefault="00010DA5" w:rsidP="00010DA5">
            <w:pPr>
              <w:numPr>
                <w:ilvl w:val="0"/>
                <w:numId w:val="6"/>
              </w:numPr>
            </w:pPr>
          </w:p>
        </w:tc>
        <w:tc>
          <w:tcPr>
            <w:tcW w:w="6455" w:type="dxa"/>
          </w:tcPr>
          <w:p w:rsidR="00010DA5" w:rsidRPr="00A7469C" w:rsidRDefault="00010DA5" w:rsidP="001F5473">
            <w:pPr>
              <w:tabs>
                <w:tab w:val="left" w:pos="990"/>
              </w:tabs>
              <w:jc w:val="both"/>
            </w:pPr>
            <w:r w:rsidRPr="00A7469C">
              <w:t>Выполнение первичных посещений женщин на выявление патологии шейки матки, % к плану</w:t>
            </w:r>
          </w:p>
        </w:tc>
        <w:tc>
          <w:tcPr>
            <w:tcW w:w="2992" w:type="dxa"/>
          </w:tcPr>
          <w:p w:rsidR="00010DA5" w:rsidRPr="00DB74FF" w:rsidRDefault="00010DA5" w:rsidP="001F5473">
            <w:pPr>
              <w:jc w:val="both"/>
            </w:pPr>
            <w:r w:rsidRPr="00DB74FF">
              <w:t>ГАУЗ «РКОД МЗ РТ»</w:t>
            </w:r>
          </w:p>
        </w:tc>
      </w:tr>
      <w:tr w:rsidR="00010DA5" w:rsidRPr="00B4584B" w:rsidTr="001F5473">
        <w:tc>
          <w:tcPr>
            <w:tcW w:w="741" w:type="dxa"/>
          </w:tcPr>
          <w:p w:rsidR="00010DA5" w:rsidRPr="00B4584B" w:rsidRDefault="00010DA5" w:rsidP="00010DA5">
            <w:pPr>
              <w:numPr>
                <w:ilvl w:val="0"/>
                <w:numId w:val="6"/>
              </w:numPr>
            </w:pPr>
          </w:p>
        </w:tc>
        <w:tc>
          <w:tcPr>
            <w:tcW w:w="6455" w:type="dxa"/>
          </w:tcPr>
          <w:p w:rsidR="00010DA5" w:rsidRPr="00DB74FF" w:rsidRDefault="00010DA5" w:rsidP="001F5473">
            <w:pPr>
              <w:tabs>
                <w:tab w:val="left" w:pos="990"/>
              </w:tabs>
              <w:jc w:val="both"/>
            </w:pPr>
            <w:r>
              <w:t>Исполнительская дисциплина (несвоевременное исполнение поручений)</w:t>
            </w:r>
          </w:p>
        </w:tc>
        <w:tc>
          <w:tcPr>
            <w:tcW w:w="2992" w:type="dxa"/>
          </w:tcPr>
          <w:p w:rsidR="00010DA5" w:rsidRPr="00DB74FF" w:rsidRDefault="00010DA5" w:rsidP="001F5473">
            <w:pPr>
              <w:jc w:val="both"/>
            </w:pPr>
            <w:r>
              <w:t>Управления и отделы МЗ РТ</w:t>
            </w:r>
          </w:p>
        </w:tc>
      </w:tr>
      <w:tr w:rsidR="00010DA5" w:rsidRPr="00B4584B" w:rsidTr="001F5473">
        <w:tc>
          <w:tcPr>
            <w:tcW w:w="741" w:type="dxa"/>
          </w:tcPr>
          <w:p w:rsidR="00010DA5" w:rsidRPr="00B4584B" w:rsidRDefault="00010DA5" w:rsidP="00010DA5">
            <w:pPr>
              <w:numPr>
                <w:ilvl w:val="0"/>
                <w:numId w:val="6"/>
              </w:numPr>
            </w:pPr>
          </w:p>
        </w:tc>
        <w:tc>
          <w:tcPr>
            <w:tcW w:w="6455" w:type="dxa"/>
          </w:tcPr>
          <w:p w:rsidR="00010DA5" w:rsidRPr="00D553CC" w:rsidRDefault="00010DA5" w:rsidP="001F5473">
            <w:pPr>
              <w:tabs>
                <w:tab w:val="left" w:pos="709"/>
                <w:tab w:val="left" w:pos="993"/>
              </w:tabs>
              <w:jc w:val="both"/>
            </w:pPr>
            <w:r w:rsidRPr="00D553CC">
              <w:t>Доля врачей, имеющих квалификационную категорию, %.</w:t>
            </w:r>
          </w:p>
        </w:tc>
        <w:tc>
          <w:tcPr>
            <w:tcW w:w="2992" w:type="dxa"/>
          </w:tcPr>
          <w:p w:rsidR="00010DA5" w:rsidRDefault="00010DA5" w:rsidP="001F5473">
            <w:pPr>
              <w:jc w:val="both"/>
            </w:pPr>
            <w:r>
              <w:t>Отдел кадров МЗ РТ</w:t>
            </w:r>
          </w:p>
        </w:tc>
      </w:tr>
      <w:tr w:rsidR="00010DA5" w:rsidRPr="00B4584B" w:rsidTr="001F5473">
        <w:tc>
          <w:tcPr>
            <w:tcW w:w="741" w:type="dxa"/>
          </w:tcPr>
          <w:p w:rsidR="00010DA5" w:rsidRPr="00B4584B" w:rsidRDefault="00010DA5" w:rsidP="00010DA5">
            <w:pPr>
              <w:numPr>
                <w:ilvl w:val="0"/>
                <w:numId w:val="6"/>
              </w:numPr>
            </w:pPr>
          </w:p>
        </w:tc>
        <w:tc>
          <w:tcPr>
            <w:tcW w:w="6455" w:type="dxa"/>
          </w:tcPr>
          <w:p w:rsidR="00010DA5" w:rsidRPr="00D553CC" w:rsidRDefault="00010DA5" w:rsidP="001F5473">
            <w:pPr>
              <w:tabs>
                <w:tab w:val="left" w:pos="709"/>
                <w:tab w:val="left" w:pos="993"/>
              </w:tabs>
              <w:jc w:val="both"/>
            </w:pPr>
            <w:r w:rsidRPr="00D553CC">
              <w:t>Доля работников медицинской организации, заключивших дополнительные соглашения к трудовым договорам, %.</w:t>
            </w:r>
          </w:p>
        </w:tc>
        <w:tc>
          <w:tcPr>
            <w:tcW w:w="2992" w:type="dxa"/>
          </w:tcPr>
          <w:p w:rsidR="00010DA5" w:rsidRDefault="00010DA5" w:rsidP="001F5473">
            <w:pPr>
              <w:jc w:val="both"/>
            </w:pPr>
            <w:r>
              <w:t>Отдел кадров МЗ РТ</w:t>
            </w:r>
          </w:p>
        </w:tc>
      </w:tr>
    </w:tbl>
    <w:p w:rsidR="00010DA5" w:rsidRDefault="00010DA5" w:rsidP="00010DA5">
      <w:pPr>
        <w:ind w:firstLine="708"/>
        <w:rPr>
          <w:sz w:val="28"/>
          <w:szCs w:val="28"/>
        </w:rPr>
      </w:pPr>
    </w:p>
    <w:p w:rsidR="00010DA5" w:rsidRPr="00E665BF" w:rsidRDefault="00010DA5" w:rsidP="00010DA5">
      <w:pPr>
        <w:ind w:firstLine="708"/>
        <w:rPr>
          <w:sz w:val="28"/>
          <w:szCs w:val="28"/>
        </w:rPr>
      </w:pPr>
      <w:r w:rsidRPr="00E665BF">
        <w:rPr>
          <w:sz w:val="28"/>
          <w:szCs w:val="28"/>
        </w:rPr>
        <w:t>Список используемых сокращений:</w:t>
      </w:r>
    </w:p>
    <w:p w:rsidR="00010DA5" w:rsidRDefault="00010DA5" w:rsidP="00010DA5">
      <w:pPr>
        <w:jc w:val="both"/>
        <w:rPr>
          <w:sz w:val="28"/>
          <w:szCs w:val="28"/>
        </w:rPr>
      </w:pPr>
      <w:r w:rsidRPr="00E665BF">
        <w:rPr>
          <w:sz w:val="28"/>
          <w:szCs w:val="28"/>
        </w:rPr>
        <w:tab/>
        <w:t xml:space="preserve">Татарстанстат </w:t>
      </w:r>
      <w:r>
        <w:rPr>
          <w:sz w:val="28"/>
          <w:szCs w:val="28"/>
        </w:rPr>
        <w:t>–</w:t>
      </w:r>
      <w:r w:rsidRPr="00E665BF">
        <w:rPr>
          <w:sz w:val="28"/>
          <w:szCs w:val="28"/>
        </w:rPr>
        <w:t xml:space="preserve"> </w:t>
      </w:r>
      <w:r>
        <w:rPr>
          <w:color w:val="000000"/>
          <w:spacing w:val="-4"/>
          <w:sz w:val="28"/>
          <w:szCs w:val="28"/>
        </w:rPr>
        <w:t>к</w:t>
      </w:r>
      <w:r w:rsidRPr="0080011E">
        <w:rPr>
          <w:color w:val="000000"/>
          <w:spacing w:val="-4"/>
          <w:sz w:val="28"/>
          <w:szCs w:val="28"/>
        </w:rPr>
        <w:t>омитет</w:t>
      </w:r>
      <w:r>
        <w:rPr>
          <w:color w:val="000000"/>
          <w:spacing w:val="-4"/>
          <w:sz w:val="28"/>
          <w:szCs w:val="28"/>
        </w:rPr>
        <w:t xml:space="preserve">  </w:t>
      </w:r>
      <w:r w:rsidRPr="0080011E">
        <w:rPr>
          <w:color w:val="000000"/>
          <w:spacing w:val="-4"/>
          <w:sz w:val="28"/>
          <w:szCs w:val="28"/>
        </w:rPr>
        <w:t>Республики Татарстан</w:t>
      </w:r>
      <w:r>
        <w:rPr>
          <w:color w:val="000000"/>
          <w:spacing w:val="-4"/>
          <w:sz w:val="28"/>
          <w:szCs w:val="28"/>
        </w:rPr>
        <w:t xml:space="preserve"> </w:t>
      </w:r>
      <w:r w:rsidRPr="0080011E">
        <w:rPr>
          <w:color w:val="000000"/>
          <w:spacing w:val="-4"/>
          <w:sz w:val="28"/>
          <w:szCs w:val="28"/>
        </w:rPr>
        <w:t>по социально-экономическому мониторингу</w:t>
      </w:r>
      <w:r>
        <w:rPr>
          <w:color w:val="000000"/>
          <w:spacing w:val="-4"/>
          <w:sz w:val="28"/>
          <w:szCs w:val="28"/>
        </w:rPr>
        <w:t>,</w:t>
      </w:r>
      <w:r w:rsidRPr="00E665BF">
        <w:rPr>
          <w:sz w:val="28"/>
          <w:szCs w:val="28"/>
        </w:rPr>
        <w:t xml:space="preserve"> </w:t>
      </w:r>
    </w:p>
    <w:p w:rsidR="00010DA5" w:rsidRPr="00D859C0" w:rsidRDefault="00010DA5" w:rsidP="00010DA5">
      <w:pPr>
        <w:ind w:firstLine="708"/>
        <w:jc w:val="both"/>
        <w:rPr>
          <w:sz w:val="28"/>
          <w:szCs w:val="28"/>
        </w:rPr>
      </w:pPr>
      <w:r>
        <w:rPr>
          <w:sz w:val="28"/>
          <w:szCs w:val="28"/>
        </w:rPr>
        <w:t>ГУ «ТФОМС РТ»</w:t>
      </w:r>
      <w:r w:rsidRPr="00D859C0">
        <w:rPr>
          <w:sz w:val="28"/>
          <w:szCs w:val="28"/>
        </w:rPr>
        <w:t xml:space="preserve"> </w:t>
      </w:r>
      <w:r>
        <w:rPr>
          <w:sz w:val="28"/>
          <w:szCs w:val="28"/>
        </w:rPr>
        <w:t>–</w:t>
      </w:r>
      <w:r w:rsidRPr="00D859C0">
        <w:rPr>
          <w:sz w:val="28"/>
          <w:szCs w:val="28"/>
        </w:rPr>
        <w:t xml:space="preserve"> </w:t>
      </w:r>
      <w:r>
        <w:rPr>
          <w:sz w:val="28"/>
          <w:szCs w:val="28"/>
        </w:rPr>
        <w:t>государственное учреждение «Территориальный ф</w:t>
      </w:r>
      <w:r w:rsidRPr="00FF7BB9">
        <w:rPr>
          <w:sz w:val="28"/>
          <w:szCs w:val="28"/>
        </w:rPr>
        <w:t>онд обязательного медицинского страхования Республики Татарстан</w:t>
      </w:r>
      <w:r>
        <w:rPr>
          <w:sz w:val="28"/>
          <w:szCs w:val="28"/>
        </w:rPr>
        <w:t>»,</w:t>
      </w:r>
    </w:p>
    <w:p w:rsidR="00010DA5" w:rsidRDefault="00010DA5" w:rsidP="00010DA5">
      <w:pPr>
        <w:ind w:firstLine="708"/>
        <w:jc w:val="both"/>
        <w:rPr>
          <w:sz w:val="28"/>
          <w:szCs w:val="28"/>
        </w:rPr>
      </w:pPr>
      <w:r>
        <w:t xml:space="preserve">- </w:t>
      </w:r>
      <w:r w:rsidRPr="00557932">
        <w:rPr>
          <w:sz w:val="28"/>
          <w:szCs w:val="28"/>
        </w:rPr>
        <w:t>Г</w:t>
      </w:r>
      <w:r>
        <w:rPr>
          <w:sz w:val="28"/>
          <w:szCs w:val="28"/>
        </w:rPr>
        <w:t>А</w:t>
      </w:r>
      <w:r w:rsidRPr="00557932">
        <w:rPr>
          <w:sz w:val="28"/>
          <w:szCs w:val="28"/>
        </w:rPr>
        <w:t>УЗ «РМИАЦ» МЗ РТ</w:t>
      </w:r>
      <w:r>
        <w:t xml:space="preserve"> - </w:t>
      </w:r>
      <w:r w:rsidRPr="00F72319">
        <w:rPr>
          <w:sz w:val="28"/>
          <w:szCs w:val="28"/>
        </w:rPr>
        <w:t>государственно</w:t>
      </w:r>
      <w:r>
        <w:rPr>
          <w:sz w:val="28"/>
          <w:szCs w:val="28"/>
        </w:rPr>
        <w:t>е</w:t>
      </w:r>
      <w:r w:rsidRPr="00F72319">
        <w:rPr>
          <w:sz w:val="28"/>
          <w:szCs w:val="28"/>
        </w:rPr>
        <w:t xml:space="preserve"> </w:t>
      </w:r>
      <w:r>
        <w:rPr>
          <w:sz w:val="28"/>
          <w:szCs w:val="28"/>
        </w:rPr>
        <w:t xml:space="preserve">автономное </w:t>
      </w:r>
      <w:r w:rsidRPr="00F72319">
        <w:rPr>
          <w:sz w:val="28"/>
          <w:szCs w:val="28"/>
        </w:rPr>
        <w:t>учреждени</w:t>
      </w:r>
      <w:r>
        <w:rPr>
          <w:sz w:val="28"/>
          <w:szCs w:val="28"/>
        </w:rPr>
        <w:t>е</w:t>
      </w:r>
      <w:r w:rsidRPr="00F72319">
        <w:rPr>
          <w:sz w:val="28"/>
          <w:szCs w:val="28"/>
        </w:rPr>
        <w:t xml:space="preserve"> здравоохранения </w:t>
      </w:r>
      <w:r w:rsidRPr="00591D43">
        <w:rPr>
          <w:sz w:val="28"/>
          <w:szCs w:val="28"/>
        </w:rPr>
        <w:t xml:space="preserve">«Республиканский </w:t>
      </w:r>
      <w:proofErr w:type="gramStart"/>
      <w:r w:rsidRPr="00591D43">
        <w:rPr>
          <w:sz w:val="28"/>
          <w:szCs w:val="28"/>
        </w:rPr>
        <w:t>медицинский</w:t>
      </w:r>
      <w:proofErr w:type="gramEnd"/>
      <w:r w:rsidRPr="00591D43">
        <w:rPr>
          <w:sz w:val="28"/>
          <w:szCs w:val="28"/>
        </w:rPr>
        <w:t xml:space="preserve"> информационно-аналитический центр»  Министерства здравоохранения Республики Татарстан</w:t>
      </w:r>
      <w:r>
        <w:rPr>
          <w:sz w:val="28"/>
          <w:szCs w:val="28"/>
        </w:rPr>
        <w:t>,</w:t>
      </w:r>
    </w:p>
    <w:p w:rsidR="00010DA5" w:rsidRDefault="00010DA5" w:rsidP="00010DA5">
      <w:pPr>
        <w:ind w:firstLine="708"/>
        <w:jc w:val="both"/>
        <w:rPr>
          <w:sz w:val="28"/>
          <w:szCs w:val="28"/>
        </w:rPr>
      </w:pPr>
      <w:r>
        <w:rPr>
          <w:sz w:val="28"/>
          <w:szCs w:val="28"/>
        </w:rPr>
        <w:t>- ГАУЗ «РКПД»</w:t>
      </w:r>
      <w:r w:rsidRPr="00F85A68">
        <w:t xml:space="preserve"> </w:t>
      </w:r>
      <w:r>
        <w:rPr>
          <w:sz w:val="28"/>
          <w:szCs w:val="28"/>
        </w:rPr>
        <w:t>МЗ РТ</w:t>
      </w:r>
      <w:r w:rsidRPr="00557932">
        <w:rPr>
          <w:sz w:val="28"/>
          <w:szCs w:val="28"/>
        </w:rPr>
        <w:t xml:space="preserve"> </w:t>
      </w:r>
      <w:r>
        <w:rPr>
          <w:sz w:val="28"/>
          <w:szCs w:val="28"/>
        </w:rPr>
        <w:t xml:space="preserve">- </w:t>
      </w:r>
      <w:r w:rsidRPr="00F72319">
        <w:rPr>
          <w:sz w:val="28"/>
          <w:szCs w:val="28"/>
        </w:rPr>
        <w:t>государственно</w:t>
      </w:r>
      <w:r>
        <w:rPr>
          <w:sz w:val="28"/>
          <w:szCs w:val="28"/>
        </w:rPr>
        <w:t>е</w:t>
      </w:r>
      <w:r w:rsidRPr="001301DD">
        <w:rPr>
          <w:sz w:val="28"/>
          <w:szCs w:val="28"/>
        </w:rPr>
        <w:t xml:space="preserve"> </w:t>
      </w:r>
      <w:r>
        <w:rPr>
          <w:sz w:val="28"/>
          <w:szCs w:val="28"/>
        </w:rPr>
        <w:t>автономное</w:t>
      </w:r>
      <w:r w:rsidRPr="00F72319">
        <w:rPr>
          <w:sz w:val="28"/>
          <w:szCs w:val="28"/>
        </w:rPr>
        <w:t xml:space="preserve"> учреждени</w:t>
      </w:r>
      <w:r>
        <w:rPr>
          <w:sz w:val="28"/>
          <w:szCs w:val="28"/>
        </w:rPr>
        <w:t>е</w:t>
      </w:r>
      <w:r w:rsidRPr="00F72319">
        <w:rPr>
          <w:sz w:val="28"/>
          <w:szCs w:val="28"/>
        </w:rPr>
        <w:t xml:space="preserve"> здравоохранения «Республиканский клинический противотуберкулезный диспансер» Министерства здравоохранения Республики Татарстан</w:t>
      </w:r>
      <w:r>
        <w:rPr>
          <w:sz w:val="28"/>
          <w:szCs w:val="28"/>
        </w:rPr>
        <w:t>,</w:t>
      </w:r>
    </w:p>
    <w:p w:rsidR="00010DA5" w:rsidRDefault="00010DA5" w:rsidP="00010DA5">
      <w:pPr>
        <w:ind w:firstLine="708"/>
        <w:jc w:val="both"/>
        <w:rPr>
          <w:sz w:val="28"/>
          <w:szCs w:val="28"/>
        </w:rPr>
      </w:pPr>
      <w:r w:rsidRPr="0092221C">
        <w:rPr>
          <w:sz w:val="28"/>
          <w:szCs w:val="28"/>
        </w:rPr>
        <w:t>- Г</w:t>
      </w:r>
      <w:r>
        <w:rPr>
          <w:sz w:val="28"/>
          <w:szCs w:val="28"/>
        </w:rPr>
        <w:t>А</w:t>
      </w:r>
      <w:r w:rsidRPr="0092221C">
        <w:rPr>
          <w:sz w:val="28"/>
          <w:szCs w:val="28"/>
        </w:rPr>
        <w:t>УЗ «РКОД МЗ РТ»</w:t>
      </w:r>
      <w:r>
        <w:rPr>
          <w:sz w:val="28"/>
          <w:szCs w:val="28"/>
        </w:rPr>
        <w:t xml:space="preserve"> - </w:t>
      </w:r>
      <w:r w:rsidRPr="00F72319">
        <w:rPr>
          <w:sz w:val="28"/>
          <w:szCs w:val="28"/>
        </w:rPr>
        <w:t>государственно</w:t>
      </w:r>
      <w:r>
        <w:rPr>
          <w:sz w:val="28"/>
          <w:szCs w:val="28"/>
        </w:rPr>
        <w:t>е</w:t>
      </w:r>
      <w:r w:rsidRPr="00F72319">
        <w:rPr>
          <w:sz w:val="28"/>
          <w:szCs w:val="28"/>
        </w:rPr>
        <w:t xml:space="preserve"> </w:t>
      </w:r>
      <w:r>
        <w:rPr>
          <w:sz w:val="28"/>
          <w:szCs w:val="28"/>
        </w:rPr>
        <w:t>автономное</w:t>
      </w:r>
      <w:r w:rsidRPr="00F72319">
        <w:rPr>
          <w:sz w:val="28"/>
          <w:szCs w:val="28"/>
        </w:rPr>
        <w:t xml:space="preserve"> учреждени</w:t>
      </w:r>
      <w:r>
        <w:rPr>
          <w:sz w:val="28"/>
          <w:szCs w:val="28"/>
        </w:rPr>
        <w:t>е</w:t>
      </w:r>
      <w:r w:rsidRPr="00F72319">
        <w:rPr>
          <w:sz w:val="28"/>
          <w:szCs w:val="28"/>
        </w:rPr>
        <w:t xml:space="preserve"> здравоохранения «Республиканский</w:t>
      </w:r>
      <w:r>
        <w:rPr>
          <w:sz w:val="28"/>
          <w:szCs w:val="28"/>
        </w:rPr>
        <w:t xml:space="preserve"> </w:t>
      </w:r>
      <w:r w:rsidRPr="00F72319">
        <w:rPr>
          <w:sz w:val="28"/>
          <w:szCs w:val="28"/>
        </w:rPr>
        <w:t xml:space="preserve">клинический </w:t>
      </w:r>
      <w:r>
        <w:rPr>
          <w:sz w:val="28"/>
          <w:szCs w:val="28"/>
        </w:rPr>
        <w:t>онкологический</w:t>
      </w:r>
      <w:r w:rsidRPr="00F72319">
        <w:rPr>
          <w:sz w:val="28"/>
          <w:szCs w:val="28"/>
        </w:rPr>
        <w:t xml:space="preserve"> диспансер Министерства здравоохранения Республики Татарстан»</w:t>
      </w:r>
      <w:r>
        <w:rPr>
          <w:sz w:val="28"/>
          <w:szCs w:val="28"/>
        </w:rPr>
        <w:t>.</w:t>
      </w:r>
    </w:p>
    <w:p w:rsidR="00010DA5" w:rsidRPr="0092221C" w:rsidRDefault="00010DA5" w:rsidP="00010DA5">
      <w:pPr>
        <w:ind w:firstLine="708"/>
        <w:jc w:val="both"/>
        <w:rPr>
          <w:sz w:val="28"/>
          <w:szCs w:val="28"/>
        </w:rPr>
      </w:pPr>
    </w:p>
    <w:p w:rsidR="00010DA5" w:rsidRDefault="00010DA5" w:rsidP="00AD573D">
      <w:pPr>
        <w:jc w:val="center"/>
      </w:pPr>
      <w:r>
        <w:br w:type="page"/>
      </w:r>
    </w:p>
    <w:p w:rsidR="00010DA5" w:rsidRPr="009840DF" w:rsidRDefault="00010DA5" w:rsidP="00010DA5">
      <w:pPr>
        <w:jc w:val="center"/>
        <w:rPr>
          <w:b/>
          <w:sz w:val="28"/>
          <w:szCs w:val="28"/>
        </w:rPr>
      </w:pPr>
      <w:r w:rsidRPr="00DD2E2C">
        <w:rPr>
          <w:b/>
          <w:sz w:val="28"/>
          <w:szCs w:val="28"/>
        </w:rPr>
        <w:lastRenderedPageBreak/>
        <w:t>Заключение</w:t>
      </w:r>
    </w:p>
    <w:p w:rsidR="00010DA5" w:rsidRPr="009840DF" w:rsidRDefault="00010DA5" w:rsidP="00010DA5">
      <w:pPr>
        <w:jc w:val="both"/>
        <w:rPr>
          <w:sz w:val="28"/>
          <w:szCs w:val="28"/>
        </w:rPr>
      </w:pPr>
    </w:p>
    <w:p w:rsidR="00010DA5" w:rsidRPr="006369A1" w:rsidRDefault="00010DA5" w:rsidP="00010DA5">
      <w:pPr>
        <w:tabs>
          <w:tab w:val="left" w:pos="709"/>
        </w:tabs>
        <w:jc w:val="both"/>
        <w:rPr>
          <w:sz w:val="28"/>
          <w:szCs w:val="28"/>
        </w:rPr>
      </w:pPr>
      <w:r w:rsidRPr="009840DF">
        <w:rPr>
          <w:sz w:val="28"/>
          <w:szCs w:val="28"/>
        </w:rPr>
        <w:tab/>
      </w:r>
      <w:r w:rsidRPr="006369A1">
        <w:rPr>
          <w:sz w:val="28"/>
          <w:szCs w:val="28"/>
        </w:rPr>
        <w:t>Подведена оценка итогов деятельности муниципальных образований по индикативным показателям за 201</w:t>
      </w:r>
      <w:r>
        <w:rPr>
          <w:sz w:val="28"/>
          <w:szCs w:val="28"/>
        </w:rPr>
        <w:t>4</w:t>
      </w:r>
      <w:r w:rsidRPr="006369A1">
        <w:rPr>
          <w:sz w:val="28"/>
          <w:szCs w:val="28"/>
        </w:rPr>
        <w:t>г. в сравнении с 201</w:t>
      </w:r>
      <w:r>
        <w:rPr>
          <w:sz w:val="28"/>
          <w:szCs w:val="28"/>
        </w:rPr>
        <w:t>3</w:t>
      </w:r>
      <w:r w:rsidRPr="006369A1">
        <w:rPr>
          <w:sz w:val="28"/>
          <w:szCs w:val="28"/>
        </w:rPr>
        <w:t>г. (учитывались демографические показатели, показатели экономической эффективности и  деятельности медицинских организаций).</w:t>
      </w:r>
    </w:p>
    <w:p w:rsidR="00010DA5" w:rsidRPr="006369A1" w:rsidRDefault="00010DA5" w:rsidP="00010DA5">
      <w:pPr>
        <w:tabs>
          <w:tab w:val="left" w:pos="709"/>
        </w:tabs>
        <w:jc w:val="both"/>
        <w:rPr>
          <w:sz w:val="28"/>
          <w:szCs w:val="28"/>
        </w:rPr>
      </w:pPr>
      <w:r w:rsidRPr="006369A1">
        <w:rPr>
          <w:sz w:val="28"/>
          <w:szCs w:val="28"/>
        </w:rPr>
        <w:tab/>
      </w:r>
      <w:r w:rsidRPr="00FD3DC2">
        <w:rPr>
          <w:sz w:val="28"/>
          <w:szCs w:val="28"/>
        </w:rPr>
        <w:t>На коллегии Министерства здравоохранения Республики Татарстан «Об итогах деятельности органов и учреждений здравоохранения Республики Татарстан в 2013 году и задачах на 2014 год»</w:t>
      </w:r>
      <w:r w:rsidRPr="006369A1">
        <w:rPr>
          <w:color w:val="353535"/>
          <w:sz w:val="28"/>
          <w:szCs w:val="28"/>
        </w:rPr>
        <w:t xml:space="preserve"> </w:t>
      </w:r>
      <w:r w:rsidRPr="006369A1">
        <w:rPr>
          <w:sz w:val="28"/>
          <w:szCs w:val="28"/>
        </w:rPr>
        <w:t xml:space="preserve">Президент Республики Татарстан </w:t>
      </w:r>
      <w:proofErr w:type="spellStart"/>
      <w:r w:rsidRPr="006369A1">
        <w:rPr>
          <w:sz w:val="28"/>
          <w:szCs w:val="28"/>
        </w:rPr>
        <w:t>Р.Н.Минниханов</w:t>
      </w:r>
      <w:proofErr w:type="spellEnd"/>
      <w:r w:rsidRPr="006369A1">
        <w:rPr>
          <w:sz w:val="28"/>
          <w:szCs w:val="28"/>
        </w:rPr>
        <w:t xml:space="preserve"> сделал акцент на необходимости продолжения работы по проведению рейтинговой оценки деятельности системы здравоохранения на уровне муниципальных образований. Рейтинги должны быть открытыми для руководителей городов и районов республики, для самооценки по внесенному вкладу в работу учреждений здравоохранения, находящихся на территории города и района. Президент отметил, что наша главная задача – это здоровье граждан нашей республики, и мы должны его обеспечить. </w:t>
      </w:r>
    </w:p>
    <w:p w:rsidR="00010DA5" w:rsidRPr="006369A1" w:rsidRDefault="00010DA5" w:rsidP="00010DA5">
      <w:pPr>
        <w:tabs>
          <w:tab w:val="left" w:pos="709"/>
        </w:tabs>
        <w:jc w:val="both"/>
        <w:rPr>
          <w:sz w:val="28"/>
          <w:szCs w:val="28"/>
        </w:rPr>
      </w:pPr>
      <w:r w:rsidRPr="006369A1">
        <w:rPr>
          <w:sz w:val="28"/>
          <w:szCs w:val="28"/>
        </w:rPr>
        <w:tab/>
        <w:t xml:space="preserve">Лидирующие позиции занимают </w:t>
      </w:r>
      <w:r>
        <w:rPr>
          <w:sz w:val="28"/>
          <w:szCs w:val="28"/>
        </w:rPr>
        <w:t>Елабужский</w:t>
      </w:r>
      <w:r w:rsidRPr="006369A1">
        <w:rPr>
          <w:sz w:val="28"/>
          <w:szCs w:val="28"/>
        </w:rPr>
        <w:t xml:space="preserve"> (1 место), </w:t>
      </w:r>
      <w:r>
        <w:rPr>
          <w:sz w:val="28"/>
          <w:szCs w:val="28"/>
        </w:rPr>
        <w:t xml:space="preserve">Арский </w:t>
      </w:r>
      <w:r w:rsidRPr="006369A1">
        <w:rPr>
          <w:sz w:val="28"/>
          <w:szCs w:val="28"/>
        </w:rPr>
        <w:t xml:space="preserve">(2 место), </w:t>
      </w:r>
      <w:r>
        <w:rPr>
          <w:sz w:val="28"/>
          <w:szCs w:val="28"/>
        </w:rPr>
        <w:t>Сабинский</w:t>
      </w:r>
      <w:r w:rsidRPr="006369A1">
        <w:rPr>
          <w:sz w:val="28"/>
          <w:szCs w:val="28"/>
        </w:rPr>
        <w:t xml:space="preserve"> (3 место), </w:t>
      </w:r>
      <w:r>
        <w:rPr>
          <w:sz w:val="28"/>
          <w:szCs w:val="28"/>
        </w:rPr>
        <w:t>Кукморский</w:t>
      </w:r>
      <w:r w:rsidRPr="006369A1">
        <w:rPr>
          <w:sz w:val="28"/>
          <w:szCs w:val="28"/>
        </w:rPr>
        <w:t xml:space="preserve"> (4 место) </w:t>
      </w:r>
      <w:proofErr w:type="spellStart"/>
      <w:r w:rsidRPr="006369A1">
        <w:rPr>
          <w:sz w:val="28"/>
          <w:szCs w:val="28"/>
        </w:rPr>
        <w:t>г</w:t>
      </w:r>
      <w:proofErr w:type="gramStart"/>
      <w:r w:rsidRPr="006369A1">
        <w:rPr>
          <w:sz w:val="28"/>
          <w:szCs w:val="28"/>
        </w:rPr>
        <w:t>.Н</w:t>
      </w:r>
      <w:proofErr w:type="gramEnd"/>
      <w:r w:rsidRPr="006369A1">
        <w:rPr>
          <w:sz w:val="28"/>
          <w:szCs w:val="28"/>
        </w:rPr>
        <w:t>аб.Челны</w:t>
      </w:r>
      <w:proofErr w:type="spellEnd"/>
      <w:r w:rsidRPr="006369A1">
        <w:rPr>
          <w:sz w:val="28"/>
          <w:szCs w:val="28"/>
        </w:rPr>
        <w:t xml:space="preserve"> </w:t>
      </w:r>
      <w:r>
        <w:rPr>
          <w:sz w:val="28"/>
          <w:szCs w:val="28"/>
        </w:rPr>
        <w:t>и Заинский</w:t>
      </w:r>
      <w:r w:rsidRPr="006369A1">
        <w:rPr>
          <w:sz w:val="28"/>
          <w:szCs w:val="28"/>
        </w:rPr>
        <w:t xml:space="preserve"> (5</w:t>
      </w:r>
      <w:r>
        <w:rPr>
          <w:sz w:val="28"/>
          <w:szCs w:val="28"/>
        </w:rPr>
        <w:t>-6</w:t>
      </w:r>
      <w:r w:rsidRPr="006369A1">
        <w:rPr>
          <w:sz w:val="28"/>
          <w:szCs w:val="28"/>
        </w:rPr>
        <w:t xml:space="preserve"> место) муниципальные районы. </w:t>
      </w:r>
    </w:p>
    <w:p w:rsidR="00010DA5" w:rsidRPr="006369A1" w:rsidRDefault="00010DA5" w:rsidP="00010DA5">
      <w:pPr>
        <w:ind w:firstLine="709"/>
        <w:jc w:val="both"/>
        <w:rPr>
          <w:sz w:val="28"/>
          <w:szCs w:val="28"/>
        </w:rPr>
      </w:pPr>
      <w:r w:rsidRPr="006369A1">
        <w:rPr>
          <w:sz w:val="28"/>
          <w:szCs w:val="28"/>
        </w:rPr>
        <w:t>Аутсайдерами</w:t>
      </w:r>
      <w:r>
        <w:rPr>
          <w:sz w:val="28"/>
          <w:szCs w:val="28"/>
        </w:rPr>
        <w:t xml:space="preserve"> </w:t>
      </w:r>
      <w:r w:rsidRPr="006369A1">
        <w:rPr>
          <w:sz w:val="28"/>
          <w:szCs w:val="28"/>
        </w:rPr>
        <w:t xml:space="preserve">являются </w:t>
      </w:r>
      <w:r>
        <w:rPr>
          <w:sz w:val="28"/>
          <w:szCs w:val="28"/>
        </w:rPr>
        <w:t>Дрожжановский</w:t>
      </w:r>
      <w:r w:rsidRPr="006369A1">
        <w:rPr>
          <w:sz w:val="28"/>
          <w:szCs w:val="28"/>
        </w:rPr>
        <w:t xml:space="preserve"> (45 место), </w:t>
      </w:r>
      <w:proofErr w:type="spellStart"/>
      <w:r>
        <w:rPr>
          <w:sz w:val="28"/>
          <w:szCs w:val="28"/>
        </w:rPr>
        <w:t>Мензелинский</w:t>
      </w:r>
      <w:proofErr w:type="spellEnd"/>
      <w:r w:rsidRPr="006369A1">
        <w:rPr>
          <w:sz w:val="28"/>
          <w:szCs w:val="28"/>
        </w:rPr>
        <w:t xml:space="preserve"> (44 место), </w:t>
      </w:r>
      <w:r>
        <w:rPr>
          <w:sz w:val="28"/>
          <w:szCs w:val="28"/>
        </w:rPr>
        <w:t>Сармановский</w:t>
      </w:r>
      <w:r w:rsidRPr="006369A1">
        <w:rPr>
          <w:sz w:val="28"/>
          <w:szCs w:val="28"/>
        </w:rPr>
        <w:t xml:space="preserve"> (43 место), </w:t>
      </w:r>
      <w:r>
        <w:rPr>
          <w:sz w:val="28"/>
          <w:szCs w:val="28"/>
        </w:rPr>
        <w:t xml:space="preserve">Черемшанский </w:t>
      </w:r>
      <w:r w:rsidRPr="006369A1">
        <w:rPr>
          <w:sz w:val="28"/>
          <w:szCs w:val="28"/>
        </w:rPr>
        <w:t xml:space="preserve">(42 место) и </w:t>
      </w:r>
      <w:r>
        <w:rPr>
          <w:sz w:val="28"/>
          <w:szCs w:val="28"/>
        </w:rPr>
        <w:t>Аксубаевский</w:t>
      </w:r>
      <w:r w:rsidRPr="006369A1">
        <w:rPr>
          <w:sz w:val="28"/>
          <w:szCs w:val="28"/>
        </w:rPr>
        <w:t xml:space="preserve"> (41 место) муниципальные районы.</w:t>
      </w:r>
    </w:p>
    <w:p w:rsidR="00010DA5" w:rsidRPr="006369A1" w:rsidRDefault="00010DA5" w:rsidP="00010DA5">
      <w:pPr>
        <w:tabs>
          <w:tab w:val="left" w:pos="5940"/>
        </w:tabs>
        <w:ind w:firstLine="720"/>
        <w:jc w:val="both"/>
        <w:rPr>
          <w:bCs/>
          <w:snapToGrid w:val="0"/>
          <w:sz w:val="28"/>
          <w:szCs w:val="28"/>
          <w:lang w:eastAsia="x-none"/>
        </w:rPr>
      </w:pPr>
      <w:r w:rsidRPr="006369A1">
        <w:rPr>
          <w:snapToGrid w:val="0"/>
          <w:sz w:val="28"/>
          <w:szCs w:val="28"/>
          <w:lang w:eastAsia="x-none"/>
        </w:rPr>
        <w:t>По сравнению с 201</w:t>
      </w:r>
      <w:r>
        <w:rPr>
          <w:snapToGrid w:val="0"/>
          <w:sz w:val="28"/>
          <w:szCs w:val="28"/>
          <w:lang w:eastAsia="x-none"/>
        </w:rPr>
        <w:t xml:space="preserve">3 </w:t>
      </w:r>
      <w:r w:rsidRPr="006369A1">
        <w:rPr>
          <w:snapToGrid w:val="0"/>
          <w:sz w:val="28"/>
          <w:szCs w:val="28"/>
          <w:lang w:eastAsia="x-none"/>
        </w:rPr>
        <w:t>г. значительно улучшили положение в рейтинге</w:t>
      </w:r>
      <w:r w:rsidRPr="006369A1">
        <w:rPr>
          <w:bCs/>
          <w:snapToGrid w:val="0"/>
          <w:sz w:val="28"/>
          <w:szCs w:val="28"/>
          <w:lang w:val="x-none" w:eastAsia="x-none"/>
        </w:rPr>
        <w:t xml:space="preserve"> </w:t>
      </w:r>
      <w:r w:rsidRPr="006369A1">
        <w:rPr>
          <w:b/>
          <w:bCs/>
          <w:snapToGrid w:val="0"/>
          <w:sz w:val="28"/>
          <w:szCs w:val="28"/>
          <w:lang w:eastAsia="x-none"/>
        </w:rPr>
        <w:t xml:space="preserve"> </w:t>
      </w:r>
      <w:r>
        <w:rPr>
          <w:bCs/>
          <w:snapToGrid w:val="0"/>
          <w:sz w:val="28"/>
          <w:szCs w:val="28"/>
          <w:lang w:eastAsia="x-none"/>
        </w:rPr>
        <w:t>Алькеевский</w:t>
      </w:r>
      <w:r w:rsidRPr="006369A1">
        <w:rPr>
          <w:bCs/>
          <w:snapToGrid w:val="0"/>
          <w:sz w:val="28"/>
          <w:szCs w:val="28"/>
          <w:lang w:eastAsia="x-none"/>
        </w:rPr>
        <w:t xml:space="preserve"> </w:t>
      </w:r>
      <w:proofErr w:type="gramStart"/>
      <w:r w:rsidRPr="006369A1">
        <w:rPr>
          <w:bCs/>
          <w:snapToGrid w:val="0"/>
          <w:sz w:val="28"/>
          <w:szCs w:val="28"/>
          <w:lang w:eastAsia="x-none"/>
        </w:rPr>
        <w:t>(</w:t>
      </w:r>
      <w:r>
        <w:rPr>
          <w:bCs/>
          <w:snapToGrid w:val="0"/>
          <w:sz w:val="28"/>
          <w:szCs w:val="28"/>
          <w:lang w:eastAsia="x-none"/>
        </w:rPr>
        <w:t xml:space="preserve"> </w:t>
      </w:r>
      <w:proofErr w:type="gramEnd"/>
      <w:r>
        <w:rPr>
          <w:bCs/>
          <w:snapToGrid w:val="0"/>
          <w:sz w:val="28"/>
          <w:szCs w:val="28"/>
          <w:lang w:eastAsia="x-none"/>
        </w:rPr>
        <w:t>плюс 25</w:t>
      </w:r>
      <w:r w:rsidRPr="006369A1">
        <w:rPr>
          <w:bCs/>
          <w:snapToGrid w:val="0"/>
          <w:sz w:val="28"/>
          <w:szCs w:val="28"/>
          <w:lang w:eastAsia="x-none"/>
        </w:rPr>
        <w:t xml:space="preserve"> позици</w:t>
      </w:r>
      <w:r>
        <w:rPr>
          <w:bCs/>
          <w:snapToGrid w:val="0"/>
          <w:sz w:val="28"/>
          <w:szCs w:val="28"/>
          <w:lang w:eastAsia="x-none"/>
        </w:rPr>
        <w:t>й</w:t>
      </w:r>
      <w:r w:rsidRPr="006369A1">
        <w:rPr>
          <w:bCs/>
          <w:snapToGrid w:val="0"/>
          <w:sz w:val="28"/>
          <w:szCs w:val="28"/>
          <w:lang w:eastAsia="x-none"/>
        </w:rPr>
        <w:t>),</w:t>
      </w:r>
      <w:r w:rsidRPr="006369A1">
        <w:rPr>
          <w:b/>
          <w:bCs/>
          <w:snapToGrid w:val="0"/>
          <w:sz w:val="28"/>
          <w:szCs w:val="28"/>
          <w:lang w:eastAsia="x-none"/>
        </w:rPr>
        <w:t xml:space="preserve"> </w:t>
      </w:r>
      <w:r>
        <w:rPr>
          <w:bCs/>
          <w:snapToGrid w:val="0"/>
          <w:sz w:val="28"/>
          <w:szCs w:val="28"/>
          <w:lang w:eastAsia="x-none"/>
        </w:rPr>
        <w:t>Тетюшский</w:t>
      </w:r>
      <w:r w:rsidRPr="006369A1">
        <w:rPr>
          <w:bCs/>
          <w:snapToGrid w:val="0"/>
          <w:sz w:val="28"/>
          <w:szCs w:val="28"/>
          <w:lang w:eastAsia="x-none"/>
        </w:rPr>
        <w:t xml:space="preserve"> (</w:t>
      </w:r>
      <w:r>
        <w:rPr>
          <w:bCs/>
          <w:snapToGrid w:val="0"/>
          <w:sz w:val="28"/>
          <w:szCs w:val="28"/>
          <w:lang w:eastAsia="x-none"/>
        </w:rPr>
        <w:t>+</w:t>
      </w:r>
      <w:r w:rsidRPr="006369A1">
        <w:rPr>
          <w:bCs/>
          <w:snapToGrid w:val="0"/>
          <w:sz w:val="28"/>
          <w:szCs w:val="28"/>
          <w:lang w:eastAsia="x-none"/>
        </w:rPr>
        <w:t xml:space="preserve"> 2</w:t>
      </w:r>
      <w:r>
        <w:rPr>
          <w:bCs/>
          <w:snapToGrid w:val="0"/>
          <w:sz w:val="28"/>
          <w:szCs w:val="28"/>
          <w:lang w:eastAsia="x-none"/>
        </w:rPr>
        <w:t>4</w:t>
      </w:r>
      <w:r w:rsidRPr="006369A1">
        <w:rPr>
          <w:bCs/>
          <w:snapToGrid w:val="0"/>
          <w:sz w:val="28"/>
          <w:szCs w:val="28"/>
          <w:lang w:eastAsia="x-none"/>
        </w:rPr>
        <w:t xml:space="preserve"> позици</w:t>
      </w:r>
      <w:r>
        <w:rPr>
          <w:bCs/>
          <w:snapToGrid w:val="0"/>
          <w:sz w:val="28"/>
          <w:szCs w:val="28"/>
          <w:lang w:eastAsia="x-none"/>
        </w:rPr>
        <w:t>и</w:t>
      </w:r>
      <w:r w:rsidRPr="006369A1">
        <w:rPr>
          <w:bCs/>
          <w:snapToGrid w:val="0"/>
          <w:sz w:val="28"/>
          <w:szCs w:val="28"/>
          <w:lang w:eastAsia="x-none"/>
        </w:rPr>
        <w:t>),</w:t>
      </w:r>
      <w:r w:rsidRPr="006369A1">
        <w:rPr>
          <w:b/>
          <w:bCs/>
          <w:snapToGrid w:val="0"/>
          <w:sz w:val="28"/>
          <w:szCs w:val="28"/>
          <w:lang w:eastAsia="x-none"/>
        </w:rPr>
        <w:t xml:space="preserve"> </w:t>
      </w:r>
      <w:r>
        <w:rPr>
          <w:bCs/>
          <w:snapToGrid w:val="0"/>
          <w:sz w:val="28"/>
          <w:szCs w:val="28"/>
          <w:lang w:eastAsia="x-none"/>
        </w:rPr>
        <w:t>Заинский</w:t>
      </w:r>
      <w:r w:rsidRPr="006369A1">
        <w:rPr>
          <w:bCs/>
          <w:snapToGrid w:val="0"/>
          <w:sz w:val="28"/>
          <w:szCs w:val="28"/>
          <w:lang w:eastAsia="x-none"/>
        </w:rPr>
        <w:t xml:space="preserve"> (+2</w:t>
      </w:r>
      <w:r>
        <w:rPr>
          <w:bCs/>
          <w:snapToGrid w:val="0"/>
          <w:sz w:val="28"/>
          <w:szCs w:val="28"/>
          <w:lang w:eastAsia="x-none"/>
        </w:rPr>
        <w:t>1</w:t>
      </w:r>
      <w:r w:rsidRPr="006369A1">
        <w:rPr>
          <w:bCs/>
          <w:snapToGrid w:val="0"/>
          <w:sz w:val="28"/>
          <w:szCs w:val="28"/>
          <w:lang w:eastAsia="x-none"/>
        </w:rPr>
        <w:t xml:space="preserve"> позици</w:t>
      </w:r>
      <w:r>
        <w:rPr>
          <w:bCs/>
          <w:snapToGrid w:val="0"/>
          <w:sz w:val="28"/>
          <w:szCs w:val="28"/>
          <w:lang w:eastAsia="x-none"/>
        </w:rPr>
        <w:t>я</w:t>
      </w:r>
      <w:r w:rsidRPr="006369A1">
        <w:rPr>
          <w:bCs/>
          <w:snapToGrid w:val="0"/>
          <w:sz w:val="28"/>
          <w:szCs w:val="28"/>
          <w:lang w:eastAsia="x-none"/>
        </w:rPr>
        <w:t xml:space="preserve">), </w:t>
      </w:r>
      <w:r>
        <w:rPr>
          <w:bCs/>
          <w:snapToGrid w:val="0"/>
          <w:sz w:val="28"/>
          <w:szCs w:val="28"/>
          <w:lang w:eastAsia="x-none"/>
        </w:rPr>
        <w:t>Чистопольский и Сабинский</w:t>
      </w:r>
      <w:r w:rsidRPr="006369A1">
        <w:rPr>
          <w:bCs/>
          <w:snapToGrid w:val="0"/>
          <w:sz w:val="28"/>
          <w:szCs w:val="28"/>
          <w:lang w:eastAsia="x-none"/>
        </w:rPr>
        <w:t xml:space="preserve"> (+ </w:t>
      </w:r>
      <w:r>
        <w:rPr>
          <w:bCs/>
          <w:snapToGrid w:val="0"/>
          <w:sz w:val="28"/>
          <w:szCs w:val="28"/>
          <w:lang w:eastAsia="x-none"/>
        </w:rPr>
        <w:t xml:space="preserve">по </w:t>
      </w:r>
      <w:r w:rsidRPr="006369A1">
        <w:rPr>
          <w:bCs/>
          <w:snapToGrid w:val="0"/>
          <w:sz w:val="28"/>
          <w:szCs w:val="28"/>
          <w:lang w:eastAsia="x-none"/>
        </w:rPr>
        <w:t>1</w:t>
      </w:r>
      <w:r>
        <w:rPr>
          <w:bCs/>
          <w:snapToGrid w:val="0"/>
          <w:sz w:val="28"/>
          <w:szCs w:val="28"/>
          <w:lang w:eastAsia="x-none"/>
        </w:rPr>
        <w:t>4</w:t>
      </w:r>
      <w:r w:rsidRPr="006369A1">
        <w:rPr>
          <w:bCs/>
          <w:snapToGrid w:val="0"/>
          <w:sz w:val="28"/>
          <w:szCs w:val="28"/>
          <w:lang w:eastAsia="x-none"/>
        </w:rPr>
        <w:t xml:space="preserve"> позиций),</w:t>
      </w:r>
      <w:r w:rsidRPr="006369A1">
        <w:rPr>
          <w:b/>
          <w:bCs/>
          <w:snapToGrid w:val="0"/>
          <w:sz w:val="28"/>
          <w:szCs w:val="28"/>
          <w:lang w:eastAsia="x-none"/>
        </w:rPr>
        <w:t xml:space="preserve"> </w:t>
      </w:r>
      <w:r>
        <w:rPr>
          <w:bCs/>
          <w:snapToGrid w:val="0"/>
          <w:sz w:val="28"/>
          <w:szCs w:val="28"/>
          <w:lang w:eastAsia="x-none"/>
        </w:rPr>
        <w:t xml:space="preserve">Бугульминский </w:t>
      </w:r>
      <w:r w:rsidRPr="006369A1">
        <w:rPr>
          <w:bCs/>
          <w:snapToGrid w:val="0"/>
          <w:sz w:val="28"/>
          <w:szCs w:val="28"/>
          <w:lang w:eastAsia="x-none"/>
        </w:rPr>
        <w:t>(+</w:t>
      </w:r>
      <w:r>
        <w:rPr>
          <w:bCs/>
          <w:snapToGrid w:val="0"/>
          <w:sz w:val="28"/>
          <w:szCs w:val="28"/>
          <w:lang w:eastAsia="x-none"/>
        </w:rPr>
        <w:t>12</w:t>
      </w:r>
      <w:r w:rsidRPr="006369A1">
        <w:rPr>
          <w:bCs/>
          <w:snapToGrid w:val="0"/>
          <w:sz w:val="28"/>
          <w:szCs w:val="28"/>
          <w:lang w:eastAsia="x-none"/>
        </w:rPr>
        <w:t xml:space="preserve"> позици</w:t>
      </w:r>
      <w:r>
        <w:rPr>
          <w:bCs/>
          <w:snapToGrid w:val="0"/>
          <w:sz w:val="28"/>
          <w:szCs w:val="28"/>
          <w:lang w:eastAsia="x-none"/>
        </w:rPr>
        <w:t>й</w:t>
      </w:r>
      <w:r w:rsidRPr="006369A1">
        <w:rPr>
          <w:bCs/>
          <w:snapToGrid w:val="0"/>
          <w:sz w:val="28"/>
          <w:szCs w:val="28"/>
          <w:lang w:eastAsia="x-none"/>
        </w:rPr>
        <w:t>),</w:t>
      </w:r>
      <w:r>
        <w:rPr>
          <w:bCs/>
          <w:snapToGrid w:val="0"/>
          <w:sz w:val="28"/>
          <w:szCs w:val="28"/>
          <w:lang w:eastAsia="x-none"/>
        </w:rPr>
        <w:t xml:space="preserve"> Спасский и Арский</w:t>
      </w:r>
      <w:r w:rsidRPr="006369A1">
        <w:rPr>
          <w:bCs/>
          <w:snapToGrid w:val="0"/>
          <w:sz w:val="28"/>
          <w:szCs w:val="28"/>
          <w:lang w:eastAsia="x-none"/>
        </w:rPr>
        <w:t xml:space="preserve"> (</w:t>
      </w:r>
      <w:r>
        <w:rPr>
          <w:bCs/>
          <w:snapToGrid w:val="0"/>
          <w:sz w:val="28"/>
          <w:szCs w:val="28"/>
          <w:lang w:eastAsia="x-none"/>
        </w:rPr>
        <w:t xml:space="preserve">по </w:t>
      </w:r>
      <w:r w:rsidRPr="006369A1">
        <w:rPr>
          <w:bCs/>
          <w:snapToGrid w:val="0"/>
          <w:sz w:val="28"/>
          <w:szCs w:val="28"/>
          <w:lang w:eastAsia="x-none"/>
        </w:rPr>
        <w:t>+</w:t>
      </w:r>
      <w:r>
        <w:rPr>
          <w:bCs/>
          <w:snapToGrid w:val="0"/>
          <w:sz w:val="28"/>
          <w:szCs w:val="28"/>
          <w:lang w:eastAsia="x-none"/>
        </w:rPr>
        <w:t>11</w:t>
      </w:r>
      <w:r w:rsidRPr="006369A1">
        <w:rPr>
          <w:bCs/>
          <w:snapToGrid w:val="0"/>
          <w:sz w:val="28"/>
          <w:szCs w:val="28"/>
          <w:lang w:eastAsia="x-none"/>
        </w:rPr>
        <w:t xml:space="preserve"> позици</w:t>
      </w:r>
      <w:r>
        <w:rPr>
          <w:bCs/>
          <w:snapToGrid w:val="0"/>
          <w:sz w:val="28"/>
          <w:szCs w:val="28"/>
          <w:lang w:eastAsia="x-none"/>
        </w:rPr>
        <w:t>й</w:t>
      </w:r>
      <w:r w:rsidRPr="006369A1">
        <w:rPr>
          <w:bCs/>
          <w:snapToGrid w:val="0"/>
          <w:sz w:val="28"/>
          <w:szCs w:val="28"/>
          <w:lang w:eastAsia="x-none"/>
        </w:rPr>
        <w:t>)</w:t>
      </w:r>
      <w:r>
        <w:rPr>
          <w:bCs/>
          <w:snapToGrid w:val="0"/>
          <w:sz w:val="28"/>
          <w:szCs w:val="28"/>
          <w:lang w:eastAsia="x-none"/>
        </w:rPr>
        <w:t xml:space="preserve">, </w:t>
      </w:r>
      <w:r w:rsidRPr="006369A1">
        <w:rPr>
          <w:bCs/>
          <w:snapToGrid w:val="0"/>
          <w:sz w:val="28"/>
          <w:szCs w:val="28"/>
          <w:lang w:eastAsia="x-none"/>
        </w:rPr>
        <w:t xml:space="preserve"> Рыбно-Слободский (+</w:t>
      </w:r>
      <w:r>
        <w:rPr>
          <w:bCs/>
          <w:snapToGrid w:val="0"/>
          <w:sz w:val="28"/>
          <w:szCs w:val="28"/>
          <w:lang w:eastAsia="x-none"/>
        </w:rPr>
        <w:t xml:space="preserve">9 </w:t>
      </w:r>
      <w:r w:rsidRPr="006369A1">
        <w:rPr>
          <w:bCs/>
          <w:snapToGrid w:val="0"/>
          <w:sz w:val="28"/>
          <w:szCs w:val="28"/>
          <w:lang w:eastAsia="x-none"/>
        </w:rPr>
        <w:t xml:space="preserve">позиций), </w:t>
      </w:r>
      <w:proofErr w:type="spellStart"/>
      <w:r w:rsidRPr="006369A1">
        <w:rPr>
          <w:bCs/>
          <w:snapToGrid w:val="0"/>
          <w:sz w:val="28"/>
          <w:szCs w:val="28"/>
          <w:lang w:eastAsia="x-none"/>
        </w:rPr>
        <w:t>Нурлатский</w:t>
      </w:r>
      <w:proofErr w:type="spellEnd"/>
      <w:r>
        <w:rPr>
          <w:bCs/>
          <w:snapToGrid w:val="0"/>
          <w:sz w:val="28"/>
          <w:szCs w:val="28"/>
          <w:lang w:eastAsia="x-none"/>
        </w:rPr>
        <w:t xml:space="preserve"> </w:t>
      </w:r>
      <w:r w:rsidRPr="006369A1">
        <w:rPr>
          <w:bCs/>
          <w:snapToGrid w:val="0"/>
          <w:sz w:val="28"/>
          <w:szCs w:val="28"/>
          <w:lang w:eastAsia="x-none"/>
        </w:rPr>
        <w:t>(+</w:t>
      </w:r>
      <w:r>
        <w:rPr>
          <w:bCs/>
          <w:snapToGrid w:val="0"/>
          <w:sz w:val="28"/>
          <w:szCs w:val="28"/>
          <w:lang w:eastAsia="x-none"/>
        </w:rPr>
        <w:t>10</w:t>
      </w:r>
      <w:r w:rsidRPr="006369A1">
        <w:rPr>
          <w:bCs/>
          <w:snapToGrid w:val="0"/>
          <w:sz w:val="28"/>
          <w:szCs w:val="28"/>
          <w:lang w:eastAsia="x-none"/>
        </w:rPr>
        <w:t xml:space="preserve"> позици</w:t>
      </w:r>
      <w:r>
        <w:rPr>
          <w:bCs/>
          <w:snapToGrid w:val="0"/>
          <w:sz w:val="28"/>
          <w:szCs w:val="28"/>
          <w:lang w:eastAsia="x-none"/>
        </w:rPr>
        <w:t>й</w:t>
      </w:r>
      <w:r w:rsidRPr="006369A1">
        <w:rPr>
          <w:bCs/>
          <w:snapToGrid w:val="0"/>
          <w:sz w:val="28"/>
          <w:szCs w:val="28"/>
          <w:lang w:eastAsia="x-none"/>
        </w:rPr>
        <w:t xml:space="preserve">), </w:t>
      </w:r>
      <w:r>
        <w:rPr>
          <w:bCs/>
          <w:snapToGrid w:val="0"/>
          <w:sz w:val="28"/>
          <w:szCs w:val="28"/>
          <w:lang w:eastAsia="x-none"/>
        </w:rPr>
        <w:t>Балтасинский</w:t>
      </w:r>
      <w:r w:rsidRPr="006369A1">
        <w:rPr>
          <w:bCs/>
          <w:snapToGrid w:val="0"/>
          <w:sz w:val="28"/>
          <w:szCs w:val="28"/>
          <w:lang w:eastAsia="x-none"/>
        </w:rPr>
        <w:t xml:space="preserve"> (+</w:t>
      </w:r>
      <w:r>
        <w:rPr>
          <w:bCs/>
          <w:snapToGrid w:val="0"/>
          <w:sz w:val="28"/>
          <w:szCs w:val="28"/>
          <w:lang w:eastAsia="x-none"/>
        </w:rPr>
        <w:t>9</w:t>
      </w:r>
      <w:r w:rsidRPr="006369A1">
        <w:rPr>
          <w:bCs/>
          <w:snapToGrid w:val="0"/>
          <w:sz w:val="28"/>
          <w:szCs w:val="28"/>
          <w:lang w:eastAsia="x-none"/>
        </w:rPr>
        <w:t xml:space="preserve"> позиций), </w:t>
      </w:r>
      <w:r>
        <w:rPr>
          <w:bCs/>
          <w:snapToGrid w:val="0"/>
          <w:sz w:val="28"/>
          <w:szCs w:val="28"/>
          <w:lang w:eastAsia="x-none"/>
        </w:rPr>
        <w:t xml:space="preserve">Апастовский и </w:t>
      </w:r>
      <w:proofErr w:type="spellStart"/>
      <w:r>
        <w:rPr>
          <w:bCs/>
          <w:snapToGrid w:val="0"/>
          <w:sz w:val="28"/>
          <w:szCs w:val="28"/>
          <w:lang w:eastAsia="x-none"/>
        </w:rPr>
        <w:t>Ютазинский</w:t>
      </w:r>
      <w:proofErr w:type="spellEnd"/>
      <w:r w:rsidRPr="006369A1">
        <w:rPr>
          <w:bCs/>
          <w:snapToGrid w:val="0"/>
          <w:sz w:val="28"/>
          <w:szCs w:val="28"/>
          <w:lang w:eastAsia="x-none"/>
        </w:rPr>
        <w:t xml:space="preserve"> (по +</w:t>
      </w:r>
      <w:r>
        <w:rPr>
          <w:bCs/>
          <w:snapToGrid w:val="0"/>
          <w:sz w:val="28"/>
          <w:szCs w:val="28"/>
          <w:lang w:eastAsia="x-none"/>
        </w:rPr>
        <w:t>6</w:t>
      </w:r>
      <w:r w:rsidRPr="006369A1">
        <w:rPr>
          <w:bCs/>
          <w:snapToGrid w:val="0"/>
          <w:sz w:val="28"/>
          <w:szCs w:val="28"/>
          <w:lang w:eastAsia="x-none"/>
        </w:rPr>
        <w:t xml:space="preserve"> позиций) муниципальные районы.</w:t>
      </w:r>
    </w:p>
    <w:p w:rsidR="00010DA5" w:rsidRPr="006369A1" w:rsidRDefault="00010DA5" w:rsidP="00010DA5">
      <w:pPr>
        <w:tabs>
          <w:tab w:val="left" w:pos="5940"/>
        </w:tabs>
        <w:ind w:firstLine="720"/>
        <w:jc w:val="both"/>
        <w:rPr>
          <w:bCs/>
          <w:snapToGrid w:val="0"/>
          <w:sz w:val="28"/>
          <w:szCs w:val="28"/>
          <w:lang w:eastAsia="x-none"/>
        </w:rPr>
      </w:pPr>
      <w:r w:rsidRPr="006369A1">
        <w:rPr>
          <w:snapToGrid w:val="0"/>
          <w:sz w:val="28"/>
          <w:szCs w:val="28"/>
          <w:lang w:val="x-none" w:eastAsia="x-none"/>
        </w:rPr>
        <w:t xml:space="preserve">Значительное ухудшение позиций в рейтинге отмечается </w:t>
      </w:r>
      <w:r w:rsidRPr="006369A1">
        <w:rPr>
          <w:bCs/>
          <w:snapToGrid w:val="0"/>
          <w:sz w:val="28"/>
          <w:szCs w:val="28"/>
          <w:lang w:eastAsia="x-none"/>
        </w:rPr>
        <w:t xml:space="preserve">в </w:t>
      </w:r>
      <w:r>
        <w:rPr>
          <w:bCs/>
          <w:snapToGrid w:val="0"/>
          <w:sz w:val="28"/>
          <w:szCs w:val="28"/>
          <w:lang w:eastAsia="x-none"/>
        </w:rPr>
        <w:t>Камско-Устьинском</w:t>
      </w:r>
      <w:r w:rsidRPr="006369A1">
        <w:rPr>
          <w:bCs/>
          <w:snapToGrid w:val="0"/>
          <w:sz w:val="28"/>
          <w:szCs w:val="28"/>
          <w:lang w:eastAsia="x-none"/>
        </w:rPr>
        <w:t xml:space="preserve"> </w:t>
      </w:r>
      <w:r w:rsidRPr="006369A1">
        <w:rPr>
          <w:sz w:val="28"/>
          <w:szCs w:val="28"/>
          <w:lang w:eastAsia="x-none"/>
        </w:rPr>
        <w:t xml:space="preserve">(минус </w:t>
      </w:r>
      <w:r>
        <w:rPr>
          <w:sz w:val="28"/>
          <w:szCs w:val="28"/>
          <w:lang w:eastAsia="x-none"/>
        </w:rPr>
        <w:t>26</w:t>
      </w:r>
      <w:r w:rsidRPr="006369A1">
        <w:rPr>
          <w:sz w:val="28"/>
          <w:szCs w:val="28"/>
          <w:lang w:eastAsia="x-none"/>
        </w:rPr>
        <w:t xml:space="preserve"> позици</w:t>
      </w:r>
      <w:r>
        <w:rPr>
          <w:sz w:val="28"/>
          <w:szCs w:val="28"/>
          <w:lang w:eastAsia="x-none"/>
        </w:rPr>
        <w:t>й</w:t>
      </w:r>
      <w:r w:rsidRPr="006369A1">
        <w:rPr>
          <w:sz w:val="28"/>
          <w:szCs w:val="28"/>
          <w:lang w:eastAsia="x-none"/>
        </w:rPr>
        <w:t xml:space="preserve">), </w:t>
      </w:r>
      <w:r>
        <w:rPr>
          <w:sz w:val="28"/>
          <w:szCs w:val="28"/>
          <w:lang w:eastAsia="x-none"/>
        </w:rPr>
        <w:t xml:space="preserve">Черемшанском </w:t>
      </w:r>
      <w:r w:rsidRPr="006369A1">
        <w:rPr>
          <w:bCs/>
          <w:snapToGrid w:val="0"/>
          <w:sz w:val="28"/>
          <w:szCs w:val="28"/>
          <w:lang w:eastAsia="x-none"/>
        </w:rPr>
        <w:t>(</w:t>
      </w:r>
      <w:r>
        <w:rPr>
          <w:sz w:val="28"/>
          <w:szCs w:val="28"/>
          <w:lang w:eastAsia="x-none"/>
        </w:rPr>
        <w:t>-</w:t>
      </w:r>
      <w:r w:rsidRPr="006369A1">
        <w:rPr>
          <w:sz w:val="28"/>
          <w:szCs w:val="28"/>
          <w:lang w:eastAsia="x-none"/>
        </w:rPr>
        <w:t>25 позиций</w:t>
      </w:r>
      <w:r w:rsidRPr="006369A1">
        <w:rPr>
          <w:bCs/>
          <w:snapToGrid w:val="0"/>
          <w:sz w:val="28"/>
          <w:szCs w:val="28"/>
          <w:lang w:eastAsia="x-none"/>
        </w:rPr>
        <w:t xml:space="preserve">), </w:t>
      </w:r>
      <w:r>
        <w:rPr>
          <w:bCs/>
          <w:snapToGrid w:val="0"/>
          <w:sz w:val="28"/>
          <w:szCs w:val="28"/>
          <w:lang w:eastAsia="x-none"/>
        </w:rPr>
        <w:t>Дрожжановском</w:t>
      </w:r>
      <w:r w:rsidRPr="006369A1">
        <w:rPr>
          <w:bCs/>
          <w:snapToGrid w:val="0"/>
          <w:sz w:val="28"/>
          <w:szCs w:val="28"/>
          <w:lang w:eastAsia="x-none"/>
        </w:rPr>
        <w:t xml:space="preserve"> (</w:t>
      </w:r>
      <w:r w:rsidRPr="006369A1">
        <w:rPr>
          <w:sz w:val="28"/>
          <w:szCs w:val="28"/>
          <w:lang w:eastAsia="x-none"/>
        </w:rPr>
        <w:t>-</w:t>
      </w:r>
      <w:r>
        <w:rPr>
          <w:sz w:val="28"/>
          <w:szCs w:val="28"/>
          <w:lang w:eastAsia="x-none"/>
        </w:rPr>
        <w:t xml:space="preserve"> 17 </w:t>
      </w:r>
      <w:r w:rsidRPr="006369A1">
        <w:rPr>
          <w:sz w:val="28"/>
          <w:szCs w:val="28"/>
          <w:lang w:eastAsia="x-none"/>
        </w:rPr>
        <w:t>позици</w:t>
      </w:r>
      <w:r>
        <w:rPr>
          <w:sz w:val="28"/>
          <w:szCs w:val="28"/>
          <w:lang w:eastAsia="x-none"/>
        </w:rPr>
        <w:t>й</w:t>
      </w:r>
      <w:r w:rsidRPr="006369A1">
        <w:rPr>
          <w:bCs/>
          <w:snapToGrid w:val="0"/>
          <w:sz w:val="28"/>
          <w:szCs w:val="28"/>
          <w:lang w:eastAsia="x-none"/>
        </w:rPr>
        <w:t xml:space="preserve">), </w:t>
      </w:r>
      <w:r>
        <w:rPr>
          <w:bCs/>
          <w:snapToGrid w:val="0"/>
          <w:sz w:val="28"/>
          <w:szCs w:val="28"/>
          <w:lang w:eastAsia="x-none"/>
        </w:rPr>
        <w:t>Высокогорском и Буинском</w:t>
      </w:r>
      <w:r w:rsidRPr="006369A1">
        <w:rPr>
          <w:bCs/>
          <w:snapToGrid w:val="0"/>
          <w:sz w:val="28"/>
          <w:szCs w:val="28"/>
          <w:lang w:eastAsia="x-none"/>
        </w:rPr>
        <w:t xml:space="preserve"> </w:t>
      </w:r>
      <w:r w:rsidRPr="006369A1">
        <w:rPr>
          <w:sz w:val="28"/>
          <w:szCs w:val="28"/>
          <w:lang w:eastAsia="x-none"/>
        </w:rPr>
        <w:t>(</w:t>
      </w:r>
      <w:r>
        <w:rPr>
          <w:sz w:val="28"/>
          <w:szCs w:val="28"/>
          <w:lang w:eastAsia="x-none"/>
        </w:rPr>
        <w:t xml:space="preserve"> по -16</w:t>
      </w:r>
      <w:r w:rsidRPr="006369A1">
        <w:rPr>
          <w:sz w:val="28"/>
          <w:szCs w:val="28"/>
          <w:lang w:eastAsia="x-none"/>
        </w:rPr>
        <w:t xml:space="preserve"> позиций)</w:t>
      </w:r>
      <w:r w:rsidRPr="006369A1">
        <w:rPr>
          <w:bCs/>
          <w:snapToGrid w:val="0"/>
          <w:sz w:val="28"/>
          <w:szCs w:val="28"/>
          <w:lang w:eastAsia="x-none"/>
        </w:rPr>
        <w:t xml:space="preserve">, </w:t>
      </w:r>
      <w:r>
        <w:rPr>
          <w:bCs/>
          <w:snapToGrid w:val="0"/>
          <w:sz w:val="28"/>
          <w:szCs w:val="28"/>
          <w:lang w:eastAsia="x-none"/>
        </w:rPr>
        <w:t>Тукаевском</w:t>
      </w:r>
      <w:r w:rsidRPr="006369A1">
        <w:rPr>
          <w:sz w:val="28"/>
          <w:szCs w:val="28"/>
          <w:lang w:eastAsia="x-none"/>
        </w:rPr>
        <w:t xml:space="preserve"> (- 1</w:t>
      </w:r>
      <w:r>
        <w:rPr>
          <w:sz w:val="28"/>
          <w:szCs w:val="28"/>
          <w:lang w:eastAsia="x-none"/>
        </w:rPr>
        <w:t>4</w:t>
      </w:r>
      <w:r w:rsidRPr="006369A1">
        <w:rPr>
          <w:sz w:val="28"/>
          <w:szCs w:val="28"/>
          <w:lang w:eastAsia="x-none"/>
        </w:rPr>
        <w:t xml:space="preserve"> позиций), </w:t>
      </w:r>
      <w:r>
        <w:rPr>
          <w:sz w:val="28"/>
          <w:szCs w:val="28"/>
          <w:lang w:eastAsia="x-none"/>
        </w:rPr>
        <w:t>Пестречинском и Атнинском</w:t>
      </w:r>
      <w:r w:rsidRPr="006369A1">
        <w:rPr>
          <w:sz w:val="28"/>
          <w:szCs w:val="28"/>
          <w:lang w:eastAsia="x-none"/>
        </w:rPr>
        <w:t xml:space="preserve"> </w:t>
      </w:r>
      <w:r w:rsidRPr="006369A1">
        <w:rPr>
          <w:bCs/>
          <w:snapToGrid w:val="0"/>
          <w:sz w:val="28"/>
          <w:szCs w:val="28"/>
          <w:lang w:eastAsia="x-none"/>
        </w:rPr>
        <w:t>(</w:t>
      </w:r>
      <w:r>
        <w:rPr>
          <w:bCs/>
          <w:snapToGrid w:val="0"/>
          <w:sz w:val="28"/>
          <w:szCs w:val="28"/>
          <w:lang w:eastAsia="x-none"/>
        </w:rPr>
        <w:t xml:space="preserve">по </w:t>
      </w:r>
      <w:r w:rsidRPr="006369A1">
        <w:rPr>
          <w:bCs/>
          <w:snapToGrid w:val="0"/>
          <w:sz w:val="28"/>
          <w:szCs w:val="28"/>
          <w:lang w:eastAsia="x-none"/>
        </w:rPr>
        <w:t>-1</w:t>
      </w:r>
      <w:r>
        <w:rPr>
          <w:bCs/>
          <w:snapToGrid w:val="0"/>
          <w:sz w:val="28"/>
          <w:szCs w:val="28"/>
          <w:lang w:eastAsia="x-none"/>
        </w:rPr>
        <w:t>2</w:t>
      </w:r>
      <w:r w:rsidRPr="006369A1">
        <w:rPr>
          <w:bCs/>
          <w:snapToGrid w:val="0"/>
          <w:sz w:val="28"/>
          <w:szCs w:val="28"/>
          <w:lang w:eastAsia="x-none"/>
        </w:rPr>
        <w:t xml:space="preserve"> позиций), </w:t>
      </w:r>
      <w:r>
        <w:rPr>
          <w:sz w:val="28"/>
          <w:szCs w:val="28"/>
          <w:lang w:eastAsia="x-none"/>
        </w:rPr>
        <w:t>Аксубаевском и Нижнекамском</w:t>
      </w:r>
      <w:r w:rsidRPr="006369A1">
        <w:rPr>
          <w:sz w:val="28"/>
          <w:szCs w:val="28"/>
          <w:lang w:eastAsia="x-none"/>
        </w:rPr>
        <w:t xml:space="preserve"> ( по - 1</w:t>
      </w:r>
      <w:r>
        <w:rPr>
          <w:sz w:val="28"/>
          <w:szCs w:val="28"/>
          <w:lang w:eastAsia="x-none"/>
        </w:rPr>
        <w:t>0</w:t>
      </w:r>
      <w:r w:rsidRPr="006369A1">
        <w:rPr>
          <w:sz w:val="28"/>
          <w:szCs w:val="28"/>
          <w:lang w:eastAsia="x-none"/>
        </w:rPr>
        <w:t xml:space="preserve"> </w:t>
      </w:r>
      <w:r w:rsidRPr="006369A1">
        <w:rPr>
          <w:sz w:val="28"/>
          <w:szCs w:val="28"/>
          <w:lang w:val="x-none" w:eastAsia="x-none"/>
        </w:rPr>
        <w:t>позиций</w:t>
      </w:r>
      <w:r w:rsidRPr="006369A1">
        <w:rPr>
          <w:sz w:val="28"/>
          <w:szCs w:val="28"/>
          <w:lang w:eastAsia="x-none"/>
        </w:rPr>
        <w:t xml:space="preserve">), </w:t>
      </w:r>
      <w:r>
        <w:rPr>
          <w:sz w:val="28"/>
          <w:szCs w:val="28"/>
          <w:lang w:eastAsia="x-none"/>
        </w:rPr>
        <w:t>Актанышском</w:t>
      </w:r>
      <w:r w:rsidRPr="006369A1">
        <w:rPr>
          <w:sz w:val="28"/>
          <w:szCs w:val="28"/>
          <w:lang w:eastAsia="x-none"/>
        </w:rPr>
        <w:t xml:space="preserve"> (-</w:t>
      </w:r>
      <w:r>
        <w:rPr>
          <w:sz w:val="28"/>
          <w:szCs w:val="28"/>
          <w:lang w:eastAsia="x-none"/>
        </w:rPr>
        <w:t>8</w:t>
      </w:r>
      <w:r w:rsidRPr="006369A1">
        <w:rPr>
          <w:sz w:val="28"/>
          <w:szCs w:val="28"/>
          <w:lang w:eastAsia="x-none"/>
        </w:rPr>
        <w:t xml:space="preserve"> позиций)</w:t>
      </w:r>
      <w:r>
        <w:rPr>
          <w:sz w:val="28"/>
          <w:szCs w:val="28"/>
          <w:lang w:eastAsia="x-none"/>
        </w:rPr>
        <w:t xml:space="preserve">, Сармановском </w:t>
      </w:r>
      <w:r>
        <w:rPr>
          <w:bCs/>
          <w:snapToGrid w:val="0"/>
          <w:sz w:val="28"/>
          <w:szCs w:val="28"/>
          <w:lang w:eastAsia="x-none"/>
        </w:rPr>
        <w:t>(-7</w:t>
      </w:r>
      <w:r w:rsidRPr="006369A1">
        <w:rPr>
          <w:bCs/>
          <w:snapToGrid w:val="0"/>
          <w:sz w:val="28"/>
          <w:szCs w:val="28"/>
          <w:lang w:eastAsia="x-none"/>
        </w:rPr>
        <w:t xml:space="preserve"> позици</w:t>
      </w:r>
      <w:r>
        <w:rPr>
          <w:bCs/>
          <w:snapToGrid w:val="0"/>
          <w:sz w:val="28"/>
          <w:szCs w:val="28"/>
          <w:lang w:eastAsia="x-none"/>
        </w:rPr>
        <w:t>й</w:t>
      </w:r>
      <w:r w:rsidRPr="006369A1">
        <w:rPr>
          <w:bCs/>
          <w:snapToGrid w:val="0"/>
          <w:sz w:val="28"/>
          <w:szCs w:val="28"/>
          <w:lang w:eastAsia="x-none"/>
        </w:rPr>
        <w:t>)</w:t>
      </w:r>
      <w:r>
        <w:rPr>
          <w:bCs/>
          <w:snapToGrid w:val="0"/>
          <w:sz w:val="28"/>
          <w:szCs w:val="28"/>
          <w:lang w:eastAsia="x-none"/>
        </w:rPr>
        <w:t>,</w:t>
      </w:r>
      <w:r w:rsidRPr="006369A1">
        <w:rPr>
          <w:sz w:val="28"/>
          <w:szCs w:val="28"/>
          <w:lang w:eastAsia="x-none"/>
        </w:rPr>
        <w:t xml:space="preserve"> </w:t>
      </w:r>
      <w:r>
        <w:rPr>
          <w:sz w:val="28"/>
          <w:szCs w:val="28"/>
          <w:lang w:eastAsia="x-none"/>
        </w:rPr>
        <w:t xml:space="preserve">Азнакаевском </w:t>
      </w:r>
      <w:r w:rsidRPr="006369A1">
        <w:rPr>
          <w:sz w:val="28"/>
          <w:szCs w:val="28"/>
          <w:lang w:eastAsia="x-none"/>
        </w:rPr>
        <w:t>(-</w:t>
      </w:r>
      <w:r>
        <w:rPr>
          <w:sz w:val="28"/>
          <w:szCs w:val="28"/>
          <w:lang w:eastAsia="x-none"/>
        </w:rPr>
        <w:t>6</w:t>
      </w:r>
      <w:r w:rsidRPr="006369A1">
        <w:rPr>
          <w:sz w:val="28"/>
          <w:szCs w:val="28"/>
          <w:lang w:eastAsia="x-none"/>
        </w:rPr>
        <w:t xml:space="preserve"> позиций) </w:t>
      </w:r>
      <w:r>
        <w:rPr>
          <w:sz w:val="28"/>
          <w:szCs w:val="28"/>
          <w:lang w:eastAsia="x-none"/>
        </w:rPr>
        <w:t xml:space="preserve">и </w:t>
      </w:r>
      <w:r w:rsidRPr="006369A1">
        <w:rPr>
          <w:bCs/>
          <w:snapToGrid w:val="0"/>
          <w:sz w:val="28"/>
          <w:szCs w:val="28"/>
          <w:lang w:eastAsia="x-none"/>
        </w:rPr>
        <w:t>Мензелинском</w:t>
      </w:r>
      <w:r>
        <w:rPr>
          <w:bCs/>
          <w:snapToGrid w:val="0"/>
          <w:sz w:val="28"/>
          <w:szCs w:val="28"/>
          <w:lang w:eastAsia="x-none"/>
        </w:rPr>
        <w:t xml:space="preserve"> </w:t>
      </w:r>
      <w:r w:rsidRPr="006369A1">
        <w:rPr>
          <w:bCs/>
          <w:snapToGrid w:val="0"/>
          <w:sz w:val="28"/>
          <w:szCs w:val="28"/>
          <w:lang w:eastAsia="x-none"/>
        </w:rPr>
        <w:t>(</w:t>
      </w:r>
      <w:r>
        <w:rPr>
          <w:bCs/>
          <w:snapToGrid w:val="0"/>
          <w:sz w:val="28"/>
          <w:szCs w:val="28"/>
          <w:lang w:eastAsia="x-none"/>
        </w:rPr>
        <w:t>-4</w:t>
      </w:r>
      <w:r w:rsidRPr="006369A1">
        <w:rPr>
          <w:bCs/>
          <w:snapToGrid w:val="0"/>
          <w:sz w:val="28"/>
          <w:szCs w:val="28"/>
          <w:lang w:eastAsia="x-none"/>
        </w:rPr>
        <w:t xml:space="preserve"> позици</w:t>
      </w:r>
      <w:r>
        <w:rPr>
          <w:bCs/>
          <w:snapToGrid w:val="0"/>
          <w:sz w:val="28"/>
          <w:szCs w:val="28"/>
          <w:lang w:eastAsia="x-none"/>
        </w:rPr>
        <w:t>и</w:t>
      </w:r>
      <w:r w:rsidRPr="006369A1">
        <w:rPr>
          <w:bCs/>
          <w:snapToGrid w:val="0"/>
          <w:sz w:val="28"/>
          <w:szCs w:val="28"/>
          <w:lang w:eastAsia="x-none"/>
        </w:rPr>
        <w:t>)</w:t>
      </w:r>
      <w:r w:rsidRPr="006369A1">
        <w:rPr>
          <w:sz w:val="28"/>
          <w:szCs w:val="28"/>
          <w:lang w:eastAsia="x-none"/>
        </w:rPr>
        <w:t xml:space="preserve"> муниципальных районах. </w:t>
      </w:r>
    </w:p>
    <w:p w:rsidR="00010DA5" w:rsidRPr="006369A1" w:rsidRDefault="00010DA5" w:rsidP="00010DA5">
      <w:pPr>
        <w:ind w:firstLine="708"/>
        <w:jc w:val="both"/>
        <w:rPr>
          <w:sz w:val="28"/>
          <w:szCs w:val="28"/>
        </w:rPr>
      </w:pPr>
      <w:r w:rsidRPr="006369A1">
        <w:rPr>
          <w:snapToGrid w:val="0"/>
          <w:sz w:val="28"/>
          <w:szCs w:val="28"/>
        </w:rPr>
        <w:t>В динамике за период с 2008 - по 201</w:t>
      </w:r>
      <w:r>
        <w:rPr>
          <w:snapToGrid w:val="0"/>
          <w:sz w:val="28"/>
          <w:szCs w:val="28"/>
        </w:rPr>
        <w:t>4</w:t>
      </w:r>
      <w:r w:rsidRPr="006369A1">
        <w:rPr>
          <w:snapToGrid w:val="0"/>
          <w:sz w:val="28"/>
          <w:szCs w:val="28"/>
        </w:rPr>
        <w:t xml:space="preserve"> годы стабильно высокие позиции в рейтинге занимают </w:t>
      </w:r>
      <w:r w:rsidRPr="006369A1">
        <w:rPr>
          <w:sz w:val="28"/>
          <w:szCs w:val="28"/>
        </w:rPr>
        <w:t>Елабужский,</w:t>
      </w:r>
      <w:r>
        <w:rPr>
          <w:sz w:val="28"/>
          <w:szCs w:val="28"/>
        </w:rPr>
        <w:t xml:space="preserve"> Арский, Сабинский,</w:t>
      </w:r>
      <w:r w:rsidRPr="006369A1">
        <w:rPr>
          <w:sz w:val="28"/>
          <w:szCs w:val="28"/>
        </w:rPr>
        <w:t xml:space="preserve"> Кукморский,</w:t>
      </w:r>
      <w:r>
        <w:rPr>
          <w:sz w:val="28"/>
          <w:szCs w:val="28"/>
        </w:rPr>
        <w:t xml:space="preserve"> Альметьевский и </w:t>
      </w:r>
      <w:r w:rsidRPr="006369A1">
        <w:rPr>
          <w:sz w:val="28"/>
          <w:szCs w:val="28"/>
        </w:rPr>
        <w:t>Атнинский муниципальные районы. Стабильно низкие позиции - Агрызский, Кайбицкий</w:t>
      </w:r>
      <w:r>
        <w:rPr>
          <w:sz w:val="28"/>
          <w:szCs w:val="28"/>
        </w:rPr>
        <w:t>,</w:t>
      </w:r>
      <w:r w:rsidRPr="006369A1">
        <w:rPr>
          <w:sz w:val="28"/>
          <w:szCs w:val="28"/>
        </w:rPr>
        <w:t xml:space="preserve"> </w:t>
      </w:r>
      <w:proofErr w:type="spellStart"/>
      <w:r w:rsidRPr="006369A1">
        <w:rPr>
          <w:sz w:val="28"/>
          <w:szCs w:val="28"/>
        </w:rPr>
        <w:t>Ютазинский</w:t>
      </w:r>
      <w:proofErr w:type="spellEnd"/>
      <w:r w:rsidRPr="006369A1">
        <w:rPr>
          <w:sz w:val="28"/>
          <w:szCs w:val="28"/>
        </w:rPr>
        <w:t xml:space="preserve"> и</w:t>
      </w:r>
      <w:r>
        <w:rPr>
          <w:sz w:val="28"/>
          <w:szCs w:val="28"/>
        </w:rPr>
        <w:t xml:space="preserve"> Актанышский</w:t>
      </w:r>
      <w:r w:rsidRPr="006369A1">
        <w:rPr>
          <w:sz w:val="28"/>
          <w:szCs w:val="28"/>
        </w:rPr>
        <w:t xml:space="preserve"> муниципальные районы.</w:t>
      </w:r>
    </w:p>
    <w:p w:rsidR="00010DA5" w:rsidRDefault="00010DA5" w:rsidP="00010DA5">
      <w:pPr>
        <w:pStyle w:val="a9"/>
        <w:tabs>
          <w:tab w:val="left" w:pos="5940"/>
        </w:tabs>
        <w:ind w:firstLine="720"/>
        <w:jc w:val="both"/>
        <w:rPr>
          <w:snapToGrid w:val="0"/>
          <w:szCs w:val="28"/>
          <w:lang w:val="ru-RU"/>
        </w:rPr>
      </w:pPr>
      <w:r w:rsidRPr="006369A1">
        <w:rPr>
          <w:snapToGrid w:val="0"/>
          <w:szCs w:val="28"/>
          <w:lang w:val="ru-RU"/>
        </w:rPr>
        <w:t>З</w:t>
      </w:r>
      <w:r w:rsidRPr="006369A1">
        <w:rPr>
          <w:snapToGrid w:val="0"/>
          <w:szCs w:val="28"/>
        </w:rPr>
        <w:t>а счет улучшения</w:t>
      </w:r>
      <w:r w:rsidRPr="006369A1">
        <w:rPr>
          <w:snapToGrid w:val="0"/>
          <w:szCs w:val="28"/>
          <w:lang w:val="ru-RU"/>
        </w:rPr>
        <w:t xml:space="preserve"> демографических показателей </w:t>
      </w:r>
      <w:r w:rsidRPr="006369A1">
        <w:rPr>
          <w:snapToGrid w:val="0"/>
          <w:szCs w:val="28"/>
        </w:rPr>
        <w:t>в десятку лидеров</w:t>
      </w:r>
      <w:r w:rsidRPr="006369A1">
        <w:rPr>
          <w:snapToGrid w:val="0"/>
          <w:szCs w:val="28"/>
          <w:lang w:val="ru-RU"/>
        </w:rPr>
        <w:t xml:space="preserve"> вошли </w:t>
      </w:r>
      <w:r>
        <w:rPr>
          <w:snapToGrid w:val="0"/>
          <w:szCs w:val="28"/>
          <w:lang w:val="ru-RU"/>
        </w:rPr>
        <w:t xml:space="preserve">Сабинский район, </w:t>
      </w:r>
      <w:r w:rsidRPr="006369A1">
        <w:rPr>
          <w:snapToGrid w:val="0"/>
          <w:szCs w:val="28"/>
          <w:lang w:val="ru-RU"/>
        </w:rPr>
        <w:t>г. Наб. Челны</w:t>
      </w:r>
      <w:r>
        <w:rPr>
          <w:snapToGrid w:val="0"/>
          <w:szCs w:val="28"/>
          <w:lang w:val="ru-RU"/>
        </w:rPr>
        <w:t>, Балтасинский,</w:t>
      </w:r>
      <w:r w:rsidRPr="009C0CAB">
        <w:rPr>
          <w:snapToGrid w:val="0"/>
          <w:szCs w:val="28"/>
          <w:lang w:val="ru-RU"/>
        </w:rPr>
        <w:t xml:space="preserve"> </w:t>
      </w:r>
      <w:r w:rsidRPr="006369A1">
        <w:rPr>
          <w:snapToGrid w:val="0"/>
          <w:szCs w:val="28"/>
          <w:lang w:val="ru-RU"/>
        </w:rPr>
        <w:t>Нижнекамский,</w:t>
      </w:r>
      <w:r w:rsidRPr="00FC032A">
        <w:rPr>
          <w:snapToGrid w:val="0"/>
          <w:szCs w:val="28"/>
          <w:lang w:val="ru-RU"/>
        </w:rPr>
        <w:t xml:space="preserve"> </w:t>
      </w:r>
      <w:r w:rsidRPr="006369A1">
        <w:rPr>
          <w:snapToGrid w:val="0"/>
          <w:szCs w:val="28"/>
          <w:lang w:val="ru-RU"/>
        </w:rPr>
        <w:t>Арский,</w:t>
      </w:r>
      <w:r w:rsidRPr="00FC032A">
        <w:rPr>
          <w:snapToGrid w:val="0"/>
          <w:szCs w:val="28"/>
          <w:lang w:val="ru-RU"/>
        </w:rPr>
        <w:t xml:space="preserve"> </w:t>
      </w:r>
      <w:r w:rsidRPr="006369A1">
        <w:rPr>
          <w:snapToGrid w:val="0"/>
          <w:szCs w:val="28"/>
          <w:lang w:val="ru-RU"/>
        </w:rPr>
        <w:t>Елабужский</w:t>
      </w:r>
      <w:r>
        <w:rPr>
          <w:snapToGrid w:val="0"/>
          <w:szCs w:val="28"/>
          <w:lang w:val="ru-RU"/>
        </w:rPr>
        <w:t xml:space="preserve">, Пестречинский, </w:t>
      </w:r>
      <w:r w:rsidRPr="006369A1">
        <w:rPr>
          <w:snapToGrid w:val="0"/>
          <w:szCs w:val="28"/>
          <w:lang w:val="ru-RU"/>
        </w:rPr>
        <w:t>Тюлячинский,</w:t>
      </w:r>
      <w:r w:rsidRPr="00FC032A">
        <w:rPr>
          <w:snapToGrid w:val="0"/>
          <w:szCs w:val="28"/>
          <w:lang w:val="ru-RU"/>
        </w:rPr>
        <w:t xml:space="preserve"> </w:t>
      </w:r>
      <w:r>
        <w:rPr>
          <w:snapToGrid w:val="0"/>
          <w:szCs w:val="28"/>
          <w:lang w:val="ru-RU"/>
        </w:rPr>
        <w:t>Кукморский и</w:t>
      </w:r>
      <w:r w:rsidRPr="00FC032A">
        <w:rPr>
          <w:snapToGrid w:val="0"/>
          <w:szCs w:val="28"/>
          <w:lang w:val="ru-RU"/>
        </w:rPr>
        <w:t xml:space="preserve"> </w:t>
      </w:r>
      <w:proofErr w:type="spellStart"/>
      <w:r w:rsidRPr="006369A1">
        <w:rPr>
          <w:snapToGrid w:val="0"/>
          <w:szCs w:val="28"/>
          <w:lang w:val="ru-RU"/>
        </w:rPr>
        <w:t>Нурлатский</w:t>
      </w:r>
      <w:proofErr w:type="spellEnd"/>
      <w:r w:rsidRPr="00FC032A">
        <w:rPr>
          <w:snapToGrid w:val="0"/>
          <w:szCs w:val="28"/>
          <w:lang w:val="ru-RU"/>
        </w:rPr>
        <w:t xml:space="preserve"> </w:t>
      </w:r>
      <w:r w:rsidRPr="006369A1">
        <w:rPr>
          <w:snapToGrid w:val="0"/>
          <w:szCs w:val="28"/>
          <w:lang w:val="ru-RU"/>
        </w:rPr>
        <w:t>муниципальные районы</w:t>
      </w:r>
      <w:r>
        <w:rPr>
          <w:snapToGrid w:val="0"/>
          <w:szCs w:val="28"/>
          <w:lang w:val="ru-RU"/>
        </w:rPr>
        <w:t>.</w:t>
      </w:r>
    </w:p>
    <w:p w:rsidR="00010DA5" w:rsidRDefault="00010DA5" w:rsidP="00010DA5">
      <w:pPr>
        <w:pStyle w:val="a9"/>
        <w:tabs>
          <w:tab w:val="left" w:pos="5940"/>
        </w:tabs>
        <w:ind w:firstLine="720"/>
        <w:jc w:val="both"/>
        <w:rPr>
          <w:snapToGrid w:val="0"/>
          <w:szCs w:val="28"/>
          <w:lang w:val="ru-RU"/>
        </w:rPr>
      </w:pPr>
    </w:p>
    <w:p w:rsidR="00010DA5" w:rsidRDefault="00010DA5" w:rsidP="00010DA5">
      <w:pPr>
        <w:pStyle w:val="a9"/>
        <w:tabs>
          <w:tab w:val="left" w:pos="5940"/>
        </w:tabs>
        <w:ind w:firstLine="720"/>
        <w:jc w:val="both"/>
        <w:rPr>
          <w:snapToGrid w:val="0"/>
          <w:szCs w:val="28"/>
          <w:lang w:val="ru-RU"/>
        </w:rPr>
      </w:pPr>
      <w:r w:rsidRPr="006369A1">
        <w:rPr>
          <w:snapToGrid w:val="0"/>
          <w:szCs w:val="28"/>
          <w:lang w:val="ru-RU"/>
        </w:rPr>
        <w:lastRenderedPageBreak/>
        <w:t>Ухудшили позиции – Агрызский,</w:t>
      </w:r>
      <w:r>
        <w:rPr>
          <w:snapToGrid w:val="0"/>
          <w:szCs w:val="28"/>
          <w:lang w:val="ru-RU"/>
        </w:rPr>
        <w:t xml:space="preserve"> Кайбицкий, </w:t>
      </w:r>
      <w:r w:rsidRPr="006369A1">
        <w:rPr>
          <w:snapToGrid w:val="0"/>
          <w:szCs w:val="28"/>
          <w:lang w:val="ru-RU"/>
        </w:rPr>
        <w:t>Верхнеуслонский</w:t>
      </w:r>
      <w:r>
        <w:rPr>
          <w:snapToGrid w:val="0"/>
          <w:szCs w:val="28"/>
          <w:lang w:val="ru-RU"/>
        </w:rPr>
        <w:t>, Дрожжановский, Камско-Устьинский,</w:t>
      </w:r>
      <w:r w:rsidRPr="00FC032A">
        <w:rPr>
          <w:snapToGrid w:val="0"/>
          <w:szCs w:val="28"/>
          <w:lang w:val="ru-RU"/>
        </w:rPr>
        <w:t xml:space="preserve"> </w:t>
      </w:r>
      <w:r w:rsidRPr="006369A1">
        <w:rPr>
          <w:snapToGrid w:val="0"/>
          <w:szCs w:val="28"/>
          <w:lang w:val="ru-RU"/>
        </w:rPr>
        <w:t>Спасский,</w:t>
      </w:r>
      <w:r w:rsidRPr="00FC032A">
        <w:rPr>
          <w:snapToGrid w:val="0"/>
          <w:szCs w:val="28"/>
          <w:lang w:val="ru-RU"/>
        </w:rPr>
        <w:t xml:space="preserve"> </w:t>
      </w:r>
      <w:r>
        <w:rPr>
          <w:snapToGrid w:val="0"/>
          <w:szCs w:val="28"/>
          <w:lang w:val="ru-RU"/>
        </w:rPr>
        <w:t>Черемшанский,</w:t>
      </w:r>
      <w:r w:rsidRPr="00FC032A">
        <w:rPr>
          <w:snapToGrid w:val="0"/>
          <w:szCs w:val="28"/>
          <w:lang w:val="ru-RU"/>
        </w:rPr>
        <w:t xml:space="preserve"> </w:t>
      </w:r>
      <w:r w:rsidRPr="006369A1">
        <w:rPr>
          <w:snapToGrid w:val="0"/>
          <w:szCs w:val="28"/>
          <w:lang w:val="ru-RU"/>
        </w:rPr>
        <w:t>Новошешминский,</w:t>
      </w:r>
      <w:r>
        <w:rPr>
          <w:snapToGrid w:val="0"/>
          <w:szCs w:val="28"/>
          <w:lang w:val="ru-RU"/>
        </w:rPr>
        <w:t xml:space="preserve"> Алексеевский и </w:t>
      </w:r>
      <w:proofErr w:type="spellStart"/>
      <w:r w:rsidRPr="006369A1">
        <w:rPr>
          <w:snapToGrid w:val="0"/>
          <w:szCs w:val="28"/>
          <w:lang w:val="ru-RU"/>
        </w:rPr>
        <w:t>Мензелинский</w:t>
      </w:r>
      <w:proofErr w:type="spellEnd"/>
      <w:r w:rsidRPr="00FC032A">
        <w:rPr>
          <w:snapToGrid w:val="0"/>
          <w:szCs w:val="28"/>
          <w:lang w:val="ru-RU"/>
        </w:rPr>
        <w:t xml:space="preserve"> </w:t>
      </w:r>
      <w:r w:rsidRPr="006369A1">
        <w:rPr>
          <w:snapToGrid w:val="0"/>
          <w:szCs w:val="28"/>
          <w:lang w:val="ru-RU"/>
        </w:rPr>
        <w:t>муниципальные районы.</w:t>
      </w:r>
    </w:p>
    <w:p w:rsidR="00010DA5" w:rsidRDefault="00010DA5" w:rsidP="00010DA5">
      <w:pPr>
        <w:pStyle w:val="a9"/>
        <w:tabs>
          <w:tab w:val="left" w:pos="5940"/>
        </w:tabs>
        <w:ind w:firstLine="720"/>
        <w:jc w:val="both"/>
        <w:rPr>
          <w:snapToGrid w:val="0"/>
          <w:szCs w:val="28"/>
          <w:lang w:val="ru-RU"/>
        </w:rPr>
      </w:pPr>
      <w:r w:rsidRPr="006369A1">
        <w:rPr>
          <w:snapToGrid w:val="0"/>
          <w:szCs w:val="28"/>
          <w:lang w:val="ru-RU"/>
        </w:rPr>
        <w:t>З</w:t>
      </w:r>
      <w:r w:rsidRPr="006369A1">
        <w:rPr>
          <w:snapToGrid w:val="0"/>
          <w:szCs w:val="28"/>
        </w:rPr>
        <w:t xml:space="preserve">а счет улучшения показателей </w:t>
      </w:r>
      <w:r w:rsidRPr="006369A1">
        <w:rPr>
          <w:szCs w:val="28"/>
        </w:rPr>
        <w:t>экономической</w:t>
      </w:r>
      <w:r w:rsidRPr="006369A1">
        <w:rPr>
          <w:b/>
          <w:szCs w:val="28"/>
        </w:rPr>
        <w:t xml:space="preserve"> </w:t>
      </w:r>
      <w:r w:rsidRPr="006369A1">
        <w:rPr>
          <w:snapToGrid w:val="0"/>
          <w:szCs w:val="28"/>
        </w:rPr>
        <w:t>эффективности</w:t>
      </w:r>
      <w:r w:rsidRPr="006369A1">
        <w:rPr>
          <w:snapToGrid w:val="0"/>
          <w:szCs w:val="28"/>
          <w:lang w:val="ru-RU"/>
        </w:rPr>
        <w:t xml:space="preserve"> в 201</w:t>
      </w:r>
      <w:r>
        <w:rPr>
          <w:snapToGrid w:val="0"/>
          <w:szCs w:val="28"/>
          <w:lang w:val="ru-RU"/>
        </w:rPr>
        <w:t>4</w:t>
      </w:r>
      <w:r w:rsidRPr="006369A1">
        <w:rPr>
          <w:snapToGrid w:val="0"/>
          <w:szCs w:val="28"/>
          <w:lang w:val="ru-RU"/>
        </w:rPr>
        <w:t xml:space="preserve"> году </w:t>
      </w:r>
      <w:r w:rsidRPr="006369A1">
        <w:rPr>
          <w:snapToGrid w:val="0"/>
          <w:szCs w:val="28"/>
        </w:rPr>
        <w:t>значительно повысили позиции и вошли в десятку лидеров</w:t>
      </w:r>
      <w:r w:rsidRPr="006369A1">
        <w:rPr>
          <w:snapToGrid w:val="0"/>
          <w:szCs w:val="28"/>
          <w:lang w:val="ru-RU"/>
        </w:rPr>
        <w:t xml:space="preserve"> </w:t>
      </w:r>
      <w:r>
        <w:rPr>
          <w:snapToGrid w:val="0"/>
          <w:szCs w:val="28"/>
          <w:lang w:val="ru-RU"/>
        </w:rPr>
        <w:t xml:space="preserve">– Заинский, Альметьевский, Арский, Сабинский, Зеленодольский, Спасский, </w:t>
      </w:r>
      <w:r w:rsidRPr="006369A1">
        <w:rPr>
          <w:snapToGrid w:val="0"/>
          <w:szCs w:val="28"/>
          <w:lang w:val="ru-RU"/>
        </w:rPr>
        <w:t>Лениногорский,</w:t>
      </w:r>
      <w:r w:rsidRPr="00FC032A">
        <w:rPr>
          <w:snapToGrid w:val="0"/>
          <w:szCs w:val="28"/>
          <w:lang w:val="ru-RU"/>
        </w:rPr>
        <w:t xml:space="preserve"> </w:t>
      </w:r>
      <w:r w:rsidRPr="006369A1">
        <w:rPr>
          <w:snapToGrid w:val="0"/>
          <w:szCs w:val="28"/>
          <w:lang w:val="ru-RU"/>
        </w:rPr>
        <w:t>Верхнеуслонский,</w:t>
      </w:r>
      <w:r>
        <w:rPr>
          <w:snapToGrid w:val="0"/>
          <w:szCs w:val="28"/>
          <w:lang w:val="ru-RU"/>
        </w:rPr>
        <w:t xml:space="preserve"> Лаишевский и Менделеевский</w:t>
      </w:r>
      <w:r w:rsidRPr="00FC032A">
        <w:rPr>
          <w:snapToGrid w:val="0"/>
          <w:szCs w:val="28"/>
          <w:lang w:val="ru-RU"/>
        </w:rPr>
        <w:t xml:space="preserve"> </w:t>
      </w:r>
      <w:r w:rsidRPr="006369A1">
        <w:rPr>
          <w:snapToGrid w:val="0"/>
          <w:szCs w:val="28"/>
          <w:lang w:val="ru-RU"/>
        </w:rPr>
        <w:t>муниципальные районы</w:t>
      </w:r>
      <w:r>
        <w:rPr>
          <w:snapToGrid w:val="0"/>
          <w:szCs w:val="28"/>
          <w:lang w:val="ru-RU"/>
        </w:rPr>
        <w:t>.</w:t>
      </w:r>
    </w:p>
    <w:p w:rsidR="00010DA5" w:rsidRDefault="00010DA5" w:rsidP="00010DA5">
      <w:pPr>
        <w:pStyle w:val="a9"/>
        <w:tabs>
          <w:tab w:val="left" w:pos="5940"/>
        </w:tabs>
        <w:ind w:firstLine="720"/>
        <w:jc w:val="both"/>
        <w:rPr>
          <w:snapToGrid w:val="0"/>
          <w:szCs w:val="28"/>
          <w:lang w:val="ru-RU"/>
        </w:rPr>
      </w:pPr>
      <w:r w:rsidRPr="006369A1">
        <w:rPr>
          <w:snapToGrid w:val="0"/>
          <w:szCs w:val="28"/>
          <w:lang w:val="ru-RU"/>
        </w:rPr>
        <w:t xml:space="preserve">Ухудшили позиции </w:t>
      </w:r>
      <w:r>
        <w:rPr>
          <w:snapToGrid w:val="0"/>
          <w:szCs w:val="28"/>
          <w:lang w:val="ru-RU"/>
        </w:rPr>
        <w:t>–</w:t>
      </w:r>
      <w:r w:rsidRPr="006369A1">
        <w:rPr>
          <w:snapToGrid w:val="0"/>
          <w:szCs w:val="28"/>
          <w:lang w:val="ru-RU"/>
        </w:rPr>
        <w:t xml:space="preserve"> </w:t>
      </w:r>
      <w:r>
        <w:rPr>
          <w:snapToGrid w:val="0"/>
          <w:szCs w:val="28"/>
          <w:lang w:val="ru-RU"/>
        </w:rPr>
        <w:t xml:space="preserve">Актанышский, Аксубаевский, Дрожжановский, </w:t>
      </w:r>
      <w:proofErr w:type="spellStart"/>
      <w:r w:rsidRPr="006369A1">
        <w:rPr>
          <w:snapToGrid w:val="0"/>
          <w:szCs w:val="28"/>
          <w:lang w:val="ru-RU"/>
        </w:rPr>
        <w:t>Мензелинский</w:t>
      </w:r>
      <w:proofErr w:type="spellEnd"/>
      <w:r w:rsidRPr="006369A1">
        <w:rPr>
          <w:snapToGrid w:val="0"/>
          <w:szCs w:val="28"/>
          <w:lang w:val="ru-RU"/>
        </w:rPr>
        <w:t>,</w:t>
      </w:r>
      <w:r w:rsidRPr="00FC032A">
        <w:rPr>
          <w:snapToGrid w:val="0"/>
          <w:szCs w:val="28"/>
          <w:lang w:val="ru-RU"/>
        </w:rPr>
        <w:t xml:space="preserve"> </w:t>
      </w:r>
      <w:r w:rsidRPr="006369A1">
        <w:rPr>
          <w:snapToGrid w:val="0"/>
          <w:szCs w:val="28"/>
          <w:lang w:val="ru-RU"/>
        </w:rPr>
        <w:t>Сармановский</w:t>
      </w:r>
      <w:r>
        <w:rPr>
          <w:snapToGrid w:val="0"/>
          <w:szCs w:val="28"/>
          <w:lang w:val="ru-RU"/>
        </w:rPr>
        <w:t xml:space="preserve">, Высокогорский, </w:t>
      </w:r>
      <w:proofErr w:type="gramStart"/>
      <w:r>
        <w:rPr>
          <w:snapToGrid w:val="0"/>
          <w:szCs w:val="28"/>
          <w:lang w:val="ru-RU"/>
        </w:rPr>
        <w:t>Алексеевский</w:t>
      </w:r>
      <w:proofErr w:type="gramEnd"/>
      <w:r>
        <w:rPr>
          <w:snapToGrid w:val="0"/>
          <w:szCs w:val="28"/>
          <w:lang w:val="ru-RU"/>
        </w:rPr>
        <w:t xml:space="preserve">, </w:t>
      </w:r>
      <w:r w:rsidRPr="006369A1">
        <w:rPr>
          <w:snapToGrid w:val="0"/>
          <w:szCs w:val="28"/>
          <w:lang w:val="ru-RU"/>
        </w:rPr>
        <w:t>Балтасинский</w:t>
      </w:r>
      <w:r>
        <w:rPr>
          <w:snapToGrid w:val="0"/>
          <w:szCs w:val="28"/>
          <w:lang w:val="ru-RU"/>
        </w:rPr>
        <w:t xml:space="preserve">, </w:t>
      </w:r>
      <w:r w:rsidRPr="006369A1">
        <w:rPr>
          <w:snapToGrid w:val="0"/>
          <w:szCs w:val="28"/>
          <w:lang w:val="ru-RU"/>
        </w:rPr>
        <w:t>Буинский</w:t>
      </w:r>
      <w:r>
        <w:rPr>
          <w:snapToGrid w:val="0"/>
          <w:szCs w:val="28"/>
          <w:lang w:val="ru-RU"/>
        </w:rPr>
        <w:t xml:space="preserve">, </w:t>
      </w:r>
      <w:r w:rsidRPr="006369A1">
        <w:rPr>
          <w:snapToGrid w:val="0"/>
          <w:szCs w:val="28"/>
          <w:lang w:val="ru-RU"/>
        </w:rPr>
        <w:t>Тюлячинский</w:t>
      </w:r>
      <w:r w:rsidRPr="00DC4748">
        <w:rPr>
          <w:snapToGrid w:val="0"/>
          <w:szCs w:val="28"/>
          <w:lang w:val="ru-RU"/>
        </w:rPr>
        <w:t xml:space="preserve"> </w:t>
      </w:r>
      <w:r w:rsidRPr="006369A1">
        <w:rPr>
          <w:snapToGrid w:val="0"/>
          <w:szCs w:val="28"/>
          <w:lang w:val="ru-RU"/>
        </w:rPr>
        <w:t>муниципальные районы.</w:t>
      </w:r>
    </w:p>
    <w:p w:rsidR="00010DA5" w:rsidRDefault="00010DA5" w:rsidP="00010DA5">
      <w:pPr>
        <w:pStyle w:val="a9"/>
        <w:tabs>
          <w:tab w:val="left" w:pos="5940"/>
        </w:tabs>
        <w:ind w:firstLine="720"/>
        <w:jc w:val="both"/>
        <w:rPr>
          <w:snapToGrid w:val="0"/>
          <w:szCs w:val="28"/>
          <w:lang w:val="ru-RU"/>
        </w:rPr>
      </w:pPr>
      <w:r>
        <w:rPr>
          <w:snapToGrid w:val="0"/>
          <w:szCs w:val="28"/>
          <w:lang w:val="ru-RU"/>
        </w:rPr>
        <w:t>З</w:t>
      </w:r>
      <w:r>
        <w:rPr>
          <w:snapToGrid w:val="0"/>
          <w:szCs w:val="28"/>
        </w:rPr>
        <w:t>а счет улучшения</w:t>
      </w:r>
      <w:r>
        <w:rPr>
          <w:snapToGrid w:val="0"/>
          <w:szCs w:val="28"/>
          <w:lang w:val="ru-RU"/>
        </w:rPr>
        <w:t xml:space="preserve"> показателей деятельности учреждения </w:t>
      </w:r>
      <w:r>
        <w:rPr>
          <w:snapToGrid w:val="0"/>
          <w:szCs w:val="28"/>
        </w:rPr>
        <w:t>в десятку лидеров</w:t>
      </w:r>
      <w:r>
        <w:rPr>
          <w:snapToGrid w:val="0"/>
          <w:szCs w:val="28"/>
          <w:lang w:val="ru-RU"/>
        </w:rPr>
        <w:t xml:space="preserve"> вошли Атнинский, </w:t>
      </w:r>
      <w:r w:rsidRPr="006369A1">
        <w:rPr>
          <w:snapToGrid w:val="0"/>
          <w:szCs w:val="28"/>
          <w:lang w:val="ru-RU"/>
        </w:rPr>
        <w:t>Тетюшский,</w:t>
      </w:r>
      <w:r>
        <w:rPr>
          <w:snapToGrid w:val="0"/>
          <w:szCs w:val="28"/>
          <w:lang w:val="ru-RU"/>
        </w:rPr>
        <w:t xml:space="preserve"> </w:t>
      </w:r>
      <w:r w:rsidRPr="006369A1">
        <w:rPr>
          <w:snapToGrid w:val="0"/>
          <w:szCs w:val="28"/>
          <w:lang w:val="ru-RU"/>
        </w:rPr>
        <w:t>Елабужский</w:t>
      </w:r>
      <w:r>
        <w:rPr>
          <w:snapToGrid w:val="0"/>
          <w:szCs w:val="28"/>
          <w:lang w:val="ru-RU"/>
        </w:rPr>
        <w:t>,</w:t>
      </w:r>
      <w:r w:rsidRPr="006369A1">
        <w:rPr>
          <w:snapToGrid w:val="0"/>
          <w:szCs w:val="28"/>
          <w:lang w:val="ru-RU"/>
        </w:rPr>
        <w:t xml:space="preserve"> </w:t>
      </w:r>
      <w:r>
        <w:rPr>
          <w:snapToGrid w:val="0"/>
          <w:szCs w:val="28"/>
          <w:lang w:val="ru-RU"/>
        </w:rPr>
        <w:t>Кайбицкий, Бавлинский,</w:t>
      </w:r>
      <w:r w:rsidRPr="00DC4748">
        <w:rPr>
          <w:snapToGrid w:val="0"/>
          <w:szCs w:val="28"/>
          <w:lang w:val="ru-RU"/>
        </w:rPr>
        <w:t xml:space="preserve"> </w:t>
      </w:r>
      <w:r>
        <w:rPr>
          <w:snapToGrid w:val="0"/>
          <w:szCs w:val="28"/>
          <w:lang w:val="ru-RU"/>
        </w:rPr>
        <w:t>Камско-Устьинский,</w:t>
      </w:r>
      <w:r w:rsidRPr="00DC4748">
        <w:rPr>
          <w:snapToGrid w:val="0"/>
          <w:szCs w:val="28"/>
          <w:lang w:val="ru-RU"/>
        </w:rPr>
        <w:t xml:space="preserve"> </w:t>
      </w:r>
      <w:r>
        <w:rPr>
          <w:snapToGrid w:val="0"/>
          <w:szCs w:val="28"/>
          <w:lang w:val="ru-RU"/>
        </w:rPr>
        <w:t>Лаишевский,</w:t>
      </w:r>
      <w:r w:rsidRPr="00DC4748">
        <w:rPr>
          <w:snapToGrid w:val="0"/>
          <w:szCs w:val="28"/>
          <w:lang w:val="ru-RU"/>
        </w:rPr>
        <w:t xml:space="preserve"> </w:t>
      </w:r>
      <w:r>
        <w:rPr>
          <w:snapToGrid w:val="0"/>
          <w:szCs w:val="28"/>
          <w:lang w:val="ru-RU"/>
        </w:rPr>
        <w:t>Новошешминский,</w:t>
      </w:r>
      <w:r w:rsidRPr="00DC4748">
        <w:rPr>
          <w:snapToGrid w:val="0"/>
          <w:szCs w:val="28"/>
          <w:lang w:val="ru-RU"/>
        </w:rPr>
        <w:t xml:space="preserve"> </w:t>
      </w:r>
      <w:r>
        <w:rPr>
          <w:snapToGrid w:val="0"/>
          <w:szCs w:val="28"/>
          <w:lang w:val="ru-RU"/>
        </w:rPr>
        <w:t>Апастовский муниципальные районы.</w:t>
      </w:r>
    </w:p>
    <w:p w:rsidR="00010DA5" w:rsidRDefault="00010DA5" w:rsidP="00010DA5">
      <w:pPr>
        <w:pStyle w:val="a9"/>
        <w:tabs>
          <w:tab w:val="left" w:pos="5940"/>
        </w:tabs>
        <w:ind w:firstLine="720"/>
        <w:jc w:val="both"/>
        <w:rPr>
          <w:snapToGrid w:val="0"/>
          <w:szCs w:val="28"/>
          <w:lang w:val="ru-RU"/>
        </w:rPr>
      </w:pPr>
      <w:r>
        <w:rPr>
          <w:snapToGrid w:val="0"/>
          <w:szCs w:val="28"/>
          <w:lang w:val="ru-RU"/>
        </w:rPr>
        <w:t>Ухудшили позиции – Высокогорский,</w:t>
      </w:r>
      <w:r w:rsidRPr="006369A1">
        <w:rPr>
          <w:snapToGrid w:val="0"/>
          <w:szCs w:val="28"/>
          <w:lang w:val="ru-RU"/>
        </w:rPr>
        <w:t xml:space="preserve"> </w:t>
      </w:r>
      <w:proofErr w:type="spellStart"/>
      <w:r w:rsidRPr="006369A1">
        <w:rPr>
          <w:snapToGrid w:val="0"/>
          <w:szCs w:val="28"/>
          <w:lang w:val="ru-RU"/>
        </w:rPr>
        <w:t>Ютазинский</w:t>
      </w:r>
      <w:proofErr w:type="spellEnd"/>
      <w:r w:rsidRPr="006369A1">
        <w:rPr>
          <w:snapToGrid w:val="0"/>
          <w:szCs w:val="28"/>
          <w:lang w:val="ru-RU"/>
        </w:rPr>
        <w:t>,</w:t>
      </w:r>
      <w:r>
        <w:rPr>
          <w:snapToGrid w:val="0"/>
          <w:szCs w:val="28"/>
          <w:lang w:val="ru-RU"/>
        </w:rPr>
        <w:t xml:space="preserve"> Пестречинский, </w:t>
      </w:r>
      <w:proofErr w:type="spellStart"/>
      <w:r>
        <w:rPr>
          <w:snapToGrid w:val="0"/>
          <w:szCs w:val="28"/>
          <w:lang w:val="ru-RU"/>
        </w:rPr>
        <w:t>Ютазинский</w:t>
      </w:r>
      <w:proofErr w:type="spellEnd"/>
      <w:r>
        <w:rPr>
          <w:snapToGrid w:val="0"/>
          <w:szCs w:val="28"/>
          <w:lang w:val="ru-RU"/>
        </w:rPr>
        <w:t>,</w:t>
      </w:r>
      <w:r w:rsidRPr="00DC4748">
        <w:rPr>
          <w:snapToGrid w:val="0"/>
          <w:szCs w:val="28"/>
          <w:lang w:val="ru-RU"/>
        </w:rPr>
        <w:t xml:space="preserve"> </w:t>
      </w:r>
      <w:r>
        <w:rPr>
          <w:snapToGrid w:val="0"/>
          <w:szCs w:val="28"/>
          <w:lang w:val="ru-RU"/>
        </w:rPr>
        <w:t>Балтасинский, Черемшанский,</w:t>
      </w:r>
      <w:r w:rsidRPr="006369A1">
        <w:rPr>
          <w:snapToGrid w:val="0"/>
          <w:szCs w:val="28"/>
          <w:lang w:val="ru-RU"/>
        </w:rPr>
        <w:t xml:space="preserve"> Аксубаевский,</w:t>
      </w:r>
      <w:r>
        <w:rPr>
          <w:snapToGrid w:val="0"/>
          <w:szCs w:val="28"/>
          <w:lang w:val="ru-RU"/>
        </w:rPr>
        <w:t xml:space="preserve"> Сабинский</w:t>
      </w:r>
      <w:r w:rsidRPr="00BF02A4">
        <w:rPr>
          <w:snapToGrid w:val="0"/>
          <w:szCs w:val="28"/>
          <w:lang w:val="ru-RU"/>
        </w:rPr>
        <w:t xml:space="preserve"> </w:t>
      </w:r>
      <w:r>
        <w:rPr>
          <w:snapToGrid w:val="0"/>
          <w:szCs w:val="28"/>
          <w:lang w:val="ru-RU"/>
        </w:rPr>
        <w:t xml:space="preserve">муниципальные районы и </w:t>
      </w:r>
      <w:proofErr w:type="spellStart"/>
      <w:r w:rsidRPr="006369A1">
        <w:rPr>
          <w:snapToGrid w:val="0"/>
          <w:szCs w:val="28"/>
          <w:lang w:val="ru-RU"/>
        </w:rPr>
        <w:t>г.г</w:t>
      </w:r>
      <w:proofErr w:type="gramStart"/>
      <w:r w:rsidRPr="006369A1">
        <w:rPr>
          <w:snapToGrid w:val="0"/>
          <w:szCs w:val="28"/>
          <w:lang w:val="ru-RU"/>
        </w:rPr>
        <w:t>.Н</w:t>
      </w:r>
      <w:proofErr w:type="gramEnd"/>
      <w:r w:rsidRPr="006369A1">
        <w:rPr>
          <w:snapToGrid w:val="0"/>
          <w:szCs w:val="28"/>
          <w:lang w:val="ru-RU"/>
        </w:rPr>
        <w:t>аб.Челны</w:t>
      </w:r>
      <w:proofErr w:type="spellEnd"/>
      <w:r>
        <w:rPr>
          <w:snapToGrid w:val="0"/>
          <w:szCs w:val="28"/>
          <w:lang w:val="ru-RU"/>
        </w:rPr>
        <w:t xml:space="preserve">, </w:t>
      </w:r>
      <w:r w:rsidRPr="006369A1">
        <w:rPr>
          <w:snapToGrid w:val="0"/>
          <w:szCs w:val="28"/>
          <w:lang w:val="ru-RU"/>
        </w:rPr>
        <w:t>Казань</w:t>
      </w:r>
      <w:r>
        <w:rPr>
          <w:snapToGrid w:val="0"/>
          <w:szCs w:val="28"/>
          <w:lang w:val="ru-RU"/>
        </w:rPr>
        <w:t>.</w:t>
      </w:r>
      <w:r w:rsidRPr="00DC4748">
        <w:rPr>
          <w:snapToGrid w:val="0"/>
          <w:szCs w:val="28"/>
          <w:lang w:val="ru-RU"/>
        </w:rPr>
        <w:t xml:space="preserve"> </w:t>
      </w:r>
    </w:p>
    <w:p w:rsidR="00010DA5" w:rsidRPr="00771AA6" w:rsidRDefault="00010DA5" w:rsidP="00010DA5">
      <w:pPr>
        <w:pStyle w:val="a9"/>
        <w:tabs>
          <w:tab w:val="left" w:pos="5940"/>
        </w:tabs>
        <w:ind w:firstLine="720"/>
        <w:jc w:val="both"/>
        <w:rPr>
          <w:szCs w:val="28"/>
          <w:lang w:val="ru-RU"/>
        </w:rPr>
      </w:pPr>
      <w:r>
        <w:rPr>
          <w:snapToGrid w:val="0"/>
          <w:szCs w:val="28"/>
          <w:lang w:val="ru-RU"/>
        </w:rPr>
        <w:t>Главным врачам районов, занимающих в рейтинге стабильно низкие места, необходимо принимать серьезные меры по улучшению деятельности учреждения.</w:t>
      </w:r>
    </w:p>
    <w:p w:rsidR="00010DA5" w:rsidRPr="00A10199" w:rsidRDefault="00010DA5" w:rsidP="00010DA5">
      <w:pPr>
        <w:jc w:val="center"/>
      </w:pPr>
      <w:r>
        <w:rPr>
          <w:sz w:val="28"/>
          <w:szCs w:val="28"/>
        </w:rPr>
        <w:tab/>
      </w:r>
      <w:r w:rsidRPr="00B712CA">
        <w:rPr>
          <w:sz w:val="28"/>
          <w:szCs w:val="28"/>
        </w:rPr>
        <w:t xml:space="preserve">С целью </w:t>
      </w:r>
      <w:r w:rsidRPr="00B712CA">
        <w:rPr>
          <w:bCs/>
          <w:sz w:val="28"/>
          <w:szCs w:val="28"/>
        </w:rPr>
        <w:t>открытости и прозрачности рейтинга учреждений</w:t>
      </w:r>
      <w:r w:rsidRPr="00B712CA">
        <w:rPr>
          <w:sz w:val="28"/>
          <w:szCs w:val="28"/>
        </w:rPr>
        <w:t xml:space="preserve"> здравоохранения показатели и методика их оценки ежеквартально размещаются на сайте Министерства здравоохранения Республики Татарстан </w:t>
      </w:r>
      <w:hyperlink r:id="rId117" w:history="1">
        <w:r w:rsidRPr="00B712CA">
          <w:rPr>
            <w:rFonts w:eastAsia="Calibri"/>
            <w:color w:val="0000FF"/>
            <w:sz w:val="28"/>
            <w:szCs w:val="28"/>
            <w:u w:val="single"/>
            <w:lang w:val="en-US"/>
          </w:rPr>
          <w:t>www</w:t>
        </w:r>
        <w:r w:rsidRPr="00B712CA">
          <w:rPr>
            <w:rFonts w:eastAsia="Calibri"/>
            <w:color w:val="0000FF"/>
            <w:sz w:val="28"/>
            <w:szCs w:val="28"/>
            <w:u w:val="single"/>
          </w:rPr>
          <w:t>.</w:t>
        </w:r>
        <w:proofErr w:type="spellStart"/>
        <w:r w:rsidRPr="00B712CA">
          <w:rPr>
            <w:rFonts w:eastAsia="Calibri"/>
            <w:color w:val="0000FF"/>
            <w:sz w:val="28"/>
            <w:szCs w:val="28"/>
            <w:u w:val="single"/>
            <w:lang w:val="en-US"/>
          </w:rPr>
          <w:t>minzdrav</w:t>
        </w:r>
        <w:proofErr w:type="spellEnd"/>
        <w:r w:rsidRPr="00B712CA">
          <w:rPr>
            <w:rFonts w:eastAsia="Calibri"/>
            <w:color w:val="0000FF"/>
            <w:sz w:val="28"/>
            <w:szCs w:val="28"/>
            <w:u w:val="single"/>
          </w:rPr>
          <w:t>.</w:t>
        </w:r>
        <w:proofErr w:type="spellStart"/>
        <w:r w:rsidRPr="00B712CA">
          <w:rPr>
            <w:rFonts w:eastAsia="Calibri"/>
            <w:color w:val="0000FF"/>
            <w:sz w:val="28"/>
            <w:szCs w:val="28"/>
            <w:u w:val="single"/>
            <w:lang w:val="en-US"/>
          </w:rPr>
          <w:t>tatar</w:t>
        </w:r>
        <w:proofErr w:type="spellEnd"/>
        <w:r w:rsidRPr="00B712CA">
          <w:rPr>
            <w:rFonts w:eastAsia="Calibri"/>
            <w:color w:val="0000FF"/>
            <w:sz w:val="28"/>
            <w:szCs w:val="28"/>
            <w:u w:val="single"/>
          </w:rPr>
          <w:t>.</w:t>
        </w:r>
        <w:proofErr w:type="spellStart"/>
        <w:r w:rsidRPr="00B712CA">
          <w:rPr>
            <w:rFonts w:eastAsia="Calibri"/>
            <w:color w:val="0000FF"/>
            <w:sz w:val="28"/>
            <w:szCs w:val="28"/>
            <w:u w:val="single"/>
            <w:lang w:val="en-US"/>
          </w:rPr>
          <w:t>ru</w:t>
        </w:r>
        <w:proofErr w:type="spellEnd"/>
      </w:hyperlink>
      <w:r w:rsidRPr="00B712CA">
        <w:rPr>
          <w:rFonts w:eastAsia="Calibri"/>
          <w:color w:val="0000FF"/>
          <w:sz w:val="28"/>
          <w:szCs w:val="28"/>
          <w:u w:val="single"/>
        </w:rPr>
        <w:t xml:space="preserve">, </w:t>
      </w:r>
      <w:r w:rsidRPr="00B712CA">
        <w:rPr>
          <w:sz w:val="28"/>
          <w:szCs w:val="28"/>
        </w:rPr>
        <w:t>в разделе «Рейтинг государственных учреждений здравоохранения».</w:t>
      </w:r>
    </w:p>
    <w:sectPr w:rsidR="00010DA5" w:rsidRPr="00A10199" w:rsidSect="00B94617">
      <w:headerReference w:type="even" r:id="rId118"/>
      <w:headerReference w:type="default" r:id="rId119"/>
      <w:footerReference w:type="even" r:id="rId120"/>
      <w:footerReference w:type="default" r:id="rId121"/>
      <w:pgSz w:w="11906" w:h="16838" w:code="9"/>
      <w:pgMar w:top="567" w:right="680" w:bottom="567" w:left="1134" w:header="85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15A" w:rsidRDefault="0084615A">
      <w:r>
        <w:separator/>
      </w:r>
    </w:p>
  </w:endnote>
  <w:endnote w:type="continuationSeparator" w:id="0">
    <w:p w:rsidR="0084615A" w:rsidRDefault="00846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9C" w:rsidRDefault="00F959DE" w:rsidP="009805D3">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8D759C" w:rsidRDefault="00362994">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9C" w:rsidRDefault="00362994" w:rsidP="009805D3">
    <w:pPr>
      <w:pStyle w:val="af1"/>
      <w:framePr w:wrap="around" w:vAnchor="text" w:hAnchor="margin" w:xAlign="center" w:y="1"/>
      <w:rPr>
        <w:rStyle w:val="af6"/>
      </w:rPr>
    </w:pPr>
  </w:p>
  <w:p w:rsidR="008D759C" w:rsidRDefault="0036299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15A" w:rsidRDefault="0084615A">
      <w:r>
        <w:separator/>
      </w:r>
    </w:p>
  </w:footnote>
  <w:footnote w:type="continuationSeparator" w:id="0">
    <w:p w:rsidR="0084615A" w:rsidRDefault="008461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9C" w:rsidRDefault="00F959DE" w:rsidP="009805D3">
    <w:pPr>
      <w:pStyle w:val="af"/>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8D759C" w:rsidRDefault="00362994">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9C" w:rsidRDefault="00F959DE" w:rsidP="009805D3">
    <w:pPr>
      <w:pStyle w:val="af"/>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362994">
      <w:rPr>
        <w:rStyle w:val="af6"/>
        <w:noProof/>
      </w:rPr>
      <w:t>74</w:t>
    </w:r>
    <w:r>
      <w:rPr>
        <w:rStyle w:val="af6"/>
      </w:rPr>
      <w:fldChar w:fldCharType="end"/>
    </w:r>
  </w:p>
  <w:p w:rsidR="008D759C" w:rsidRDefault="00362994">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473E3"/>
    <w:multiLevelType w:val="hybridMultilevel"/>
    <w:tmpl w:val="58728F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C9A46A8"/>
    <w:multiLevelType w:val="hybridMultilevel"/>
    <w:tmpl w:val="AEE4D7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ED4335D"/>
    <w:multiLevelType w:val="hybridMultilevel"/>
    <w:tmpl w:val="8286D294"/>
    <w:lvl w:ilvl="0" w:tplc="0419000F">
      <w:start w:val="1"/>
      <w:numFmt w:val="decimal"/>
      <w:lvlText w:val="%1."/>
      <w:lvlJc w:val="left"/>
      <w:pPr>
        <w:tabs>
          <w:tab w:val="num" w:pos="500"/>
        </w:tabs>
        <w:ind w:left="50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2FB795B"/>
    <w:multiLevelType w:val="hybridMultilevel"/>
    <w:tmpl w:val="F190CB86"/>
    <w:lvl w:ilvl="0" w:tplc="0419000B">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7B84584"/>
    <w:multiLevelType w:val="hybridMultilevel"/>
    <w:tmpl w:val="D8689FCA"/>
    <w:lvl w:ilvl="0" w:tplc="0419000B">
      <w:numFmt w:val="bullet"/>
      <w:lvlText w:val=""/>
      <w:lvlJc w:val="left"/>
      <w:pPr>
        <w:ind w:left="720" w:hanging="360"/>
      </w:pPr>
      <w:rPr>
        <w:rFonts w:ascii="Wingdings" w:eastAsia="Times New Roman" w:hAnsi="Wingdings"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06E6CD7"/>
    <w:multiLevelType w:val="hybridMultilevel"/>
    <w:tmpl w:val="ABC64DB8"/>
    <w:lvl w:ilvl="0" w:tplc="00CAB17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3AF"/>
    <w:rsid w:val="00000768"/>
    <w:rsid w:val="00002C11"/>
    <w:rsid w:val="00006B25"/>
    <w:rsid w:val="000105FE"/>
    <w:rsid w:val="00010DA5"/>
    <w:rsid w:val="00010E68"/>
    <w:rsid w:val="00011411"/>
    <w:rsid w:val="0001228B"/>
    <w:rsid w:val="00013D6F"/>
    <w:rsid w:val="00014918"/>
    <w:rsid w:val="00015AE4"/>
    <w:rsid w:val="00017317"/>
    <w:rsid w:val="000209FF"/>
    <w:rsid w:val="000253AF"/>
    <w:rsid w:val="00025834"/>
    <w:rsid w:val="00027A5B"/>
    <w:rsid w:val="00027DDD"/>
    <w:rsid w:val="00031653"/>
    <w:rsid w:val="000317E5"/>
    <w:rsid w:val="000335CA"/>
    <w:rsid w:val="00033CB7"/>
    <w:rsid w:val="00034770"/>
    <w:rsid w:val="00034D9D"/>
    <w:rsid w:val="00042EEE"/>
    <w:rsid w:val="00044F80"/>
    <w:rsid w:val="00045BC5"/>
    <w:rsid w:val="000470E6"/>
    <w:rsid w:val="00050FF0"/>
    <w:rsid w:val="000511F2"/>
    <w:rsid w:val="000513AC"/>
    <w:rsid w:val="000513B2"/>
    <w:rsid w:val="00052091"/>
    <w:rsid w:val="00053A00"/>
    <w:rsid w:val="00054512"/>
    <w:rsid w:val="00055C5E"/>
    <w:rsid w:val="0006033B"/>
    <w:rsid w:val="00060E7E"/>
    <w:rsid w:val="00062193"/>
    <w:rsid w:val="000635B2"/>
    <w:rsid w:val="00063A17"/>
    <w:rsid w:val="000655C9"/>
    <w:rsid w:val="00066636"/>
    <w:rsid w:val="000707F3"/>
    <w:rsid w:val="00076F01"/>
    <w:rsid w:val="00077218"/>
    <w:rsid w:val="00081CF2"/>
    <w:rsid w:val="00086BF7"/>
    <w:rsid w:val="0008702E"/>
    <w:rsid w:val="00087318"/>
    <w:rsid w:val="000903F6"/>
    <w:rsid w:val="00090EFB"/>
    <w:rsid w:val="00091FDB"/>
    <w:rsid w:val="00093568"/>
    <w:rsid w:val="000966CD"/>
    <w:rsid w:val="0009690F"/>
    <w:rsid w:val="00096912"/>
    <w:rsid w:val="00096DD3"/>
    <w:rsid w:val="0009755D"/>
    <w:rsid w:val="000A071D"/>
    <w:rsid w:val="000A39E2"/>
    <w:rsid w:val="000A3C54"/>
    <w:rsid w:val="000A596B"/>
    <w:rsid w:val="000A6841"/>
    <w:rsid w:val="000B0FF4"/>
    <w:rsid w:val="000B374C"/>
    <w:rsid w:val="000B4867"/>
    <w:rsid w:val="000B6412"/>
    <w:rsid w:val="000C1899"/>
    <w:rsid w:val="000C1CE0"/>
    <w:rsid w:val="000C2670"/>
    <w:rsid w:val="000C2840"/>
    <w:rsid w:val="000C2B8A"/>
    <w:rsid w:val="000C4E26"/>
    <w:rsid w:val="000C682A"/>
    <w:rsid w:val="000C69C4"/>
    <w:rsid w:val="000C7480"/>
    <w:rsid w:val="000D11B3"/>
    <w:rsid w:val="000D5072"/>
    <w:rsid w:val="000D72EB"/>
    <w:rsid w:val="000E0022"/>
    <w:rsid w:val="000E04F1"/>
    <w:rsid w:val="000E28CE"/>
    <w:rsid w:val="000E2C6D"/>
    <w:rsid w:val="000E409D"/>
    <w:rsid w:val="000E4676"/>
    <w:rsid w:val="000E6CDC"/>
    <w:rsid w:val="000F1103"/>
    <w:rsid w:val="000F2045"/>
    <w:rsid w:val="000F3B7D"/>
    <w:rsid w:val="000F5B68"/>
    <w:rsid w:val="0010133C"/>
    <w:rsid w:val="00101B06"/>
    <w:rsid w:val="001056AF"/>
    <w:rsid w:val="0011422C"/>
    <w:rsid w:val="00117197"/>
    <w:rsid w:val="00117E8C"/>
    <w:rsid w:val="00120613"/>
    <w:rsid w:val="00121E17"/>
    <w:rsid w:val="00123042"/>
    <w:rsid w:val="00123F72"/>
    <w:rsid w:val="0012481E"/>
    <w:rsid w:val="00127CAA"/>
    <w:rsid w:val="001315A8"/>
    <w:rsid w:val="00132CE3"/>
    <w:rsid w:val="00133721"/>
    <w:rsid w:val="00134048"/>
    <w:rsid w:val="00135CC1"/>
    <w:rsid w:val="001366B6"/>
    <w:rsid w:val="00137AEC"/>
    <w:rsid w:val="00141751"/>
    <w:rsid w:val="0014352C"/>
    <w:rsid w:val="00144B75"/>
    <w:rsid w:val="00146DA8"/>
    <w:rsid w:val="0015091E"/>
    <w:rsid w:val="0015235E"/>
    <w:rsid w:val="00153811"/>
    <w:rsid w:val="00153A53"/>
    <w:rsid w:val="00154FE6"/>
    <w:rsid w:val="00155D4A"/>
    <w:rsid w:val="00160EB0"/>
    <w:rsid w:val="00161D17"/>
    <w:rsid w:val="001637A6"/>
    <w:rsid w:val="00165FD3"/>
    <w:rsid w:val="00166010"/>
    <w:rsid w:val="001717E3"/>
    <w:rsid w:val="001748B0"/>
    <w:rsid w:val="00180102"/>
    <w:rsid w:val="00180B0F"/>
    <w:rsid w:val="0018200D"/>
    <w:rsid w:val="00187CB4"/>
    <w:rsid w:val="0019091B"/>
    <w:rsid w:val="001919FF"/>
    <w:rsid w:val="00191A4E"/>
    <w:rsid w:val="001920AE"/>
    <w:rsid w:val="00192619"/>
    <w:rsid w:val="00195791"/>
    <w:rsid w:val="001959E5"/>
    <w:rsid w:val="001A5709"/>
    <w:rsid w:val="001A7D7E"/>
    <w:rsid w:val="001B24E1"/>
    <w:rsid w:val="001B488B"/>
    <w:rsid w:val="001B537B"/>
    <w:rsid w:val="001B54A6"/>
    <w:rsid w:val="001B72A2"/>
    <w:rsid w:val="001B79E6"/>
    <w:rsid w:val="001C01DC"/>
    <w:rsid w:val="001C131A"/>
    <w:rsid w:val="001C1558"/>
    <w:rsid w:val="001C3554"/>
    <w:rsid w:val="001C3CCE"/>
    <w:rsid w:val="001C4E01"/>
    <w:rsid w:val="001C66B4"/>
    <w:rsid w:val="001D3AD7"/>
    <w:rsid w:val="001D6A6F"/>
    <w:rsid w:val="001D6DA5"/>
    <w:rsid w:val="001E0A03"/>
    <w:rsid w:val="001E1701"/>
    <w:rsid w:val="001E2CD7"/>
    <w:rsid w:val="001E3335"/>
    <w:rsid w:val="001E4433"/>
    <w:rsid w:val="001E4B34"/>
    <w:rsid w:val="001E6190"/>
    <w:rsid w:val="001E6613"/>
    <w:rsid w:val="001F2D8D"/>
    <w:rsid w:val="001F4843"/>
    <w:rsid w:val="001F6803"/>
    <w:rsid w:val="001F6EF7"/>
    <w:rsid w:val="001F7F80"/>
    <w:rsid w:val="00204238"/>
    <w:rsid w:val="002046AF"/>
    <w:rsid w:val="00204A13"/>
    <w:rsid w:val="002051E4"/>
    <w:rsid w:val="002130EA"/>
    <w:rsid w:val="002149F2"/>
    <w:rsid w:val="00214D69"/>
    <w:rsid w:val="00217931"/>
    <w:rsid w:val="00221FAA"/>
    <w:rsid w:val="00223AE7"/>
    <w:rsid w:val="00232214"/>
    <w:rsid w:val="0023314F"/>
    <w:rsid w:val="00234081"/>
    <w:rsid w:val="0023585C"/>
    <w:rsid w:val="00235A06"/>
    <w:rsid w:val="00236491"/>
    <w:rsid w:val="002401B8"/>
    <w:rsid w:val="00245819"/>
    <w:rsid w:val="00245C33"/>
    <w:rsid w:val="00247B49"/>
    <w:rsid w:val="00247BEB"/>
    <w:rsid w:val="00250B36"/>
    <w:rsid w:val="002531DB"/>
    <w:rsid w:val="0025574E"/>
    <w:rsid w:val="002567E5"/>
    <w:rsid w:val="00257095"/>
    <w:rsid w:val="002574FC"/>
    <w:rsid w:val="0026065F"/>
    <w:rsid w:val="00260A66"/>
    <w:rsid w:val="0026175D"/>
    <w:rsid w:val="00262B16"/>
    <w:rsid w:val="00265645"/>
    <w:rsid w:val="002673D3"/>
    <w:rsid w:val="00271759"/>
    <w:rsid w:val="00272E0E"/>
    <w:rsid w:val="002757E7"/>
    <w:rsid w:val="0027763D"/>
    <w:rsid w:val="002808D2"/>
    <w:rsid w:val="00282287"/>
    <w:rsid w:val="002830EB"/>
    <w:rsid w:val="002848C0"/>
    <w:rsid w:val="00284A0D"/>
    <w:rsid w:val="00292B80"/>
    <w:rsid w:val="00292FFF"/>
    <w:rsid w:val="00293BB5"/>
    <w:rsid w:val="002940C9"/>
    <w:rsid w:val="00294138"/>
    <w:rsid w:val="002942B1"/>
    <w:rsid w:val="00296F3C"/>
    <w:rsid w:val="00297532"/>
    <w:rsid w:val="002A00B2"/>
    <w:rsid w:val="002A34BD"/>
    <w:rsid w:val="002A444D"/>
    <w:rsid w:val="002B1C44"/>
    <w:rsid w:val="002B1E38"/>
    <w:rsid w:val="002B225E"/>
    <w:rsid w:val="002B3E7B"/>
    <w:rsid w:val="002B4A87"/>
    <w:rsid w:val="002B4D93"/>
    <w:rsid w:val="002B5BA7"/>
    <w:rsid w:val="002B5C76"/>
    <w:rsid w:val="002B6CDF"/>
    <w:rsid w:val="002B7E0A"/>
    <w:rsid w:val="002C0D19"/>
    <w:rsid w:val="002C197D"/>
    <w:rsid w:val="002C5135"/>
    <w:rsid w:val="002C57A8"/>
    <w:rsid w:val="002C7128"/>
    <w:rsid w:val="002C7385"/>
    <w:rsid w:val="002D0804"/>
    <w:rsid w:val="002D0B2F"/>
    <w:rsid w:val="002D11D8"/>
    <w:rsid w:val="002D1501"/>
    <w:rsid w:val="002D3687"/>
    <w:rsid w:val="002D3BC5"/>
    <w:rsid w:val="002D48D5"/>
    <w:rsid w:val="002D59C5"/>
    <w:rsid w:val="002E1207"/>
    <w:rsid w:val="002E16D5"/>
    <w:rsid w:val="002E21FE"/>
    <w:rsid w:val="002E2FD5"/>
    <w:rsid w:val="002E5F1E"/>
    <w:rsid w:val="002E674F"/>
    <w:rsid w:val="002E6984"/>
    <w:rsid w:val="002E7EF9"/>
    <w:rsid w:val="002F03DC"/>
    <w:rsid w:val="002F0D51"/>
    <w:rsid w:val="00306FD7"/>
    <w:rsid w:val="003121AF"/>
    <w:rsid w:val="003146E2"/>
    <w:rsid w:val="00314FD4"/>
    <w:rsid w:val="00317338"/>
    <w:rsid w:val="00317D7D"/>
    <w:rsid w:val="0032077D"/>
    <w:rsid w:val="00320B8A"/>
    <w:rsid w:val="00322DCF"/>
    <w:rsid w:val="00327988"/>
    <w:rsid w:val="00331AB1"/>
    <w:rsid w:val="003338E5"/>
    <w:rsid w:val="00333E34"/>
    <w:rsid w:val="003342DE"/>
    <w:rsid w:val="00336183"/>
    <w:rsid w:val="00337366"/>
    <w:rsid w:val="00341582"/>
    <w:rsid w:val="00341832"/>
    <w:rsid w:val="00342CB1"/>
    <w:rsid w:val="00342F88"/>
    <w:rsid w:val="0034497B"/>
    <w:rsid w:val="00346288"/>
    <w:rsid w:val="00346FF4"/>
    <w:rsid w:val="00347DB2"/>
    <w:rsid w:val="00361978"/>
    <w:rsid w:val="00362994"/>
    <w:rsid w:val="00366861"/>
    <w:rsid w:val="00367A15"/>
    <w:rsid w:val="00370804"/>
    <w:rsid w:val="00371545"/>
    <w:rsid w:val="00374424"/>
    <w:rsid w:val="003745D2"/>
    <w:rsid w:val="00374DB1"/>
    <w:rsid w:val="00376310"/>
    <w:rsid w:val="0038013F"/>
    <w:rsid w:val="003802F8"/>
    <w:rsid w:val="00381F49"/>
    <w:rsid w:val="00382A1F"/>
    <w:rsid w:val="003838A0"/>
    <w:rsid w:val="003A0833"/>
    <w:rsid w:val="003A1EE6"/>
    <w:rsid w:val="003A307B"/>
    <w:rsid w:val="003A5A7E"/>
    <w:rsid w:val="003A5BDD"/>
    <w:rsid w:val="003B09D0"/>
    <w:rsid w:val="003B1FB2"/>
    <w:rsid w:val="003B4313"/>
    <w:rsid w:val="003B4838"/>
    <w:rsid w:val="003B7F32"/>
    <w:rsid w:val="003C0B4F"/>
    <w:rsid w:val="003C0C15"/>
    <w:rsid w:val="003C0F5B"/>
    <w:rsid w:val="003C2BBF"/>
    <w:rsid w:val="003C3754"/>
    <w:rsid w:val="003C38B3"/>
    <w:rsid w:val="003C52FF"/>
    <w:rsid w:val="003D3F69"/>
    <w:rsid w:val="003D4FE1"/>
    <w:rsid w:val="003D7F5F"/>
    <w:rsid w:val="003E00F9"/>
    <w:rsid w:val="003E12CC"/>
    <w:rsid w:val="003E3332"/>
    <w:rsid w:val="003E4BF3"/>
    <w:rsid w:val="003E5533"/>
    <w:rsid w:val="003E5E5C"/>
    <w:rsid w:val="003E65F4"/>
    <w:rsid w:val="003F0095"/>
    <w:rsid w:val="003F1A4F"/>
    <w:rsid w:val="003F203E"/>
    <w:rsid w:val="003F33E9"/>
    <w:rsid w:val="003F4718"/>
    <w:rsid w:val="003F7DFD"/>
    <w:rsid w:val="004015CD"/>
    <w:rsid w:val="00402D4A"/>
    <w:rsid w:val="00403D1F"/>
    <w:rsid w:val="00405064"/>
    <w:rsid w:val="0040642E"/>
    <w:rsid w:val="00406FC6"/>
    <w:rsid w:val="00410309"/>
    <w:rsid w:val="00411F63"/>
    <w:rsid w:val="004138F6"/>
    <w:rsid w:val="004140D3"/>
    <w:rsid w:val="00415FCC"/>
    <w:rsid w:val="00416A4C"/>
    <w:rsid w:val="00422830"/>
    <w:rsid w:val="00423481"/>
    <w:rsid w:val="0042498F"/>
    <w:rsid w:val="00425D1D"/>
    <w:rsid w:val="00432DAE"/>
    <w:rsid w:val="00437996"/>
    <w:rsid w:val="004408B8"/>
    <w:rsid w:val="0044111D"/>
    <w:rsid w:val="00441AA1"/>
    <w:rsid w:val="00443752"/>
    <w:rsid w:val="00444FA4"/>
    <w:rsid w:val="00445145"/>
    <w:rsid w:val="00445A0E"/>
    <w:rsid w:val="00447D7A"/>
    <w:rsid w:val="0045650B"/>
    <w:rsid w:val="00460F5A"/>
    <w:rsid w:val="00463F33"/>
    <w:rsid w:val="0046436A"/>
    <w:rsid w:val="00465BB2"/>
    <w:rsid w:val="00466182"/>
    <w:rsid w:val="0047193D"/>
    <w:rsid w:val="00471C9E"/>
    <w:rsid w:val="0047280B"/>
    <w:rsid w:val="0048189E"/>
    <w:rsid w:val="00482668"/>
    <w:rsid w:val="00482B73"/>
    <w:rsid w:val="00483261"/>
    <w:rsid w:val="00484333"/>
    <w:rsid w:val="0048608E"/>
    <w:rsid w:val="00486355"/>
    <w:rsid w:val="00486731"/>
    <w:rsid w:val="00490B38"/>
    <w:rsid w:val="004A10C2"/>
    <w:rsid w:val="004A14C0"/>
    <w:rsid w:val="004A1CB1"/>
    <w:rsid w:val="004A2968"/>
    <w:rsid w:val="004A411F"/>
    <w:rsid w:val="004A4AD5"/>
    <w:rsid w:val="004A7219"/>
    <w:rsid w:val="004B3429"/>
    <w:rsid w:val="004B4BB0"/>
    <w:rsid w:val="004B5410"/>
    <w:rsid w:val="004B5855"/>
    <w:rsid w:val="004B648C"/>
    <w:rsid w:val="004C046B"/>
    <w:rsid w:val="004C04FF"/>
    <w:rsid w:val="004C2616"/>
    <w:rsid w:val="004C3B94"/>
    <w:rsid w:val="004C3FF6"/>
    <w:rsid w:val="004C72FC"/>
    <w:rsid w:val="004D57E4"/>
    <w:rsid w:val="004D7480"/>
    <w:rsid w:val="004E3F17"/>
    <w:rsid w:val="004E502E"/>
    <w:rsid w:val="004F2F7E"/>
    <w:rsid w:val="004F3B1A"/>
    <w:rsid w:val="004F4025"/>
    <w:rsid w:val="004F41F6"/>
    <w:rsid w:val="004F4342"/>
    <w:rsid w:val="004F667B"/>
    <w:rsid w:val="004F6FB5"/>
    <w:rsid w:val="00500E2D"/>
    <w:rsid w:val="00504444"/>
    <w:rsid w:val="005060B4"/>
    <w:rsid w:val="005068AD"/>
    <w:rsid w:val="00507602"/>
    <w:rsid w:val="00510151"/>
    <w:rsid w:val="00511261"/>
    <w:rsid w:val="00511CFB"/>
    <w:rsid w:val="00512869"/>
    <w:rsid w:val="00512E76"/>
    <w:rsid w:val="0051767A"/>
    <w:rsid w:val="00522408"/>
    <w:rsid w:val="00527AB5"/>
    <w:rsid w:val="0053035C"/>
    <w:rsid w:val="00534239"/>
    <w:rsid w:val="00534A88"/>
    <w:rsid w:val="005370B5"/>
    <w:rsid w:val="005377BB"/>
    <w:rsid w:val="00537F4B"/>
    <w:rsid w:val="0054631A"/>
    <w:rsid w:val="00546C80"/>
    <w:rsid w:val="005503CC"/>
    <w:rsid w:val="005517B8"/>
    <w:rsid w:val="0055393C"/>
    <w:rsid w:val="00553A76"/>
    <w:rsid w:val="00553D6F"/>
    <w:rsid w:val="005546C3"/>
    <w:rsid w:val="0055529D"/>
    <w:rsid w:val="00560565"/>
    <w:rsid w:val="0056177E"/>
    <w:rsid w:val="005617D7"/>
    <w:rsid w:val="00562CDA"/>
    <w:rsid w:val="00564733"/>
    <w:rsid w:val="005657FD"/>
    <w:rsid w:val="00567189"/>
    <w:rsid w:val="005700BA"/>
    <w:rsid w:val="005702CD"/>
    <w:rsid w:val="005705BB"/>
    <w:rsid w:val="00570FDF"/>
    <w:rsid w:val="005729DE"/>
    <w:rsid w:val="005732C8"/>
    <w:rsid w:val="00580412"/>
    <w:rsid w:val="0058154F"/>
    <w:rsid w:val="00583A90"/>
    <w:rsid w:val="00583BD4"/>
    <w:rsid w:val="00584398"/>
    <w:rsid w:val="005873F7"/>
    <w:rsid w:val="005940D9"/>
    <w:rsid w:val="005A2086"/>
    <w:rsid w:val="005A4C53"/>
    <w:rsid w:val="005A6C9A"/>
    <w:rsid w:val="005B1800"/>
    <w:rsid w:val="005B2D10"/>
    <w:rsid w:val="005B3003"/>
    <w:rsid w:val="005B3329"/>
    <w:rsid w:val="005B4E39"/>
    <w:rsid w:val="005C0A8A"/>
    <w:rsid w:val="005C2451"/>
    <w:rsid w:val="005C6CB3"/>
    <w:rsid w:val="005D0216"/>
    <w:rsid w:val="005D127B"/>
    <w:rsid w:val="005D256C"/>
    <w:rsid w:val="005D2EDA"/>
    <w:rsid w:val="005D333B"/>
    <w:rsid w:val="005D38FB"/>
    <w:rsid w:val="005D4B25"/>
    <w:rsid w:val="005D6DFD"/>
    <w:rsid w:val="005E0115"/>
    <w:rsid w:val="005E23A7"/>
    <w:rsid w:val="005E4336"/>
    <w:rsid w:val="005F109F"/>
    <w:rsid w:val="005F240A"/>
    <w:rsid w:val="005F300E"/>
    <w:rsid w:val="005F35EB"/>
    <w:rsid w:val="005F40B6"/>
    <w:rsid w:val="005F418D"/>
    <w:rsid w:val="005F7270"/>
    <w:rsid w:val="005F78E8"/>
    <w:rsid w:val="006009CF"/>
    <w:rsid w:val="00600FC5"/>
    <w:rsid w:val="006025D5"/>
    <w:rsid w:val="0060334C"/>
    <w:rsid w:val="00604A62"/>
    <w:rsid w:val="0060536B"/>
    <w:rsid w:val="00606538"/>
    <w:rsid w:val="00607A06"/>
    <w:rsid w:val="006102A6"/>
    <w:rsid w:val="0061363F"/>
    <w:rsid w:val="00615B09"/>
    <w:rsid w:val="0061607A"/>
    <w:rsid w:val="0061619B"/>
    <w:rsid w:val="00616865"/>
    <w:rsid w:val="00616CEA"/>
    <w:rsid w:val="00617B76"/>
    <w:rsid w:val="006224AB"/>
    <w:rsid w:val="00623662"/>
    <w:rsid w:val="006244B1"/>
    <w:rsid w:val="006257A4"/>
    <w:rsid w:val="006275F2"/>
    <w:rsid w:val="00630AEE"/>
    <w:rsid w:val="00630C70"/>
    <w:rsid w:val="00631562"/>
    <w:rsid w:val="00631C5F"/>
    <w:rsid w:val="00632607"/>
    <w:rsid w:val="00633460"/>
    <w:rsid w:val="006338D4"/>
    <w:rsid w:val="006343FD"/>
    <w:rsid w:val="00635EB7"/>
    <w:rsid w:val="00641C70"/>
    <w:rsid w:val="00642001"/>
    <w:rsid w:val="00644A3B"/>
    <w:rsid w:val="00644CD4"/>
    <w:rsid w:val="0064779A"/>
    <w:rsid w:val="0065114D"/>
    <w:rsid w:val="0065615A"/>
    <w:rsid w:val="0066044D"/>
    <w:rsid w:val="00661137"/>
    <w:rsid w:val="00664248"/>
    <w:rsid w:val="00665108"/>
    <w:rsid w:val="00670328"/>
    <w:rsid w:val="006703B0"/>
    <w:rsid w:val="00670545"/>
    <w:rsid w:val="006706C5"/>
    <w:rsid w:val="006709E2"/>
    <w:rsid w:val="00671D8A"/>
    <w:rsid w:val="006731C5"/>
    <w:rsid w:val="00673A53"/>
    <w:rsid w:val="006753D0"/>
    <w:rsid w:val="0068244B"/>
    <w:rsid w:val="00682653"/>
    <w:rsid w:val="00684BB2"/>
    <w:rsid w:val="00684BC8"/>
    <w:rsid w:val="00686701"/>
    <w:rsid w:val="00686F05"/>
    <w:rsid w:val="00687257"/>
    <w:rsid w:val="00687DE5"/>
    <w:rsid w:val="00691991"/>
    <w:rsid w:val="00692250"/>
    <w:rsid w:val="00692E85"/>
    <w:rsid w:val="00693E3A"/>
    <w:rsid w:val="00695D39"/>
    <w:rsid w:val="00696199"/>
    <w:rsid w:val="006A3300"/>
    <w:rsid w:val="006A59EC"/>
    <w:rsid w:val="006A6305"/>
    <w:rsid w:val="006A765E"/>
    <w:rsid w:val="006A79E2"/>
    <w:rsid w:val="006B0630"/>
    <w:rsid w:val="006B19E6"/>
    <w:rsid w:val="006B2EC2"/>
    <w:rsid w:val="006B36C4"/>
    <w:rsid w:val="006B5128"/>
    <w:rsid w:val="006C0DE6"/>
    <w:rsid w:val="006C260E"/>
    <w:rsid w:val="006C2B77"/>
    <w:rsid w:val="006C3E57"/>
    <w:rsid w:val="006C6C2C"/>
    <w:rsid w:val="006D138D"/>
    <w:rsid w:val="006D1FFA"/>
    <w:rsid w:val="006D3213"/>
    <w:rsid w:val="006D4213"/>
    <w:rsid w:val="006D4F5B"/>
    <w:rsid w:val="006E7E17"/>
    <w:rsid w:val="006F48D8"/>
    <w:rsid w:val="006F4BAD"/>
    <w:rsid w:val="006F5211"/>
    <w:rsid w:val="006F75CC"/>
    <w:rsid w:val="00700883"/>
    <w:rsid w:val="00700B00"/>
    <w:rsid w:val="0070161A"/>
    <w:rsid w:val="00705150"/>
    <w:rsid w:val="007075B5"/>
    <w:rsid w:val="00713403"/>
    <w:rsid w:val="00716144"/>
    <w:rsid w:val="00722157"/>
    <w:rsid w:val="00722192"/>
    <w:rsid w:val="0072276A"/>
    <w:rsid w:val="00733CA0"/>
    <w:rsid w:val="00733ECF"/>
    <w:rsid w:val="007344A9"/>
    <w:rsid w:val="007346E5"/>
    <w:rsid w:val="007403CE"/>
    <w:rsid w:val="00741421"/>
    <w:rsid w:val="0074389E"/>
    <w:rsid w:val="00743D51"/>
    <w:rsid w:val="00744ECA"/>
    <w:rsid w:val="007474AF"/>
    <w:rsid w:val="0075209F"/>
    <w:rsid w:val="0075287A"/>
    <w:rsid w:val="00752E2F"/>
    <w:rsid w:val="0075493B"/>
    <w:rsid w:val="00760001"/>
    <w:rsid w:val="007603A3"/>
    <w:rsid w:val="0076076F"/>
    <w:rsid w:val="00760AA7"/>
    <w:rsid w:val="007614C0"/>
    <w:rsid w:val="00763A52"/>
    <w:rsid w:val="00764740"/>
    <w:rsid w:val="00764B30"/>
    <w:rsid w:val="00765C97"/>
    <w:rsid w:val="007661AA"/>
    <w:rsid w:val="00771910"/>
    <w:rsid w:val="00773168"/>
    <w:rsid w:val="007737B3"/>
    <w:rsid w:val="00774509"/>
    <w:rsid w:val="00776560"/>
    <w:rsid w:val="007768DC"/>
    <w:rsid w:val="00777DDC"/>
    <w:rsid w:val="00781A44"/>
    <w:rsid w:val="00785D1F"/>
    <w:rsid w:val="0078733C"/>
    <w:rsid w:val="007873BA"/>
    <w:rsid w:val="0079116E"/>
    <w:rsid w:val="00793186"/>
    <w:rsid w:val="0079427C"/>
    <w:rsid w:val="00794C19"/>
    <w:rsid w:val="007979BE"/>
    <w:rsid w:val="007A0E54"/>
    <w:rsid w:val="007A1D03"/>
    <w:rsid w:val="007A54D6"/>
    <w:rsid w:val="007B0BD4"/>
    <w:rsid w:val="007B3DF1"/>
    <w:rsid w:val="007B5138"/>
    <w:rsid w:val="007B5B03"/>
    <w:rsid w:val="007B620C"/>
    <w:rsid w:val="007B6923"/>
    <w:rsid w:val="007B6CD5"/>
    <w:rsid w:val="007B748E"/>
    <w:rsid w:val="007C2735"/>
    <w:rsid w:val="007C5857"/>
    <w:rsid w:val="007C68E0"/>
    <w:rsid w:val="007C68E7"/>
    <w:rsid w:val="007D4232"/>
    <w:rsid w:val="007D6003"/>
    <w:rsid w:val="007D60CB"/>
    <w:rsid w:val="007D7A10"/>
    <w:rsid w:val="007D7C59"/>
    <w:rsid w:val="007E36F3"/>
    <w:rsid w:val="007E3FF4"/>
    <w:rsid w:val="007E5355"/>
    <w:rsid w:val="007F064E"/>
    <w:rsid w:val="007F20D0"/>
    <w:rsid w:val="007F25CD"/>
    <w:rsid w:val="007F268F"/>
    <w:rsid w:val="007F57F3"/>
    <w:rsid w:val="0080042F"/>
    <w:rsid w:val="00800FAC"/>
    <w:rsid w:val="008017A5"/>
    <w:rsid w:val="00801BBA"/>
    <w:rsid w:val="0080338D"/>
    <w:rsid w:val="00803AAC"/>
    <w:rsid w:val="008075A6"/>
    <w:rsid w:val="008160B1"/>
    <w:rsid w:val="008205D1"/>
    <w:rsid w:val="00821461"/>
    <w:rsid w:val="00821D9B"/>
    <w:rsid w:val="00821FE2"/>
    <w:rsid w:val="00823367"/>
    <w:rsid w:val="008244C2"/>
    <w:rsid w:val="0082487E"/>
    <w:rsid w:val="008267A6"/>
    <w:rsid w:val="00830D69"/>
    <w:rsid w:val="008374E7"/>
    <w:rsid w:val="00840FA1"/>
    <w:rsid w:val="00841109"/>
    <w:rsid w:val="00841340"/>
    <w:rsid w:val="008430BC"/>
    <w:rsid w:val="00845172"/>
    <w:rsid w:val="00845F17"/>
    <w:rsid w:val="0084615A"/>
    <w:rsid w:val="00846855"/>
    <w:rsid w:val="008474E0"/>
    <w:rsid w:val="008502B4"/>
    <w:rsid w:val="008507E7"/>
    <w:rsid w:val="00851710"/>
    <w:rsid w:val="0085313C"/>
    <w:rsid w:val="008531BC"/>
    <w:rsid w:val="008532F4"/>
    <w:rsid w:val="0085572C"/>
    <w:rsid w:val="00860C31"/>
    <w:rsid w:val="0086621B"/>
    <w:rsid w:val="0086726E"/>
    <w:rsid w:val="00872694"/>
    <w:rsid w:val="00872EF2"/>
    <w:rsid w:val="008744EE"/>
    <w:rsid w:val="00875345"/>
    <w:rsid w:val="00875630"/>
    <w:rsid w:val="00875641"/>
    <w:rsid w:val="008803D3"/>
    <w:rsid w:val="008805B1"/>
    <w:rsid w:val="008811B6"/>
    <w:rsid w:val="00882626"/>
    <w:rsid w:val="00885452"/>
    <w:rsid w:val="00886DA4"/>
    <w:rsid w:val="00887B39"/>
    <w:rsid w:val="008A300B"/>
    <w:rsid w:val="008A4A6F"/>
    <w:rsid w:val="008A7902"/>
    <w:rsid w:val="008B0C6B"/>
    <w:rsid w:val="008B1063"/>
    <w:rsid w:val="008B40F8"/>
    <w:rsid w:val="008B74E8"/>
    <w:rsid w:val="008C1D6D"/>
    <w:rsid w:val="008C2F5E"/>
    <w:rsid w:val="008C4B1D"/>
    <w:rsid w:val="008C5A4A"/>
    <w:rsid w:val="008D1B5E"/>
    <w:rsid w:val="008D2DAC"/>
    <w:rsid w:val="008D473B"/>
    <w:rsid w:val="008D55D4"/>
    <w:rsid w:val="008D66DC"/>
    <w:rsid w:val="008D74AD"/>
    <w:rsid w:val="008D7BE6"/>
    <w:rsid w:val="008E2353"/>
    <w:rsid w:val="008E4615"/>
    <w:rsid w:val="008E4B12"/>
    <w:rsid w:val="008E75A2"/>
    <w:rsid w:val="008F0F28"/>
    <w:rsid w:val="008F3A73"/>
    <w:rsid w:val="0090026E"/>
    <w:rsid w:val="00902765"/>
    <w:rsid w:val="0090546A"/>
    <w:rsid w:val="0090618F"/>
    <w:rsid w:val="00910327"/>
    <w:rsid w:val="009107F4"/>
    <w:rsid w:val="00910CB7"/>
    <w:rsid w:val="00914B33"/>
    <w:rsid w:val="00914C98"/>
    <w:rsid w:val="0091596B"/>
    <w:rsid w:val="009171A6"/>
    <w:rsid w:val="00917566"/>
    <w:rsid w:val="00920F97"/>
    <w:rsid w:val="00923565"/>
    <w:rsid w:val="009255E4"/>
    <w:rsid w:val="00926D9F"/>
    <w:rsid w:val="009330F6"/>
    <w:rsid w:val="009345A9"/>
    <w:rsid w:val="00934D2E"/>
    <w:rsid w:val="00935AB8"/>
    <w:rsid w:val="0093712C"/>
    <w:rsid w:val="009408A5"/>
    <w:rsid w:val="00941CB0"/>
    <w:rsid w:val="0094361B"/>
    <w:rsid w:val="00944E48"/>
    <w:rsid w:val="00946D87"/>
    <w:rsid w:val="0095007A"/>
    <w:rsid w:val="00950F31"/>
    <w:rsid w:val="00962DA5"/>
    <w:rsid w:val="00963162"/>
    <w:rsid w:val="0096387A"/>
    <w:rsid w:val="00965478"/>
    <w:rsid w:val="00965708"/>
    <w:rsid w:val="00966C95"/>
    <w:rsid w:val="00970030"/>
    <w:rsid w:val="00972890"/>
    <w:rsid w:val="00980FB0"/>
    <w:rsid w:val="00983455"/>
    <w:rsid w:val="00984681"/>
    <w:rsid w:val="00985C59"/>
    <w:rsid w:val="00986F36"/>
    <w:rsid w:val="00987D4A"/>
    <w:rsid w:val="00990B78"/>
    <w:rsid w:val="00991BC0"/>
    <w:rsid w:val="009926B2"/>
    <w:rsid w:val="0099484C"/>
    <w:rsid w:val="0099777D"/>
    <w:rsid w:val="009A034E"/>
    <w:rsid w:val="009A4DFE"/>
    <w:rsid w:val="009B1544"/>
    <w:rsid w:val="009B30D0"/>
    <w:rsid w:val="009B60E0"/>
    <w:rsid w:val="009B6C4E"/>
    <w:rsid w:val="009C3B0E"/>
    <w:rsid w:val="009C431F"/>
    <w:rsid w:val="009C46DF"/>
    <w:rsid w:val="009C54A8"/>
    <w:rsid w:val="009C6A09"/>
    <w:rsid w:val="009C74CF"/>
    <w:rsid w:val="009D0A86"/>
    <w:rsid w:val="009D0FBF"/>
    <w:rsid w:val="009D0FD7"/>
    <w:rsid w:val="009D14C4"/>
    <w:rsid w:val="009D72D1"/>
    <w:rsid w:val="009D72D2"/>
    <w:rsid w:val="009E10EC"/>
    <w:rsid w:val="009E213A"/>
    <w:rsid w:val="009E586A"/>
    <w:rsid w:val="009F2E2B"/>
    <w:rsid w:val="009F520A"/>
    <w:rsid w:val="009F7E22"/>
    <w:rsid w:val="00A00370"/>
    <w:rsid w:val="00A01129"/>
    <w:rsid w:val="00A0210B"/>
    <w:rsid w:val="00A029C9"/>
    <w:rsid w:val="00A02E2F"/>
    <w:rsid w:val="00A03754"/>
    <w:rsid w:val="00A03BF0"/>
    <w:rsid w:val="00A03EEA"/>
    <w:rsid w:val="00A0545B"/>
    <w:rsid w:val="00A06961"/>
    <w:rsid w:val="00A07771"/>
    <w:rsid w:val="00A10199"/>
    <w:rsid w:val="00A178E3"/>
    <w:rsid w:val="00A17E30"/>
    <w:rsid w:val="00A2081F"/>
    <w:rsid w:val="00A20D0A"/>
    <w:rsid w:val="00A2304D"/>
    <w:rsid w:val="00A24F5E"/>
    <w:rsid w:val="00A32E6D"/>
    <w:rsid w:val="00A32F1E"/>
    <w:rsid w:val="00A40007"/>
    <w:rsid w:val="00A41672"/>
    <w:rsid w:val="00A45AB7"/>
    <w:rsid w:val="00A46197"/>
    <w:rsid w:val="00A50B10"/>
    <w:rsid w:val="00A51A3F"/>
    <w:rsid w:val="00A564D4"/>
    <w:rsid w:val="00A6528D"/>
    <w:rsid w:val="00A65CE1"/>
    <w:rsid w:val="00A67250"/>
    <w:rsid w:val="00A67664"/>
    <w:rsid w:val="00A726C2"/>
    <w:rsid w:val="00A747A1"/>
    <w:rsid w:val="00A75F06"/>
    <w:rsid w:val="00A841D3"/>
    <w:rsid w:val="00A876EA"/>
    <w:rsid w:val="00A92EED"/>
    <w:rsid w:val="00A92FF5"/>
    <w:rsid w:val="00A938BE"/>
    <w:rsid w:val="00A96037"/>
    <w:rsid w:val="00AA037C"/>
    <w:rsid w:val="00AA3ECD"/>
    <w:rsid w:val="00AB38E0"/>
    <w:rsid w:val="00AB48E4"/>
    <w:rsid w:val="00AB5B53"/>
    <w:rsid w:val="00AB639F"/>
    <w:rsid w:val="00AC3E64"/>
    <w:rsid w:val="00AC4695"/>
    <w:rsid w:val="00AC6438"/>
    <w:rsid w:val="00AC779A"/>
    <w:rsid w:val="00AD023B"/>
    <w:rsid w:val="00AD1177"/>
    <w:rsid w:val="00AD25BE"/>
    <w:rsid w:val="00AD30DF"/>
    <w:rsid w:val="00AD3A52"/>
    <w:rsid w:val="00AD573D"/>
    <w:rsid w:val="00AD780A"/>
    <w:rsid w:val="00AE1720"/>
    <w:rsid w:val="00AE18F0"/>
    <w:rsid w:val="00AE275C"/>
    <w:rsid w:val="00AE51FA"/>
    <w:rsid w:val="00AE5DA9"/>
    <w:rsid w:val="00AE6476"/>
    <w:rsid w:val="00AF15ED"/>
    <w:rsid w:val="00AF7984"/>
    <w:rsid w:val="00B037BE"/>
    <w:rsid w:val="00B04903"/>
    <w:rsid w:val="00B079EE"/>
    <w:rsid w:val="00B12F26"/>
    <w:rsid w:val="00B1604E"/>
    <w:rsid w:val="00B20BD6"/>
    <w:rsid w:val="00B21631"/>
    <w:rsid w:val="00B22B7E"/>
    <w:rsid w:val="00B23023"/>
    <w:rsid w:val="00B23722"/>
    <w:rsid w:val="00B25E88"/>
    <w:rsid w:val="00B26C6C"/>
    <w:rsid w:val="00B26D97"/>
    <w:rsid w:val="00B26FAC"/>
    <w:rsid w:val="00B300BB"/>
    <w:rsid w:val="00B3240B"/>
    <w:rsid w:val="00B41966"/>
    <w:rsid w:val="00B42281"/>
    <w:rsid w:val="00B42FDC"/>
    <w:rsid w:val="00B4547B"/>
    <w:rsid w:val="00B45482"/>
    <w:rsid w:val="00B45520"/>
    <w:rsid w:val="00B459D0"/>
    <w:rsid w:val="00B506E6"/>
    <w:rsid w:val="00B540C4"/>
    <w:rsid w:val="00B5597C"/>
    <w:rsid w:val="00B56280"/>
    <w:rsid w:val="00B60546"/>
    <w:rsid w:val="00B608B0"/>
    <w:rsid w:val="00B61633"/>
    <w:rsid w:val="00B61EBD"/>
    <w:rsid w:val="00B641A7"/>
    <w:rsid w:val="00B6555C"/>
    <w:rsid w:val="00B6563E"/>
    <w:rsid w:val="00B65CAC"/>
    <w:rsid w:val="00B67149"/>
    <w:rsid w:val="00B67580"/>
    <w:rsid w:val="00B706D8"/>
    <w:rsid w:val="00B72525"/>
    <w:rsid w:val="00B76376"/>
    <w:rsid w:val="00B86441"/>
    <w:rsid w:val="00B87923"/>
    <w:rsid w:val="00B910A5"/>
    <w:rsid w:val="00B94B30"/>
    <w:rsid w:val="00BA1A1A"/>
    <w:rsid w:val="00BA74B4"/>
    <w:rsid w:val="00BB46E2"/>
    <w:rsid w:val="00BB5DE7"/>
    <w:rsid w:val="00BB62CA"/>
    <w:rsid w:val="00BB735C"/>
    <w:rsid w:val="00BC1330"/>
    <w:rsid w:val="00BC1EC5"/>
    <w:rsid w:val="00BC33F6"/>
    <w:rsid w:val="00BC383D"/>
    <w:rsid w:val="00BC42AD"/>
    <w:rsid w:val="00BC4EEA"/>
    <w:rsid w:val="00BC5214"/>
    <w:rsid w:val="00BC7428"/>
    <w:rsid w:val="00BC7E9B"/>
    <w:rsid w:val="00BD01EF"/>
    <w:rsid w:val="00BD147E"/>
    <w:rsid w:val="00BD3D25"/>
    <w:rsid w:val="00BD71B6"/>
    <w:rsid w:val="00BE0E9C"/>
    <w:rsid w:val="00BE1376"/>
    <w:rsid w:val="00BE198B"/>
    <w:rsid w:val="00BE5778"/>
    <w:rsid w:val="00BF1090"/>
    <w:rsid w:val="00BF19A8"/>
    <w:rsid w:val="00BF352A"/>
    <w:rsid w:val="00BF4E07"/>
    <w:rsid w:val="00C01023"/>
    <w:rsid w:val="00C02C8E"/>
    <w:rsid w:val="00C03A80"/>
    <w:rsid w:val="00C03BA6"/>
    <w:rsid w:val="00C05439"/>
    <w:rsid w:val="00C05A29"/>
    <w:rsid w:val="00C10D72"/>
    <w:rsid w:val="00C11D9B"/>
    <w:rsid w:val="00C12D2F"/>
    <w:rsid w:val="00C1707A"/>
    <w:rsid w:val="00C17D42"/>
    <w:rsid w:val="00C207FC"/>
    <w:rsid w:val="00C24169"/>
    <w:rsid w:val="00C24C35"/>
    <w:rsid w:val="00C3528E"/>
    <w:rsid w:val="00C36741"/>
    <w:rsid w:val="00C3799A"/>
    <w:rsid w:val="00C37BE5"/>
    <w:rsid w:val="00C4066E"/>
    <w:rsid w:val="00C41E86"/>
    <w:rsid w:val="00C421A2"/>
    <w:rsid w:val="00C46BA5"/>
    <w:rsid w:val="00C47854"/>
    <w:rsid w:val="00C52204"/>
    <w:rsid w:val="00C5369C"/>
    <w:rsid w:val="00C54D2E"/>
    <w:rsid w:val="00C566E6"/>
    <w:rsid w:val="00C56D4E"/>
    <w:rsid w:val="00C57ADE"/>
    <w:rsid w:val="00C600A1"/>
    <w:rsid w:val="00C62559"/>
    <w:rsid w:val="00C664C5"/>
    <w:rsid w:val="00C70025"/>
    <w:rsid w:val="00C70129"/>
    <w:rsid w:val="00C70AB6"/>
    <w:rsid w:val="00C73FFB"/>
    <w:rsid w:val="00C74E21"/>
    <w:rsid w:val="00C755C8"/>
    <w:rsid w:val="00C761BB"/>
    <w:rsid w:val="00C77D59"/>
    <w:rsid w:val="00C817E4"/>
    <w:rsid w:val="00C82C02"/>
    <w:rsid w:val="00C83189"/>
    <w:rsid w:val="00C83A26"/>
    <w:rsid w:val="00C8446A"/>
    <w:rsid w:val="00C85FA0"/>
    <w:rsid w:val="00C86053"/>
    <w:rsid w:val="00C86C7D"/>
    <w:rsid w:val="00C90ACA"/>
    <w:rsid w:val="00C923A1"/>
    <w:rsid w:val="00C9257E"/>
    <w:rsid w:val="00C93F50"/>
    <w:rsid w:val="00C95A0C"/>
    <w:rsid w:val="00CA166B"/>
    <w:rsid w:val="00CA6E0E"/>
    <w:rsid w:val="00CB11E2"/>
    <w:rsid w:val="00CB3005"/>
    <w:rsid w:val="00CB3F9A"/>
    <w:rsid w:val="00CB443C"/>
    <w:rsid w:val="00CB5046"/>
    <w:rsid w:val="00CB66E6"/>
    <w:rsid w:val="00CC01DF"/>
    <w:rsid w:val="00CC3112"/>
    <w:rsid w:val="00CC5E7B"/>
    <w:rsid w:val="00CC606B"/>
    <w:rsid w:val="00CC657C"/>
    <w:rsid w:val="00CC6767"/>
    <w:rsid w:val="00CC74A6"/>
    <w:rsid w:val="00CD25BD"/>
    <w:rsid w:val="00CD52B4"/>
    <w:rsid w:val="00CD614C"/>
    <w:rsid w:val="00CD6F80"/>
    <w:rsid w:val="00CD74AB"/>
    <w:rsid w:val="00CE34DF"/>
    <w:rsid w:val="00CE7F21"/>
    <w:rsid w:val="00CF14A9"/>
    <w:rsid w:val="00CF4106"/>
    <w:rsid w:val="00CF451D"/>
    <w:rsid w:val="00CF5C40"/>
    <w:rsid w:val="00CF63B2"/>
    <w:rsid w:val="00D10E7D"/>
    <w:rsid w:val="00D110ED"/>
    <w:rsid w:val="00D14EF9"/>
    <w:rsid w:val="00D20329"/>
    <w:rsid w:val="00D2180D"/>
    <w:rsid w:val="00D22590"/>
    <w:rsid w:val="00D26532"/>
    <w:rsid w:val="00D266B3"/>
    <w:rsid w:val="00D27B8F"/>
    <w:rsid w:val="00D30306"/>
    <w:rsid w:val="00D30585"/>
    <w:rsid w:val="00D30AF9"/>
    <w:rsid w:val="00D30EE8"/>
    <w:rsid w:val="00D314FF"/>
    <w:rsid w:val="00D32DB0"/>
    <w:rsid w:val="00D34209"/>
    <w:rsid w:val="00D3692A"/>
    <w:rsid w:val="00D36C4D"/>
    <w:rsid w:val="00D450B6"/>
    <w:rsid w:val="00D47340"/>
    <w:rsid w:val="00D47E4E"/>
    <w:rsid w:val="00D50663"/>
    <w:rsid w:val="00D51385"/>
    <w:rsid w:val="00D531B1"/>
    <w:rsid w:val="00D601C7"/>
    <w:rsid w:val="00D60990"/>
    <w:rsid w:val="00D63469"/>
    <w:rsid w:val="00D63967"/>
    <w:rsid w:val="00D6487B"/>
    <w:rsid w:val="00D65DA2"/>
    <w:rsid w:val="00D66CDF"/>
    <w:rsid w:val="00D675D4"/>
    <w:rsid w:val="00D71D2B"/>
    <w:rsid w:val="00D7294F"/>
    <w:rsid w:val="00D72F0F"/>
    <w:rsid w:val="00D73F49"/>
    <w:rsid w:val="00D74CC0"/>
    <w:rsid w:val="00D755C0"/>
    <w:rsid w:val="00D77748"/>
    <w:rsid w:val="00D81C40"/>
    <w:rsid w:val="00D81F3F"/>
    <w:rsid w:val="00D83B4D"/>
    <w:rsid w:val="00D86176"/>
    <w:rsid w:val="00D86C71"/>
    <w:rsid w:val="00D9056D"/>
    <w:rsid w:val="00D909FE"/>
    <w:rsid w:val="00D91A53"/>
    <w:rsid w:val="00D934BA"/>
    <w:rsid w:val="00D956E3"/>
    <w:rsid w:val="00D970AB"/>
    <w:rsid w:val="00DA018E"/>
    <w:rsid w:val="00DA4DBC"/>
    <w:rsid w:val="00DB0B1B"/>
    <w:rsid w:val="00DB3B63"/>
    <w:rsid w:val="00DB406E"/>
    <w:rsid w:val="00DB586E"/>
    <w:rsid w:val="00DC00E8"/>
    <w:rsid w:val="00DC0ACD"/>
    <w:rsid w:val="00DC3516"/>
    <w:rsid w:val="00DC4A64"/>
    <w:rsid w:val="00DD0496"/>
    <w:rsid w:val="00DD190A"/>
    <w:rsid w:val="00DD3180"/>
    <w:rsid w:val="00DD34C8"/>
    <w:rsid w:val="00DD3E7A"/>
    <w:rsid w:val="00DD5C20"/>
    <w:rsid w:val="00DD60B1"/>
    <w:rsid w:val="00DE5B24"/>
    <w:rsid w:val="00DE7698"/>
    <w:rsid w:val="00DF0EA2"/>
    <w:rsid w:val="00DF2272"/>
    <w:rsid w:val="00DF29BE"/>
    <w:rsid w:val="00DF3AAB"/>
    <w:rsid w:val="00DF41A6"/>
    <w:rsid w:val="00DF5E08"/>
    <w:rsid w:val="00DF60CB"/>
    <w:rsid w:val="00DF623A"/>
    <w:rsid w:val="00DF763D"/>
    <w:rsid w:val="00DF7701"/>
    <w:rsid w:val="00E0003F"/>
    <w:rsid w:val="00E02E33"/>
    <w:rsid w:val="00E03CF8"/>
    <w:rsid w:val="00E05026"/>
    <w:rsid w:val="00E05315"/>
    <w:rsid w:val="00E06A58"/>
    <w:rsid w:val="00E10FEB"/>
    <w:rsid w:val="00E153AF"/>
    <w:rsid w:val="00E159FB"/>
    <w:rsid w:val="00E16ACC"/>
    <w:rsid w:val="00E16C07"/>
    <w:rsid w:val="00E200CE"/>
    <w:rsid w:val="00E20132"/>
    <w:rsid w:val="00E209B9"/>
    <w:rsid w:val="00E20E5D"/>
    <w:rsid w:val="00E21354"/>
    <w:rsid w:val="00E22EA7"/>
    <w:rsid w:val="00E23523"/>
    <w:rsid w:val="00E23B11"/>
    <w:rsid w:val="00E24AF6"/>
    <w:rsid w:val="00E24F40"/>
    <w:rsid w:val="00E2713A"/>
    <w:rsid w:val="00E27E4E"/>
    <w:rsid w:val="00E27F1A"/>
    <w:rsid w:val="00E3326D"/>
    <w:rsid w:val="00E34C97"/>
    <w:rsid w:val="00E35757"/>
    <w:rsid w:val="00E405C9"/>
    <w:rsid w:val="00E44F05"/>
    <w:rsid w:val="00E45BEB"/>
    <w:rsid w:val="00E4741A"/>
    <w:rsid w:val="00E50AF3"/>
    <w:rsid w:val="00E50B8C"/>
    <w:rsid w:val="00E51035"/>
    <w:rsid w:val="00E51384"/>
    <w:rsid w:val="00E53C50"/>
    <w:rsid w:val="00E55647"/>
    <w:rsid w:val="00E627DF"/>
    <w:rsid w:val="00E64BC0"/>
    <w:rsid w:val="00E65DD1"/>
    <w:rsid w:val="00E66AAC"/>
    <w:rsid w:val="00E756EA"/>
    <w:rsid w:val="00E75FB2"/>
    <w:rsid w:val="00E80037"/>
    <w:rsid w:val="00E80581"/>
    <w:rsid w:val="00E82D7A"/>
    <w:rsid w:val="00E8302B"/>
    <w:rsid w:val="00E830AA"/>
    <w:rsid w:val="00E86506"/>
    <w:rsid w:val="00E86879"/>
    <w:rsid w:val="00E91984"/>
    <w:rsid w:val="00E95F8E"/>
    <w:rsid w:val="00E9695D"/>
    <w:rsid w:val="00E9721F"/>
    <w:rsid w:val="00EA04B6"/>
    <w:rsid w:val="00EA14B5"/>
    <w:rsid w:val="00EA1540"/>
    <w:rsid w:val="00EA2DC7"/>
    <w:rsid w:val="00EA3B79"/>
    <w:rsid w:val="00EA4EA3"/>
    <w:rsid w:val="00EB0269"/>
    <w:rsid w:val="00EB0E68"/>
    <w:rsid w:val="00EB2D6F"/>
    <w:rsid w:val="00EB41D8"/>
    <w:rsid w:val="00EB685C"/>
    <w:rsid w:val="00EB71EB"/>
    <w:rsid w:val="00EC1C95"/>
    <w:rsid w:val="00EC3270"/>
    <w:rsid w:val="00EC3A13"/>
    <w:rsid w:val="00EC7D1B"/>
    <w:rsid w:val="00ED3D1B"/>
    <w:rsid w:val="00ED53F1"/>
    <w:rsid w:val="00ED590B"/>
    <w:rsid w:val="00ED65B5"/>
    <w:rsid w:val="00EE28A1"/>
    <w:rsid w:val="00EE3D32"/>
    <w:rsid w:val="00EE4778"/>
    <w:rsid w:val="00EE5B19"/>
    <w:rsid w:val="00EE6070"/>
    <w:rsid w:val="00EE63CA"/>
    <w:rsid w:val="00EE657E"/>
    <w:rsid w:val="00EE7634"/>
    <w:rsid w:val="00EF2360"/>
    <w:rsid w:val="00EF4596"/>
    <w:rsid w:val="00EF59BA"/>
    <w:rsid w:val="00F012A4"/>
    <w:rsid w:val="00F01AE8"/>
    <w:rsid w:val="00F02819"/>
    <w:rsid w:val="00F02A1A"/>
    <w:rsid w:val="00F02DB2"/>
    <w:rsid w:val="00F03CA4"/>
    <w:rsid w:val="00F05825"/>
    <w:rsid w:val="00F07B66"/>
    <w:rsid w:val="00F1288F"/>
    <w:rsid w:val="00F13CB9"/>
    <w:rsid w:val="00F14AFE"/>
    <w:rsid w:val="00F17613"/>
    <w:rsid w:val="00F2218D"/>
    <w:rsid w:val="00F22CD0"/>
    <w:rsid w:val="00F231AF"/>
    <w:rsid w:val="00F25E08"/>
    <w:rsid w:val="00F26E6F"/>
    <w:rsid w:val="00F277B1"/>
    <w:rsid w:val="00F3219A"/>
    <w:rsid w:val="00F33328"/>
    <w:rsid w:val="00F33C06"/>
    <w:rsid w:val="00F40F7C"/>
    <w:rsid w:val="00F451BD"/>
    <w:rsid w:val="00F46EA8"/>
    <w:rsid w:val="00F47916"/>
    <w:rsid w:val="00F50867"/>
    <w:rsid w:val="00F50A5E"/>
    <w:rsid w:val="00F5205E"/>
    <w:rsid w:val="00F52717"/>
    <w:rsid w:val="00F52812"/>
    <w:rsid w:val="00F52848"/>
    <w:rsid w:val="00F530B9"/>
    <w:rsid w:val="00F53C14"/>
    <w:rsid w:val="00F55EB9"/>
    <w:rsid w:val="00F609C4"/>
    <w:rsid w:val="00F665B0"/>
    <w:rsid w:val="00F66E23"/>
    <w:rsid w:val="00F67ECB"/>
    <w:rsid w:val="00F67F26"/>
    <w:rsid w:val="00F70854"/>
    <w:rsid w:val="00F71CEB"/>
    <w:rsid w:val="00F74FDA"/>
    <w:rsid w:val="00F76910"/>
    <w:rsid w:val="00F82F32"/>
    <w:rsid w:val="00F83CD3"/>
    <w:rsid w:val="00F863D7"/>
    <w:rsid w:val="00F90529"/>
    <w:rsid w:val="00F959DE"/>
    <w:rsid w:val="00F9647A"/>
    <w:rsid w:val="00FA0358"/>
    <w:rsid w:val="00FA06E2"/>
    <w:rsid w:val="00FA21B1"/>
    <w:rsid w:val="00FA7F31"/>
    <w:rsid w:val="00FB04BF"/>
    <w:rsid w:val="00FB133F"/>
    <w:rsid w:val="00FB2EE4"/>
    <w:rsid w:val="00FB3B00"/>
    <w:rsid w:val="00FC0741"/>
    <w:rsid w:val="00FC2AFC"/>
    <w:rsid w:val="00FC618E"/>
    <w:rsid w:val="00FD0586"/>
    <w:rsid w:val="00FD1540"/>
    <w:rsid w:val="00FD4179"/>
    <w:rsid w:val="00FD58F9"/>
    <w:rsid w:val="00FD7314"/>
    <w:rsid w:val="00FD743F"/>
    <w:rsid w:val="00FE1CC9"/>
    <w:rsid w:val="00FE38AC"/>
    <w:rsid w:val="00FE6289"/>
    <w:rsid w:val="00FF2412"/>
    <w:rsid w:val="00FF32FF"/>
    <w:rsid w:val="00FF709F"/>
    <w:rsid w:val="00FF7373"/>
    <w:rsid w:val="00FF7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D573D"/>
    <w:rPr>
      <w:sz w:val="24"/>
      <w:szCs w:val="24"/>
      <w:lang w:eastAsia="ru-RU"/>
    </w:rPr>
  </w:style>
  <w:style w:type="paragraph" w:styleId="1">
    <w:name w:val="heading 1"/>
    <w:basedOn w:val="a0"/>
    <w:next w:val="a0"/>
    <w:link w:val="10"/>
    <w:qFormat/>
    <w:rsid w:val="00C70AB6"/>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C70AB6"/>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C70AB6"/>
    <w:pPr>
      <w:keepNext/>
      <w:spacing w:before="240" w:after="60"/>
      <w:outlineLvl w:val="2"/>
    </w:pPr>
    <w:rPr>
      <w:rFonts w:ascii="Arial" w:hAnsi="Arial" w:cs="Arial"/>
      <w:b/>
      <w:bCs/>
      <w:sz w:val="26"/>
      <w:szCs w:val="26"/>
    </w:rPr>
  </w:style>
  <w:style w:type="paragraph" w:styleId="5">
    <w:name w:val="heading 5"/>
    <w:basedOn w:val="a0"/>
    <w:next w:val="a0"/>
    <w:link w:val="50"/>
    <w:qFormat/>
    <w:rsid w:val="00C70AB6"/>
    <w:pPr>
      <w:keepNext/>
      <w:spacing w:line="360" w:lineRule="auto"/>
      <w:jc w:val="center"/>
      <w:outlineLvl w:val="4"/>
    </w:pPr>
    <w:rPr>
      <w:b/>
      <w:bCs/>
    </w:rPr>
  </w:style>
  <w:style w:type="paragraph" w:styleId="6">
    <w:name w:val="heading 6"/>
    <w:basedOn w:val="a0"/>
    <w:next w:val="a0"/>
    <w:link w:val="60"/>
    <w:qFormat/>
    <w:rsid w:val="00C70AB6"/>
    <w:pPr>
      <w:spacing w:before="240" w:after="60"/>
      <w:outlineLvl w:val="5"/>
    </w:pPr>
    <w:rPr>
      <w:b/>
      <w:bCs/>
      <w:sz w:val="22"/>
      <w:szCs w:val="22"/>
    </w:rPr>
  </w:style>
  <w:style w:type="paragraph" w:styleId="7">
    <w:name w:val="heading 7"/>
    <w:basedOn w:val="a0"/>
    <w:next w:val="a0"/>
    <w:link w:val="70"/>
    <w:qFormat/>
    <w:rsid w:val="00C70AB6"/>
    <w:pPr>
      <w:spacing w:before="240" w:after="60"/>
      <w:outlineLvl w:val="6"/>
    </w:pPr>
  </w:style>
  <w:style w:type="paragraph" w:styleId="8">
    <w:name w:val="heading 8"/>
    <w:basedOn w:val="a0"/>
    <w:next w:val="a0"/>
    <w:link w:val="80"/>
    <w:qFormat/>
    <w:rsid w:val="00C70AB6"/>
    <w:pPr>
      <w:spacing w:before="240" w:after="60"/>
      <w:outlineLvl w:val="7"/>
    </w:pPr>
    <w:rPr>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70AB6"/>
    <w:rPr>
      <w:rFonts w:ascii="Arial" w:hAnsi="Arial" w:cs="Arial"/>
      <w:b/>
      <w:bCs/>
      <w:kern w:val="32"/>
      <w:sz w:val="32"/>
      <w:szCs w:val="32"/>
      <w:lang w:eastAsia="ru-RU"/>
    </w:rPr>
  </w:style>
  <w:style w:type="character" w:customStyle="1" w:styleId="20">
    <w:name w:val="Заголовок 2 Знак"/>
    <w:basedOn w:val="a1"/>
    <w:link w:val="2"/>
    <w:rsid w:val="00C70AB6"/>
    <w:rPr>
      <w:rFonts w:ascii="Arial" w:hAnsi="Arial" w:cs="Arial"/>
      <w:b/>
      <w:bCs/>
      <w:i/>
      <w:iCs/>
      <w:sz w:val="28"/>
      <w:szCs w:val="28"/>
      <w:lang w:eastAsia="ru-RU"/>
    </w:rPr>
  </w:style>
  <w:style w:type="character" w:customStyle="1" w:styleId="30">
    <w:name w:val="Заголовок 3 Знак"/>
    <w:link w:val="3"/>
    <w:rsid w:val="00C70AB6"/>
    <w:rPr>
      <w:rFonts w:ascii="Arial" w:hAnsi="Arial" w:cs="Arial"/>
      <w:b/>
      <w:bCs/>
      <w:sz w:val="26"/>
      <w:szCs w:val="26"/>
      <w:lang w:eastAsia="ru-RU"/>
    </w:rPr>
  </w:style>
  <w:style w:type="character" w:customStyle="1" w:styleId="50">
    <w:name w:val="Заголовок 5 Знак"/>
    <w:link w:val="5"/>
    <w:rsid w:val="00C70AB6"/>
    <w:rPr>
      <w:b/>
      <w:bCs/>
      <w:sz w:val="24"/>
      <w:szCs w:val="24"/>
      <w:lang w:eastAsia="ru-RU"/>
    </w:rPr>
  </w:style>
  <w:style w:type="character" w:customStyle="1" w:styleId="60">
    <w:name w:val="Заголовок 6 Знак"/>
    <w:link w:val="6"/>
    <w:rsid w:val="00C70AB6"/>
    <w:rPr>
      <w:b/>
      <w:bCs/>
      <w:sz w:val="22"/>
      <w:szCs w:val="22"/>
      <w:lang w:eastAsia="ru-RU"/>
    </w:rPr>
  </w:style>
  <w:style w:type="character" w:customStyle="1" w:styleId="70">
    <w:name w:val="Заголовок 7 Знак"/>
    <w:link w:val="7"/>
    <w:rsid w:val="00C70AB6"/>
    <w:rPr>
      <w:sz w:val="24"/>
      <w:szCs w:val="24"/>
      <w:lang w:eastAsia="ru-RU"/>
    </w:rPr>
  </w:style>
  <w:style w:type="character" w:customStyle="1" w:styleId="80">
    <w:name w:val="Заголовок 8 Знак"/>
    <w:basedOn w:val="a1"/>
    <w:link w:val="8"/>
    <w:rsid w:val="00C70AB6"/>
    <w:rPr>
      <w:i/>
      <w:iCs/>
      <w:sz w:val="24"/>
      <w:szCs w:val="24"/>
      <w:lang w:eastAsia="ru-RU"/>
    </w:rPr>
  </w:style>
  <w:style w:type="paragraph" w:styleId="a4">
    <w:name w:val="Title"/>
    <w:basedOn w:val="a0"/>
    <w:link w:val="a5"/>
    <w:qFormat/>
    <w:rsid w:val="00C70AB6"/>
    <w:pPr>
      <w:jc w:val="center"/>
    </w:pPr>
    <w:rPr>
      <w:sz w:val="32"/>
      <w:szCs w:val="32"/>
    </w:rPr>
  </w:style>
  <w:style w:type="character" w:customStyle="1" w:styleId="a5">
    <w:name w:val="Название Знак"/>
    <w:link w:val="a4"/>
    <w:rsid w:val="00C70AB6"/>
    <w:rPr>
      <w:sz w:val="32"/>
      <w:szCs w:val="32"/>
      <w:lang w:eastAsia="ru-RU"/>
    </w:rPr>
  </w:style>
  <w:style w:type="character" w:styleId="a6">
    <w:name w:val="Strong"/>
    <w:uiPriority w:val="22"/>
    <w:qFormat/>
    <w:rsid w:val="00C70AB6"/>
    <w:rPr>
      <w:b/>
      <w:bCs/>
    </w:rPr>
  </w:style>
  <w:style w:type="character" w:styleId="a7">
    <w:name w:val="Hyperlink"/>
    <w:rsid w:val="00AD573D"/>
    <w:rPr>
      <w:color w:val="0000FF"/>
      <w:u w:val="single"/>
    </w:rPr>
  </w:style>
  <w:style w:type="paragraph" w:styleId="a8">
    <w:name w:val="Normal (Web)"/>
    <w:basedOn w:val="a0"/>
    <w:uiPriority w:val="99"/>
    <w:rsid w:val="00A10199"/>
    <w:pPr>
      <w:spacing w:before="100" w:beforeAutospacing="1" w:after="100" w:afterAutospacing="1"/>
      <w:ind w:firstLine="480"/>
      <w:jc w:val="both"/>
    </w:pPr>
  </w:style>
  <w:style w:type="paragraph" w:styleId="a9">
    <w:name w:val="Body Text Indent"/>
    <w:aliases w:val="Основной текст 1,Нумерованный список !!"/>
    <w:basedOn w:val="a0"/>
    <w:link w:val="aa"/>
    <w:rsid w:val="00A10199"/>
    <w:pPr>
      <w:ind w:firstLine="567"/>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
    <w:basedOn w:val="a1"/>
    <w:link w:val="a9"/>
    <w:rsid w:val="00A10199"/>
    <w:rPr>
      <w:sz w:val="28"/>
      <w:lang w:val="x-none" w:eastAsia="x-none"/>
    </w:rPr>
  </w:style>
  <w:style w:type="paragraph" w:customStyle="1" w:styleId="ConsPlusTitle">
    <w:name w:val="ConsPlusTitle"/>
    <w:rsid w:val="00A10199"/>
    <w:pPr>
      <w:widowControl w:val="0"/>
      <w:autoSpaceDE w:val="0"/>
      <w:autoSpaceDN w:val="0"/>
      <w:adjustRightInd w:val="0"/>
    </w:pPr>
    <w:rPr>
      <w:rFonts w:ascii="Arial" w:hAnsi="Arial" w:cs="Arial"/>
      <w:b/>
      <w:bCs/>
      <w:lang w:eastAsia="ru-RU"/>
    </w:rPr>
  </w:style>
  <w:style w:type="paragraph" w:customStyle="1" w:styleId="ConsPlusNormal">
    <w:name w:val="ConsPlusNormal"/>
    <w:rsid w:val="00A10199"/>
    <w:pPr>
      <w:widowControl w:val="0"/>
      <w:autoSpaceDE w:val="0"/>
      <w:autoSpaceDN w:val="0"/>
      <w:adjustRightInd w:val="0"/>
      <w:ind w:firstLine="720"/>
    </w:pPr>
    <w:rPr>
      <w:rFonts w:ascii="Arial" w:hAnsi="Arial" w:cs="Arial"/>
      <w:lang w:eastAsia="ru-RU"/>
    </w:rPr>
  </w:style>
  <w:style w:type="paragraph" w:styleId="a">
    <w:name w:val="List Paragraph"/>
    <w:basedOn w:val="a0"/>
    <w:link w:val="ab"/>
    <w:uiPriority w:val="34"/>
    <w:qFormat/>
    <w:rsid w:val="00A10199"/>
    <w:pPr>
      <w:numPr>
        <w:numId w:val="1"/>
      </w:numPr>
      <w:tabs>
        <w:tab w:val="left" w:pos="993"/>
      </w:tabs>
      <w:spacing w:line="360" w:lineRule="auto"/>
      <w:jc w:val="both"/>
    </w:pPr>
    <w:rPr>
      <w:rFonts w:eastAsia="Calibri"/>
      <w:sz w:val="28"/>
      <w:lang w:val="x-none" w:eastAsia="en-US"/>
    </w:rPr>
  </w:style>
  <w:style w:type="character" w:customStyle="1" w:styleId="ab">
    <w:name w:val="Абзац списка Знак"/>
    <w:link w:val="a"/>
    <w:uiPriority w:val="34"/>
    <w:rsid w:val="00A10199"/>
    <w:rPr>
      <w:rFonts w:eastAsia="Calibri"/>
      <w:sz w:val="28"/>
      <w:szCs w:val="24"/>
      <w:lang w:val="x-none"/>
    </w:rPr>
  </w:style>
  <w:style w:type="paragraph" w:styleId="ac">
    <w:name w:val="Balloon Text"/>
    <w:basedOn w:val="a0"/>
    <w:link w:val="ad"/>
    <w:unhideWhenUsed/>
    <w:rsid w:val="00A10199"/>
    <w:rPr>
      <w:rFonts w:ascii="Tahoma" w:hAnsi="Tahoma" w:cs="Tahoma"/>
      <w:sz w:val="16"/>
      <w:szCs w:val="16"/>
    </w:rPr>
  </w:style>
  <w:style w:type="character" w:customStyle="1" w:styleId="ad">
    <w:name w:val="Текст выноски Знак"/>
    <w:basedOn w:val="a1"/>
    <w:link w:val="ac"/>
    <w:rsid w:val="00A10199"/>
    <w:rPr>
      <w:rFonts w:ascii="Tahoma" w:hAnsi="Tahoma" w:cs="Tahoma"/>
      <w:sz w:val="16"/>
      <w:szCs w:val="16"/>
      <w:lang w:eastAsia="ru-RU"/>
    </w:rPr>
  </w:style>
  <w:style w:type="paragraph" w:customStyle="1" w:styleId="ae">
    <w:name w:val="Знак Знак Знак Знак"/>
    <w:basedOn w:val="a0"/>
    <w:rsid w:val="00A10199"/>
    <w:pPr>
      <w:spacing w:before="100" w:beforeAutospacing="1" w:after="100" w:afterAutospacing="1"/>
    </w:pPr>
    <w:rPr>
      <w:rFonts w:ascii="Tahoma" w:hAnsi="Tahoma"/>
      <w:sz w:val="20"/>
      <w:szCs w:val="20"/>
      <w:lang w:val="en-US" w:eastAsia="en-US"/>
    </w:rPr>
  </w:style>
  <w:style w:type="paragraph" w:styleId="af">
    <w:name w:val="header"/>
    <w:basedOn w:val="a0"/>
    <w:link w:val="af0"/>
    <w:unhideWhenUsed/>
    <w:rsid w:val="00A10199"/>
    <w:pPr>
      <w:tabs>
        <w:tab w:val="center" w:pos="4677"/>
        <w:tab w:val="right" w:pos="9355"/>
      </w:tabs>
    </w:pPr>
    <w:rPr>
      <w:rFonts w:ascii="Calibri" w:hAnsi="Calibri"/>
      <w:sz w:val="22"/>
      <w:szCs w:val="22"/>
    </w:rPr>
  </w:style>
  <w:style w:type="character" w:customStyle="1" w:styleId="af0">
    <w:name w:val="Верхний колонтитул Знак"/>
    <w:basedOn w:val="a1"/>
    <w:link w:val="af"/>
    <w:semiHidden/>
    <w:rsid w:val="00A10199"/>
    <w:rPr>
      <w:rFonts w:ascii="Calibri" w:hAnsi="Calibri"/>
      <w:sz w:val="22"/>
      <w:szCs w:val="22"/>
      <w:lang w:eastAsia="ru-RU"/>
    </w:rPr>
  </w:style>
  <w:style w:type="paragraph" w:styleId="af1">
    <w:name w:val="footer"/>
    <w:basedOn w:val="a0"/>
    <w:link w:val="af2"/>
    <w:unhideWhenUsed/>
    <w:rsid w:val="00A10199"/>
    <w:pPr>
      <w:tabs>
        <w:tab w:val="center" w:pos="4677"/>
        <w:tab w:val="right" w:pos="9355"/>
      </w:tabs>
    </w:pPr>
    <w:rPr>
      <w:rFonts w:ascii="Calibri" w:hAnsi="Calibri"/>
      <w:sz w:val="22"/>
      <w:szCs w:val="22"/>
    </w:rPr>
  </w:style>
  <w:style w:type="character" w:customStyle="1" w:styleId="af2">
    <w:name w:val="Нижний колонтитул Знак"/>
    <w:basedOn w:val="a1"/>
    <w:link w:val="af1"/>
    <w:semiHidden/>
    <w:rsid w:val="00A10199"/>
    <w:rPr>
      <w:rFonts w:ascii="Calibri" w:hAnsi="Calibri"/>
      <w:sz w:val="22"/>
      <w:szCs w:val="22"/>
      <w:lang w:eastAsia="ru-RU"/>
    </w:rPr>
  </w:style>
  <w:style w:type="paragraph" w:styleId="af3">
    <w:name w:val="Plain Text"/>
    <w:basedOn w:val="a0"/>
    <w:link w:val="af4"/>
    <w:rsid w:val="00A10199"/>
    <w:pPr>
      <w:ind w:left="708"/>
    </w:pPr>
    <w:rPr>
      <w:rFonts w:ascii="Courier New" w:hAnsi="Courier New"/>
      <w:sz w:val="20"/>
      <w:szCs w:val="20"/>
    </w:rPr>
  </w:style>
  <w:style w:type="character" w:customStyle="1" w:styleId="af4">
    <w:name w:val="Текст Знак"/>
    <w:basedOn w:val="a1"/>
    <w:link w:val="af3"/>
    <w:rsid w:val="00A10199"/>
    <w:rPr>
      <w:rFonts w:ascii="Courier New" w:hAnsi="Courier New"/>
      <w:lang w:eastAsia="ru-RU"/>
    </w:rPr>
  </w:style>
  <w:style w:type="paragraph" w:styleId="21">
    <w:name w:val="Body Text 2"/>
    <w:basedOn w:val="a0"/>
    <w:link w:val="22"/>
    <w:rsid w:val="00A10199"/>
    <w:pPr>
      <w:jc w:val="center"/>
    </w:pPr>
    <w:rPr>
      <w:bCs/>
      <w:sz w:val="28"/>
      <w:szCs w:val="20"/>
    </w:rPr>
  </w:style>
  <w:style w:type="character" w:customStyle="1" w:styleId="22">
    <w:name w:val="Основной текст 2 Знак"/>
    <w:basedOn w:val="a1"/>
    <w:link w:val="21"/>
    <w:rsid w:val="00A10199"/>
    <w:rPr>
      <w:bCs/>
      <w:sz w:val="28"/>
      <w:lang w:eastAsia="ru-RU"/>
    </w:rPr>
  </w:style>
  <w:style w:type="table" w:styleId="af5">
    <w:name w:val="Table Grid"/>
    <w:basedOn w:val="a2"/>
    <w:rsid w:val="00A10199"/>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page number"/>
    <w:basedOn w:val="a1"/>
    <w:rsid w:val="00010D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D573D"/>
    <w:rPr>
      <w:sz w:val="24"/>
      <w:szCs w:val="24"/>
      <w:lang w:eastAsia="ru-RU"/>
    </w:rPr>
  </w:style>
  <w:style w:type="paragraph" w:styleId="1">
    <w:name w:val="heading 1"/>
    <w:basedOn w:val="a0"/>
    <w:next w:val="a0"/>
    <w:link w:val="10"/>
    <w:qFormat/>
    <w:rsid w:val="00C70AB6"/>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C70AB6"/>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C70AB6"/>
    <w:pPr>
      <w:keepNext/>
      <w:spacing w:before="240" w:after="60"/>
      <w:outlineLvl w:val="2"/>
    </w:pPr>
    <w:rPr>
      <w:rFonts w:ascii="Arial" w:hAnsi="Arial" w:cs="Arial"/>
      <w:b/>
      <w:bCs/>
      <w:sz w:val="26"/>
      <w:szCs w:val="26"/>
    </w:rPr>
  </w:style>
  <w:style w:type="paragraph" w:styleId="5">
    <w:name w:val="heading 5"/>
    <w:basedOn w:val="a0"/>
    <w:next w:val="a0"/>
    <w:link w:val="50"/>
    <w:qFormat/>
    <w:rsid w:val="00C70AB6"/>
    <w:pPr>
      <w:keepNext/>
      <w:spacing w:line="360" w:lineRule="auto"/>
      <w:jc w:val="center"/>
      <w:outlineLvl w:val="4"/>
    </w:pPr>
    <w:rPr>
      <w:b/>
      <w:bCs/>
    </w:rPr>
  </w:style>
  <w:style w:type="paragraph" w:styleId="6">
    <w:name w:val="heading 6"/>
    <w:basedOn w:val="a0"/>
    <w:next w:val="a0"/>
    <w:link w:val="60"/>
    <w:qFormat/>
    <w:rsid w:val="00C70AB6"/>
    <w:pPr>
      <w:spacing w:before="240" w:after="60"/>
      <w:outlineLvl w:val="5"/>
    </w:pPr>
    <w:rPr>
      <w:b/>
      <w:bCs/>
      <w:sz w:val="22"/>
      <w:szCs w:val="22"/>
    </w:rPr>
  </w:style>
  <w:style w:type="paragraph" w:styleId="7">
    <w:name w:val="heading 7"/>
    <w:basedOn w:val="a0"/>
    <w:next w:val="a0"/>
    <w:link w:val="70"/>
    <w:qFormat/>
    <w:rsid w:val="00C70AB6"/>
    <w:pPr>
      <w:spacing w:before="240" w:after="60"/>
      <w:outlineLvl w:val="6"/>
    </w:pPr>
  </w:style>
  <w:style w:type="paragraph" w:styleId="8">
    <w:name w:val="heading 8"/>
    <w:basedOn w:val="a0"/>
    <w:next w:val="a0"/>
    <w:link w:val="80"/>
    <w:qFormat/>
    <w:rsid w:val="00C70AB6"/>
    <w:pPr>
      <w:spacing w:before="240" w:after="60"/>
      <w:outlineLvl w:val="7"/>
    </w:pPr>
    <w:rPr>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70AB6"/>
    <w:rPr>
      <w:rFonts w:ascii="Arial" w:hAnsi="Arial" w:cs="Arial"/>
      <w:b/>
      <w:bCs/>
      <w:kern w:val="32"/>
      <w:sz w:val="32"/>
      <w:szCs w:val="32"/>
      <w:lang w:eastAsia="ru-RU"/>
    </w:rPr>
  </w:style>
  <w:style w:type="character" w:customStyle="1" w:styleId="20">
    <w:name w:val="Заголовок 2 Знак"/>
    <w:basedOn w:val="a1"/>
    <w:link w:val="2"/>
    <w:rsid w:val="00C70AB6"/>
    <w:rPr>
      <w:rFonts w:ascii="Arial" w:hAnsi="Arial" w:cs="Arial"/>
      <w:b/>
      <w:bCs/>
      <w:i/>
      <w:iCs/>
      <w:sz w:val="28"/>
      <w:szCs w:val="28"/>
      <w:lang w:eastAsia="ru-RU"/>
    </w:rPr>
  </w:style>
  <w:style w:type="character" w:customStyle="1" w:styleId="30">
    <w:name w:val="Заголовок 3 Знак"/>
    <w:link w:val="3"/>
    <w:rsid w:val="00C70AB6"/>
    <w:rPr>
      <w:rFonts w:ascii="Arial" w:hAnsi="Arial" w:cs="Arial"/>
      <w:b/>
      <w:bCs/>
      <w:sz w:val="26"/>
      <w:szCs w:val="26"/>
      <w:lang w:eastAsia="ru-RU"/>
    </w:rPr>
  </w:style>
  <w:style w:type="character" w:customStyle="1" w:styleId="50">
    <w:name w:val="Заголовок 5 Знак"/>
    <w:link w:val="5"/>
    <w:rsid w:val="00C70AB6"/>
    <w:rPr>
      <w:b/>
      <w:bCs/>
      <w:sz w:val="24"/>
      <w:szCs w:val="24"/>
      <w:lang w:eastAsia="ru-RU"/>
    </w:rPr>
  </w:style>
  <w:style w:type="character" w:customStyle="1" w:styleId="60">
    <w:name w:val="Заголовок 6 Знак"/>
    <w:link w:val="6"/>
    <w:rsid w:val="00C70AB6"/>
    <w:rPr>
      <w:b/>
      <w:bCs/>
      <w:sz w:val="22"/>
      <w:szCs w:val="22"/>
      <w:lang w:eastAsia="ru-RU"/>
    </w:rPr>
  </w:style>
  <w:style w:type="character" w:customStyle="1" w:styleId="70">
    <w:name w:val="Заголовок 7 Знак"/>
    <w:link w:val="7"/>
    <w:rsid w:val="00C70AB6"/>
    <w:rPr>
      <w:sz w:val="24"/>
      <w:szCs w:val="24"/>
      <w:lang w:eastAsia="ru-RU"/>
    </w:rPr>
  </w:style>
  <w:style w:type="character" w:customStyle="1" w:styleId="80">
    <w:name w:val="Заголовок 8 Знак"/>
    <w:basedOn w:val="a1"/>
    <w:link w:val="8"/>
    <w:rsid w:val="00C70AB6"/>
    <w:rPr>
      <w:i/>
      <w:iCs/>
      <w:sz w:val="24"/>
      <w:szCs w:val="24"/>
      <w:lang w:eastAsia="ru-RU"/>
    </w:rPr>
  </w:style>
  <w:style w:type="paragraph" w:styleId="a4">
    <w:name w:val="Title"/>
    <w:basedOn w:val="a0"/>
    <w:link w:val="a5"/>
    <w:qFormat/>
    <w:rsid w:val="00C70AB6"/>
    <w:pPr>
      <w:jc w:val="center"/>
    </w:pPr>
    <w:rPr>
      <w:sz w:val="32"/>
      <w:szCs w:val="32"/>
    </w:rPr>
  </w:style>
  <w:style w:type="character" w:customStyle="1" w:styleId="a5">
    <w:name w:val="Название Знак"/>
    <w:link w:val="a4"/>
    <w:rsid w:val="00C70AB6"/>
    <w:rPr>
      <w:sz w:val="32"/>
      <w:szCs w:val="32"/>
      <w:lang w:eastAsia="ru-RU"/>
    </w:rPr>
  </w:style>
  <w:style w:type="character" w:styleId="a6">
    <w:name w:val="Strong"/>
    <w:uiPriority w:val="22"/>
    <w:qFormat/>
    <w:rsid w:val="00C70AB6"/>
    <w:rPr>
      <w:b/>
      <w:bCs/>
    </w:rPr>
  </w:style>
  <w:style w:type="character" w:styleId="a7">
    <w:name w:val="Hyperlink"/>
    <w:rsid w:val="00AD573D"/>
    <w:rPr>
      <w:color w:val="0000FF"/>
      <w:u w:val="single"/>
    </w:rPr>
  </w:style>
  <w:style w:type="paragraph" w:styleId="a8">
    <w:name w:val="Normal (Web)"/>
    <w:basedOn w:val="a0"/>
    <w:uiPriority w:val="99"/>
    <w:rsid w:val="00A10199"/>
    <w:pPr>
      <w:spacing w:before="100" w:beforeAutospacing="1" w:after="100" w:afterAutospacing="1"/>
      <w:ind w:firstLine="480"/>
      <w:jc w:val="both"/>
    </w:pPr>
  </w:style>
  <w:style w:type="paragraph" w:styleId="a9">
    <w:name w:val="Body Text Indent"/>
    <w:aliases w:val="Основной текст 1,Нумерованный список !!"/>
    <w:basedOn w:val="a0"/>
    <w:link w:val="aa"/>
    <w:rsid w:val="00A10199"/>
    <w:pPr>
      <w:ind w:firstLine="567"/>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
    <w:basedOn w:val="a1"/>
    <w:link w:val="a9"/>
    <w:rsid w:val="00A10199"/>
    <w:rPr>
      <w:sz w:val="28"/>
      <w:lang w:val="x-none" w:eastAsia="x-none"/>
    </w:rPr>
  </w:style>
  <w:style w:type="paragraph" w:customStyle="1" w:styleId="ConsPlusTitle">
    <w:name w:val="ConsPlusTitle"/>
    <w:rsid w:val="00A10199"/>
    <w:pPr>
      <w:widowControl w:val="0"/>
      <w:autoSpaceDE w:val="0"/>
      <w:autoSpaceDN w:val="0"/>
      <w:adjustRightInd w:val="0"/>
    </w:pPr>
    <w:rPr>
      <w:rFonts w:ascii="Arial" w:hAnsi="Arial" w:cs="Arial"/>
      <w:b/>
      <w:bCs/>
      <w:lang w:eastAsia="ru-RU"/>
    </w:rPr>
  </w:style>
  <w:style w:type="paragraph" w:customStyle="1" w:styleId="ConsPlusNormal">
    <w:name w:val="ConsPlusNormal"/>
    <w:rsid w:val="00A10199"/>
    <w:pPr>
      <w:widowControl w:val="0"/>
      <w:autoSpaceDE w:val="0"/>
      <w:autoSpaceDN w:val="0"/>
      <w:adjustRightInd w:val="0"/>
      <w:ind w:firstLine="720"/>
    </w:pPr>
    <w:rPr>
      <w:rFonts w:ascii="Arial" w:hAnsi="Arial" w:cs="Arial"/>
      <w:lang w:eastAsia="ru-RU"/>
    </w:rPr>
  </w:style>
  <w:style w:type="paragraph" w:styleId="a">
    <w:name w:val="List Paragraph"/>
    <w:basedOn w:val="a0"/>
    <w:link w:val="ab"/>
    <w:uiPriority w:val="34"/>
    <w:qFormat/>
    <w:rsid w:val="00A10199"/>
    <w:pPr>
      <w:numPr>
        <w:numId w:val="1"/>
      </w:numPr>
      <w:tabs>
        <w:tab w:val="left" w:pos="993"/>
      </w:tabs>
      <w:spacing w:line="360" w:lineRule="auto"/>
      <w:jc w:val="both"/>
    </w:pPr>
    <w:rPr>
      <w:rFonts w:eastAsia="Calibri"/>
      <w:sz w:val="28"/>
      <w:lang w:val="x-none" w:eastAsia="en-US"/>
    </w:rPr>
  </w:style>
  <w:style w:type="character" w:customStyle="1" w:styleId="ab">
    <w:name w:val="Абзац списка Знак"/>
    <w:link w:val="a"/>
    <w:uiPriority w:val="34"/>
    <w:rsid w:val="00A10199"/>
    <w:rPr>
      <w:rFonts w:eastAsia="Calibri"/>
      <w:sz w:val="28"/>
      <w:szCs w:val="24"/>
      <w:lang w:val="x-none"/>
    </w:rPr>
  </w:style>
  <w:style w:type="paragraph" w:styleId="ac">
    <w:name w:val="Balloon Text"/>
    <w:basedOn w:val="a0"/>
    <w:link w:val="ad"/>
    <w:unhideWhenUsed/>
    <w:rsid w:val="00A10199"/>
    <w:rPr>
      <w:rFonts w:ascii="Tahoma" w:hAnsi="Tahoma" w:cs="Tahoma"/>
      <w:sz w:val="16"/>
      <w:szCs w:val="16"/>
    </w:rPr>
  </w:style>
  <w:style w:type="character" w:customStyle="1" w:styleId="ad">
    <w:name w:val="Текст выноски Знак"/>
    <w:basedOn w:val="a1"/>
    <w:link w:val="ac"/>
    <w:rsid w:val="00A10199"/>
    <w:rPr>
      <w:rFonts w:ascii="Tahoma" w:hAnsi="Tahoma" w:cs="Tahoma"/>
      <w:sz w:val="16"/>
      <w:szCs w:val="16"/>
      <w:lang w:eastAsia="ru-RU"/>
    </w:rPr>
  </w:style>
  <w:style w:type="paragraph" w:customStyle="1" w:styleId="ae">
    <w:name w:val="Знак Знак Знак Знак"/>
    <w:basedOn w:val="a0"/>
    <w:rsid w:val="00A10199"/>
    <w:pPr>
      <w:spacing w:before="100" w:beforeAutospacing="1" w:after="100" w:afterAutospacing="1"/>
    </w:pPr>
    <w:rPr>
      <w:rFonts w:ascii="Tahoma" w:hAnsi="Tahoma"/>
      <w:sz w:val="20"/>
      <w:szCs w:val="20"/>
      <w:lang w:val="en-US" w:eastAsia="en-US"/>
    </w:rPr>
  </w:style>
  <w:style w:type="paragraph" w:styleId="af">
    <w:name w:val="header"/>
    <w:basedOn w:val="a0"/>
    <w:link w:val="af0"/>
    <w:unhideWhenUsed/>
    <w:rsid w:val="00A10199"/>
    <w:pPr>
      <w:tabs>
        <w:tab w:val="center" w:pos="4677"/>
        <w:tab w:val="right" w:pos="9355"/>
      </w:tabs>
    </w:pPr>
    <w:rPr>
      <w:rFonts w:ascii="Calibri" w:hAnsi="Calibri"/>
      <w:sz w:val="22"/>
      <w:szCs w:val="22"/>
    </w:rPr>
  </w:style>
  <w:style w:type="character" w:customStyle="1" w:styleId="af0">
    <w:name w:val="Верхний колонтитул Знак"/>
    <w:basedOn w:val="a1"/>
    <w:link w:val="af"/>
    <w:semiHidden/>
    <w:rsid w:val="00A10199"/>
    <w:rPr>
      <w:rFonts w:ascii="Calibri" w:hAnsi="Calibri"/>
      <w:sz w:val="22"/>
      <w:szCs w:val="22"/>
      <w:lang w:eastAsia="ru-RU"/>
    </w:rPr>
  </w:style>
  <w:style w:type="paragraph" w:styleId="af1">
    <w:name w:val="footer"/>
    <w:basedOn w:val="a0"/>
    <w:link w:val="af2"/>
    <w:unhideWhenUsed/>
    <w:rsid w:val="00A10199"/>
    <w:pPr>
      <w:tabs>
        <w:tab w:val="center" w:pos="4677"/>
        <w:tab w:val="right" w:pos="9355"/>
      </w:tabs>
    </w:pPr>
    <w:rPr>
      <w:rFonts w:ascii="Calibri" w:hAnsi="Calibri"/>
      <w:sz w:val="22"/>
      <w:szCs w:val="22"/>
    </w:rPr>
  </w:style>
  <w:style w:type="character" w:customStyle="1" w:styleId="af2">
    <w:name w:val="Нижний колонтитул Знак"/>
    <w:basedOn w:val="a1"/>
    <w:link w:val="af1"/>
    <w:semiHidden/>
    <w:rsid w:val="00A10199"/>
    <w:rPr>
      <w:rFonts w:ascii="Calibri" w:hAnsi="Calibri"/>
      <w:sz w:val="22"/>
      <w:szCs w:val="22"/>
      <w:lang w:eastAsia="ru-RU"/>
    </w:rPr>
  </w:style>
  <w:style w:type="paragraph" w:styleId="af3">
    <w:name w:val="Plain Text"/>
    <w:basedOn w:val="a0"/>
    <w:link w:val="af4"/>
    <w:rsid w:val="00A10199"/>
    <w:pPr>
      <w:ind w:left="708"/>
    </w:pPr>
    <w:rPr>
      <w:rFonts w:ascii="Courier New" w:hAnsi="Courier New"/>
      <w:sz w:val="20"/>
      <w:szCs w:val="20"/>
    </w:rPr>
  </w:style>
  <w:style w:type="character" w:customStyle="1" w:styleId="af4">
    <w:name w:val="Текст Знак"/>
    <w:basedOn w:val="a1"/>
    <w:link w:val="af3"/>
    <w:rsid w:val="00A10199"/>
    <w:rPr>
      <w:rFonts w:ascii="Courier New" w:hAnsi="Courier New"/>
      <w:lang w:eastAsia="ru-RU"/>
    </w:rPr>
  </w:style>
  <w:style w:type="paragraph" w:styleId="21">
    <w:name w:val="Body Text 2"/>
    <w:basedOn w:val="a0"/>
    <w:link w:val="22"/>
    <w:rsid w:val="00A10199"/>
    <w:pPr>
      <w:jc w:val="center"/>
    </w:pPr>
    <w:rPr>
      <w:bCs/>
      <w:sz w:val="28"/>
      <w:szCs w:val="20"/>
    </w:rPr>
  </w:style>
  <w:style w:type="character" w:customStyle="1" w:styleId="22">
    <w:name w:val="Основной текст 2 Знак"/>
    <w:basedOn w:val="a1"/>
    <w:link w:val="21"/>
    <w:rsid w:val="00A10199"/>
    <w:rPr>
      <w:bCs/>
      <w:sz w:val="28"/>
      <w:lang w:eastAsia="ru-RU"/>
    </w:rPr>
  </w:style>
  <w:style w:type="table" w:styleId="af5">
    <w:name w:val="Table Grid"/>
    <w:basedOn w:val="a2"/>
    <w:rsid w:val="00A10199"/>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page number"/>
    <w:basedOn w:val="a1"/>
    <w:rsid w:val="00010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55248">
      <w:bodyDiv w:val="1"/>
      <w:marLeft w:val="0"/>
      <w:marRight w:val="0"/>
      <w:marTop w:val="0"/>
      <w:marBottom w:val="0"/>
      <w:divBdr>
        <w:top w:val="none" w:sz="0" w:space="0" w:color="auto"/>
        <w:left w:val="none" w:sz="0" w:space="0" w:color="auto"/>
        <w:bottom w:val="none" w:sz="0" w:space="0" w:color="auto"/>
        <w:right w:val="none" w:sz="0" w:space="0" w:color="auto"/>
      </w:divBdr>
    </w:div>
    <w:div w:id="137561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www.minzdrav.tatar.ru" TargetMode="External"/><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png"/><Relationship Id="rId89" Type="http://schemas.openxmlformats.org/officeDocument/2006/relationships/image" Target="media/image81.jpe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JP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jpeg"/><Relationship Id="rId102" Type="http://schemas.openxmlformats.org/officeDocument/2006/relationships/image" Target="media/image94.JP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jpeg"/><Relationship Id="rId100" Type="http://schemas.openxmlformats.org/officeDocument/2006/relationships/image" Target="media/image92.JPG"/><Relationship Id="rId105" Type="http://schemas.openxmlformats.org/officeDocument/2006/relationships/image" Target="media/image97.JPG"/><Relationship Id="rId113" Type="http://schemas.openxmlformats.org/officeDocument/2006/relationships/image" Target="media/image105.png"/><Relationship Id="rId118" Type="http://schemas.openxmlformats.org/officeDocument/2006/relationships/header" Target="header1.xml"/><Relationship Id="rId8" Type="http://schemas.openxmlformats.org/officeDocument/2006/relationships/hyperlink" Target="http://www.minzdrav.tatar.ru" TargetMode="External"/><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png"/><Relationship Id="rId121"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G"/><Relationship Id="rId108" Type="http://schemas.openxmlformats.org/officeDocument/2006/relationships/image" Target="media/image100.JPG"/><Relationship Id="rId116" Type="http://schemas.openxmlformats.org/officeDocument/2006/relationships/image" Target="media/image108.jp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png"/><Relationship Id="rId91" Type="http://schemas.openxmlformats.org/officeDocument/2006/relationships/image" Target="media/image83.jpe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G"/><Relationship Id="rId114" Type="http://schemas.openxmlformats.org/officeDocument/2006/relationships/image" Target="media/image106.png"/><Relationship Id="rId119"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jpeg"/><Relationship Id="rId101" Type="http://schemas.openxmlformats.org/officeDocument/2006/relationships/image" Target="media/image93.JP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image" Target="media/image101.JP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9.jpeg"/><Relationship Id="rId104" Type="http://schemas.openxmlformats.org/officeDocument/2006/relationships/image" Target="media/image96.JPG"/><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image" Target="media/image79.jpeg"/><Relationship Id="rId110" Type="http://schemas.openxmlformats.org/officeDocument/2006/relationships/image" Target="media/image102.png"/><Relationship Id="rId115" Type="http://schemas.openxmlformats.org/officeDocument/2006/relationships/image" Target="media/image10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76</Pages>
  <Words>19302</Words>
  <Characters>110023</Characters>
  <Application>Microsoft Office Word</Application>
  <DocSecurity>0</DocSecurity>
  <Lines>916</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Эльза Ф. Марданова</dc:creator>
  <cp:lastModifiedBy>Эльза Ф. Марданова</cp:lastModifiedBy>
  <cp:revision>5</cp:revision>
  <cp:lastPrinted>2015-02-12T08:01:00Z</cp:lastPrinted>
  <dcterms:created xsi:type="dcterms:W3CDTF">2015-02-02T13:29:00Z</dcterms:created>
  <dcterms:modified xsi:type="dcterms:W3CDTF">2015-02-12T08:02:00Z</dcterms:modified>
</cp:coreProperties>
</file>