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9D" w:rsidRPr="00503CAA" w:rsidRDefault="00D54C9D" w:rsidP="00503CAA">
      <w:pPr>
        <w:spacing w:line="36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03CAA">
        <w:rPr>
          <w:rFonts w:ascii="Times New Roman" w:hAnsi="Times New Roman"/>
          <w:b/>
          <w:i/>
          <w:sz w:val="28"/>
          <w:szCs w:val="28"/>
        </w:rPr>
        <w:t>ПРЕСС-РЕЛИЗ</w:t>
      </w:r>
    </w:p>
    <w:p w:rsidR="00722865" w:rsidRDefault="00722865" w:rsidP="00722865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Вместе против рака груди!</w:t>
      </w:r>
    </w:p>
    <w:p w:rsidR="00722865" w:rsidRDefault="00722865" w:rsidP="00722865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22865" w:rsidRDefault="00722865" w:rsidP="00722865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Первый канал, программа «Здоровье» совместно с Правител</w:t>
      </w:r>
      <w:r>
        <w:rPr>
          <w:rFonts w:ascii="Times New Roman" w:hAnsi="Times New Roman"/>
          <w:b/>
          <w:sz w:val="32"/>
          <w:szCs w:val="32"/>
        </w:rPr>
        <w:t>ь</w:t>
      </w:r>
      <w:r>
        <w:rPr>
          <w:rFonts w:ascii="Times New Roman" w:hAnsi="Times New Roman"/>
          <w:b/>
          <w:sz w:val="32"/>
          <w:szCs w:val="32"/>
        </w:rPr>
        <w:t xml:space="preserve">ством Республики Татарстан и Министерством здравоохранения Республики Татарстан проводит акцию «Здоровье </w:t>
      </w:r>
      <w:proofErr w:type="spellStart"/>
      <w:r>
        <w:rPr>
          <w:rFonts w:ascii="Times New Roman" w:hAnsi="Times New Roman"/>
          <w:b/>
          <w:sz w:val="32"/>
          <w:szCs w:val="32"/>
        </w:rPr>
        <w:t>Мамма</w:t>
      </w:r>
      <w:proofErr w:type="spellEnd"/>
      <w:r>
        <w:rPr>
          <w:rFonts w:ascii="Times New Roman" w:hAnsi="Times New Roman"/>
          <w:b/>
          <w:sz w:val="32"/>
          <w:szCs w:val="32"/>
        </w:rPr>
        <w:t>», пр</w:t>
      </w:r>
      <w:r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>уроченную к Всемирному Дню борьбы против рака груди</w:t>
      </w:r>
    </w:p>
    <w:p w:rsidR="00722865" w:rsidRDefault="00722865" w:rsidP="00722865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22865" w:rsidRDefault="00722865" w:rsidP="0072286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октября 2014 года в 13.00 на территории ВЦ «Казанская ярмарка» открыв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ется акция «Здоровье </w:t>
      </w:r>
      <w:proofErr w:type="spellStart"/>
      <w:r>
        <w:rPr>
          <w:rFonts w:ascii="Times New Roman" w:hAnsi="Times New Roman"/>
          <w:sz w:val="28"/>
          <w:szCs w:val="28"/>
        </w:rPr>
        <w:t>Мамма</w:t>
      </w:r>
      <w:proofErr w:type="spellEnd"/>
      <w:r>
        <w:rPr>
          <w:rFonts w:ascii="Times New Roman" w:hAnsi="Times New Roman"/>
          <w:sz w:val="28"/>
          <w:szCs w:val="28"/>
        </w:rPr>
        <w:t xml:space="preserve">» с участием популярной телеведущей программ Первого канала «Здоровье» и «Жить </w:t>
      </w:r>
      <w:proofErr w:type="gramStart"/>
      <w:r w:rsidR="000F0E8F">
        <w:rPr>
          <w:rFonts w:ascii="Times New Roman" w:hAnsi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/>
          <w:sz w:val="28"/>
          <w:szCs w:val="28"/>
        </w:rPr>
        <w:t>», профессора Е.В. Малышевой. В рамках акции  будет работать необычный музей – шестиметровый женский торс, изготовленный из современных пластичных материалов. Внутри гиган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ского торса все собравшиеся смогут наглядно ознакомиться с тем, как устроена женская молочная железа, каков механизм образования рака, как он </w:t>
      </w:r>
      <w:proofErr w:type="spellStart"/>
      <w:r>
        <w:rPr>
          <w:rFonts w:ascii="Times New Roman" w:hAnsi="Times New Roman"/>
          <w:sz w:val="28"/>
          <w:szCs w:val="28"/>
        </w:rPr>
        <w:t>метастаз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рует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разрушает женское здоровье. В открытии необычного музея примут участие женщины – лидеры и </w:t>
      </w:r>
      <w:r w:rsidR="00B12F8D">
        <w:rPr>
          <w:rFonts w:ascii="Times New Roman" w:hAnsi="Times New Roman"/>
          <w:sz w:val="28"/>
          <w:szCs w:val="28"/>
        </w:rPr>
        <w:t xml:space="preserve">общественные деятели </w:t>
      </w:r>
      <w:r>
        <w:rPr>
          <w:rFonts w:ascii="Times New Roman" w:hAnsi="Times New Roman"/>
          <w:sz w:val="28"/>
          <w:szCs w:val="28"/>
        </w:rPr>
        <w:t xml:space="preserve"> Татарстана. </w:t>
      </w:r>
    </w:p>
    <w:p w:rsidR="00722865" w:rsidRDefault="00722865" w:rsidP="0072286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22865" w:rsidRDefault="00722865" w:rsidP="0072286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Рядом с музеем будет работать передвижной медицинский комплекс,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зованы диагностические кабинеты, где женщины смогут бесплатно пройти ультразвуковое или </w:t>
      </w:r>
      <w:proofErr w:type="spellStart"/>
      <w:r>
        <w:rPr>
          <w:rFonts w:ascii="Times New Roman" w:hAnsi="Times New Roman"/>
          <w:sz w:val="28"/>
          <w:szCs w:val="28"/>
        </w:rPr>
        <w:t>маммографическое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обследование молочной железы,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чить консультацию </w:t>
      </w:r>
      <w:proofErr w:type="spellStart"/>
      <w:r>
        <w:rPr>
          <w:rFonts w:ascii="Times New Roman" w:hAnsi="Times New Roman"/>
          <w:sz w:val="28"/>
          <w:szCs w:val="28"/>
        </w:rPr>
        <w:t>маммолога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22865" w:rsidRDefault="00722865" w:rsidP="0072286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22865" w:rsidRDefault="00722865" w:rsidP="0072286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продлится до 4 ноября. Обследование на территории ВЦ «Казанская 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марка»  будет проходить 29 октября с 13.00 до </w:t>
      </w:r>
      <w:r w:rsidR="00B12F8D">
        <w:rPr>
          <w:rFonts w:ascii="Times New Roman" w:hAnsi="Times New Roman"/>
          <w:sz w:val="28"/>
          <w:szCs w:val="28"/>
        </w:rPr>
        <w:t>18.00;  30 октября с 10.00 до 1</w:t>
      </w:r>
      <w:r w:rsidR="005858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.00; 31 октября, а также 1, 2, 3, 4 ноября с 12.00 до </w:t>
      </w:r>
      <w:r w:rsidR="00585873">
        <w:rPr>
          <w:rFonts w:ascii="Times New Roman" w:hAnsi="Times New Roman"/>
          <w:sz w:val="28"/>
          <w:szCs w:val="28"/>
        </w:rPr>
        <w:t xml:space="preserve">18.00. Также в это время женщинам </w:t>
      </w:r>
      <w:r>
        <w:rPr>
          <w:rFonts w:ascii="Times New Roman" w:hAnsi="Times New Roman"/>
          <w:sz w:val="28"/>
          <w:szCs w:val="28"/>
        </w:rPr>
        <w:t xml:space="preserve"> </w:t>
      </w:r>
      <w:r w:rsidR="00585873">
        <w:rPr>
          <w:rFonts w:ascii="Times New Roman" w:hAnsi="Times New Roman"/>
          <w:sz w:val="28"/>
          <w:szCs w:val="28"/>
        </w:rPr>
        <w:t xml:space="preserve">будет предложено пройти диспансеризацию </w:t>
      </w:r>
      <w:r>
        <w:rPr>
          <w:rFonts w:ascii="Times New Roman" w:hAnsi="Times New Roman"/>
          <w:sz w:val="28"/>
          <w:szCs w:val="28"/>
        </w:rPr>
        <w:t>в поликлиниках гор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 Казани. </w:t>
      </w:r>
    </w:p>
    <w:p w:rsidR="00722865" w:rsidRDefault="00722865" w:rsidP="0072286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22865" w:rsidRDefault="00722865" w:rsidP="0072286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начинаем эту акцию в октябре, так как во всем мире октябрь – месяц бор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бы с раком груди. Рак груди – это самая частая опухоль в мире. Каждый третий рак на Земле – это именно опухоль молочной железы. Очень важно, что рак груди прекрасно лечится, если выявлен на ранней стадии. Рак – это не приг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вор!</w:t>
      </w:r>
    </w:p>
    <w:p w:rsidR="00722865" w:rsidRDefault="00722865" w:rsidP="0072286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22865" w:rsidRDefault="00722865" w:rsidP="0072286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хотим, чтобы Вы </w:t>
      </w:r>
      <w:proofErr w:type="gramStart"/>
      <w:r>
        <w:rPr>
          <w:rFonts w:ascii="Times New Roman" w:hAnsi="Times New Roman"/>
          <w:sz w:val="28"/>
          <w:szCs w:val="28"/>
        </w:rPr>
        <w:t>были здоровы и приглашаем</w:t>
      </w:r>
      <w:proofErr w:type="gramEnd"/>
      <w:r>
        <w:rPr>
          <w:rFonts w:ascii="Times New Roman" w:hAnsi="Times New Roman"/>
          <w:sz w:val="28"/>
          <w:szCs w:val="28"/>
        </w:rPr>
        <w:t xml:space="preserve"> Вас принять участие!</w:t>
      </w:r>
    </w:p>
    <w:p w:rsidR="00080A29" w:rsidRDefault="00080A29" w:rsidP="0072286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80A29" w:rsidRDefault="00080A29" w:rsidP="0072286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22865" w:rsidRPr="00255C40" w:rsidRDefault="00722865" w:rsidP="00722865">
      <w:pPr>
        <w:rPr>
          <w:rFonts w:ascii="Times New Roman" w:hAnsi="Times New Roman"/>
          <w:sz w:val="28"/>
          <w:szCs w:val="28"/>
        </w:rPr>
      </w:pPr>
    </w:p>
    <w:p w:rsidR="00080A29" w:rsidRPr="00485CC2" w:rsidRDefault="00080A29" w:rsidP="00080A29">
      <w:pPr>
        <w:jc w:val="center"/>
        <w:rPr>
          <w:rFonts w:ascii="Times New Roman" w:hAnsi="Times New Roman"/>
          <w:b/>
          <w:sz w:val="28"/>
          <w:szCs w:val="28"/>
        </w:rPr>
      </w:pPr>
      <w:r w:rsidRPr="00485CC2">
        <w:rPr>
          <w:rFonts w:ascii="Times New Roman" w:hAnsi="Times New Roman"/>
          <w:b/>
          <w:sz w:val="28"/>
          <w:szCs w:val="28"/>
        </w:rPr>
        <w:t>Программа</w:t>
      </w:r>
    </w:p>
    <w:p w:rsidR="00080A29" w:rsidRPr="00485CC2" w:rsidRDefault="00080A29" w:rsidP="00080A29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485CC2">
        <w:rPr>
          <w:rFonts w:ascii="Times New Roman" w:hAnsi="Times New Roman"/>
          <w:b/>
          <w:sz w:val="28"/>
          <w:szCs w:val="28"/>
        </w:rPr>
        <w:t xml:space="preserve">посещения телеведущей Первого канала, профессора </w:t>
      </w:r>
    </w:p>
    <w:p w:rsidR="00080A29" w:rsidRPr="00485CC2" w:rsidRDefault="00080A29" w:rsidP="00080A29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485CC2">
        <w:rPr>
          <w:rFonts w:ascii="Times New Roman" w:hAnsi="Times New Roman"/>
          <w:b/>
          <w:sz w:val="28"/>
          <w:szCs w:val="28"/>
        </w:rPr>
        <w:t>Е.В. Малышевой г. Казань</w:t>
      </w:r>
    </w:p>
    <w:p w:rsidR="00080A29" w:rsidRPr="00485CC2" w:rsidRDefault="00080A29" w:rsidP="006F46EB">
      <w:pPr>
        <w:shd w:val="clear" w:color="auto" w:fill="FFFFFF"/>
        <w:tabs>
          <w:tab w:val="left" w:pos="10064"/>
        </w:tabs>
        <w:ind w:left="0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080A29" w:rsidRPr="00485CC2" w:rsidRDefault="00080A29" w:rsidP="00080A29">
      <w:pPr>
        <w:shd w:val="clear" w:color="auto" w:fill="FFFFFF"/>
        <w:tabs>
          <w:tab w:val="left" w:pos="10064"/>
        </w:tabs>
        <w:rPr>
          <w:rFonts w:ascii="Times New Roman" w:hAnsi="Times New Roman"/>
          <w:color w:val="000000"/>
          <w:spacing w:val="-7"/>
          <w:sz w:val="28"/>
          <w:szCs w:val="28"/>
        </w:rPr>
      </w:pPr>
      <w:r w:rsidRPr="00485CC2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13.00 – 14.30</w:t>
      </w:r>
      <w:r w:rsidRPr="00485CC2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     </w:t>
      </w:r>
      <w:r w:rsidRPr="00485CC2">
        <w:rPr>
          <w:rFonts w:ascii="Times New Roman" w:hAnsi="Times New Roman"/>
          <w:color w:val="000000"/>
          <w:spacing w:val="-7"/>
          <w:sz w:val="28"/>
          <w:szCs w:val="28"/>
        </w:rPr>
        <w:t>Торжественные мероприятия  акции</w:t>
      </w:r>
      <w:r w:rsidRPr="00485CC2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«Здоровье </w:t>
      </w:r>
      <w:proofErr w:type="spellStart"/>
      <w:r w:rsidRPr="00485CC2">
        <w:rPr>
          <w:rFonts w:ascii="Times New Roman" w:hAnsi="Times New Roman"/>
          <w:bCs/>
          <w:color w:val="000000"/>
          <w:spacing w:val="5"/>
          <w:sz w:val="28"/>
          <w:szCs w:val="28"/>
        </w:rPr>
        <w:t>Мамма</w:t>
      </w:r>
      <w:proofErr w:type="spellEnd"/>
      <w:r w:rsidRPr="00485CC2">
        <w:rPr>
          <w:rFonts w:ascii="Times New Roman" w:hAnsi="Times New Roman"/>
          <w:bCs/>
          <w:color w:val="000000"/>
          <w:spacing w:val="5"/>
          <w:sz w:val="28"/>
          <w:szCs w:val="28"/>
        </w:rPr>
        <w:t>»</w:t>
      </w:r>
      <w:r w:rsidRPr="00485CC2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(ВЦ «К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занская ярмарка»)</w:t>
      </w:r>
      <w:r w:rsidRPr="00485CC2">
        <w:rPr>
          <w:rFonts w:ascii="Times New Roman" w:hAnsi="Times New Roman"/>
          <w:color w:val="000000"/>
          <w:spacing w:val="-7"/>
          <w:sz w:val="28"/>
          <w:szCs w:val="28"/>
        </w:rPr>
        <w:t xml:space="preserve">   </w:t>
      </w:r>
    </w:p>
    <w:p w:rsidR="00080A29" w:rsidRPr="00485CC2" w:rsidRDefault="00080A29" w:rsidP="00080A29">
      <w:pPr>
        <w:shd w:val="clear" w:color="auto" w:fill="FFFFFF"/>
        <w:tabs>
          <w:tab w:val="left" w:pos="10064"/>
        </w:tabs>
        <w:rPr>
          <w:rFonts w:ascii="Times New Roman" w:hAnsi="Times New Roman"/>
          <w:bCs/>
          <w:color w:val="000000"/>
          <w:spacing w:val="5"/>
          <w:sz w:val="28"/>
          <w:szCs w:val="28"/>
        </w:rPr>
      </w:pPr>
      <w:r w:rsidRPr="00485CC2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485CC2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</w:t>
      </w:r>
    </w:p>
    <w:p w:rsidR="00080A29" w:rsidRPr="00485CC2" w:rsidRDefault="00080A29" w:rsidP="00080A29">
      <w:pPr>
        <w:shd w:val="clear" w:color="auto" w:fill="FFFFFF"/>
        <w:tabs>
          <w:tab w:val="left" w:pos="10064"/>
        </w:tabs>
        <w:rPr>
          <w:rFonts w:ascii="Times New Roman" w:hAnsi="Times New Roman"/>
          <w:bCs/>
          <w:color w:val="000000"/>
          <w:spacing w:val="5"/>
          <w:sz w:val="28"/>
          <w:szCs w:val="28"/>
        </w:rPr>
      </w:pPr>
      <w:r w:rsidRPr="00485CC2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13.00 – 13.25</w:t>
      </w:r>
      <w:r w:rsidRPr="00485CC2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. Открытие акции. Ведущий  - </w:t>
      </w:r>
      <w:r w:rsidRPr="00485CC2">
        <w:rPr>
          <w:rFonts w:ascii="Times New Roman" w:hAnsi="Times New Roman"/>
          <w:color w:val="000000"/>
          <w:spacing w:val="-7"/>
          <w:sz w:val="28"/>
          <w:szCs w:val="28"/>
        </w:rPr>
        <w:t>Малышева Елена Васильевна</w:t>
      </w:r>
      <w:r w:rsidRPr="00485CC2">
        <w:rPr>
          <w:rFonts w:ascii="Times New Roman" w:hAnsi="Times New Roman"/>
          <w:bCs/>
          <w:color w:val="000000"/>
          <w:spacing w:val="5"/>
          <w:sz w:val="28"/>
          <w:szCs w:val="28"/>
        </w:rPr>
        <w:t>.</w:t>
      </w:r>
    </w:p>
    <w:p w:rsidR="00080A29" w:rsidRPr="00485CC2" w:rsidRDefault="00080A29" w:rsidP="00080A29">
      <w:pPr>
        <w:shd w:val="clear" w:color="auto" w:fill="FFFFFF"/>
        <w:tabs>
          <w:tab w:val="left" w:pos="10064"/>
        </w:tabs>
        <w:ind w:firstLine="720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080A29" w:rsidRPr="00485CC2" w:rsidRDefault="00080A29" w:rsidP="00080A29">
      <w:pPr>
        <w:shd w:val="clear" w:color="auto" w:fill="FFFFFF"/>
        <w:tabs>
          <w:tab w:val="left" w:pos="10064"/>
        </w:tabs>
        <w:rPr>
          <w:rFonts w:ascii="Times New Roman" w:hAnsi="Times New Roman"/>
          <w:bCs/>
          <w:color w:val="000000"/>
          <w:spacing w:val="5"/>
          <w:sz w:val="28"/>
          <w:szCs w:val="28"/>
        </w:rPr>
      </w:pPr>
      <w:r w:rsidRPr="00485CC2">
        <w:rPr>
          <w:rFonts w:ascii="Times New Roman" w:hAnsi="Times New Roman"/>
          <w:color w:val="000000"/>
          <w:spacing w:val="-7"/>
          <w:sz w:val="28"/>
          <w:szCs w:val="28"/>
        </w:rPr>
        <w:t>1. Выступление телеведущей программ Первого канала «Здоровье» и «Жить хор</w:t>
      </w:r>
      <w:r w:rsidRPr="00485CC2">
        <w:rPr>
          <w:rFonts w:ascii="Times New Roman" w:hAnsi="Times New Roman"/>
          <w:color w:val="000000"/>
          <w:spacing w:val="-7"/>
          <w:sz w:val="28"/>
          <w:szCs w:val="28"/>
        </w:rPr>
        <w:t>о</w:t>
      </w:r>
      <w:r w:rsidRPr="00485CC2">
        <w:rPr>
          <w:rFonts w:ascii="Times New Roman" w:hAnsi="Times New Roman"/>
          <w:color w:val="000000"/>
          <w:spacing w:val="-7"/>
          <w:sz w:val="28"/>
          <w:szCs w:val="28"/>
        </w:rPr>
        <w:t>шо», доктора медицинских наук, профессора Малышевой Елены Васильевны;</w:t>
      </w:r>
    </w:p>
    <w:p w:rsidR="00080A29" w:rsidRPr="00485CC2" w:rsidRDefault="00080A29" w:rsidP="00080A29">
      <w:pPr>
        <w:shd w:val="clear" w:color="auto" w:fill="FFFFFF"/>
        <w:tabs>
          <w:tab w:val="left" w:pos="10064"/>
        </w:tabs>
        <w:ind w:firstLine="720"/>
        <w:rPr>
          <w:rFonts w:ascii="Times New Roman" w:hAnsi="Times New Roman"/>
          <w:sz w:val="28"/>
          <w:szCs w:val="28"/>
        </w:rPr>
      </w:pPr>
    </w:p>
    <w:p w:rsidR="00080A29" w:rsidRPr="00485CC2" w:rsidRDefault="00080A29" w:rsidP="00080A29">
      <w:pPr>
        <w:shd w:val="clear" w:color="auto" w:fill="FFFFFF"/>
        <w:tabs>
          <w:tab w:val="left" w:pos="10064"/>
        </w:tabs>
        <w:rPr>
          <w:rFonts w:ascii="Times New Roman" w:hAnsi="Times New Roman"/>
          <w:sz w:val="28"/>
          <w:szCs w:val="28"/>
        </w:rPr>
      </w:pPr>
      <w:r w:rsidRPr="00485CC2">
        <w:rPr>
          <w:rFonts w:ascii="Times New Roman" w:hAnsi="Times New Roman"/>
          <w:sz w:val="28"/>
          <w:szCs w:val="28"/>
        </w:rPr>
        <w:t xml:space="preserve">2. Выступление министра здравоохранения Республики Татарстан </w:t>
      </w:r>
      <w:proofErr w:type="spellStart"/>
      <w:r w:rsidRPr="00485CC2">
        <w:rPr>
          <w:rFonts w:ascii="Times New Roman" w:hAnsi="Times New Roman"/>
          <w:sz w:val="28"/>
          <w:szCs w:val="28"/>
        </w:rPr>
        <w:t>Аделя</w:t>
      </w:r>
      <w:proofErr w:type="spellEnd"/>
      <w:r w:rsidRPr="00485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CC2">
        <w:rPr>
          <w:rFonts w:ascii="Times New Roman" w:hAnsi="Times New Roman"/>
          <w:sz w:val="28"/>
          <w:szCs w:val="28"/>
        </w:rPr>
        <w:t>Юн</w:t>
      </w:r>
      <w:r w:rsidRPr="00485CC2">
        <w:rPr>
          <w:rFonts w:ascii="Times New Roman" w:hAnsi="Times New Roman"/>
          <w:sz w:val="28"/>
          <w:szCs w:val="28"/>
        </w:rPr>
        <w:t>у</w:t>
      </w:r>
      <w:r w:rsidRPr="00485CC2">
        <w:rPr>
          <w:rFonts w:ascii="Times New Roman" w:hAnsi="Times New Roman"/>
          <w:sz w:val="28"/>
          <w:szCs w:val="28"/>
        </w:rPr>
        <w:t>совича</w:t>
      </w:r>
      <w:proofErr w:type="spellEnd"/>
      <w:r w:rsidRPr="00485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CC2">
        <w:rPr>
          <w:rFonts w:ascii="Times New Roman" w:hAnsi="Times New Roman"/>
          <w:sz w:val="28"/>
          <w:szCs w:val="28"/>
        </w:rPr>
        <w:t>Вафина</w:t>
      </w:r>
      <w:proofErr w:type="spellEnd"/>
      <w:r w:rsidRPr="00485CC2">
        <w:rPr>
          <w:rFonts w:ascii="Times New Roman" w:hAnsi="Times New Roman"/>
          <w:sz w:val="28"/>
          <w:szCs w:val="28"/>
        </w:rPr>
        <w:t>;</w:t>
      </w:r>
    </w:p>
    <w:p w:rsidR="00080A29" w:rsidRPr="00485CC2" w:rsidRDefault="00080A29" w:rsidP="00080A29">
      <w:pPr>
        <w:shd w:val="clear" w:color="auto" w:fill="FFFFFF"/>
        <w:tabs>
          <w:tab w:val="left" w:pos="10064"/>
        </w:tabs>
        <w:rPr>
          <w:rFonts w:ascii="Times New Roman" w:hAnsi="Times New Roman"/>
          <w:sz w:val="28"/>
          <w:szCs w:val="28"/>
        </w:rPr>
      </w:pPr>
    </w:p>
    <w:p w:rsidR="00080A29" w:rsidRPr="00485CC2" w:rsidRDefault="00080A29" w:rsidP="00080A29">
      <w:pPr>
        <w:rPr>
          <w:rFonts w:ascii="Times New Roman" w:hAnsi="Times New Roman"/>
          <w:sz w:val="28"/>
          <w:szCs w:val="28"/>
        </w:rPr>
      </w:pPr>
      <w:r w:rsidRPr="00485CC2">
        <w:rPr>
          <w:rFonts w:ascii="Times New Roman" w:hAnsi="Times New Roman"/>
          <w:sz w:val="28"/>
          <w:szCs w:val="28"/>
        </w:rPr>
        <w:t>3. Приветственное слово помощника Президента Республики Татарстан по с</w:t>
      </w:r>
      <w:r w:rsidRPr="00485CC2">
        <w:rPr>
          <w:rFonts w:ascii="Times New Roman" w:hAnsi="Times New Roman"/>
          <w:sz w:val="28"/>
          <w:szCs w:val="28"/>
        </w:rPr>
        <w:t>о</w:t>
      </w:r>
      <w:r w:rsidRPr="00485CC2">
        <w:rPr>
          <w:rFonts w:ascii="Times New Roman" w:hAnsi="Times New Roman"/>
          <w:sz w:val="28"/>
          <w:szCs w:val="28"/>
        </w:rPr>
        <w:t xml:space="preserve">циальным вопросам </w:t>
      </w:r>
      <w:proofErr w:type="spellStart"/>
      <w:r w:rsidRPr="00485CC2">
        <w:rPr>
          <w:rFonts w:ascii="Times New Roman" w:hAnsi="Times New Roman"/>
          <w:sz w:val="28"/>
          <w:szCs w:val="28"/>
        </w:rPr>
        <w:t>Фазлеевой</w:t>
      </w:r>
      <w:proofErr w:type="spellEnd"/>
      <w:r w:rsidRPr="00485CC2">
        <w:rPr>
          <w:rFonts w:ascii="Times New Roman" w:hAnsi="Times New Roman"/>
          <w:sz w:val="28"/>
          <w:szCs w:val="28"/>
        </w:rPr>
        <w:t xml:space="preserve"> Лейлы </w:t>
      </w:r>
      <w:proofErr w:type="spellStart"/>
      <w:r w:rsidRPr="00485CC2">
        <w:rPr>
          <w:rFonts w:ascii="Times New Roman" w:hAnsi="Times New Roman"/>
          <w:sz w:val="28"/>
          <w:szCs w:val="28"/>
        </w:rPr>
        <w:t>Ринатовны</w:t>
      </w:r>
      <w:proofErr w:type="spellEnd"/>
      <w:r w:rsidRPr="00485CC2">
        <w:rPr>
          <w:rFonts w:ascii="Times New Roman" w:hAnsi="Times New Roman"/>
          <w:sz w:val="28"/>
          <w:szCs w:val="28"/>
        </w:rPr>
        <w:t>;</w:t>
      </w:r>
    </w:p>
    <w:p w:rsidR="00080A29" w:rsidRPr="00485CC2" w:rsidRDefault="00080A29" w:rsidP="00080A29">
      <w:pPr>
        <w:rPr>
          <w:rFonts w:ascii="Times New Roman" w:hAnsi="Times New Roman"/>
          <w:bCs/>
          <w:color w:val="000000"/>
          <w:spacing w:val="5"/>
          <w:sz w:val="28"/>
          <w:szCs w:val="28"/>
        </w:rPr>
      </w:pPr>
    </w:p>
    <w:p w:rsidR="00080A29" w:rsidRPr="00485CC2" w:rsidRDefault="00080A29" w:rsidP="00080A29">
      <w:pPr>
        <w:rPr>
          <w:rFonts w:ascii="Times New Roman" w:hAnsi="Times New Roman"/>
          <w:sz w:val="28"/>
          <w:szCs w:val="28"/>
        </w:rPr>
      </w:pPr>
      <w:r w:rsidRPr="00485CC2">
        <w:rPr>
          <w:rFonts w:ascii="Times New Roman" w:hAnsi="Times New Roman"/>
          <w:bCs/>
          <w:color w:val="000000"/>
          <w:spacing w:val="5"/>
          <w:sz w:val="28"/>
          <w:szCs w:val="28"/>
        </w:rPr>
        <w:t>4. Приветственное слово</w:t>
      </w:r>
      <w:r w:rsidRPr="00485CC2">
        <w:rPr>
          <w:rFonts w:ascii="Times New Roman" w:hAnsi="Times New Roman"/>
          <w:sz w:val="28"/>
          <w:szCs w:val="28"/>
        </w:rPr>
        <w:t xml:space="preserve"> председателя Комитета по социальной       политике Государственного Совета Республики Татарстан Захаровой Светланы Миха</w:t>
      </w:r>
      <w:r w:rsidRPr="00485CC2">
        <w:rPr>
          <w:rFonts w:ascii="Times New Roman" w:hAnsi="Times New Roman"/>
          <w:sz w:val="28"/>
          <w:szCs w:val="28"/>
        </w:rPr>
        <w:t>й</w:t>
      </w:r>
      <w:r w:rsidRPr="00485CC2">
        <w:rPr>
          <w:rFonts w:ascii="Times New Roman" w:hAnsi="Times New Roman"/>
          <w:sz w:val="28"/>
          <w:szCs w:val="28"/>
        </w:rPr>
        <w:t>ловны;</w:t>
      </w:r>
    </w:p>
    <w:p w:rsidR="00080A29" w:rsidRPr="00485CC2" w:rsidRDefault="00080A29" w:rsidP="00080A29">
      <w:pPr>
        <w:rPr>
          <w:rFonts w:ascii="Times New Roman" w:hAnsi="Times New Roman"/>
          <w:sz w:val="28"/>
          <w:szCs w:val="28"/>
        </w:rPr>
      </w:pPr>
    </w:p>
    <w:p w:rsidR="00080A29" w:rsidRPr="00485CC2" w:rsidRDefault="00080A29" w:rsidP="00080A29">
      <w:pPr>
        <w:rPr>
          <w:rFonts w:ascii="Times New Roman" w:hAnsi="Times New Roman"/>
          <w:sz w:val="28"/>
          <w:szCs w:val="28"/>
        </w:rPr>
      </w:pPr>
      <w:r w:rsidRPr="00485CC2">
        <w:rPr>
          <w:rFonts w:ascii="Times New Roman" w:hAnsi="Times New Roman"/>
          <w:sz w:val="28"/>
          <w:szCs w:val="28"/>
        </w:rPr>
        <w:t xml:space="preserve">5. </w:t>
      </w:r>
      <w:r w:rsidRPr="00485CC2">
        <w:rPr>
          <w:rFonts w:ascii="Times New Roman" w:hAnsi="Times New Roman"/>
          <w:bCs/>
          <w:color w:val="000000"/>
          <w:spacing w:val="5"/>
          <w:sz w:val="28"/>
          <w:szCs w:val="28"/>
        </w:rPr>
        <w:t>Приветственное слово</w:t>
      </w:r>
      <w:r w:rsidRPr="00485CC2">
        <w:rPr>
          <w:rFonts w:ascii="Times New Roman" w:hAnsi="Times New Roman"/>
          <w:sz w:val="28"/>
          <w:szCs w:val="28"/>
        </w:rPr>
        <w:t xml:space="preserve"> заслуженного мастера спорта СССР по стендовой стрельбе, девятикратной чемпионки мира и серебряной медалистки на Оли</w:t>
      </w:r>
      <w:r w:rsidRPr="00485CC2">
        <w:rPr>
          <w:rFonts w:ascii="Times New Roman" w:hAnsi="Times New Roman"/>
          <w:sz w:val="28"/>
          <w:szCs w:val="28"/>
        </w:rPr>
        <w:t>м</w:t>
      </w:r>
      <w:r w:rsidRPr="00485CC2">
        <w:rPr>
          <w:rFonts w:ascii="Times New Roman" w:hAnsi="Times New Roman"/>
          <w:sz w:val="28"/>
          <w:szCs w:val="28"/>
        </w:rPr>
        <w:t>пийских Играх в Сиднее Деминой Светланы Александровны.</w:t>
      </w:r>
    </w:p>
    <w:p w:rsidR="00080A29" w:rsidRPr="00485CC2" w:rsidRDefault="00080A29" w:rsidP="00080A29">
      <w:pPr>
        <w:rPr>
          <w:rFonts w:ascii="Times New Roman" w:hAnsi="Times New Roman"/>
          <w:sz w:val="28"/>
          <w:szCs w:val="28"/>
        </w:rPr>
      </w:pPr>
    </w:p>
    <w:p w:rsidR="00080A29" w:rsidRPr="00485CC2" w:rsidRDefault="00080A29" w:rsidP="00080A29">
      <w:pPr>
        <w:shd w:val="clear" w:color="auto" w:fill="FFFFFF"/>
        <w:tabs>
          <w:tab w:val="left" w:pos="10064"/>
        </w:tabs>
        <w:rPr>
          <w:rFonts w:ascii="Times New Roman" w:hAnsi="Times New Roman"/>
          <w:sz w:val="28"/>
          <w:szCs w:val="28"/>
        </w:rPr>
      </w:pPr>
      <w:r w:rsidRPr="00485CC2">
        <w:rPr>
          <w:rFonts w:ascii="Times New Roman" w:hAnsi="Times New Roman"/>
          <w:b/>
          <w:sz w:val="28"/>
          <w:szCs w:val="28"/>
        </w:rPr>
        <w:t>13.25 – 13.35</w:t>
      </w:r>
      <w:r w:rsidRPr="00485CC2">
        <w:rPr>
          <w:rFonts w:ascii="Times New Roman" w:hAnsi="Times New Roman"/>
          <w:sz w:val="28"/>
          <w:szCs w:val="28"/>
        </w:rPr>
        <w:t xml:space="preserve">  Посещение необычного музея (макета) - шестиметрового же</w:t>
      </w:r>
      <w:r w:rsidRPr="00485CC2">
        <w:rPr>
          <w:rFonts w:ascii="Times New Roman" w:hAnsi="Times New Roman"/>
          <w:sz w:val="28"/>
          <w:szCs w:val="28"/>
        </w:rPr>
        <w:t>н</w:t>
      </w:r>
      <w:r w:rsidRPr="00485CC2">
        <w:rPr>
          <w:rFonts w:ascii="Times New Roman" w:hAnsi="Times New Roman"/>
          <w:sz w:val="28"/>
          <w:szCs w:val="28"/>
        </w:rPr>
        <w:t>ского торса. Ознакомление со структурой  женской молочной железы, мех</w:t>
      </w:r>
      <w:r w:rsidRPr="00485CC2">
        <w:rPr>
          <w:rFonts w:ascii="Times New Roman" w:hAnsi="Times New Roman"/>
          <w:sz w:val="28"/>
          <w:szCs w:val="28"/>
        </w:rPr>
        <w:t>а</w:t>
      </w:r>
      <w:r w:rsidRPr="00485CC2">
        <w:rPr>
          <w:rFonts w:ascii="Times New Roman" w:hAnsi="Times New Roman"/>
          <w:sz w:val="28"/>
          <w:szCs w:val="28"/>
        </w:rPr>
        <w:t>низмом образования рака, процессом метастазирования и разрушения женск</w:t>
      </w:r>
      <w:r w:rsidRPr="00485CC2">
        <w:rPr>
          <w:rFonts w:ascii="Times New Roman" w:hAnsi="Times New Roman"/>
          <w:sz w:val="28"/>
          <w:szCs w:val="28"/>
        </w:rPr>
        <w:t>о</w:t>
      </w:r>
      <w:r w:rsidRPr="00485CC2">
        <w:rPr>
          <w:rFonts w:ascii="Times New Roman" w:hAnsi="Times New Roman"/>
          <w:sz w:val="28"/>
          <w:szCs w:val="28"/>
        </w:rPr>
        <w:t xml:space="preserve">го здоровья. </w:t>
      </w:r>
    </w:p>
    <w:p w:rsidR="00080A29" w:rsidRPr="00485CC2" w:rsidRDefault="00080A29" w:rsidP="00080A29">
      <w:pPr>
        <w:shd w:val="clear" w:color="auto" w:fill="FFFFFF"/>
        <w:tabs>
          <w:tab w:val="left" w:pos="10064"/>
        </w:tabs>
        <w:rPr>
          <w:rFonts w:ascii="Times New Roman" w:hAnsi="Times New Roman"/>
          <w:sz w:val="28"/>
          <w:szCs w:val="28"/>
        </w:rPr>
      </w:pPr>
    </w:p>
    <w:p w:rsidR="00080A29" w:rsidRPr="00485CC2" w:rsidRDefault="00080A29" w:rsidP="00080A29">
      <w:pPr>
        <w:shd w:val="clear" w:color="auto" w:fill="FFFFFF"/>
        <w:tabs>
          <w:tab w:val="left" w:pos="10064"/>
        </w:tabs>
        <w:rPr>
          <w:rFonts w:ascii="Times New Roman" w:hAnsi="Times New Roman"/>
          <w:sz w:val="28"/>
          <w:szCs w:val="28"/>
        </w:rPr>
      </w:pPr>
      <w:r w:rsidRPr="00485CC2">
        <w:rPr>
          <w:rFonts w:ascii="Times New Roman" w:hAnsi="Times New Roman"/>
          <w:b/>
          <w:sz w:val="28"/>
          <w:szCs w:val="28"/>
        </w:rPr>
        <w:t>13.35 – 13.40</w:t>
      </w:r>
      <w:r w:rsidRPr="00485CC2">
        <w:rPr>
          <w:rFonts w:ascii="Times New Roman" w:hAnsi="Times New Roman"/>
          <w:sz w:val="28"/>
          <w:szCs w:val="28"/>
        </w:rPr>
        <w:t xml:space="preserve">  Посещение </w:t>
      </w:r>
      <w:proofErr w:type="gramStart"/>
      <w:r w:rsidRPr="00485CC2">
        <w:rPr>
          <w:rFonts w:ascii="Times New Roman" w:hAnsi="Times New Roman"/>
          <w:sz w:val="28"/>
          <w:szCs w:val="28"/>
        </w:rPr>
        <w:t>передвижного</w:t>
      </w:r>
      <w:proofErr w:type="gramEnd"/>
      <w:r w:rsidRPr="00485C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5CC2">
        <w:rPr>
          <w:rFonts w:ascii="Times New Roman" w:hAnsi="Times New Roman"/>
          <w:sz w:val="28"/>
          <w:szCs w:val="28"/>
        </w:rPr>
        <w:t>маммографа</w:t>
      </w:r>
      <w:proofErr w:type="spellEnd"/>
      <w:r w:rsidRPr="00485CC2">
        <w:rPr>
          <w:rFonts w:ascii="Times New Roman" w:hAnsi="Times New Roman"/>
          <w:sz w:val="28"/>
          <w:szCs w:val="28"/>
        </w:rPr>
        <w:t xml:space="preserve">.  </w:t>
      </w:r>
    </w:p>
    <w:p w:rsidR="00080A29" w:rsidRPr="00485CC2" w:rsidRDefault="00080A29" w:rsidP="00080A29">
      <w:pPr>
        <w:shd w:val="clear" w:color="auto" w:fill="FFFFFF"/>
        <w:tabs>
          <w:tab w:val="left" w:pos="10064"/>
        </w:tabs>
        <w:rPr>
          <w:rFonts w:ascii="Times New Roman" w:hAnsi="Times New Roman"/>
          <w:sz w:val="28"/>
          <w:szCs w:val="28"/>
        </w:rPr>
      </w:pPr>
    </w:p>
    <w:p w:rsidR="00080A29" w:rsidRPr="00485CC2" w:rsidRDefault="00080A29" w:rsidP="00080A29">
      <w:pPr>
        <w:shd w:val="clear" w:color="auto" w:fill="FFFFFF"/>
        <w:tabs>
          <w:tab w:val="left" w:pos="10064"/>
        </w:tabs>
        <w:rPr>
          <w:rFonts w:ascii="Times New Roman" w:hAnsi="Times New Roman"/>
          <w:sz w:val="28"/>
          <w:szCs w:val="28"/>
        </w:rPr>
      </w:pPr>
      <w:r w:rsidRPr="00485CC2">
        <w:rPr>
          <w:rFonts w:ascii="Times New Roman" w:hAnsi="Times New Roman"/>
          <w:b/>
          <w:sz w:val="28"/>
          <w:szCs w:val="28"/>
        </w:rPr>
        <w:t>13.40 – 14.00</w:t>
      </w:r>
      <w:r w:rsidRPr="00485CC2">
        <w:rPr>
          <w:rFonts w:ascii="Times New Roman" w:hAnsi="Times New Roman"/>
          <w:sz w:val="28"/>
          <w:szCs w:val="28"/>
        </w:rPr>
        <w:t xml:space="preserve">  Проход в Павильон № 1 ОАО «Казанская Ярмарка».   Обход р</w:t>
      </w:r>
      <w:r w:rsidRPr="00485CC2">
        <w:rPr>
          <w:rFonts w:ascii="Times New Roman" w:hAnsi="Times New Roman"/>
          <w:sz w:val="28"/>
          <w:szCs w:val="28"/>
        </w:rPr>
        <w:t>а</w:t>
      </w:r>
      <w:r w:rsidRPr="00485CC2">
        <w:rPr>
          <w:rFonts w:ascii="Times New Roman" w:hAnsi="Times New Roman"/>
          <w:sz w:val="28"/>
          <w:szCs w:val="28"/>
        </w:rPr>
        <w:t xml:space="preserve">бочих мест медицинских специалистов. </w:t>
      </w:r>
    </w:p>
    <w:p w:rsidR="00080A29" w:rsidRPr="00485CC2" w:rsidRDefault="00080A29" w:rsidP="00080A29">
      <w:pPr>
        <w:shd w:val="clear" w:color="auto" w:fill="FFFFFF"/>
        <w:tabs>
          <w:tab w:val="left" w:pos="10064"/>
        </w:tabs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080A29" w:rsidRPr="00485CC2" w:rsidRDefault="00080A29" w:rsidP="00080A29">
      <w:pPr>
        <w:shd w:val="clear" w:color="auto" w:fill="FFFFFF"/>
        <w:tabs>
          <w:tab w:val="left" w:pos="10064"/>
        </w:tabs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485CC2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15.50 – 16.35 </w:t>
      </w:r>
      <w:r w:rsidRPr="00485CC2">
        <w:rPr>
          <w:rFonts w:ascii="Times New Roman" w:hAnsi="Times New Roman"/>
          <w:bCs/>
          <w:color w:val="000000"/>
          <w:spacing w:val="-7"/>
          <w:sz w:val="28"/>
          <w:szCs w:val="28"/>
        </w:rPr>
        <w:t>Посещение клиники «АВА-Казань» (</w:t>
      </w:r>
      <w:r w:rsidRPr="00485CC2">
        <w:rPr>
          <w:rFonts w:ascii="Times New Roman" w:hAnsi="Times New Roman"/>
          <w:sz w:val="28"/>
          <w:szCs w:val="28"/>
        </w:rPr>
        <w:t>г. Казань, ул. Астрономич</w:t>
      </w:r>
      <w:r w:rsidRPr="00485CC2">
        <w:rPr>
          <w:rFonts w:ascii="Times New Roman" w:hAnsi="Times New Roman"/>
          <w:sz w:val="28"/>
          <w:szCs w:val="28"/>
        </w:rPr>
        <w:t>е</w:t>
      </w:r>
      <w:r w:rsidRPr="00485CC2">
        <w:rPr>
          <w:rFonts w:ascii="Times New Roman" w:hAnsi="Times New Roman"/>
          <w:sz w:val="28"/>
          <w:szCs w:val="28"/>
        </w:rPr>
        <w:t>ская/ Профсоюзная, д. 15/19)</w:t>
      </w:r>
    </w:p>
    <w:p w:rsidR="00080A29" w:rsidRPr="00485CC2" w:rsidRDefault="00080A29" w:rsidP="00080A29">
      <w:pPr>
        <w:shd w:val="clear" w:color="auto" w:fill="FFFFFF"/>
        <w:tabs>
          <w:tab w:val="left" w:pos="10064"/>
        </w:tabs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1303F2" w:rsidRDefault="00080A29" w:rsidP="001303F2">
      <w:pPr>
        <w:shd w:val="clear" w:color="auto" w:fill="FFFFFF"/>
        <w:tabs>
          <w:tab w:val="left" w:pos="10064"/>
        </w:tabs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485CC2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16.55 – 17.40 </w:t>
      </w:r>
      <w:r w:rsidRPr="00485CC2">
        <w:rPr>
          <w:rFonts w:ascii="Times New Roman" w:hAnsi="Times New Roman"/>
          <w:bCs/>
          <w:color w:val="000000"/>
          <w:spacing w:val="-7"/>
          <w:sz w:val="28"/>
          <w:szCs w:val="28"/>
        </w:rPr>
        <w:t>Посещение Первого Детского Хосписа (</w:t>
      </w:r>
      <w:r>
        <w:rPr>
          <w:rFonts w:ascii="Times New Roman" w:hAnsi="Times New Roman"/>
          <w:sz w:val="28"/>
          <w:szCs w:val="28"/>
        </w:rPr>
        <w:t xml:space="preserve">ул. </w:t>
      </w:r>
      <w:r w:rsidRPr="00485CC2">
        <w:rPr>
          <w:rFonts w:ascii="Times New Roman" w:hAnsi="Times New Roman"/>
          <w:sz w:val="28"/>
          <w:szCs w:val="28"/>
        </w:rPr>
        <w:t>Академика Королева, 67)</w:t>
      </w:r>
    </w:p>
    <w:p w:rsidR="001303F2" w:rsidRDefault="001303F2" w:rsidP="001303F2">
      <w:pPr>
        <w:shd w:val="clear" w:color="auto" w:fill="FFFFFF"/>
        <w:tabs>
          <w:tab w:val="left" w:pos="10064"/>
        </w:tabs>
        <w:rPr>
          <w:rFonts w:ascii="Times New Roman" w:hAnsi="Times New Roman"/>
          <w:sz w:val="28"/>
          <w:szCs w:val="28"/>
        </w:rPr>
      </w:pPr>
    </w:p>
    <w:p w:rsidR="001303F2" w:rsidRDefault="001303F2" w:rsidP="001303F2">
      <w:pPr>
        <w:shd w:val="clear" w:color="auto" w:fill="FFFFFF"/>
        <w:tabs>
          <w:tab w:val="left" w:pos="10064"/>
        </w:tabs>
        <w:rPr>
          <w:rFonts w:ascii="Times New Roman" w:hAnsi="Times New Roman"/>
          <w:sz w:val="28"/>
          <w:szCs w:val="28"/>
        </w:rPr>
      </w:pPr>
    </w:p>
    <w:p w:rsidR="001303F2" w:rsidRDefault="001303F2" w:rsidP="001303F2">
      <w:pPr>
        <w:shd w:val="clear" w:color="auto" w:fill="FFFFFF"/>
        <w:tabs>
          <w:tab w:val="left" w:pos="10064"/>
        </w:tabs>
        <w:rPr>
          <w:rFonts w:ascii="Times New Roman" w:hAnsi="Times New Roman"/>
          <w:sz w:val="28"/>
          <w:szCs w:val="28"/>
        </w:rPr>
      </w:pPr>
    </w:p>
    <w:p w:rsidR="001303F2" w:rsidRDefault="001303F2" w:rsidP="001303F2">
      <w:pPr>
        <w:shd w:val="clear" w:color="auto" w:fill="FFFFFF"/>
        <w:tabs>
          <w:tab w:val="left" w:pos="10064"/>
        </w:tabs>
        <w:rPr>
          <w:rFonts w:ascii="Times New Roman" w:hAnsi="Times New Roman"/>
          <w:sz w:val="28"/>
          <w:szCs w:val="28"/>
        </w:rPr>
      </w:pPr>
    </w:p>
    <w:p w:rsidR="001303F2" w:rsidRPr="001303F2" w:rsidRDefault="001303F2" w:rsidP="001303F2">
      <w:pPr>
        <w:shd w:val="clear" w:color="auto" w:fill="FFFFFF"/>
        <w:tabs>
          <w:tab w:val="left" w:pos="10064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1303F2">
        <w:rPr>
          <w:rFonts w:ascii="Times New Roman" w:hAnsi="Times New Roman"/>
          <w:b/>
          <w:i/>
          <w:sz w:val="28"/>
          <w:szCs w:val="28"/>
        </w:rPr>
        <w:lastRenderedPageBreak/>
        <w:t>СТАТИСТИКА</w:t>
      </w:r>
    </w:p>
    <w:p w:rsidR="001303F2" w:rsidRDefault="001303F2" w:rsidP="001303F2">
      <w:pPr>
        <w:shd w:val="clear" w:color="auto" w:fill="FFFFFF"/>
        <w:tabs>
          <w:tab w:val="left" w:pos="10064"/>
        </w:tabs>
        <w:rPr>
          <w:rFonts w:ascii="Times New Roman" w:hAnsi="Times New Roman"/>
          <w:sz w:val="28"/>
          <w:szCs w:val="28"/>
        </w:rPr>
      </w:pPr>
    </w:p>
    <w:p w:rsidR="001303F2" w:rsidRPr="001303F2" w:rsidRDefault="001303F2" w:rsidP="001303F2">
      <w:pPr>
        <w:shd w:val="clear" w:color="auto" w:fill="FFFFFF"/>
        <w:tabs>
          <w:tab w:val="left" w:pos="10064"/>
        </w:tabs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924C18">
        <w:rPr>
          <w:rFonts w:ascii="Times New Roman" w:hAnsi="Times New Roman"/>
          <w:sz w:val="28"/>
          <w:szCs w:val="28"/>
        </w:rPr>
        <w:t>Рак занимает второе место среди причин смертности россиян. В России на уч</w:t>
      </w:r>
      <w:r w:rsidRPr="00924C18">
        <w:rPr>
          <w:rFonts w:ascii="Times New Roman" w:hAnsi="Times New Roman"/>
          <w:sz w:val="28"/>
          <w:szCs w:val="28"/>
        </w:rPr>
        <w:t>ё</w:t>
      </w:r>
      <w:r w:rsidRPr="00924C18">
        <w:rPr>
          <w:rFonts w:ascii="Times New Roman" w:hAnsi="Times New Roman"/>
          <w:sz w:val="28"/>
          <w:szCs w:val="28"/>
        </w:rPr>
        <w:t>те - более 3 миллионов онкологических больных (</w:t>
      </w:r>
      <w:r w:rsidRPr="00924C18">
        <w:rPr>
          <w:rFonts w:ascii="Times New Roman" w:hAnsi="Times New Roman"/>
          <w:i/>
          <w:sz w:val="28"/>
          <w:szCs w:val="28"/>
        </w:rPr>
        <w:t>в РТ – 80251 чел</w:t>
      </w:r>
      <w:r w:rsidRPr="00924C18">
        <w:rPr>
          <w:rFonts w:ascii="Times New Roman" w:hAnsi="Times New Roman"/>
          <w:sz w:val="28"/>
          <w:szCs w:val="28"/>
        </w:rPr>
        <w:t xml:space="preserve">., </w:t>
      </w:r>
      <w:r w:rsidRPr="00BC6C3F">
        <w:rPr>
          <w:rFonts w:ascii="Times New Roman" w:hAnsi="Times New Roman"/>
          <w:i/>
          <w:sz w:val="28"/>
          <w:szCs w:val="28"/>
        </w:rPr>
        <w:t>каждый 48-</w:t>
      </w:r>
      <w:bookmarkStart w:id="0" w:name="_GoBack"/>
      <w:bookmarkEnd w:id="0"/>
      <w:r w:rsidRPr="00BC6C3F">
        <w:rPr>
          <w:rFonts w:ascii="Times New Roman" w:hAnsi="Times New Roman"/>
          <w:i/>
          <w:sz w:val="28"/>
          <w:szCs w:val="28"/>
        </w:rPr>
        <w:t>й житель республики</w:t>
      </w:r>
      <w:r w:rsidRPr="00924C18">
        <w:rPr>
          <w:rFonts w:ascii="Times New Roman" w:hAnsi="Times New Roman"/>
          <w:sz w:val="28"/>
          <w:szCs w:val="28"/>
        </w:rPr>
        <w:t>). Каждый год от этого заболевания умирают около 290 тысяч ч</w:t>
      </w:r>
      <w:r w:rsidRPr="00924C18">
        <w:rPr>
          <w:rFonts w:ascii="Times New Roman" w:hAnsi="Times New Roman"/>
          <w:sz w:val="28"/>
          <w:szCs w:val="28"/>
        </w:rPr>
        <w:t>е</w:t>
      </w:r>
      <w:r w:rsidRPr="00924C18">
        <w:rPr>
          <w:rFonts w:ascii="Times New Roman" w:hAnsi="Times New Roman"/>
          <w:sz w:val="28"/>
          <w:szCs w:val="28"/>
        </w:rPr>
        <w:t>ловек (</w:t>
      </w:r>
      <w:r w:rsidRPr="00924C18">
        <w:rPr>
          <w:rFonts w:ascii="Times New Roman" w:hAnsi="Times New Roman"/>
          <w:i/>
          <w:sz w:val="28"/>
          <w:szCs w:val="28"/>
        </w:rPr>
        <w:t>в среднем по  РТ -  6800</w:t>
      </w:r>
      <w:r w:rsidRPr="00924C18">
        <w:rPr>
          <w:rFonts w:ascii="Times New Roman" w:hAnsi="Times New Roman"/>
          <w:sz w:val="28"/>
          <w:szCs w:val="28"/>
        </w:rPr>
        <w:t>).</w:t>
      </w:r>
    </w:p>
    <w:p w:rsidR="001303F2" w:rsidRPr="00924C18" w:rsidRDefault="001303F2" w:rsidP="001303F2">
      <w:pPr>
        <w:spacing w:line="240" w:lineRule="auto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1303F2" w:rsidRDefault="001303F2" w:rsidP="001303F2">
      <w:pPr>
        <w:rPr>
          <w:rFonts w:ascii="Times New Roman" w:hAnsi="Times New Roman"/>
          <w:spacing w:val="1"/>
          <w:sz w:val="28"/>
          <w:szCs w:val="28"/>
        </w:rPr>
      </w:pPr>
      <w:r w:rsidRPr="00924C18">
        <w:rPr>
          <w:rFonts w:ascii="Times New Roman" w:hAnsi="Times New Roman"/>
          <w:color w:val="000000"/>
          <w:spacing w:val="1"/>
          <w:sz w:val="28"/>
          <w:szCs w:val="28"/>
        </w:rPr>
        <w:t>В 2013 году количество впервые выявленных случаев злокачественных нов</w:t>
      </w:r>
      <w:r w:rsidRPr="00924C18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924C18">
        <w:rPr>
          <w:rFonts w:ascii="Times New Roman" w:hAnsi="Times New Roman"/>
          <w:color w:val="000000"/>
          <w:spacing w:val="1"/>
          <w:sz w:val="28"/>
          <w:szCs w:val="28"/>
        </w:rPr>
        <w:t xml:space="preserve">образований (ЗНО) составило </w:t>
      </w:r>
      <w:r w:rsidRPr="00924C18">
        <w:rPr>
          <w:rFonts w:ascii="Times New Roman" w:hAnsi="Times New Roman"/>
          <w:spacing w:val="1"/>
          <w:sz w:val="28"/>
          <w:szCs w:val="28"/>
        </w:rPr>
        <w:t xml:space="preserve">14 185 (в </w:t>
      </w:r>
      <w:smartTag w:uri="urn:schemas-microsoft-com:office:smarttags" w:element="metricconverter">
        <w:smartTagPr>
          <w:attr w:name="ProductID" w:val="2009 г"/>
        </w:smartTagPr>
        <w:r w:rsidRPr="00924C18">
          <w:rPr>
            <w:rFonts w:ascii="Times New Roman" w:hAnsi="Times New Roman"/>
            <w:spacing w:val="1"/>
            <w:sz w:val="28"/>
            <w:szCs w:val="28"/>
          </w:rPr>
          <w:t>2009 г</w:t>
        </w:r>
      </w:smartTag>
      <w:r w:rsidRPr="00924C18">
        <w:rPr>
          <w:rFonts w:ascii="Times New Roman" w:hAnsi="Times New Roman"/>
          <w:spacing w:val="1"/>
          <w:sz w:val="28"/>
          <w:szCs w:val="28"/>
        </w:rPr>
        <w:t>. – 12 460), заболеваемость - 370,5 на 100 тыс. населения, что на 3,1 % больше по сравнению с аналоги</w:t>
      </w:r>
      <w:r w:rsidRPr="00924C18">
        <w:rPr>
          <w:rFonts w:ascii="Times New Roman" w:hAnsi="Times New Roman"/>
          <w:spacing w:val="1"/>
          <w:sz w:val="28"/>
          <w:szCs w:val="28"/>
        </w:rPr>
        <w:t>ч</w:t>
      </w:r>
      <w:r w:rsidRPr="00924C18">
        <w:rPr>
          <w:rFonts w:ascii="Times New Roman" w:hAnsi="Times New Roman"/>
          <w:spacing w:val="1"/>
          <w:sz w:val="28"/>
          <w:szCs w:val="28"/>
        </w:rPr>
        <w:t>ным показателем  2012 года (359,3). В динамике за 5 лет прирост заболеваем</w:t>
      </w:r>
      <w:r w:rsidRPr="00924C18">
        <w:rPr>
          <w:rFonts w:ascii="Times New Roman" w:hAnsi="Times New Roman"/>
          <w:spacing w:val="1"/>
          <w:sz w:val="28"/>
          <w:szCs w:val="28"/>
        </w:rPr>
        <w:t>о</w:t>
      </w:r>
      <w:r w:rsidRPr="00924C18">
        <w:rPr>
          <w:rFonts w:ascii="Times New Roman" w:hAnsi="Times New Roman"/>
          <w:spacing w:val="1"/>
          <w:sz w:val="28"/>
          <w:szCs w:val="28"/>
        </w:rPr>
        <w:t xml:space="preserve">сти составил 12,2%. </w:t>
      </w:r>
    </w:p>
    <w:p w:rsidR="001303F2" w:rsidRDefault="001303F2" w:rsidP="001303F2">
      <w:pPr>
        <w:rPr>
          <w:rFonts w:ascii="Times New Roman" w:hAnsi="Times New Roman"/>
          <w:sz w:val="28"/>
          <w:szCs w:val="28"/>
        </w:rPr>
      </w:pPr>
    </w:p>
    <w:p w:rsidR="001303F2" w:rsidRDefault="001303F2" w:rsidP="001303F2">
      <w:pPr>
        <w:rPr>
          <w:rFonts w:ascii="Times New Roman" w:hAnsi="Times New Roman"/>
          <w:spacing w:val="1"/>
          <w:sz w:val="28"/>
          <w:szCs w:val="28"/>
        </w:rPr>
      </w:pPr>
      <w:r w:rsidRPr="00924C18">
        <w:rPr>
          <w:rFonts w:ascii="Times New Roman" w:hAnsi="Times New Roman"/>
          <w:sz w:val="28"/>
          <w:szCs w:val="28"/>
        </w:rPr>
        <w:t>Несвоевременная диагностика новообразований способствует преждевреме</w:t>
      </w:r>
      <w:r w:rsidRPr="00924C18">
        <w:rPr>
          <w:rFonts w:ascii="Times New Roman" w:hAnsi="Times New Roman"/>
          <w:sz w:val="28"/>
          <w:szCs w:val="28"/>
        </w:rPr>
        <w:t>н</w:t>
      </w:r>
      <w:r w:rsidRPr="00924C18">
        <w:rPr>
          <w:rFonts w:ascii="Times New Roman" w:hAnsi="Times New Roman"/>
          <w:sz w:val="28"/>
          <w:szCs w:val="28"/>
        </w:rPr>
        <w:t>ной смертности населения от онкологических заболеваний.</w:t>
      </w:r>
    </w:p>
    <w:p w:rsidR="001303F2" w:rsidRDefault="001303F2" w:rsidP="001303F2">
      <w:pPr>
        <w:rPr>
          <w:rFonts w:ascii="Times New Roman" w:hAnsi="Times New Roman"/>
          <w:spacing w:val="1"/>
          <w:sz w:val="28"/>
          <w:szCs w:val="28"/>
        </w:rPr>
      </w:pPr>
      <w:r w:rsidRPr="00924C18">
        <w:rPr>
          <w:rFonts w:ascii="Times New Roman" w:hAnsi="Times New Roman"/>
          <w:sz w:val="28"/>
          <w:szCs w:val="28"/>
        </w:rPr>
        <w:t>В 60,0 – 61,0 %% случаев смертность от новообразований вызывают 7 локал</w:t>
      </w:r>
      <w:r w:rsidRPr="00924C18">
        <w:rPr>
          <w:rFonts w:ascii="Times New Roman" w:hAnsi="Times New Roman"/>
          <w:sz w:val="28"/>
          <w:szCs w:val="28"/>
        </w:rPr>
        <w:t>и</w:t>
      </w:r>
      <w:r w:rsidRPr="00924C18">
        <w:rPr>
          <w:rFonts w:ascii="Times New Roman" w:hAnsi="Times New Roman"/>
          <w:sz w:val="28"/>
          <w:szCs w:val="28"/>
        </w:rPr>
        <w:t>заций рака: легкие, толстая кишка, желудок, молочная железа, предстательная железа, губа - полость рта и глотка (</w:t>
      </w:r>
      <w:r w:rsidRPr="00924C18">
        <w:rPr>
          <w:rFonts w:ascii="Times New Roman" w:hAnsi="Times New Roman"/>
          <w:i/>
          <w:sz w:val="28"/>
          <w:szCs w:val="28"/>
        </w:rPr>
        <w:t xml:space="preserve">объединены в </w:t>
      </w:r>
      <w:proofErr w:type="gramStart"/>
      <w:r w:rsidRPr="00924C18">
        <w:rPr>
          <w:rFonts w:ascii="Times New Roman" w:hAnsi="Times New Roman"/>
          <w:i/>
          <w:sz w:val="28"/>
          <w:szCs w:val="28"/>
        </w:rPr>
        <w:t>государственной</w:t>
      </w:r>
      <w:proofErr w:type="gramEnd"/>
      <w:r w:rsidRPr="00924C1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24C18">
        <w:rPr>
          <w:rFonts w:ascii="Times New Roman" w:hAnsi="Times New Roman"/>
          <w:i/>
          <w:sz w:val="28"/>
          <w:szCs w:val="28"/>
        </w:rPr>
        <w:t>стато</w:t>
      </w:r>
      <w:r w:rsidRPr="00924C18">
        <w:rPr>
          <w:rFonts w:ascii="Times New Roman" w:hAnsi="Times New Roman"/>
          <w:i/>
          <w:sz w:val="28"/>
          <w:szCs w:val="28"/>
        </w:rPr>
        <w:t>т</w:t>
      </w:r>
      <w:r w:rsidRPr="00924C18">
        <w:rPr>
          <w:rFonts w:ascii="Times New Roman" w:hAnsi="Times New Roman"/>
          <w:i/>
          <w:sz w:val="28"/>
          <w:szCs w:val="28"/>
        </w:rPr>
        <w:t>четности</w:t>
      </w:r>
      <w:proofErr w:type="spellEnd"/>
      <w:r w:rsidRPr="00924C18">
        <w:rPr>
          <w:rFonts w:ascii="Times New Roman" w:hAnsi="Times New Roman"/>
          <w:sz w:val="28"/>
          <w:szCs w:val="28"/>
        </w:rPr>
        <w:t>), пищевод. Указанные локализации в значительной степени выя</w:t>
      </w:r>
      <w:r w:rsidRPr="00924C18">
        <w:rPr>
          <w:rFonts w:ascii="Times New Roman" w:hAnsi="Times New Roman"/>
          <w:sz w:val="28"/>
          <w:szCs w:val="28"/>
        </w:rPr>
        <w:t>в</w:t>
      </w:r>
      <w:r w:rsidRPr="00924C18">
        <w:rPr>
          <w:rFonts w:ascii="Times New Roman" w:hAnsi="Times New Roman"/>
          <w:sz w:val="28"/>
          <w:szCs w:val="28"/>
        </w:rPr>
        <w:t xml:space="preserve">ляются </w:t>
      </w:r>
      <w:proofErr w:type="gramStart"/>
      <w:r w:rsidRPr="00924C18">
        <w:rPr>
          <w:rFonts w:ascii="Times New Roman" w:hAnsi="Times New Roman"/>
          <w:sz w:val="28"/>
          <w:szCs w:val="28"/>
        </w:rPr>
        <w:t>на</w:t>
      </w:r>
      <w:proofErr w:type="gramEnd"/>
      <w:r w:rsidRPr="00924C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4C18">
        <w:rPr>
          <w:rFonts w:ascii="Times New Roman" w:hAnsi="Times New Roman"/>
          <w:sz w:val="28"/>
          <w:szCs w:val="28"/>
        </w:rPr>
        <w:t>ранних</w:t>
      </w:r>
      <w:proofErr w:type="gramEnd"/>
      <w:r w:rsidRPr="00924C18">
        <w:rPr>
          <w:rFonts w:ascii="Times New Roman" w:hAnsi="Times New Roman"/>
          <w:sz w:val="28"/>
          <w:szCs w:val="28"/>
        </w:rPr>
        <w:t xml:space="preserve"> стадий в случае использования </w:t>
      </w:r>
      <w:proofErr w:type="spellStart"/>
      <w:r w:rsidRPr="00924C18">
        <w:rPr>
          <w:rFonts w:ascii="Times New Roman" w:hAnsi="Times New Roman"/>
          <w:sz w:val="28"/>
          <w:szCs w:val="28"/>
        </w:rPr>
        <w:t>скрининговых</w:t>
      </w:r>
      <w:proofErr w:type="spellEnd"/>
      <w:r w:rsidRPr="00924C18">
        <w:rPr>
          <w:rFonts w:ascii="Times New Roman" w:hAnsi="Times New Roman"/>
          <w:sz w:val="28"/>
          <w:szCs w:val="28"/>
        </w:rPr>
        <w:t xml:space="preserve"> и профилакт</w:t>
      </w:r>
      <w:r w:rsidRPr="00924C18">
        <w:rPr>
          <w:rFonts w:ascii="Times New Roman" w:hAnsi="Times New Roman"/>
          <w:sz w:val="28"/>
          <w:szCs w:val="28"/>
        </w:rPr>
        <w:t>и</w:t>
      </w:r>
      <w:r w:rsidRPr="00924C18">
        <w:rPr>
          <w:rFonts w:ascii="Times New Roman" w:hAnsi="Times New Roman"/>
          <w:sz w:val="28"/>
          <w:szCs w:val="28"/>
        </w:rPr>
        <w:t>ческих мероприятий.</w:t>
      </w:r>
    </w:p>
    <w:p w:rsidR="001303F2" w:rsidRDefault="001303F2" w:rsidP="001303F2">
      <w:pPr>
        <w:rPr>
          <w:rFonts w:ascii="Times New Roman" w:hAnsi="Times New Roman"/>
          <w:spacing w:val="1"/>
          <w:sz w:val="28"/>
          <w:szCs w:val="28"/>
        </w:rPr>
      </w:pPr>
    </w:p>
    <w:p w:rsidR="001303F2" w:rsidRDefault="001303F2" w:rsidP="001303F2">
      <w:pPr>
        <w:rPr>
          <w:rFonts w:ascii="Times New Roman" w:hAnsi="Times New Roman"/>
          <w:spacing w:val="1"/>
          <w:sz w:val="28"/>
          <w:szCs w:val="28"/>
        </w:rPr>
      </w:pPr>
      <w:r w:rsidRPr="00924C18">
        <w:rPr>
          <w:rFonts w:ascii="Times New Roman" w:hAnsi="Times New Roman"/>
          <w:sz w:val="28"/>
          <w:szCs w:val="28"/>
        </w:rPr>
        <w:t xml:space="preserve">В здравоохранении Республики Татарстан первоочередное внимание уделяется проблемам раннего выявления заболеваний и факторов риска их развития, в том числе - </w:t>
      </w:r>
      <w:proofErr w:type="spellStart"/>
      <w:r w:rsidRPr="00924C18">
        <w:rPr>
          <w:rFonts w:ascii="Times New Roman" w:hAnsi="Times New Roman"/>
          <w:sz w:val="28"/>
          <w:szCs w:val="28"/>
        </w:rPr>
        <w:t>онкопатологии.</w:t>
      </w:r>
      <w:proofErr w:type="spellEnd"/>
    </w:p>
    <w:p w:rsidR="001303F2" w:rsidRDefault="001303F2" w:rsidP="001303F2">
      <w:pPr>
        <w:rPr>
          <w:rFonts w:ascii="Times New Roman" w:hAnsi="Times New Roman"/>
          <w:spacing w:val="1"/>
          <w:sz w:val="28"/>
          <w:szCs w:val="28"/>
        </w:rPr>
      </w:pPr>
    </w:p>
    <w:p w:rsidR="001303F2" w:rsidRPr="00924C18" w:rsidRDefault="001303F2" w:rsidP="001303F2">
      <w:pPr>
        <w:rPr>
          <w:rFonts w:ascii="Times New Roman" w:hAnsi="Times New Roman"/>
          <w:spacing w:val="1"/>
          <w:sz w:val="28"/>
          <w:szCs w:val="28"/>
        </w:rPr>
      </w:pPr>
      <w:r w:rsidRPr="00924C18">
        <w:rPr>
          <w:rFonts w:ascii="Times New Roman" w:hAnsi="Times New Roman"/>
          <w:sz w:val="28"/>
          <w:szCs w:val="28"/>
        </w:rPr>
        <w:t>С 2013 года в практическую деятельность здравоохранения республики вне</w:t>
      </w:r>
      <w:r w:rsidRPr="00924C18">
        <w:rPr>
          <w:rFonts w:ascii="Times New Roman" w:hAnsi="Times New Roman"/>
          <w:sz w:val="28"/>
          <w:szCs w:val="28"/>
        </w:rPr>
        <w:t>д</w:t>
      </w:r>
      <w:r w:rsidRPr="00924C18">
        <w:rPr>
          <w:rFonts w:ascii="Times New Roman" w:hAnsi="Times New Roman"/>
          <w:sz w:val="28"/>
          <w:szCs w:val="28"/>
        </w:rPr>
        <w:t>рены новые порядки диспансеризации и медицинских осмотров населения. В первую очередь, это - диспансеризация определенных гру</w:t>
      </w:r>
      <w:proofErr w:type="gramStart"/>
      <w:r w:rsidRPr="00924C18">
        <w:rPr>
          <w:rFonts w:ascii="Times New Roman" w:hAnsi="Times New Roman"/>
          <w:sz w:val="28"/>
          <w:szCs w:val="28"/>
        </w:rPr>
        <w:t>пп взр</w:t>
      </w:r>
      <w:proofErr w:type="gramEnd"/>
      <w:r w:rsidRPr="00924C18">
        <w:rPr>
          <w:rFonts w:ascii="Times New Roman" w:hAnsi="Times New Roman"/>
          <w:sz w:val="28"/>
          <w:szCs w:val="28"/>
        </w:rPr>
        <w:t>ослого насел</w:t>
      </w:r>
      <w:r w:rsidRPr="00924C18">
        <w:rPr>
          <w:rFonts w:ascii="Times New Roman" w:hAnsi="Times New Roman"/>
          <w:sz w:val="28"/>
          <w:szCs w:val="28"/>
        </w:rPr>
        <w:t>е</w:t>
      </w:r>
      <w:r w:rsidRPr="00924C18">
        <w:rPr>
          <w:rFonts w:ascii="Times New Roman" w:hAnsi="Times New Roman"/>
          <w:sz w:val="28"/>
          <w:szCs w:val="28"/>
        </w:rPr>
        <w:t>ния, открывающая новые возможности для снижения ущерба в связи со смер</w:t>
      </w:r>
      <w:r w:rsidRPr="00924C18">
        <w:rPr>
          <w:rFonts w:ascii="Times New Roman" w:hAnsi="Times New Roman"/>
          <w:sz w:val="28"/>
          <w:szCs w:val="28"/>
        </w:rPr>
        <w:t>т</w:t>
      </w:r>
      <w:r w:rsidRPr="00924C18">
        <w:rPr>
          <w:rFonts w:ascii="Times New Roman" w:hAnsi="Times New Roman"/>
          <w:sz w:val="28"/>
          <w:szCs w:val="28"/>
        </w:rPr>
        <w:t>ностью от новообразований. В 2014 году только в ходе диспансеризации опр</w:t>
      </w:r>
      <w:r w:rsidRPr="00924C18">
        <w:rPr>
          <w:rFonts w:ascii="Times New Roman" w:hAnsi="Times New Roman"/>
          <w:sz w:val="28"/>
          <w:szCs w:val="28"/>
        </w:rPr>
        <w:t>е</w:t>
      </w:r>
      <w:r w:rsidRPr="00924C18">
        <w:rPr>
          <w:rFonts w:ascii="Times New Roman" w:hAnsi="Times New Roman"/>
          <w:sz w:val="28"/>
          <w:szCs w:val="28"/>
        </w:rPr>
        <w:t>деленных гру</w:t>
      </w:r>
      <w:proofErr w:type="gramStart"/>
      <w:r w:rsidRPr="00924C18">
        <w:rPr>
          <w:rFonts w:ascii="Times New Roman" w:hAnsi="Times New Roman"/>
          <w:sz w:val="28"/>
          <w:szCs w:val="28"/>
        </w:rPr>
        <w:t>пп взр</w:t>
      </w:r>
      <w:proofErr w:type="gramEnd"/>
      <w:r w:rsidRPr="00924C18">
        <w:rPr>
          <w:rFonts w:ascii="Times New Roman" w:hAnsi="Times New Roman"/>
          <w:sz w:val="28"/>
          <w:szCs w:val="28"/>
        </w:rPr>
        <w:t>ослого населения предстоит медицинское обследование более 622 тысяч человек. По оперативным данным, за первые 8 месяцев впе</w:t>
      </w:r>
      <w:r w:rsidRPr="00924C18">
        <w:rPr>
          <w:rFonts w:ascii="Times New Roman" w:hAnsi="Times New Roman"/>
          <w:sz w:val="28"/>
          <w:szCs w:val="28"/>
        </w:rPr>
        <w:t>р</w:t>
      </w:r>
      <w:r w:rsidRPr="00924C18">
        <w:rPr>
          <w:rFonts w:ascii="Times New Roman" w:hAnsi="Times New Roman"/>
          <w:sz w:val="28"/>
          <w:szCs w:val="28"/>
        </w:rPr>
        <w:t>вые выявлено около 60 тысяч заболеваний, установлено 2997 случаев подозр</w:t>
      </w:r>
      <w:r w:rsidRPr="00924C18">
        <w:rPr>
          <w:rFonts w:ascii="Times New Roman" w:hAnsi="Times New Roman"/>
          <w:sz w:val="28"/>
          <w:szCs w:val="28"/>
        </w:rPr>
        <w:t>е</w:t>
      </w:r>
      <w:r w:rsidRPr="00924C18">
        <w:rPr>
          <w:rFonts w:ascii="Times New Roman" w:hAnsi="Times New Roman"/>
          <w:sz w:val="28"/>
          <w:szCs w:val="28"/>
        </w:rPr>
        <w:t>ний на злокачественное новообразов</w:t>
      </w:r>
      <w:r w:rsidRPr="00924C18">
        <w:rPr>
          <w:rFonts w:ascii="Times New Roman" w:hAnsi="Times New Roman"/>
          <w:sz w:val="28"/>
          <w:szCs w:val="28"/>
        </w:rPr>
        <w:t>а</w:t>
      </w:r>
      <w:r w:rsidRPr="00924C18">
        <w:rPr>
          <w:rFonts w:ascii="Times New Roman" w:hAnsi="Times New Roman"/>
          <w:sz w:val="28"/>
          <w:szCs w:val="28"/>
        </w:rPr>
        <w:t xml:space="preserve">ние, из них 571 – </w:t>
      </w:r>
      <w:proofErr w:type="gramStart"/>
      <w:r w:rsidRPr="00924C18">
        <w:rPr>
          <w:rFonts w:ascii="Times New Roman" w:hAnsi="Times New Roman"/>
          <w:sz w:val="28"/>
          <w:szCs w:val="28"/>
        </w:rPr>
        <w:t>подтвержден</w:t>
      </w:r>
      <w:proofErr w:type="gramEnd"/>
      <w:r w:rsidRPr="00924C18">
        <w:rPr>
          <w:rFonts w:ascii="Times New Roman" w:hAnsi="Times New Roman"/>
          <w:sz w:val="28"/>
          <w:szCs w:val="28"/>
        </w:rPr>
        <w:t xml:space="preserve"> (0,17% от числа охваченных диспансеризацией). Для сравнения: по итогам 2013 года в ходе диспансеризации взрослого населения выявлено 546 подтвержденных случаев рака (0,14% от числа осмотре</w:t>
      </w:r>
      <w:r w:rsidRPr="00924C18">
        <w:rPr>
          <w:rFonts w:ascii="Times New Roman" w:hAnsi="Times New Roman"/>
          <w:sz w:val="28"/>
          <w:szCs w:val="28"/>
        </w:rPr>
        <w:t>н</w:t>
      </w:r>
      <w:r w:rsidRPr="00924C18">
        <w:rPr>
          <w:rFonts w:ascii="Times New Roman" w:hAnsi="Times New Roman"/>
          <w:sz w:val="28"/>
          <w:szCs w:val="28"/>
        </w:rPr>
        <w:t>ных).</w:t>
      </w:r>
    </w:p>
    <w:p w:rsidR="001303F2" w:rsidRPr="00924C18" w:rsidRDefault="001303F2" w:rsidP="001303F2">
      <w:pPr>
        <w:spacing w:line="240" w:lineRule="auto"/>
        <w:rPr>
          <w:rFonts w:ascii="Times New Roman" w:hAnsi="Times New Roman"/>
          <w:spacing w:val="1"/>
          <w:sz w:val="28"/>
          <w:szCs w:val="28"/>
        </w:rPr>
      </w:pPr>
    </w:p>
    <w:p w:rsidR="001303F2" w:rsidRDefault="001303F2" w:rsidP="00080A29">
      <w:pPr>
        <w:pStyle w:val="Standard"/>
        <w:jc w:val="center"/>
        <w:rPr>
          <w:b/>
          <w:i/>
          <w:sz w:val="28"/>
          <w:szCs w:val="28"/>
        </w:rPr>
      </w:pPr>
    </w:p>
    <w:p w:rsidR="001303F2" w:rsidRDefault="001303F2" w:rsidP="00080A29">
      <w:pPr>
        <w:pStyle w:val="Standard"/>
        <w:jc w:val="center"/>
        <w:rPr>
          <w:b/>
          <w:i/>
          <w:sz w:val="28"/>
          <w:szCs w:val="28"/>
        </w:rPr>
      </w:pPr>
    </w:p>
    <w:p w:rsidR="001303F2" w:rsidRDefault="001303F2" w:rsidP="00080A29">
      <w:pPr>
        <w:pStyle w:val="Standard"/>
        <w:jc w:val="center"/>
        <w:rPr>
          <w:b/>
          <w:i/>
          <w:sz w:val="28"/>
          <w:szCs w:val="28"/>
        </w:rPr>
      </w:pPr>
    </w:p>
    <w:p w:rsidR="001303F2" w:rsidRDefault="001303F2" w:rsidP="00080A29">
      <w:pPr>
        <w:pStyle w:val="Standard"/>
        <w:jc w:val="center"/>
        <w:rPr>
          <w:b/>
          <w:i/>
          <w:sz w:val="28"/>
          <w:szCs w:val="28"/>
        </w:rPr>
      </w:pPr>
    </w:p>
    <w:p w:rsidR="001303F2" w:rsidRDefault="001303F2" w:rsidP="00080A29">
      <w:pPr>
        <w:pStyle w:val="Standard"/>
        <w:jc w:val="center"/>
        <w:rPr>
          <w:b/>
          <w:i/>
          <w:sz w:val="28"/>
          <w:szCs w:val="28"/>
        </w:rPr>
      </w:pPr>
    </w:p>
    <w:p w:rsidR="001303F2" w:rsidRDefault="001303F2" w:rsidP="001303F2">
      <w:pPr>
        <w:pStyle w:val="Standard"/>
        <w:jc w:val="center"/>
        <w:rPr>
          <w:b/>
          <w:i/>
          <w:sz w:val="28"/>
          <w:szCs w:val="28"/>
        </w:rPr>
      </w:pPr>
    </w:p>
    <w:p w:rsidR="00080A29" w:rsidRDefault="00080A29" w:rsidP="001303F2">
      <w:pPr>
        <w:pStyle w:val="Standard"/>
        <w:jc w:val="center"/>
        <w:rPr>
          <w:sz w:val="28"/>
          <w:szCs w:val="28"/>
        </w:rPr>
      </w:pPr>
      <w:r w:rsidRPr="00485CC2">
        <w:rPr>
          <w:b/>
          <w:i/>
          <w:sz w:val="28"/>
          <w:szCs w:val="28"/>
        </w:rPr>
        <w:lastRenderedPageBreak/>
        <w:t>ВАЖНО ЗНАТЬ</w:t>
      </w:r>
      <w:r>
        <w:rPr>
          <w:b/>
          <w:i/>
          <w:sz w:val="28"/>
          <w:szCs w:val="28"/>
        </w:rPr>
        <w:t>!</w:t>
      </w:r>
    </w:p>
    <w:p w:rsidR="00080A29" w:rsidRDefault="00080A29" w:rsidP="00080A29">
      <w:pPr>
        <w:pStyle w:val="Standard"/>
        <w:jc w:val="center"/>
        <w:rPr>
          <w:sz w:val="28"/>
          <w:szCs w:val="28"/>
        </w:rPr>
      </w:pPr>
    </w:p>
    <w:p w:rsidR="00080A29" w:rsidRPr="00485CC2" w:rsidRDefault="00080A29" w:rsidP="00080A29">
      <w:pPr>
        <w:pStyle w:val="Standard"/>
        <w:rPr>
          <w:sz w:val="28"/>
          <w:szCs w:val="28"/>
        </w:rPr>
      </w:pPr>
      <w:r w:rsidRPr="00485CC2">
        <w:rPr>
          <w:sz w:val="28"/>
          <w:szCs w:val="28"/>
        </w:rPr>
        <w:t>На сегодняшний день самым распространенным онкологическим заболеванием среди женщин признается рак молочной железы. Развитие опухоли молочной ж</w:t>
      </w:r>
      <w:r w:rsidRPr="00485CC2">
        <w:rPr>
          <w:sz w:val="28"/>
          <w:szCs w:val="28"/>
        </w:rPr>
        <w:t>е</w:t>
      </w:r>
      <w:r w:rsidRPr="00485CC2">
        <w:rPr>
          <w:sz w:val="28"/>
          <w:szCs w:val="28"/>
        </w:rPr>
        <w:t>лезы происходит достаточно медленно и бессимптомно. От первых злокачестве</w:t>
      </w:r>
      <w:r w:rsidRPr="00485CC2">
        <w:rPr>
          <w:sz w:val="28"/>
          <w:szCs w:val="28"/>
        </w:rPr>
        <w:t>н</w:t>
      </w:r>
      <w:r w:rsidRPr="00485CC2">
        <w:rPr>
          <w:sz w:val="28"/>
          <w:szCs w:val="28"/>
        </w:rPr>
        <w:t>ных клеток до опухолевого центра в кубический сантиметр может пройти мин</w:t>
      </w:r>
      <w:r w:rsidRPr="00485CC2">
        <w:rPr>
          <w:sz w:val="28"/>
          <w:szCs w:val="28"/>
        </w:rPr>
        <w:t>и</w:t>
      </w:r>
      <w:r w:rsidRPr="00485CC2">
        <w:rPr>
          <w:sz w:val="28"/>
          <w:szCs w:val="28"/>
        </w:rPr>
        <w:t>мум несколько месяцев, а бывает, что и не один д</w:t>
      </w:r>
      <w:r w:rsidRPr="00485CC2">
        <w:rPr>
          <w:sz w:val="28"/>
          <w:szCs w:val="28"/>
        </w:rPr>
        <w:t>е</w:t>
      </w:r>
      <w:r w:rsidRPr="00485CC2">
        <w:rPr>
          <w:sz w:val="28"/>
          <w:szCs w:val="28"/>
        </w:rPr>
        <w:t>сяток лет.</w:t>
      </w:r>
    </w:p>
    <w:p w:rsidR="00080A29" w:rsidRDefault="00080A29" w:rsidP="00080A29">
      <w:pPr>
        <w:pStyle w:val="Standard"/>
        <w:rPr>
          <w:sz w:val="28"/>
          <w:szCs w:val="28"/>
        </w:rPr>
      </w:pPr>
    </w:p>
    <w:p w:rsidR="00080A29" w:rsidRPr="00485CC2" w:rsidRDefault="00080A29" w:rsidP="00080A29">
      <w:pPr>
        <w:pStyle w:val="Standard"/>
        <w:rPr>
          <w:sz w:val="28"/>
          <w:szCs w:val="28"/>
        </w:rPr>
      </w:pPr>
      <w:r w:rsidRPr="00485CC2">
        <w:rPr>
          <w:sz w:val="28"/>
          <w:szCs w:val="28"/>
        </w:rPr>
        <w:t>Наиболее опасный возраст - период после 45 лет (в связи с менопаузой и измен</w:t>
      </w:r>
      <w:r w:rsidRPr="00485CC2">
        <w:rPr>
          <w:sz w:val="28"/>
          <w:szCs w:val="28"/>
        </w:rPr>
        <w:t>е</w:t>
      </w:r>
      <w:r w:rsidRPr="00485CC2">
        <w:rPr>
          <w:sz w:val="28"/>
          <w:szCs w:val="28"/>
        </w:rPr>
        <w:t>нием гормонального фон</w:t>
      </w:r>
      <w:r w:rsidR="004D1103">
        <w:rPr>
          <w:sz w:val="28"/>
          <w:szCs w:val="28"/>
        </w:rPr>
        <w:t xml:space="preserve">а). С 45 лет врачи рекомендуют </w:t>
      </w:r>
      <w:r w:rsidRPr="00485CC2">
        <w:rPr>
          <w:sz w:val="28"/>
          <w:szCs w:val="28"/>
        </w:rPr>
        <w:t xml:space="preserve"> делать мамм</w:t>
      </w:r>
      <w:r w:rsidRPr="00485CC2">
        <w:rPr>
          <w:sz w:val="28"/>
          <w:szCs w:val="28"/>
        </w:rPr>
        <w:t>о</w:t>
      </w:r>
      <w:r w:rsidRPr="00485CC2">
        <w:rPr>
          <w:sz w:val="28"/>
          <w:szCs w:val="28"/>
        </w:rPr>
        <w:t>графию, чтобы заметить малейшие изменения в тканях молочной железы.</w:t>
      </w:r>
      <w:r w:rsidRPr="002E68FC">
        <w:rPr>
          <w:sz w:val="28"/>
          <w:szCs w:val="28"/>
        </w:rPr>
        <w:t xml:space="preserve"> </w:t>
      </w:r>
      <w:r>
        <w:rPr>
          <w:sz w:val="28"/>
          <w:szCs w:val="28"/>
        </w:rPr>
        <w:t>Это о</w:t>
      </w:r>
      <w:r w:rsidRPr="00485CC2">
        <w:rPr>
          <w:sz w:val="28"/>
          <w:szCs w:val="28"/>
        </w:rPr>
        <w:t>с</w:t>
      </w:r>
      <w:r w:rsidRPr="00485CC2">
        <w:rPr>
          <w:sz w:val="28"/>
          <w:szCs w:val="28"/>
        </w:rPr>
        <w:t>новной метод ранней диагностики рака молочной железы</w:t>
      </w:r>
      <w:r>
        <w:rPr>
          <w:sz w:val="28"/>
          <w:szCs w:val="28"/>
        </w:rPr>
        <w:t xml:space="preserve">. </w:t>
      </w:r>
      <w:r w:rsidRPr="00485CC2">
        <w:rPr>
          <w:sz w:val="28"/>
          <w:szCs w:val="28"/>
        </w:rPr>
        <w:t xml:space="preserve"> </w:t>
      </w:r>
      <w:r w:rsidR="004D1103" w:rsidRPr="00485CC2">
        <w:rPr>
          <w:color w:val="000000"/>
          <w:sz w:val="28"/>
          <w:szCs w:val="28"/>
        </w:rPr>
        <w:t>Использование метода мамм</w:t>
      </w:r>
      <w:r w:rsidR="004D1103" w:rsidRPr="00485CC2">
        <w:rPr>
          <w:color w:val="000000"/>
          <w:sz w:val="28"/>
          <w:szCs w:val="28"/>
        </w:rPr>
        <w:t>о</w:t>
      </w:r>
      <w:r w:rsidR="004D1103" w:rsidRPr="00485CC2">
        <w:rPr>
          <w:color w:val="000000"/>
          <w:sz w:val="28"/>
          <w:szCs w:val="28"/>
        </w:rPr>
        <w:t xml:space="preserve">графии повысило </w:t>
      </w:r>
      <w:proofErr w:type="spellStart"/>
      <w:r w:rsidR="004D1103" w:rsidRPr="00485CC2">
        <w:rPr>
          <w:color w:val="000000"/>
          <w:sz w:val="28"/>
          <w:szCs w:val="28"/>
        </w:rPr>
        <w:t>выявля</w:t>
      </w:r>
      <w:r w:rsidR="004D1103" w:rsidRPr="00485CC2">
        <w:rPr>
          <w:color w:val="000000"/>
          <w:sz w:val="28"/>
          <w:szCs w:val="28"/>
        </w:rPr>
        <w:t>е</w:t>
      </w:r>
      <w:r w:rsidR="004D1103" w:rsidRPr="00485CC2">
        <w:rPr>
          <w:color w:val="000000"/>
          <w:sz w:val="28"/>
          <w:szCs w:val="28"/>
        </w:rPr>
        <w:t>мость</w:t>
      </w:r>
      <w:proofErr w:type="spellEnd"/>
      <w:r w:rsidR="004D1103" w:rsidRPr="00485CC2">
        <w:rPr>
          <w:color w:val="000000"/>
          <w:sz w:val="28"/>
          <w:szCs w:val="28"/>
        </w:rPr>
        <w:t xml:space="preserve"> рака груди на 80%.</w:t>
      </w:r>
    </w:p>
    <w:p w:rsidR="00080A29" w:rsidRDefault="00080A29" w:rsidP="00080A29">
      <w:pPr>
        <w:pStyle w:val="Standard"/>
        <w:rPr>
          <w:sz w:val="28"/>
          <w:szCs w:val="28"/>
        </w:rPr>
      </w:pPr>
    </w:p>
    <w:p w:rsidR="00080A29" w:rsidRDefault="00080A29" w:rsidP="00080A29">
      <w:pPr>
        <w:pStyle w:val="Standard"/>
        <w:rPr>
          <w:sz w:val="28"/>
          <w:szCs w:val="28"/>
        </w:rPr>
      </w:pPr>
      <w:r w:rsidRPr="00485CC2">
        <w:rPr>
          <w:sz w:val="28"/>
          <w:szCs w:val="28"/>
        </w:rPr>
        <w:t xml:space="preserve">Ранняя диагностика позволяет вылечить до 95% </w:t>
      </w:r>
      <w:proofErr w:type="gramStart"/>
      <w:r w:rsidRPr="00485CC2">
        <w:rPr>
          <w:sz w:val="28"/>
          <w:szCs w:val="28"/>
        </w:rPr>
        <w:t>заболевших</w:t>
      </w:r>
      <w:proofErr w:type="gramEnd"/>
      <w:r w:rsidRPr="00485CC2">
        <w:rPr>
          <w:sz w:val="28"/>
          <w:szCs w:val="28"/>
        </w:rPr>
        <w:t>, у которых рак выя</w:t>
      </w:r>
      <w:r w:rsidRPr="00485CC2">
        <w:rPr>
          <w:sz w:val="28"/>
          <w:szCs w:val="28"/>
        </w:rPr>
        <w:t>в</w:t>
      </w:r>
      <w:r w:rsidRPr="00485CC2">
        <w:rPr>
          <w:sz w:val="28"/>
          <w:szCs w:val="28"/>
        </w:rPr>
        <w:t>лен на первой, самой ранней стадии. Опухоль при этом имеет размер не более двух сантиметров, не успевает образовать метастазы и прорасти в прилегающие ткани, кости, лимфоузлы. Новообразование таких небольших размеров достато</w:t>
      </w:r>
      <w:r w:rsidRPr="00485CC2">
        <w:rPr>
          <w:sz w:val="28"/>
          <w:szCs w:val="28"/>
        </w:rPr>
        <w:t>ч</w:t>
      </w:r>
      <w:r w:rsidRPr="00485CC2">
        <w:rPr>
          <w:sz w:val="28"/>
          <w:szCs w:val="28"/>
        </w:rPr>
        <w:t>но сложно обнаружить самостоятельно. Именно поэтому чаще всего в онколог</w:t>
      </w:r>
      <w:r w:rsidRPr="00485CC2">
        <w:rPr>
          <w:sz w:val="28"/>
          <w:szCs w:val="28"/>
        </w:rPr>
        <w:t>и</w:t>
      </w:r>
      <w:r w:rsidRPr="00485CC2">
        <w:rPr>
          <w:sz w:val="28"/>
          <w:szCs w:val="28"/>
        </w:rPr>
        <w:t>ческие клиники поступают женщины с опухолями, которые легко пальпируются, а значит, достигли значительных размеров, возможно, имеют метастазы в лимф</w:t>
      </w:r>
      <w:r w:rsidRPr="00485CC2">
        <w:rPr>
          <w:sz w:val="28"/>
          <w:szCs w:val="28"/>
        </w:rPr>
        <w:t>а</w:t>
      </w:r>
      <w:r w:rsidRPr="00485CC2">
        <w:rPr>
          <w:sz w:val="28"/>
          <w:szCs w:val="28"/>
        </w:rPr>
        <w:t>тических узлах и других органах. В таких случаях приходится выполнять сущ</w:t>
      </w:r>
      <w:r w:rsidRPr="00485CC2">
        <w:rPr>
          <w:sz w:val="28"/>
          <w:szCs w:val="28"/>
        </w:rPr>
        <w:t>е</w:t>
      </w:r>
      <w:r w:rsidRPr="00485CC2">
        <w:rPr>
          <w:sz w:val="28"/>
          <w:szCs w:val="28"/>
        </w:rPr>
        <w:t xml:space="preserve">ственное хирургическое вмешательство, часто удаляя грудь полностью. </w:t>
      </w:r>
    </w:p>
    <w:p w:rsidR="004D1103" w:rsidRDefault="004D1103" w:rsidP="00080A29">
      <w:pPr>
        <w:pStyle w:val="Standard"/>
        <w:rPr>
          <w:sz w:val="28"/>
          <w:szCs w:val="28"/>
        </w:rPr>
      </w:pPr>
    </w:p>
    <w:p w:rsidR="00080A29" w:rsidRPr="00485CC2" w:rsidRDefault="00080A29" w:rsidP="00080A29">
      <w:pPr>
        <w:pStyle w:val="Standard"/>
        <w:rPr>
          <w:sz w:val="28"/>
          <w:szCs w:val="28"/>
        </w:rPr>
      </w:pPr>
      <w:r w:rsidRPr="00485CC2">
        <w:rPr>
          <w:sz w:val="28"/>
          <w:szCs w:val="28"/>
        </w:rPr>
        <w:t>Наиболее благоприятное время для проведения исследования: 5 - 12 дни менстр</w:t>
      </w:r>
      <w:r w:rsidRPr="00485CC2">
        <w:rPr>
          <w:sz w:val="28"/>
          <w:szCs w:val="28"/>
        </w:rPr>
        <w:t>у</w:t>
      </w:r>
      <w:r w:rsidRPr="00485CC2">
        <w:rPr>
          <w:sz w:val="28"/>
          <w:szCs w:val="28"/>
        </w:rPr>
        <w:t>ального цикла (отсчет начинается с первого дня менструации).</w:t>
      </w:r>
    </w:p>
    <w:p w:rsidR="00080A29" w:rsidRDefault="00080A29" w:rsidP="00080A29">
      <w:pPr>
        <w:pStyle w:val="Standard"/>
        <w:rPr>
          <w:sz w:val="28"/>
          <w:szCs w:val="28"/>
        </w:rPr>
      </w:pPr>
      <w:r w:rsidRPr="00485CC2">
        <w:rPr>
          <w:sz w:val="28"/>
          <w:szCs w:val="28"/>
        </w:rPr>
        <w:t xml:space="preserve">Рак груди составляет порядка 2% от общего количества заболеваний. Большую часть обнаруженных заболеваний занимают кисты, фиброаденомы, мастопатия. </w:t>
      </w:r>
    </w:p>
    <w:p w:rsidR="004D1103" w:rsidRPr="00485CC2" w:rsidRDefault="004D1103" w:rsidP="00080A29">
      <w:pPr>
        <w:pStyle w:val="Standard"/>
        <w:rPr>
          <w:sz w:val="28"/>
          <w:szCs w:val="28"/>
        </w:rPr>
      </w:pPr>
    </w:p>
    <w:p w:rsidR="00080A29" w:rsidRPr="002E68FC" w:rsidRDefault="00080A29" w:rsidP="00080A29">
      <w:pPr>
        <w:ind w:left="0"/>
        <w:rPr>
          <w:rFonts w:ascii="Times New Roman" w:hAnsi="Times New Roman"/>
          <w:b/>
          <w:i/>
          <w:sz w:val="28"/>
          <w:szCs w:val="28"/>
        </w:rPr>
      </w:pPr>
      <w:r w:rsidRPr="002E68FC">
        <w:rPr>
          <w:rFonts w:ascii="Times New Roman" w:hAnsi="Times New Roman"/>
          <w:b/>
          <w:i/>
          <w:sz w:val="28"/>
          <w:szCs w:val="28"/>
        </w:rPr>
        <w:t>Рак молочной железы  излечим, если болезнь удается распознать на ранних стадиях, когда вероятность метастазирования незначительна. Начал</w:t>
      </w:r>
      <w:r w:rsidRPr="002E68FC">
        <w:rPr>
          <w:rFonts w:ascii="Times New Roman" w:hAnsi="Times New Roman"/>
          <w:b/>
          <w:i/>
          <w:sz w:val="28"/>
          <w:szCs w:val="28"/>
        </w:rPr>
        <w:t>ь</w:t>
      </w:r>
      <w:r w:rsidRPr="002E68FC">
        <w:rPr>
          <w:rFonts w:ascii="Times New Roman" w:hAnsi="Times New Roman"/>
          <w:b/>
          <w:i/>
          <w:sz w:val="28"/>
          <w:szCs w:val="28"/>
        </w:rPr>
        <w:t>ные симптомы злокачественной опухоли не причиняют боли или даже диско</w:t>
      </w:r>
      <w:r w:rsidRPr="002E68FC">
        <w:rPr>
          <w:rFonts w:ascii="Times New Roman" w:hAnsi="Times New Roman"/>
          <w:b/>
          <w:i/>
          <w:sz w:val="28"/>
          <w:szCs w:val="28"/>
        </w:rPr>
        <w:t>м</w:t>
      </w:r>
      <w:r w:rsidRPr="002E68FC">
        <w:rPr>
          <w:rFonts w:ascii="Times New Roman" w:hAnsi="Times New Roman"/>
          <w:b/>
          <w:i/>
          <w:sz w:val="28"/>
          <w:szCs w:val="28"/>
        </w:rPr>
        <w:t>форта. Они могут быть вовсе незаметны при обычном осмотре. Помните, что часто рак обнаруживают у здоровых женщин, не входящих в группу ри</w:t>
      </w:r>
      <w:r w:rsidRPr="002E68FC">
        <w:rPr>
          <w:rFonts w:ascii="Times New Roman" w:hAnsi="Times New Roman"/>
          <w:b/>
          <w:i/>
          <w:sz w:val="28"/>
          <w:szCs w:val="28"/>
        </w:rPr>
        <w:t>с</w:t>
      </w:r>
      <w:r w:rsidRPr="002E68FC">
        <w:rPr>
          <w:rFonts w:ascii="Times New Roman" w:hAnsi="Times New Roman"/>
          <w:b/>
          <w:i/>
          <w:sz w:val="28"/>
          <w:szCs w:val="28"/>
        </w:rPr>
        <w:t>ка.</w:t>
      </w:r>
      <w:r w:rsidRPr="00485CC2">
        <w:rPr>
          <w:rFonts w:ascii="Times New Roman" w:hAnsi="Times New Roman"/>
          <w:sz w:val="28"/>
          <w:szCs w:val="28"/>
        </w:rPr>
        <w:t xml:space="preserve"> </w:t>
      </w:r>
    </w:p>
    <w:p w:rsidR="00080A29" w:rsidRDefault="00080A29" w:rsidP="001303F2">
      <w:pPr>
        <w:pStyle w:val="Standard"/>
        <w:jc w:val="center"/>
        <w:rPr>
          <w:b/>
          <w:i/>
          <w:sz w:val="36"/>
          <w:szCs w:val="36"/>
        </w:rPr>
      </w:pPr>
      <w:r w:rsidRPr="00485CC2">
        <w:rPr>
          <w:b/>
          <w:i/>
          <w:sz w:val="36"/>
          <w:szCs w:val="36"/>
        </w:rPr>
        <w:t>6 шагов против рака</w:t>
      </w:r>
    </w:p>
    <w:p w:rsidR="00080A29" w:rsidRPr="00485CC2" w:rsidRDefault="00080A29" w:rsidP="001303F2">
      <w:pPr>
        <w:pStyle w:val="Standard"/>
        <w:jc w:val="center"/>
        <w:rPr>
          <w:b/>
          <w:i/>
          <w:sz w:val="36"/>
          <w:szCs w:val="36"/>
        </w:rPr>
      </w:pPr>
    </w:p>
    <w:p w:rsidR="00080A29" w:rsidRPr="00485CC2" w:rsidRDefault="00080A29" w:rsidP="00080A29">
      <w:pPr>
        <w:pStyle w:val="Standard"/>
        <w:rPr>
          <w:sz w:val="28"/>
          <w:szCs w:val="28"/>
        </w:rPr>
      </w:pPr>
      <w:r w:rsidRPr="00485CC2">
        <w:rPr>
          <w:sz w:val="28"/>
          <w:szCs w:val="28"/>
        </w:rPr>
        <w:t>1. Отказаться от курения табака</w:t>
      </w:r>
    </w:p>
    <w:p w:rsidR="00080A29" w:rsidRPr="00485CC2" w:rsidRDefault="00080A29" w:rsidP="00080A29">
      <w:pPr>
        <w:pStyle w:val="Standard"/>
        <w:rPr>
          <w:sz w:val="28"/>
          <w:szCs w:val="28"/>
        </w:rPr>
      </w:pPr>
      <w:r w:rsidRPr="00485CC2">
        <w:rPr>
          <w:sz w:val="28"/>
          <w:szCs w:val="28"/>
        </w:rPr>
        <w:t>2. Защищать кожу от солнца</w:t>
      </w:r>
    </w:p>
    <w:p w:rsidR="00080A29" w:rsidRPr="00485CC2" w:rsidRDefault="00080A29" w:rsidP="00080A29">
      <w:pPr>
        <w:pStyle w:val="Standard"/>
        <w:rPr>
          <w:sz w:val="28"/>
          <w:szCs w:val="28"/>
        </w:rPr>
      </w:pPr>
      <w:r w:rsidRPr="00485CC2">
        <w:rPr>
          <w:sz w:val="28"/>
          <w:szCs w:val="28"/>
        </w:rPr>
        <w:t>3. Употреблять больше овощей и фруктов</w:t>
      </w:r>
    </w:p>
    <w:p w:rsidR="00080A29" w:rsidRPr="00485CC2" w:rsidRDefault="00080A29" w:rsidP="00080A29">
      <w:pPr>
        <w:pStyle w:val="Standard"/>
        <w:rPr>
          <w:sz w:val="28"/>
          <w:szCs w:val="28"/>
        </w:rPr>
      </w:pPr>
      <w:r w:rsidRPr="00485CC2">
        <w:rPr>
          <w:sz w:val="28"/>
          <w:szCs w:val="28"/>
        </w:rPr>
        <w:t>4. Поддерживать нормальный вес и вести активный образ жизни</w:t>
      </w:r>
    </w:p>
    <w:p w:rsidR="00080A29" w:rsidRPr="00485CC2" w:rsidRDefault="00080A29" w:rsidP="00080A29">
      <w:pPr>
        <w:pStyle w:val="Standard"/>
        <w:rPr>
          <w:sz w:val="28"/>
          <w:szCs w:val="28"/>
        </w:rPr>
      </w:pPr>
      <w:r w:rsidRPr="00485CC2">
        <w:rPr>
          <w:sz w:val="28"/>
          <w:szCs w:val="28"/>
        </w:rPr>
        <w:t>5. Безопасный секс</w:t>
      </w:r>
    </w:p>
    <w:p w:rsidR="00080A29" w:rsidRPr="00D77D62" w:rsidRDefault="00080A29" w:rsidP="004D1103">
      <w:pPr>
        <w:pStyle w:val="Standard"/>
        <w:rPr>
          <w:sz w:val="28"/>
          <w:szCs w:val="28"/>
        </w:rPr>
      </w:pPr>
      <w:r w:rsidRPr="00485CC2">
        <w:rPr>
          <w:sz w:val="28"/>
          <w:szCs w:val="28"/>
        </w:rPr>
        <w:t>6. Знать свои генетические предрасположенности и регулярно проходить обсл</w:t>
      </w:r>
      <w:r w:rsidRPr="00485CC2">
        <w:rPr>
          <w:sz w:val="28"/>
          <w:szCs w:val="28"/>
        </w:rPr>
        <w:t>е</w:t>
      </w:r>
      <w:r w:rsidR="004D1103">
        <w:rPr>
          <w:sz w:val="28"/>
          <w:szCs w:val="28"/>
        </w:rPr>
        <w:t>дование</w:t>
      </w:r>
    </w:p>
    <w:sectPr w:rsidR="00080A29" w:rsidRPr="00D77D62" w:rsidSect="004B251D">
      <w:headerReference w:type="default" r:id="rId8"/>
      <w:type w:val="continuous"/>
      <w:pgSz w:w="11906" w:h="16838"/>
      <w:pgMar w:top="1521" w:right="850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D3" w:rsidRDefault="00281CD3" w:rsidP="00676AE2">
      <w:pPr>
        <w:spacing w:line="240" w:lineRule="auto"/>
      </w:pPr>
      <w:r>
        <w:separator/>
      </w:r>
    </w:p>
  </w:endnote>
  <w:endnote w:type="continuationSeparator" w:id="0">
    <w:p w:rsidR="00281CD3" w:rsidRDefault="00281CD3" w:rsidP="0067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D3" w:rsidRDefault="00281CD3" w:rsidP="00676AE2">
      <w:pPr>
        <w:spacing w:line="240" w:lineRule="auto"/>
      </w:pPr>
      <w:r>
        <w:separator/>
      </w:r>
    </w:p>
  </w:footnote>
  <w:footnote w:type="continuationSeparator" w:id="0">
    <w:p w:rsidR="00281CD3" w:rsidRDefault="00281CD3" w:rsidP="00676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1D" w:rsidRDefault="004B251D" w:rsidP="00676AE2">
    <w:pPr>
      <w:spacing w:line="240" w:lineRule="auto"/>
      <w:jc w:val="center"/>
      <w:rPr>
        <w:rFonts w:ascii="Arial" w:hAnsi="Arial" w:cs="Arial"/>
        <w:sz w:val="20"/>
        <w:szCs w:val="20"/>
      </w:rPr>
    </w:pPr>
  </w:p>
  <w:p w:rsidR="00676AE2" w:rsidRPr="00676AE2" w:rsidRDefault="00676AE2" w:rsidP="00676AE2">
    <w:pPr>
      <w:spacing w:line="240" w:lineRule="auto"/>
      <w:jc w:val="center"/>
      <w:rPr>
        <w:rFonts w:ascii="Arial" w:hAnsi="Arial" w:cs="Arial"/>
        <w:sz w:val="20"/>
        <w:szCs w:val="20"/>
      </w:rPr>
    </w:pPr>
    <w:r w:rsidRPr="00676AE2">
      <w:rPr>
        <w:rFonts w:ascii="Arial" w:hAnsi="Arial" w:cs="Arial"/>
        <w:sz w:val="20"/>
        <w:szCs w:val="20"/>
      </w:rPr>
      <w:t>Пресс-служба Министерства здравоохранения Республики Татарстан</w:t>
    </w:r>
  </w:p>
  <w:p w:rsidR="00676AE2" w:rsidRPr="00D74490" w:rsidRDefault="00676AE2" w:rsidP="00D74490">
    <w:pPr>
      <w:pBdr>
        <w:bottom w:val="single" w:sz="4" w:space="1" w:color="auto"/>
      </w:pBdr>
      <w:spacing w:line="240" w:lineRule="auto"/>
      <w:rPr>
        <w:rFonts w:ascii="Arial" w:hAnsi="Arial" w:cs="Arial"/>
        <w:sz w:val="20"/>
        <w:szCs w:val="20"/>
        <w:lang w:val="en-US"/>
      </w:rPr>
    </w:pPr>
    <w:r w:rsidRPr="00676AE2">
      <w:rPr>
        <w:rFonts w:ascii="Arial" w:hAnsi="Arial" w:cs="Arial"/>
        <w:sz w:val="18"/>
        <w:szCs w:val="20"/>
        <w:lang w:val="en-US"/>
      </w:rPr>
      <w:t>(843) 231 79 83</w:t>
    </w:r>
    <w:r w:rsidRPr="00676AE2">
      <w:rPr>
        <w:rFonts w:ascii="Arial" w:hAnsi="Arial" w:cs="Arial"/>
        <w:sz w:val="20"/>
        <w:szCs w:val="20"/>
        <w:lang w:val="en-US"/>
      </w:rPr>
      <w:t xml:space="preserve">                    </w:t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</w:t>
    </w:r>
    <w:r w:rsidR="00A80849">
      <w:rPr>
        <w:rFonts w:ascii="Arial" w:hAnsi="Arial" w:cs="Arial"/>
        <w:noProof/>
        <w:sz w:val="20"/>
        <w:szCs w:val="20"/>
        <w:lang w:eastAsia="ru-RU"/>
      </w:rPr>
      <w:drawing>
        <wp:inline distT="0" distB="0" distL="0" distR="0" wp14:anchorId="47ACBBC5" wp14:editId="48AC5F7D">
          <wp:extent cx="1781175" cy="50482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                        </w:t>
    </w:r>
    <w:r w:rsidRPr="00676AE2">
      <w:rPr>
        <w:rFonts w:ascii="Arial" w:hAnsi="Arial" w:cs="Arial"/>
        <w:sz w:val="18"/>
        <w:szCs w:val="20"/>
        <w:lang w:val="en-US"/>
      </w:rPr>
      <w:t xml:space="preserve">e-mail: </w:t>
    </w:r>
    <w:r w:rsidR="008F561B" w:rsidRPr="008F561B">
      <w:rPr>
        <w:rFonts w:ascii="Arial" w:hAnsi="Arial" w:cs="Arial"/>
        <w:i/>
        <w:noProof/>
        <w:sz w:val="18"/>
        <w:szCs w:val="20"/>
        <w:u w:val="single"/>
        <w:lang w:val="en-US"/>
      </w:rPr>
      <w:t>Press.mz@tatar.ru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C"/>
    <w:rsid w:val="00000E9A"/>
    <w:rsid w:val="00004B54"/>
    <w:rsid w:val="00007C74"/>
    <w:rsid w:val="000129BA"/>
    <w:rsid w:val="00012FF3"/>
    <w:rsid w:val="00017D99"/>
    <w:rsid w:val="000330A4"/>
    <w:rsid w:val="00034C16"/>
    <w:rsid w:val="00040D29"/>
    <w:rsid w:val="00050426"/>
    <w:rsid w:val="0005313E"/>
    <w:rsid w:val="00056732"/>
    <w:rsid w:val="0006195C"/>
    <w:rsid w:val="00065C02"/>
    <w:rsid w:val="00070C7A"/>
    <w:rsid w:val="00072ACD"/>
    <w:rsid w:val="00075ACE"/>
    <w:rsid w:val="00080A29"/>
    <w:rsid w:val="00084AE9"/>
    <w:rsid w:val="000919C6"/>
    <w:rsid w:val="00096C5C"/>
    <w:rsid w:val="000A042B"/>
    <w:rsid w:val="000B1A3C"/>
    <w:rsid w:val="000B55D7"/>
    <w:rsid w:val="000D61EA"/>
    <w:rsid w:val="000D799C"/>
    <w:rsid w:val="000E11A2"/>
    <w:rsid w:val="000E6A27"/>
    <w:rsid w:val="000E6B93"/>
    <w:rsid w:val="000F0402"/>
    <w:rsid w:val="000F0E8F"/>
    <w:rsid w:val="000F197C"/>
    <w:rsid w:val="000F3DBD"/>
    <w:rsid w:val="000F7456"/>
    <w:rsid w:val="000F77A7"/>
    <w:rsid w:val="001002BD"/>
    <w:rsid w:val="00103888"/>
    <w:rsid w:val="00104722"/>
    <w:rsid w:val="00110033"/>
    <w:rsid w:val="00110764"/>
    <w:rsid w:val="00116881"/>
    <w:rsid w:val="001209DB"/>
    <w:rsid w:val="001303F2"/>
    <w:rsid w:val="00136D98"/>
    <w:rsid w:val="00137368"/>
    <w:rsid w:val="001431BC"/>
    <w:rsid w:val="0014511A"/>
    <w:rsid w:val="00160801"/>
    <w:rsid w:val="001664DF"/>
    <w:rsid w:val="001739E1"/>
    <w:rsid w:val="00177E11"/>
    <w:rsid w:val="00183C53"/>
    <w:rsid w:val="00185CB0"/>
    <w:rsid w:val="00191056"/>
    <w:rsid w:val="00195118"/>
    <w:rsid w:val="00196064"/>
    <w:rsid w:val="00196719"/>
    <w:rsid w:val="001977AB"/>
    <w:rsid w:val="001A17BE"/>
    <w:rsid w:val="001A54CC"/>
    <w:rsid w:val="001A5FCD"/>
    <w:rsid w:val="001B2E19"/>
    <w:rsid w:val="001B4455"/>
    <w:rsid w:val="001B72ED"/>
    <w:rsid w:val="001C0B87"/>
    <w:rsid w:val="001C0C72"/>
    <w:rsid w:val="001C35CE"/>
    <w:rsid w:val="001C4B3B"/>
    <w:rsid w:val="001D598E"/>
    <w:rsid w:val="001E4049"/>
    <w:rsid w:val="001F4D4A"/>
    <w:rsid w:val="001F60C1"/>
    <w:rsid w:val="001F769F"/>
    <w:rsid w:val="002003DF"/>
    <w:rsid w:val="00207D8C"/>
    <w:rsid w:val="00207E5A"/>
    <w:rsid w:val="00213733"/>
    <w:rsid w:val="00214C78"/>
    <w:rsid w:val="00216595"/>
    <w:rsid w:val="00220D8C"/>
    <w:rsid w:val="00223503"/>
    <w:rsid w:val="002242EE"/>
    <w:rsid w:val="00227E66"/>
    <w:rsid w:val="00230620"/>
    <w:rsid w:val="002347A7"/>
    <w:rsid w:val="00237205"/>
    <w:rsid w:val="0024286B"/>
    <w:rsid w:val="00243B0E"/>
    <w:rsid w:val="00245D0C"/>
    <w:rsid w:val="00251E80"/>
    <w:rsid w:val="00253046"/>
    <w:rsid w:val="00266335"/>
    <w:rsid w:val="0028097A"/>
    <w:rsid w:val="00280EAB"/>
    <w:rsid w:val="00281CD3"/>
    <w:rsid w:val="00284271"/>
    <w:rsid w:val="0029420D"/>
    <w:rsid w:val="0029779C"/>
    <w:rsid w:val="002B141C"/>
    <w:rsid w:val="002B7C0F"/>
    <w:rsid w:val="002D2157"/>
    <w:rsid w:val="002D26F0"/>
    <w:rsid w:val="002E0B23"/>
    <w:rsid w:val="002E154D"/>
    <w:rsid w:val="002E18C6"/>
    <w:rsid w:val="002E5EAE"/>
    <w:rsid w:val="002E607E"/>
    <w:rsid w:val="00310EEB"/>
    <w:rsid w:val="00312B05"/>
    <w:rsid w:val="0031397F"/>
    <w:rsid w:val="00313EC8"/>
    <w:rsid w:val="003173BC"/>
    <w:rsid w:val="003201A6"/>
    <w:rsid w:val="0032069F"/>
    <w:rsid w:val="00323BEE"/>
    <w:rsid w:val="003253BF"/>
    <w:rsid w:val="003275CD"/>
    <w:rsid w:val="0033138B"/>
    <w:rsid w:val="003354D4"/>
    <w:rsid w:val="0035457F"/>
    <w:rsid w:val="0035661B"/>
    <w:rsid w:val="00357035"/>
    <w:rsid w:val="003619D6"/>
    <w:rsid w:val="003741FA"/>
    <w:rsid w:val="00376DDD"/>
    <w:rsid w:val="00384409"/>
    <w:rsid w:val="00392F26"/>
    <w:rsid w:val="00393C3F"/>
    <w:rsid w:val="003A1C23"/>
    <w:rsid w:val="003A513B"/>
    <w:rsid w:val="003A7F06"/>
    <w:rsid w:val="003B42FC"/>
    <w:rsid w:val="003B6468"/>
    <w:rsid w:val="003C2CC2"/>
    <w:rsid w:val="003C42D5"/>
    <w:rsid w:val="003C4611"/>
    <w:rsid w:val="003C4AE3"/>
    <w:rsid w:val="003D08AE"/>
    <w:rsid w:val="003F7DE4"/>
    <w:rsid w:val="00402866"/>
    <w:rsid w:val="004058DE"/>
    <w:rsid w:val="00406CB6"/>
    <w:rsid w:val="00416540"/>
    <w:rsid w:val="00435706"/>
    <w:rsid w:val="0043788B"/>
    <w:rsid w:val="00440004"/>
    <w:rsid w:val="004418CD"/>
    <w:rsid w:val="004430E3"/>
    <w:rsid w:val="00443E21"/>
    <w:rsid w:val="00447ED6"/>
    <w:rsid w:val="004515A8"/>
    <w:rsid w:val="00457383"/>
    <w:rsid w:val="004627A1"/>
    <w:rsid w:val="004628EB"/>
    <w:rsid w:val="00465722"/>
    <w:rsid w:val="00465F78"/>
    <w:rsid w:val="00467C67"/>
    <w:rsid w:val="00482BCD"/>
    <w:rsid w:val="0049115B"/>
    <w:rsid w:val="004A04BD"/>
    <w:rsid w:val="004A5069"/>
    <w:rsid w:val="004A645A"/>
    <w:rsid w:val="004B233E"/>
    <w:rsid w:val="004B251D"/>
    <w:rsid w:val="004B5127"/>
    <w:rsid w:val="004B77C2"/>
    <w:rsid w:val="004C0CB7"/>
    <w:rsid w:val="004C576B"/>
    <w:rsid w:val="004C603C"/>
    <w:rsid w:val="004D1103"/>
    <w:rsid w:val="004E3D29"/>
    <w:rsid w:val="004E6395"/>
    <w:rsid w:val="00503CAA"/>
    <w:rsid w:val="0050498D"/>
    <w:rsid w:val="005157DC"/>
    <w:rsid w:val="005162ED"/>
    <w:rsid w:val="00523C49"/>
    <w:rsid w:val="00524B16"/>
    <w:rsid w:val="005257BE"/>
    <w:rsid w:val="00527247"/>
    <w:rsid w:val="0052728A"/>
    <w:rsid w:val="0053583B"/>
    <w:rsid w:val="00541064"/>
    <w:rsid w:val="00550137"/>
    <w:rsid w:val="00566FEF"/>
    <w:rsid w:val="005700CE"/>
    <w:rsid w:val="0057354E"/>
    <w:rsid w:val="00580BE1"/>
    <w:rsid w:val="00585873"/>
    <w:rsid w:val="00587322"/>
    <w:rsid w:val="005901FB"/>
    <w:rsid w:val="0059436A"/>
    <w:rsid w:val="005A5D60"/>
    <w:rsid w:val="005A6837"/>
    <w:rsid w:val="005B1E61"/>
    <w:rsid w:val="005B55A8"/>
    <w:rsid w:val="005C1D18"/>
    <w:rsid w:val="005D4CD8"/>
    <w:rsid w:val="005E2C91"/>
    <w:rsid w:val="005E582B"/>
    <w:rsid w:val="005F3815"/>
    <w:rsid w:val="005F664E"/>
    <w:rsid w:val="006055C9"/>
    <w:rsid w:val="00607C8C"/>
    <w:rsid w:val="006101BB"/>
    <w:rsid w:val="00613C8E"/>
    <w:rsid w:val="006156A9"/>
    <w:rsid w:val="00615E6B"/>
    <w:rsid w:val="006171B1"/>
    <w:rsid w:val="00617396"/>
    <w:rsid w:val="006231CF"/>
    <w:rsid w:val="00624BB0"/>
    <w:rsid w:val="006256A1"/>
    <w:rsid w:val="00626024"/>
    <w:rsid w:val="006331DD"/>
    <w:rsid w:val="00647333"/>
    <w:rsid w:val="006504D1"/>
    <w:rsid w:val="00660051"/>
    <w:rsid w:val="006625F1"/>
    <w:rsid w:val="006629E7"/>
    <w:rsid w:val="0066393C"/>
    <w:rsid w:val="006709F6"/>
    <w:rsid w:val="00670D6A"/>
    <w:rsid w:val="00671C23"/>
    <w:rsid w:val="00672349"/>
    <w:rsid w:val="00676189"/>
    <w:rsid w:val="00676AE2"/>
    <w:rsid w:val="00677A3E"/>
    <w:rsid w:val="00683C45"/>
    <w:rsid w:val="0068621B"/>
    <w:rsid w:val="006925DE"/>
    <w:rsid w:val="00695126"/>
    <w:rsid w:val="006978B5"/>
    <w:rsid w:val="006A483A"/>
    <w:rsid w:val="006A7C0E"/>
    <w:rsid w:val="006B4C5C"/>
    <w:rsid w:val="006B6973"/>
    <w:rsid w:val="006C0E41"/>
    <w:rsid w:val="006C1CE4"/>
    <w:rsid w:val="006C4E03"/>
    <w:rsid w:val="006C7DC1"/>
    <w:rsid w:val="006D3EC7"/>
    <w:rsid w:val="006D7C00"/>
    <w:rsid w:val="006F0908"/>
    <w:rsid w:val="006F46EB"/>
    <w:rsid w:val="00703705"/>
    <w:rsid w:val="007056F4"/>
    <w:rsid w:val="00705EBF"/>
    <w:rsid w:val="00706068"/>
    <w:rsid w:val="00713FAE"/>
    <w:rsid w:val="0071539B"/>
    <w:rsid w:val="00717F7F"/>
    <w:rsid w:val="00720482"/>
    <w:rsid w:val="00721165"/>
    <w:rsid w:val="00722865"/>
    <w:rsid w:val="0072424F"/>
    <w:rsid w:val="00731610"/>
    <w:rsid w:val="00732407"/>
    <w:rsid w:val="00735317"/>
    <w:rsid w:val="007503E2"/>
    <w:rsid w:val="007641A6"/>
    <w:rsid w:val="00766D96"/>
    <w:rsid w:val="00773CB8"/>
    <w:rsid w:val="00775EB2"/>
    <w:rsid w:val="00776F1B"/>
    <w:rsid w:val="007772A3"/>
    <w:rsid w:val="00777650"/>
    <w:rsid w:val="00780CBC"/>
    <w:rsid w:val="0078339D"/>
    <w:rsid w:val="00786C7C"/>
    <w:rsid w:val="0079678C"/>
    <w:rsid w:val="0079773D"/>
    <w:rsid w:val="007A5DF0"/>
    <w:rsid w:val="007B125E"/>
    <w:rsid w:val="007B1A3B"/>
    <w:rsid w:val="007C14C2"/>
    <w:rsid w:val="007C56EC"/>
    <w:rsid w:val="007C5E8C"/>
    <w:rsid w:val="007E791F"/>
    <w:rsid w:val="007F4B8A"/>
    <w:rsid w:val="007F71F7"/>
    <w:rsid w:val="008003DA"/>
    <w:rsid w:val="00803566"/>
    <w:rsid w:val="00812220"/>
    <w:rsid w:val="00816C26"/>
    <w:rsid w:val="008230BE"/>
    <w:rsid w:val="008350E7"/>
    <w:rsid w:val="00836B2E"/>
    <w:rsid w:val="00844BC9"/>
    <w:rsid w:val="008474CC"/>
    <w:rsid w:val="00850FA1"/>
    <w:rsid w:val="00855536"/>
    <w:rsid w:val="00862FA3"/>
    <w:rsid w:val="00874A09"/>
    <w:rsid w:val="00876D74"/>
    <w:rsid w:val="00884C69"/>
    <w:rsid w:val="008863B3"/>
    <w:rsid w:val="00892254"/>
    <w:rsid w:val="00892599"/>
    <w:rsid w:val="008A70B2"/>
    <w:rsid w:val="008A719E"/>
    <w:rsid w:val="008B3ECF"/>
    <w:rsid w:val="008B7416"/>
    <w:rsid w:val="008C2FA8"/>
    <w:rsid w:val="008C573D"/>
    <w:rsid w:val="008D1EAB"/>
    <w:rsid w:val="008D4872"/>
    <w:rsid w:val="008D5686"/>
    <w:rsid w:val="008D5EBD"/>
    <w:rsid w:val="008E5D57"/>
    <w:rsid w:val="008E6973"/>
    <w:rsid w:val="008F1AF7"/>
    <w:rsid w:val="008F561B"/>
    <w:rsid w:val="00905227"/>
    <w:rsid w:val="00907BF4"/>
    <w:rsid w:val="00912331"/>
    <w:rsid w:val="00912E6C"/>
    <w:rsid w:val="00913BE6"/>
    <w:rsid w:val="00915FE2"/>
    <w:rsid w:val="00931152"/>
    <w:rsid w:val="009368C5"/>
    <w:rsid w:val="009418B0"/>
    <w:rsid w:val="00942BE4"/>
    <w:rsid w:val="009460CB"/>
    <w:rsid w:val="00950025"/>
    <w:rsid w:val="00950BEC"/>
    <w:rsid w:val="00954F82"/>
    <w:rsid w:val="009631CF"/>
    <w:rsid w:val="00972D21"/>
    <w:rsid w:val="00973143"/>
    <w:rsid w:val="009734D0"/>
    <w:rsid w:val="00974498"/>
    <w:rsid w:val="00981286"/>
    <w:rsid w:val="00994E1A"/>
    <w:rsid w:val="009A07AB"/>
    <w:rsid w:val="009A087E"/>
    <w:rsid w:val="009B0D38"/>
    <w:rsid w:val="009B103C"/>
    <w:rsid w:val="009B282A"/>
    <w:rsid w:val="009B5B95"/>
    <w:rsid w:val="009B6880"/>
    <w:rsid w:val="009B7A9A"/>
    <w:rsid w:val="009B7BA3"/>
    <w:rsid w:val="009D0228"/>
    <w:rsid w:val="009D0EC4"/>
    <w:rsid w:val="009D1BF2"/>
    <w:rsid w:val="009D2F19"/>
    <w:rsid w:val="009D5F88"/>
    <w:rsid w:val="009D670D"/>
    <w:rsid w:val="009E4681"/>
    <w:rsid w:val="009E52A7"/>
    <w:rsid w:val="009E63BC"/>
    <w:rsid w:val="009E6D63"/>
    <w:rsid w:val="009F1865"/>
    <w:rsid w:val="009F3545"/>
    <w:rsid w:val="009F6ED5"/>
    <w:rsid w:val="00A01601"/>
    <w:rsid w:val="00A16028"/>
    <w:rsid w:val="00A17F34"/>
    <w:rsid w:val="00A306C7"/>
    <w:rsid w:val="00A31FD7"/>
    <w:rsid w:val="00A33579"/>
    <w:rsid w:val="00A4234F"/>
    <w:rsid w:val="00A548CE"/>
    <w:rsid w:val="00A6041B"/>
    <w:rsid w:val="00A615A8"/>
    <w:rsid w:val="00A62B13"/>
    <w:rsid w:val="00A6495C"/>
    <w:rsid w:val="00A66FAF"/>
    <w:rsid w:val="00A752A4"/>
    <w:rsid w:val="00A779E0"/>
    <w:rsid w:val="00A80849"/>
    <w:rsid w:val="00A83B55"/>
    <w:rsid w:val="00A83C18"/>
    <w:rsid w:val="00A86F6A"/>
    <w:rsid w:val="00A90940"/>
    <w:rsid w:val="00A90CB2"/>
    <w:rsid w:val="00AA34FC"/>
    <w:rsid w:val="00AA7ACB"/>
    <w:rsid w:val="00AC0A80"/>
    <w:rsid w:val="00AC6824"/>
    <w:rsid w:val="00AC7F48"/>
    <w:rsid w:val="00AD295D"/>
    <w:rsid w:val="00AD5449"/>
    <w:rsid w:val="00AD5B06"/>
    <w:rsid w:val="00AD79DF"/>
    <w:rsid w:val="00AE0FF8"/>
    <w:rsid w:val="00AE2520"/>
    <w:rsid w:val="00AE685D"/>
    <w:rsid w:val="00AF038E"/>
    <w:rsid w:val="00AF17EE"/>
    <w:rsid w:val="00AF3CF1"/>
    <w:rsid w:val="00B0204D"/>
    <w:rsid w:val="00B02B20"/>
    <w:rsid w:val="00B0424D"/>
    <w:rsid w:val="00B05D96"/>
    <w:rsid w:val="00B06A43"/>
    <w:rsid w:val="00B10FB0"/>
    <w:rsid w:val="00B1294A"/>
    <w:rsid w:val="00B12F8D"/>
    <w:rsid w:val="00B21AD5"/>
    <w:rsid w:val="00B22A43"/>
    <w:rsid w:val="00B2348F"/>
    <w:rsid w:val="00B24C16"/>
    <w:rsid w:val="00B276C5"/>
    <w:rsid w:val="00B31987"/>
    <w:rsid w:val="00B35C2F"/>
    <w:rsid w:val="00B36FD5"/>
    <w:rsid w:val="00B46E92"/>
    <w:rsid w:val="00B47596"/>
    <w:rsid w:val="00B53ED5"/>
    <w:rsid w:val="00B72AD0"/>
    <w:rsid w:val="00B879CD"/>
    <w:rsid w:val="00B930A3"/>
    <w:rsid w:val="00BA7368"/>
    <w:rsid w:val="00BB010A"/>
    <w:rsid w:val="00BB5E36"/>
    <w:rsid w:val="00BC3058"/>
    <w:rsid w:val="00BC6C3F"/>
    <w:rsid w:val="00BD5B03"/>
    <w:rsid w:val="00BD7513"/>
    <w:rsid w:val="00BE0E3D"/>
    <w:rsid w:val="00BE4811"/>
    <w:rsid w:val="00C07399"/>
    <w:rsid w:val="00C256C0"/>
    <w:rsid w:val="00C256FD"/>
    <w:rsid w:val="00C261AA"/>
    <w:rsid w:val="00C264D7"/>
    <w:rsid w:val="00C42015"/>
    <w:rsid w:val="00C50698"/>
    <w:rsid w:val="00C51C84"/>
    <w:rsid w:val="00C53099"/>
    <w:rsid w:val="00C534B1"/>
    <w:rsid w:val="00C7052B"/>
    <w:rsid w:val="00C74CFA"/>
    <w:rsid w:val="00C8668A"/>
    <w:rsid w:val="00C873E9"/>
    <w:rsid w:val="00C91718"/>
    <w:rsid w:val="00CA299E"/>
    <w:rsid w:val="00CA4412"/>
    <w:rsid w:val="00CA65E2"/>
    <w:rsid w:val="00CA7E6E"/>
    <w:rsid w:val="00CB016C"/>
    <w:rsid w:val="00CB2291"/>
    <w:rsid w:val="00CB7512"/>
    <w:rsid w:val="00CC2936"/>
    <w:rsid w:val="00CC294E"/>
    <w:rsid w:val="00CC3F5A"/>
    <w:rsid w:val="00CD3CC4"/>
    <w:rsid w:val="00CD4344"/>
    <w:rsid w:val="00CD7656"/>
    <w:rsid w:val="00CE161E"/>
    <w:rsid w:val="00CE795E"/>
    <w:rsid w:val="00CF0FB2"/>
    <w:rsid w:val="00D00F78"/>
    <w:rsid w:val="00D066CE"/>
    <w:rsid w:val="00D15F03"/>
    <w:rsid w:val="00D32CB4"/>
    <w:rsid w:val="00D3448A"/>
    <w:rsid w:val="00D4161A"/>
    <w:rsid w:val="00D42C22"/>
    <w:rsid w:val="00D45357"/>
    <w:rsid w:val="00D5421C"/>
    <w:rsid w:val="00D54C9D"/>
    <w:rsid w:val="00D579EF"/>
    <w:rsid w:val="00D57DD8"/>
    <w:rsid w:val="00D7421E"/>
    <w:rsid w:val="00D74490"/>
    <w:rsid w:val="00D77D62"/>
    <w:rsid w:val="00D81F73"/>
    <w:rsid w:val="00D91A14"/>
    <w:rsid w:val="00D9245C"/>
    <w:rsid w:val="00DA0A26"/>
    <w:rsid w:val="00DA5B09"/>
    <w:rsid w:val="00DB0008"/>
    <w:rsid w:val="00DB1513"/>
    <w:rsid w:val="00DB171A"/>
    <w:rsid w:val="00DB31FA"/>
    <w:rsid w:val="00DB4A97"/>
    <w:rsid w:val="00DB651E"/>
    <w:rsid w:val="00DC4832"/>
    <w:rsid w:val="00DC4EC3"/>
    <w:rsid w:val="00DD1A7B"/>
    <w:rsid w:val="00DD3BA5"/>
    <w:rsid w:val="00DD49F7"/>
    <w:rsid w:val="00DE0F54"/>
    <w:rsid w:val="00DE24D7"/>
    <w:rsid w:val="00DE33F4"/>
    <w:rsid w:val="00DE35F4"/>
    <w:rsid w:val="00DE58DC"/>
    <w:rsid w:val="00DF181F"/>
    <w:rsid w:val="00DF7F0F"/>
    <w:rsid w:val="00E0362A"/>
    <w:rsid w:val="00E04373"/>
    <w:rsid w:val="00E04A1E"/>
    <w:rsid w:val="00E13FF8"/>
    <w:rsid w:val="00E161D7"/>
    <w:rsid w:val="00E20C31"/>
    <w:rsid w:val="00E23223"/>
    <w:rsid w:val="00E26FE2"/>
    <w:rsid w:val="00E30B04"/>
    <w:rsid w:val="00E32EE0"/>
    <w:rsid w:val="00E401F0"/>
    <w:rsid w:val="00E40D8E"/>
    <w:rsid w:val="00E44A6D"/>
    <w:rsid w:val="00E55314"/>
    <w:rsid w:val="00E61CC8"/>
    <w:rsid w:val="00E70572"/>
    <w:rsid w:val="00E7235C"/>
    <w:rsid w:val="00E77E24"/>
    <w:rsid w:val="00E82201"/>
    <w:rsid w:val="00E905D4"/>
    <w:rsid w:val="00EA11F4"/>
    <w:rsid w:val="00EA4FD6"/>
    <w:rsid w:val="00EA590B"/>
    <w:rsid w:val="00EA6A7A"/>
    <w:rsid w:val="00EB44E6"/>
    <w:rsid w:val="00EC0286"/>
    <w:rsid w:val="00ED04D4"/>
    <w:rsid w:val="00ED6C88"/>
    <w:rsid w:val="00EE3E4A"/>
    <w:rsid w:val="00EF7EA8"/>
    <w:rsid w:val="00F03650"/>
    <w:rsid w:val="00F14208"/>
    <w:rsid w:val="00F15475"/>
    <w:rsid w:val="00F24A94"/>
    <w:rsid w:val="00F2683D"/>
    <w:rsid w:val="00F271A5"/>
    <w:rsid w:val="00F31394"/>
    <w:rsid w:val="00F3362F"/>
    <w:rsid w:val="00F34B85"/>
    <w:rsid w:val="00F35555"/>
    <w:rsid w:val="00F40D11"/>
    <w:rsid w:val="00F447F3"/>
    <w:rsid w:val="00F44DDF"/>
    <w:rsid w:val="00F47B40"/>
    <w:rsid w:val="00F50DFA"/>
    <w:rsid w:val="00F532F4"/>
    <w:rsid w:val="00F558C2"/>
    <w:rsid w:val="00F624AC"/>
    <w:rsid w:val="00F707FF"/>
    <w:rsid w:val="00F866E0"/>
    <w:rsid w:val="00FA73A5"/>
    <w:rsid w:val="00FB203F"/>
    <w:rsid w:val="00FB448D"/>
    <w:rsid w:val="00FC2568"/>
    <w:rsid w:val="00FC536F"/>
    <w:rsid w:val="00FC65BC"/>
    <w:rsid w:val="00FD0D4A"/>
    <w:rsid w:val="00FD5ED0"/>
    <w:rsid w:val="00FD619A"/>
    <w:rsid w:val="00FD6B6A"/>
    <w:rsid w:val="00FE077E"/>
    <w:rsid w:val="00FE0894"/>
    <w:rsid w:val="00FE2B71"/>
    <w:rsid w:val="00FE2C55"/>
    <w:rsid w:val="00FE645F"/>
    <w:rsid w:val="00FE7885"/>
    <w:rsid w:val="00FF1BCC"/>
    <w:rsid w:val="00FF2504"/>
    <w:rsid w:val="00FF420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Standard">
    <w:name w:val="Standard"/>
    <w:basedOn w:val="a"/>
    <w:uiPriority w:val="99"/>
    <w:rsid w:val="00080A29"/>
    <w:pPr>
      <w:autoSpaceDN w:val="0"/>
      <w:spacing w:line="240" w:lineRule="auto"/>
      <w:ind w:left="0"/>
      <w:jc w:val="left"/>
    </w:pPr>
    <w:rPr>
      <w:rFonts w:ascii="Times New Roman" w:eastAsiaTheme="minorHAnsi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Standard">
    <w:name w:val="Standard"/>
    <w:basedOn w:val="a"/>
    <w:uiPriority w:val="99"/>
    <w:rsid w:val="00080A29"/>
    <w:pPr>
      <w:autoSpaceDN w:val="0"/>
      <w:spacing w:line="240" w:lineRule="auto"/>
      <w:ind w:left="0"/>
      <w:jc w:val="left"/>
    </w:pPr>
    <w:rPr>
      <w:rFonts w:ascii="Times New Roman" w:eastAsiaTheme="minorHAnsi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7F9B-FF54-41A8-AEC9-9EFAFEB4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Пресс-секретарь МЗ РТ</cp:lastModifiedBy>
  <cp:revision>2</cp:revision>
  <cp:lastPrinted>2014-10-29T07:13:00Z</cp:lastPrinted>
  <dcterms:created xsi:type="dcterms:W3CDTF">2014-10-29T07:47:00Z</dcterms:created>
  <dcterms:modified xsi:type="dcterms:W3CDTF">2014-10-29T07:47:00Z</dcterms:modified>
</cp:coreProperties>
</file>