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BC" w:rsidRPr="00F04A4F" w:rsidRDefault="00A264BC" w:rsidP="00F04A4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bookmarkStart w:id="0" w:name="_GoBack"/>
      <w:bookmarkEnd w:id="0"/>
    </w:p>
    <w:p w:rsidR="00F04A4F" w:rsidRDefault="00F04A4F" w:rsidP="00F04A4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F04A4F" w:rsidRDefault="00F04A4F" w:rsidP="00F04A4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4A4F" w:rsidRDefault="00F04A4F" w:rsidP="00F04A4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О мероприятиях, посвященных 72-й годовщине Победы в Великой Отеч</w:t>
      </w:r>
      <w:r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ственной войне и Всероссийской акции «Бессмертный полк»</w:t>
      </w:r>
    </w:p>
    <w:p w:rsidR="00F04A4F" w:rsidRDefault="00F04A4F" w:rsidP="00F04A4F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04A4F" w:rsidRDefault="00F04A4F" w:rsidP="00F04A4F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04A4F" w:rsidRDefault="00F04A4F" w:rsidP="00F04A4F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25 апреля 2017 года</w:t>
      </w:r>
    </w:p>
    <w:p w:rsidR="00F04A4F" w:rsidRDefault="00F04A4F" w:rsidP="00F04A4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04A4F" w:rsidRDefault="00F04A4F" w:rsidP="00F04A4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ветеранов Великой Отечественной войны постоянными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дачами здравоохранения являются поддержание их здоровья, обеспечение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ступной медицинской и лекарственной помощи. Это и первостепенные задачи в период подготовки к празднованию 72-й годовщины Победы. </w:t>
      </w:r>
    </w:p>
    <w:p w:rsidR="00F04A4F" w:rsidRDefault="00F04A4F" w:rsidP="00F04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Ветераны Великой Отечественной войны пользуются правом первоочере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ного медицинского обслуживания в государственных учреждениях здрав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охранения, предусмотрено проведение диспансерного осмотра, в том числе на дому. На базе учреждений здравоохранения для этих целей </w:t>
      </w:r>
      <w:proofErr w:type="gramStart"/>
      <w:r>
        <w:rPr>
          <w:rFonts w:ascii="Times New Roman" w:hAnsi="Times New Roman"/>
          <w:sz w:val="28"/>
          <w:szCs w:val="28"/>
        </w:rPr>
        <w:t>сформированы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219 мобильных врачебных бригад.</w:t>
      </w:r>
    </w:p>
    <w:p w:rsidR="00F04A4F" w:rsidRDefault="00F04A4F" w:rsidP="00F04A4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Диспансерными осмотрами на 20 апреля в первоочередном порядке </w:t>
      </w:r>
      <w:proofErr w:type="gramStart"/>
      <w:r>
        <w:rPr>
          <w:rFonts w:ascii="Times New Roman" w:hAnsi="Times New Roman"/>
          <w:b/>
          <w:sz w:val="28"/>
          <w:szCs w:val="28"/>
        </w:rPr>
        <w:t>охвачены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6 тыс.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323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инвалида и участника ВОВ, лиц, награжденных знаком «Жителю блокадного Ленинграда», бывших несовершеннолетних узников ф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шизма, вдов (вдовцов) умерших инвалидов и ветеранов ВОВ или </w:t>
      </w:r>
      <w:r>
        <w:rPr>
          <w:rFonts w:ascii="Times New Roman" w:hAnsi="Times New Roman"/>
          <w:b/>
          <w:sz w:val="28"/>
          <w:szCs w:val="28"/>
        </w:rPr>
        <w:t>92,7 % от подлежащих</w:t>
      </w:r>
      <w:r>
        <w:rPr>
          <w:rFonts w:ascii="Times New Roman" w:hAnsi="Times New Roman"/>
          <w:i/>
          <w:sz w:val="28"/>
          <w:szCs w:val="28"/>
        </w:rPr>
        <w:t xml:space="preserve"> (6 821 чел.)</w:t>
      </w:r>
      <w:r>
        <w:rPr>
          <w:rFonts w:ascii="Times New Roman" w:hAnsi="Times New Roman"/>
          <w:sz w:val="28"/>
          <w:szCs w:val="28"/>
        </w:rPr>
        <w:t>.</w:t>
      </w:r>
    </w:p>
    <w:p w:rsidR="00F04A4F" w:rsidRDefault="00F04A4F" w:rsidP="00F04A4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 диспансерные осмотры прошли  29 тыс. 780 человек или 51,3 % всех категорий ветеранов, с учетом тружеников тыла.</w:t>
      </w:r>
    </w:p>
    <w:p w:rsidR="00F04A4F" w:rsidRDefault="00F04A4F" w:rsidP="00F04A4F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участием мобильных врачебных бригад на дому осмотрено почти 60 %</w:t>
      </w:r>
      <w:r>
        <w:rPr>
          <w:rFonts w:ascii="Times New Roman" w:hAnsi="Times New Roman"/>
          <w:sz w:val="28"/>
          <w:szCs w:val="28"/>
        </w:rPr>
        <w:t xml:space="preserve"> прошедших диспансеризацию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04A4F" w:rsidRDefault="00F04A4F" w:rsidP="00F04A4F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выездом врачебных бригад в дома-интернаты для престарелых и инв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лидов системы Минтрудсоцзащиты РТ проведены ежегодные медицинские осмотры 912 проживающих в них пожилых граждан, в их числе 125 инвалидов и ветеранов войн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04A4F" w:rsidRDefault="00F04A4F" w:rsidP="00F04A4F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Медицинская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помощь на дому оказана почти 25 тысячам ветеранов </w:t>
      </w:r>
      <w:r>
        <w:rPr>
          <w:rFonts w:ascii="Times New Roman" w:hAnsi="Times New Roman"/>
          <w:i/>
          <w:sz w:val="28"/>
          <w:szCs w:val="28"/>
        </w:rPr>
        <w:t>(24 841)</w:t>
      </w:r>
      <w:r>
        <w:rPr>
          <w:rFonts w:ascii="Times New Roman" w:hAnsi="Times New Roman"/>
          <w:b/>
          <w:sz w:val="28"/>
          <w:szCs w:val="28"/>
        </w:rPr>
        <w:t xml:space="preserve"> или 90 процентам</w:t>
      </w:r>
      <w:r>
        <w:rPr>
          <w:rFonts w:ascii="Times New Roman" w:hAnsi="Times New Roman"/>
          <w:sz w:val="28"/>
          <w:szCs w:val="28"/>
        </w:rPr>
        <w:t xml:space="preserve"> от всех, получивших медицинскую помощь амб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латорно</w:t>
      </w:r>
      <w:r>
        <w:rPr>
          <w:rFonts w:ascii="Times New Roman" w:hAnsi="Times New Roman"/>
          <w:i/>
          <w:sz w:val="28"/>
          <w:szCs w:val="28"/>
        </w:rPr>
        <w:t xml:space="preserve"> (всего - 27 725 чел.).</w:t>
      </w:r>
      <w:r>
        <w:rPr>
          <w:rFonts w:ascii="Times New Roman" w:hAnsi="Times New Roman"/>
          <w:sz w:val="28"/>
          <w:szCs w:val="28"/>
        </w:rPr>
        <w:t xml:space="preserve"> В условиях стационара  пролечено   более 8 тысяч ветеранов </w:t>
      </w:r>
      <w:r>
        <w:rPr>
          <w:rFonts w:ascii="Times New Roman" w:hAnsi="Times New Roman"/>
          <w:i/>
          <w:sz w:val="28"/>
          <w:szCs w:val="28"/>
        </w:rPr>
        <w:t>(8 156).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04A4F" w:rsidRDefault="00F04A4F" w:rsidP="00F04A4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 9 мая будет полностью завершена диспансеризация первоочередных категорий ветеранов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в течение года </w:t>
      </w:r>
      <w:r>
        <w:rPr>
          <w:rFonts w:ascii="Times New Roman" w:hAnsi="Times New Roman"/>
          <w:sz w:val="28"/>
          <w:szCs w:val="28"/>
        </w:rPr>
        <w:t>будет продолжена диспансеризация остальных категорий с проведением лечебно-оздоровительных мероприятий.</w:t>
      </w:r>
    </w:p>
    <w:p w:rsidR="00F04A4F" w:rsidRDefault="00F04A4F" w:rsidP="00F04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Министерством здравоохранения совместно с главами муниципальных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разований и территориальными органами социальной защиты </w:t>
      </w:r>
      <w:r>
        <w:rPr>
          <w:rFonts w:ascii="Times New Roman" w:hAnsi="Times New Roman"/>
          <w:b/>
          <w:sz w:val="28"/>
          <w:szCs w:val="28"/>
        </w:rPr>
        <w:t>продолжена 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бота по ведению персонифицированного учета маломобильных, одиноких и одиноко проживающих инвалидов, ветеранов войны</w:t>
      </w:r>
      <w:r>
        <w:rPr>
          <w:rFonts w:ascii="Times New Roman" w:hAnsi="Times New Roman"/>
          <w:sz w:val="28"/>
          <w:szCs w:val="28"/>
        </w:rPr>
        <w:t>, оказание им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цинской помощи и патронажа на дому.</w:t>
      </w:r>
      <w:r>
        <w:rPr>
          <w:rFonts w:ascii="Times New Roman" w:hAnsi="Times New Roman"/>
          <w:sz w:val="28"/>
          <w:szCs w:val="28"/>
        </w:rPr>
        <w:tab/>
      </w:r>
    </w:p>
    <w:p w:rsidR="00F04A4F" w:rsidRDefault="00F04A4F" w:rsidP="00F04A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персональном учете в государственных учреждениях здравоохран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на 1 апреля  находятся 32 тысячи 325 ветеранов </w:t>
      </w:r>
      <w:r>
        <w:rPr>
          <w:rFonts w:ascii="Times New Roman" w:hAnsi="Times New Roman"/>
          <w:i/>
          <w:sz w:val="28"/>
          <w:szCs w:val="28"/>
        </w:rPr>
        <w:t xml:space="preserve">(из них 17 875 тружеников </w:t>
      </w:r>
      <w:r>
        <w:rPr>
          <w:rFonts w:ascii="Times New Roman" w:hAnsi="Times New Roman"/>
          <w:i/>
          <w:sz w:val="28"/>
          <w:szCs w:val="28"/>
        </w:rPr>
        <w:lastRenderedPageBreak/>
        <w:t>тыла).</w:t>
      </w:r>
      <w:r>
        <w:rPr>
          <w:rFonts w:ascii="Times New Roman" w:hAnsi="Times New Roman"/>
          <w:sz w:val="28"/>
          <w:szCs w:val="28"/>
        </w:rPr>
        <w:t xml:space="preserve"> За 3 месяца этого года медицинскими работниками территориальных поликлиник выполнено почти 33 тысячи </w:t>
      </w:r>
      <w:r>
        <w:rPr>
          <w:rFonts w:ascii="Times New Roman" w:hAnsi="Times New Roman"/>
          <w:i/>
          <w:sz w:val="28"/>
          <w:szCs w:val="28"/>
        </w:rPr>
        <w:t>(32 872</w:t>
      </w:r>
      <w:r>
        <w:rPr>
          <w:rFonts w:ascii="Times New Roman" w:hAnsi="Times New Roman"/>
          <w:sz w:val="28"/>
          <w:szCs w:val="28"/>
        </w:rPr>
        <w:t>) активных посещений ветер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 на дому. </w:t>
      </w:r>
    </w:p>
    <w:p w:rsidR="00F04A4F" w:rsidRDefault="00F04A4F" w:rsidP="00F04A4F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республике функционируют 2 госпиталя для ветеранов войн в К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зани и Набережных Челнах общей коечной мощностью 454 койки.</w:t>
      </w:r>
    </w:p>
    <w:p w:rsidR="00F04A4F" w:rsidRDefault="00F04A4F" w:rsidP="00F04A4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госпиталей развернуты отделения реабилитации, функционир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ют 3 гериатрических кабинета, в госпитале г.Казани </w:t>
      </w:r>
      <w:proofErr w:type="gramStart"/>
      <w:r>
        <w:rPr>
          <w:rFonts w:ascii="Times New Roman" w:hAnsi="Times New Roman"/>
          <w:sz w:val="28"/>
          <w:szCs w:val="28"/>
        </w:rPr>
        <w:t>организован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ский гериатрический центр. </w:t>
      </w:r>
    </w:p>
    <w:p w:rsidR="00F04A4F" w:rsidRDefault="00F04A4F" w:rsidP="00F04A4F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на консультативный прием и госпитализацию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ется специалистами территориальных  поликлиник. </w:t>
      </w:r>
    </w:p>
    <w:p w:rsidR="00F04A4F" w:rsidRDefault="00F04A4F" w:rsidP="00F04A4F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Одним из важнейших направлений является организация лека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ственной помощи. </w:t>
      </w:r>
    </w:p>
    <w:p w:rsidR="00F04A4F" w:rsidRDefault="00F04A4F" w:rsidP="00F04A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Льготное лекарственное обеспечение осуществляется по трём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1 апреля в реализации программ задействовано 258 учреждений здр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воохранения, право на выписку льготных рецептов имеют 5 тыс. 537 врачей и 703 фельдшера. </w:t>
      </w:r>
    </w:p>
    <w:p w:rsidR="00F04A4F" w:rsidRDefault="00F04A4F" w:rsidP="00F04A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Отпуск лекарственных препаратов по льготным рецептам осуществляют 159 аптечных учреждений </w:t>
      </w:r>
      <w:r>
        <w:rPr>
          <w:rFonts w:ascii="Times New Roman" w:hAnsi="Times New Roman"/>
          <w:i/>
          <w:sz w:val="28"/>
          <w:szCs w:val="28"/>
        </w:rPr>
        <w:t>(120 аптек и 39 аптечных пунктов)</w:t>
      </w:r>
      <w:r>
        <w:rPr>
          <w:rFonts w:ascii="Times New Roman" w:hAnsi="Times New Roman"/>
          <w:sz w:val="28"/>
          <w:szCs w:val="28"/>
        </w:rPr>
        <w:t xml:space="preserve"> ГУП «</w:t>
      </w:r>
      <w:proofErr w:type="spellStart"/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техмедфарм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04A4F" w:rsidRDefault="00F04A4F" w:rsidP="00F04A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все аптечные учреждения расположены в шаговой досту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ности от поликлиник. </w:t>
      </w:r>
    </w:p>
    <w:p w:rsidR="00F04A4F" w:rsidRDefault="00F04A4F" w:rsidP="00F04A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Действует компьютерная система выписки и отпуска льготных лека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ственных препаратов, обеспечено оперативное взаимодействие между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цинскими и аптечными организациями по обмену информацией о наличии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дикаментов. </w:t>
      </w:r>
    </w:p>
    <w:p w:rsidR="00F04A4F" w:rsidRDefault="00F04A4F" w:rsidP="00F04A4F">
      <w:pPr>
        <w:pStyle w:val="ab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Лекарственное обеспечение всех категорий ветеранов находится на персонифицированном и особом контроле. </w:t>
      </w:r>
    </w:p>
    <w:p w:rsidR="00F04A4F" w:rsidRDefault="00F04A4F" w:rsidP="00F04A4F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год, по состоянию на 1 апреля, право на получение набора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 в части лекарственного обеспечения, сохранили 876 инвалидов и участников ВОВ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квартал  этой категории ветеранов отпущено лекарстве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препаратов по 3 тысячам 491 бесплатному рецепту на сумму 1,1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04A4F" w:rsidRDefault="00F04A4F" w:rsidP="00F04A4F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отсроченном гарантированном обеспечении рецептов, выданных ветеранам, нет.</w:t>
      </w:r>
    </w:p>
    <w:p w:rsidR="00F04A4F" w:rsidRDefault="00F04A4F" w:rsidP="00F04A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организации доступной лекарственной помощи </w:t>
      </w:r>
      <w:proofErr w:type="gramStart"/>
      <w:r>
        <w:rPr>
          <w:rFonts w:ascii="Times New Roman" w:hAnsi="Times New Roman"/>
          <w:sz w:val="28"/>
          <w:szCs w:val="28"/>
        </w:rPr>
        <w:t>проживающим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в сельской местности, адресная доставка лекарств на дом осуществляется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трудниками аптечных учреждений и фельдшерами </w:t>
      </w:r>
      <w:proofErr w:type="spellStart"/>
      <w:r>
        <w:rPr>
          <w:rFonts w:ascii="Times New Roman" w:hAnsi="Times New Roman"/>
          <w:sz w:val="28"/>
          <w:szCs w:val="28"/>
        </w:rPr>
        <w:t>ФАПов</w:t>
      </w:r>
      <w:proofErr w:type="spellEnd"/>
      <w:r>
        <w:rPr>
          <w:rFonts w:ascii="Times New Roman" w:hAnsi="Times New Roman"/>
          <w:sz w:val="28"/>
          <w:szCs w:val="28"/>
        </w:rPr>
        <w:t xml:space="preserve">. С начала 2017 года доставлены на дом лекарственные препараты 33 ветеранам по 283 бесплатным рецептам на сумму 101,2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04A4F" w:rsidRDefault="00F04A4F" w:rsidP="00F04A4F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Республики Татарстан № 63-ЗРТ </w:t>
      </w:r>
      <w:r>
        <w:rPr>
          <w:rFonts w:ascii="Times New Roman" w:hAnsi="Times New Roman"/>
          <w:i/>
          <w:sz w:val="28"/>
          <w:szCs w:val="28"/>
        </w:rPr>
        <w:t>(от 8 декабря 2004 года)</w:t>
      </w:r>
      <w:r>
        <w:rPr>
          <w:rFonts w:ascii="Times New Roman" w:hAnsi="Times New Roman"/>
          <w:sz w:val="28"/>
          <w:szCs w:val="28"/>
        </w:rPr>
        <w:t xml:space="preserve"> «Об адресной социальной поддержке населения в Республике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тарстан» </w:t>
      </w:r>
      <w:r>
        <w:rPr>
          <w:rFonts w:ascii="Times New Roman" w:hAnsi="Times New Roman"/>
          <w:b/>
          <w:sz w:val="28"/>
          <w:szCs w:val="28"/>
        </w:rPr>
        <w:t xml:space="preserve">труженики тыла имеют право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бесплатное </w:t>
      </w:r>
      <w:proofErr w:type="spellStart"/>
      <w:r>
        <w:rPr>
          <w:rFonts w:ascii="Times New Roman" w:hAnsi="Times New Roman"/>
          <w:b/>
          <w:sz w:val="28"/>
          <w:szCs w:val="28"/>
        </w:rPr>
        <w:t>зубо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и </w:t>
      </w:r>
      <w:proofErr w:type="spellStart"/>
      <w:r>
        <w:rPr>
          <w:rFonts w:ascii="Times New Roman" w:hAnsi="Times New Roman"/>
          <w:b/>
          <w:sz w:val="28"/>
          <w:szCs w:val="28"/>
        </w:rPr>
        <w:t>слухопрот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зирование</w:t>
      </w:r>
      <w:proofErr w:type="spellEnd"/>
      <w:r>
        <w:rPr>
          <w:rFonts w:ascii="Times New Roman" w:hAnsi="Times New Roman"/>
          <w:sz w:val="28"/>
          <w:szCs w:val="28"/>
        </w:rPr>
        <w:t>. На 2017 год на эти услуги предусмотрено финансирование в объ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 более 108 млн. рублей </w:t>
      </w:r>
      <w:r>
        <w:rPr>
          <w:rFonts w:ascii="Times New Roman" w:hAnsi="Times New Roman"/>
          <w:i/>
          <w:sz w:val="28"/>
          <w:szCs w:val="28"/>
        </w:rPr>
        <w:t xml:space="preserve">(108 098,7 </w:t>
      </w:r>
      <w:proofErr w:type="spellStart"/>
      <w:r>
        <w:rPr>
          <w:rFonts w:ascii="Times New Roman" w:hAnsi="Times New Roman"/>
          <w:i/>
          <w:sz w:val="28"/>
          <w:szCs w:val="28"/>
        </w:rPr>
        <w:t>тыс</w:t>
      </w:r>
      <w:proofErr w:type="gramStart"/>
      <w:r>
        <w:rPr>
          <w:rFonts w:ascii="Times New Roman" w:hAnsi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/>
          <w:i/>
          <w:sz w:val="28"/>
          <w:szCs w:val="28"/>
        </w:rPr>
        <w:t>уб</w:t>
      </w:r>
      <w:proofErr w:type="spellEnd"/>
      <w:r>
        <w:rPr>
          <w:rFonts w:ascii="Times New Roman" w:hAnsi="Times New Roman"/>
          <w:i/>
          <w:sz w:val="28"/>
          <w:szCs w:val="28"/>
        </w:rPr>
        <w:t>.).</w:t>
      </w:r>
    </w:p>
    <w:p w:rsidR="00F04A4F" w:rsidRDefault="00F04A4F" w:rsidP="00F04A4F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Слухопротезирование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осуществляют  2 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 здравоохранения РКБ и Центр реабилитации слуха г. Набережные Челны. С учетом потребности организуются выездные приемы врачей-</w:t>
      </w:r>
      <w:proofErr w:type="spellStart"/>
      <w:r>
        <w:rPr>
          <w:rFonts w:ascii="Times New Roman" w:hAnsi="Times New Roman"/>
          <w:sz w:val="28"/>
          <w:szCs w:val="28"/>
        </w:rPr>
        <w:t>сурдологов</w:t>
      </w:r>
      <w:proofErr w:type="spellEnd"/>
      <w:r>
        <w:rPr>
          <w:rFonts w:ascii="Times New Roman" w:hAnsi="Times New Roman"/>
          <w:sz w:val="28"/>
          <w:szCs w:val="28"/>
        </w:rPr>
        <w:t xml:space="preserve"> в 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тральные районные больницы. </w:t>
      </w:r>
    </w:p>
    <w:p w:rsidR="00F04A4F" w:rsidRDefault="00F04A4F" w:rsidP="00F04A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прошлом году в рамках 5 выездных приемов в Елабугу, Нижнекамск, Мензелинск, Лениногорск, Бавлы проконсультированы 163 ветерана, 126 из них выданы слуховые аппараты, в том числе 3 – на дому.</w:t>
      </w:r>
    </w:p>
    <w:p w:rsidR="00F04A4F" w:rsidRDefault="00F04A4F" w:rsidP="00F04A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потребность обеспечивается полностью.</w:t>
      </w:r>
    </w:p>
    <w:p w:rsidR="00F04A4F" w:rsidRDefault="00F04A4F" w:rsidP="00F04A4F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реализации программы  льготного зубопротезирования участвуют  58 медицинских организаций разных форм собственности.  </w:t>
      </w:r>
    </w:p>
    <w:p w:rsidR="00F04A4F" w:rsidRDefault="00F04A4F" w:rsidP="00F04A4F">
      <w:pPr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целью создания достойных условий нахождения ветеранов в учрежд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ниях здравоохранения в рамках подготовки к 70-й годовщине  Победы был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ализован республиканский социально-гуманитарный проект «Дорогой наш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теран!».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 всех государственных медицинских учреждениях палаты были благоустроены.</w:t>
      </w:r>
    </w:p>
    <w:p w:rsidR="00F04A4F" w:rsidRDefault="00F04A4F" w:rsidP="00F04A4F">
      <w:pPr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сегодняшний день функционируют 496 палат на 904 койко-места. </w:t>
      </w:r>
    </w:p>
    <w:p w:rsidR="00F04A4F" w:rsidRDefault="00F04A4F" w:rsidP="00F04A4F">
      <w:pPr>
        <w:ind w:firstLine="72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отметить, что работа по благоустройству палат для ветер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 продолжается.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4A4F" w:rsidRDefault="00F04A4F" w:rsidP="00F04A4F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Министерством здравоохранения проводится работа по подготовке к организации медико-санитарного обеспечения мероприятий в связи с празднованием 72 годовщины Победы.</w:t>
      </w:r>
      <w:r>
        <w:rPr>
          <w:rFonts w:ascii="Times New Roman" w:hAnsi="Times New Roman"/>
          <w:b/>
          <w:sz w:val="28"/>
          <w:szCs w:val="28"/>
        </w:rPr>
        <w:tab/>
      </w:r>
    </w:p>
    <w:p w:rsidR="00F04A4F" w:rsidRDefault="00F04A4F" w:rsidP="00F04A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Учреждениями здравоохранения проводятся дополнительные медици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ские осмотры </w:t>
      </w:r>
      <w:r>
        <w:rPr>
          <w:rFonts w:ascii="Times New Roman" w:hAnsi="Times New Roman"/>
          <w:sz w:val="28"/>
          <w:szCs w:val="28"/>
        </w:rPr>
        <w:t xml:space="preserve">ветеранов, с учетом их участия в праздничных </w:t>
      </w:r>
      <w:proofErr w:type="gramStart"/>
      <w:r>
        <w:rPr>
          <w:rFonts w:ascii="Times New Roman" w:hAnsi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/>
          <w:sz w:val="28"/>
          <w:szCs w:val="28"/>
        </w:rPr>
        <w:t xml:space="preserve">. На контроле – лекарственное обеспечение. </w:t>
      </w:r>
    </w:p>
    <w:p w:rsidR="00F04A4F" w:rsidRDefault="00F04A4F" w:rsidP="00F04A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взаимодействие с заинтересованными ведомствами и ветеранскими общественными организациями. </w:t>
      </w:r>
    </w:p>
    <w:p w:rsidR="00F04A4F" w:rsidRDefault="00F04A4F" w:rsidP="00F04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Особое внимание уделено организации медицинского сопровождения памятных, культурно-массовых и спортивных мероприятий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публиканскому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 и территориальным планам.</w:t>
      </w:r>
    </w:p>
    <w:p w:rsidR="00F04A4F" w:rsidRDefault="00F04A4F" w:rsidP="00F04A4F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проведения торжественных мероприятий с 29 апреля по 10 мая,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целях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повышения готовности учреждений здравоохранения к де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ствиям в чрезвычайных ситуациях, </w:t>
      </w:r>
      <w:r>
        <w:rPr>
          <w:rFonts w:ascii="Times New Roman" w:hAnsi="Times New Roman"/>
          <w:b/>
          <w:sz w:val="28"/>
          <w:szCs w:val="28"/>
        </w:rPr>
        <w:t xml:space="preserve"> предусмотрены: </w:t>
      </w:r>
    </w:p>
    <w:p w:rsidR="00F04A4F" w:rsidRDefault="00F04A4F" w:rsidP="00F04A4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дополнительных бригад скорой медицинской помощи для организации медицинского обеспечения праздничных мероприятий;</w:t>
      </w:r>
    </w:p>
    <w:p w:rsidR="00F04A4F" w:rsidRDefault="00F04A4F" w:rsidP="00F04A4F">
      <w:pPr>
        <w:tabs>
          <w:tab w:val="left" w:pos="54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медицинское сопровождение делегаций ветеранов из муниципальных образований 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к памятным местам и местам боевой славы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поездках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пределы Республики Татарстан;</w:t>
      </w:r>
    </w:p>
    <w:p w:rsidR="00F04A4F" w:rsidRDefault="00F04A4F" w:rsidP="00F04A4F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подготовка и выдача на руки ветеранам необходимых медицинских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кументов при выезде на праздничные мероприятия; </w:t>
      </w:r>
    </w:p>
    <w:p w:rsidR="00F04A4F" w:rsidRDefault="00F04A4F" w:rsidP="00F04A4F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врачебных медицинских пунктов, дежу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рств бр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игад скорой медицинской помощи и медицины катастроф в местах проведения торж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и культурно-массовых мероприятий. </w:t>
      </w:r>
    </w:p>
    <w:p w:rsidR="00F04A4F" w:rsidRDefault="00F04A4F" w:rsidP="00F04A4F">
      <w:pPr>
        <w:ind w:firstLine="709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традиции ко Дню Победы  в медицинских </w:t>
      </w:r>
      <w:proofErr w:type="gramStart"/>
      <w:r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>, включая го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питали,  будут организованы поздравления ветеранов, находящихся на стаци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нарном лечении.  </w:t>
      </w:r>
    </w:p>
    <w:p w:rsidR="00F04A4F" w:rsidRDefault="00F04A4F" w:rsidP="00F04A4F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16EB7" w:rsidRPr="005357B7" w:rsidRDefault="00A16EB7" w:rsidP="00F04A4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A16EB7" w:rsidRPr="005357B7" w:rsidSect="004B251D">
      <w:headerReference w:type="default" r:id="rId9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A0" w:rsidRDefault="00CB50A0" w:rsidP="00676AE2">
      <w:pPr>
        <w:spacing w:line="240" w:lineRule="auto"/>
      </w:pPr>
      <w:r>
        <w:separator/>
      </w:r>
    </w:p>
  </w:endnote>
  <w:endnote w:type="continuationSeparator" w:id="0">
    <w:p w:rsidR="00CB50A0" w:rsidRDefault="00CB50A0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A0" w:rsidRDefault="00CB50A0" w:rsidP="00676AE2">
      <w:pPr>
        <w:spacing w:line="240" w:lineRule="auto"/>
      </w:pPr>
      <w:r>
        <w:separator/>
      </w:r>
    </w:p>
  </w:footnote>
  <w:footnote w:type="continuationSeparator" w:id="0">
    <w:p w:rsidR="00CB50A0" w:rsidRDefault="00CB50A0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6BDE3822" wp14:editId="471C5DBF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0E5"/>
    <w:multiLevelType w:val="multilevel"/>
    <w:tmpl w:val="A10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A4BA5"/>
    <w:multiLevelType w:val="hybridMultilevel"/>
    <w:tmpl w:val="D55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179CB"/>
    <w:rsid w:val="001209DB"/>
    <w:rsid w:val="00136D98"/>
    <w:rsid w:val="00137368"/>
    <w:rsid w:val="001431BC"/>
    <w:rsid w:val="0014511A"/>
    <w:rsid w:val="00160801"/>
    <w:rsid w:val="001664DF"/>
    <w:rsid w:val="001739E1"/>
    <w:rsid w:val="00177E11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4CD4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1AC0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00E8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29A4"/>
    <w:rsid w:val="005357B7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5F69C1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30BE"/>
    <w:rsid w:val="00831226"/>
    <w:rsid w:val="008350E7"/>
    <w:rsid w:val="00836B2E"/>
    <w:rsid w:val="008474CC"/>
    <w:rsid w:val="00850FA1"/>
    <w:rsid w:val="00855536"/>
    <w:rsid w:val="00862FA3"/>
    <w:rsid w:val="008749A6"/>
    <w:rsid w:val="00874A09"/>
    <w:rsid w:val="00876D74"/>
    <w:rsid w:val="008811BC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0E55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6EB7"/>
    <w:rsid w:val="00A17F34"/>
    <w:rsid w:val="00A264BC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7368"/>
    <w:rsid w:val="00BB010A"/>
    <w:rsid w:val="00BB5E36"/>
    <w:rsid w:val="00BC3058"/>
    <w:rsid w:val="00BD5B03"/>
    <w:rsid w:val="00BD7513"/>
    <w:rsid w:val="00BE0E3D"/>
    <w:rsid w:val="00BE4811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50A0"/>
    <w:rsid w:val="00CB7512"/>
    <w:rsid w:val="00CC2936"/>
    <w:rsid w:val="00CC294E"/>
    <w:rsid w:val="00CC3F5A"/>
    <w:rsid w:val="00CD3CC4"/>
    <w:rsid w:val="00CD4344"/>
    <w:rsid w:val="00CD5B09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04A4F"/>
    <w:rsid w:val="00F14208"/>
    <w:rsid w:val="00F15475"/>
    <w:rsid w:val="00F24A94"/>
    <w:rsid w:val="00F2683D"/>
    <w:rsid w:val="00F271A5"/>
    <w:rsid w:val="00F31394"/>
    <w:rsid w:val="00F313BA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4952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  <w:style w:type="paragraph" w:customStyle="1" w:styleId="10">
    <w:name w:val="Текст1"/>
    <w:rsid w:val="00321AC0"/>
    <w:pPr>
      <w:spacing w:after="160" w:line="254" w:lineRule="auto"/>
    </w:pPr>
    <w:rPr>
      <w:rFonts w:cs="Calibri"/>
      <w:color w:val="000000"/>
      <w:sz w:val="22"/>
      <w:szCs w:val="22"/>
      <w:u w:color="000000"/>
    </w:rPr>
  </w:style>
  <w:style w:type="paragraph" w:styleId="af1">
    <w:name w:val="Title"/>
    <w:basedOn w:val="a"/>
    <w:link w:val="af2"/>
    <w:qFormat/>
    <w:rsid w:val="00F313BA"/>
    <w:pPr>
      <w:spacing w:line="240" w:lineRule="auto"/>
      <w:ind w:left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313BA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  <w:style w:type="paragraph" w:customStyle="1" w:styleId="10">
    <w:name w:val="Текст1"/>
    <w:rsid w:val="00321AC0"/>
    <w:pPr>
      <w:spacing w:after="160" w:line="254" w:lineRule="auto"/>
    </w:pPr>
    <w:rPr>
      <w:rFonts w:cs="Calibri"/>
      <w:color w:val="000000"/>
      <w:sz w:val="22"/>
      <w:szCs w:val="22"/>
      <w:u w:color="000000"/>
    </w:rPr>
  </w:style>
  <w:style w:type="paragraph" w:styleId="af1">
    <w:name w:val="Title"/>
    <w:basedOn w:val="a"/>
    <w:link w:val="af2"/>
    <w:qFormat/>
    <w:rsid w:val="00F313BA"/>
    <w:pPr>
      <w:spacing w:line="240" w:lineRule="auto"/>
      <w:ind w:left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313BA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9BD8-B87D-44EA-BFA2-5C06113B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Пресс-секретарь МЗ РТ</cp:lastModifiedBy>
  <cp:revision>4</cp:revision>
  <cp:lastPrinted>2017-04-13T05:38:00Z</cp:lastPrinted>
  <dcterms:created xsi:type="dcterms:W3CDTF">2017-04-25T06:32:00Z</dcterms:created>
  <dcterms:modified xsi:type="dcterms:W3CDTF">2017-05-05T14:05:00Z</dcterms:modified>
</cp:coreProperties>
</file>