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7C5A" w:rsidRDefault="00E67C5A">
      <w:pPr>
        <w:pStyle w:val="1"/>
      </w:pPr>
      <w:r>
        <w:fldChar w:fldCharType="begin"/>
      </w:r>
      <w:r>
        <w:instrText>HYPERLINK "garantF1://34483715.0"</w:instrText>
      </w:r>
      <w:r>
        <w:fldChar w:fldCharType="separate"/>
      </w:r>
      <w:r>
        <w:rPr>
          <w:rStyle w:val="a4"/>
          <w:rFonts w:cs="Arial"/>
        </w:rPr>
        <w:t>Постановление Кабинета Министров Республики Татарстан</w:t>
      </w:r>
      <w:r>
        <w:rPr>
          <w:rStyle w:val="a4"/>
          <w:rFonts w:cs="Arial"/>
        </w:rPr>
        <w:br/>
        <w:t>от 27 декабря 2011 г. N 1086</w:t>
      </w:r>
      <w:r>
        <w:rPr>
          <w:rStyle w:val="a4"/>
          <w:rFonts w:cs="Arial"/>
        </w:rPr>
        <w:br/>
        <w:t>"О внесении изменения в постановление Кабинета Министров Республики Татарстан от 10.03.2011 N 179 "Об утверждении программы "Модернизация здравоохранения Республики Татарстан на 2011-2012 годы" (с изменениями, внесенными постановлениями Кабинета Министров Республики Татарстан от 24.08.2011 N 691 и от 19.10.2011 N 867)"</w:t>
      </w:r>
      <w:r>
        <w:fldChar w:fldCharType="end"/>
      </w:r>
    </w:p>
    <w:p w:rsidR="00E67C5A" w:rsidRDefault="00E67C5A">
      <w:pPr>
        <w:ind w:firstLine="720"/>
        <w:jc w:val="both"/>
      </w:pPr>
    </w:p>
    <w:p w:rsidR="00E67C5A" w:rsidRDefault="00E67C5A">
      <w:pPr>
        <w:ind w:firstLine="720"/>
        <w:jc w:val="both"/>
      </w:pPr>
      <w:r>
        <w:t>Кабинет Министров Республики Татарстан постановляет:</w:t>
      </w:r>
    </w:p>
    <w:p w:rsidR="00E67C5A" w:rsidRDefault="00E67C5A">
      <w:pPr>
        <w:ind w:firstLine="720"/>
        <w:jc w:val="both"/>
      </w:pPr>
      <w:bookmarkStart w:id="1" w:name="sub_1"/>
      <w:r>
        <w:t xml:space="preserve">1. Внести в </w:t>
      </w:r>
      <w:hyperlink r:id="rId5" w:history="1">
        <w:r>
          <w:rPr>
            <w:rStyle w:val="a4"/>
            <w:rFonts w:cs="Arial"/>
          </w:rPr>
          <w:t>постановление</w:t>
        </w:r>
      </w:hyperlink>
      <w:r>
        <w:t xml:space="preserve"> Кабинета Министров Республики Татарстан от 10.03.2011 N 179 "Об утверждении программы "Модернизация здравоохранения Республики Татарстан на 2011-2012 годы" (с изменениями, внесенными постановлениями Кабинета Министров Республики Татарстан </w:t>
      </w:r>
      <w:hyperlink r:id="rId6" w:history="1">
        <w:r>
          <w:rPr>
            <w:rStyle w:val="a4"/>
            <w:rFonts w:cs="Arial"/>
          </w:rPr>
          <w:t>от 24.08.2011 N 691</w:t>
        </w:r>
      </w:hyperlink>
      <w:r>
        <w:t xml:space="preserve"> и </w:t>
      </w:r>
      <w:hyperlink r:id="rId7" w:history="1">
        <w:r>
          <w:rPr>
            <w:rStyle w:val="a4"/>
            <w:rFonts w:cs="Arial"/>
          </w:rPr>
          <w:t>от 19.10.2011 N 867</w:t>
        </w:r>
      </w:hyperlink>
      <w:r>
        <w:t>) следующее изменение:</w:t>
      </w:r>
    </w:p>
    <w:bookmarkEnd w:id="1"/>
    <w:p w:rsidR="00E67C5A" w:rsidRDefault="00E67C5A">
      <w:pPr>
        <w:ind w:firstLine="720"/>
        <w:jc w:val="both"/>
      </w:pPr>
      <w:r>
        <w:fldChar w:fldCharType="begin"/>
      </w:r>
      <w:r>
        <w:instrText>HYPERLINK "garantF1://8069359.100"</w:instrText>
      </w:r>
      <w:r>
        <w:fldChar w:fldCharType="separate"/>
      </w:r>
      <w:r>
        <w:rPr>
          <w:rStyle w:val="a4"/>
          <w:rFonts w:cs="Arial"/>
        </w:rPr>
        <w:t>программу</w:t>
      </w:r>
      <w:r>
        <w:fldChar w:fldCharType="end"/>
      </w:r>
      <w:r>
        <w:t xml:space="preserve"> "Модернизация здравоохранения Республики Татарстан на 2011-2012 годы" изложить в новой </w:t>
      </w:r>
      <w:hyperlink w:anchor="sub_100" w:history="1">
        <w:r>
          <w:rPr>
            <w:rStyle w:val="a4"/>
            <w:rFonts w:cs="Arial"/>
          </w:rPr>
          <w:t>прилагаемой редакции</w:t>
        </w:r>
      </w:hyperlink>
      <w:r>
        <w:t>.</w:t>
      </w:r>
    </w:p>
    <w:p w:rsidR="00E67C5A" w:rsidRDefault="00E67C5A">
      <w:pPr>
        <w:ind w:firstLine="720"/>
        <w:jc w:val="both"/>
      </w:pPr>
      <w:bookmarkStart w:id="2" w:name="sub_2"/>
      <w:r>
        <w:t xml:space="preserve">2. Действие настоящего постановления распространяется на правоотношения, возникшие с 1 ноября 2011 года, за исключением положений </w:t>
      </w:r>
      <w:hyperlink r:id="rId8" w:history="1">
        <w:r>
          <w:rPr>
            <w:rStyle w:val="a4"/>
            <w:rFonts w:cs="Arial"/>
          </w:rPr>
          <w:t>раздела 11</w:t>
        </w:r>
      </w:hyperlink>
      <w:r>
        <w:t xml:space="preserve"> "Внедрение стандартов оказания медицинской помощи" программы "Модернизация здравоохранения Республики Татарстан на 2011-2012 годы", действие которых распространяется на правоотношения, возникшие с 1 сентября 2011 года.</w:t>
      </w:r>
    </w:p>
    <w:bookmarkEnd w:id="2"/>
    <w:p w:rsidR="00E67C5A" w:rsidRDefault="00E67C5A">
      <w:pPr>
        <w:ind w:firstLine="720"/>
        <w:jc w:val="both"/>
      </w:pPr>
    </w:p>
    <w:tbl>
      <w:tblPr>
        <w:tblW w:w="0" w:type="auto"/>
        <w:tblInd w:w="108" w:type="dxa"/>
        <w:tblLook w:val="0000" w:firstRow="0" w:lastRow="0" w:firstColumn="0" w:lastColumn="0" w:noHBand="0" w:noVBand="0"/>
      </w:tblPr>
      <w:tblGrid>
        <w:gridCol w:w="6613"/>
        <w:gridCol w:w="3306"/>
      </w:tblGrid>
      <w:tr w:rsidR="00E67C5A">
        <w:tc>
          <w:tcPr>
            <w:tcW w:w="6613" w:type="dxa"/>
            <w:tcBorders>
              <w:top w:val="nil"/>
              <w:left w:val="nil"/>
              <w:bottom w:val="nil"/>
              <w:right w:val="nil"/>
            </w:tcBorders>
            <w:vAlign w:val="bottom"/>
          </w:tcPr>
          <w:p w:rsidR="00E67C5A" w:rsidRDefault="00E67C5A">
            <w:pPr>
              <w:pStyle w:val="aff2"/>
            </w:pPr>
            <w:r>
              <w:t>Премьер-министр</w:t>
            </w:r>
            <w:r>
              <w:br/>
              <w:t>Республики Татарстан</w:t>
            </w:r>
          </w:p>
        </w:tc>
        <w:tc>
          <w:tcPr>
            <w:tcW w:w="3306" w:type="dxa"/>
            <w:tcBorders>
              <w:top w:val="nil"/>
              <w:left w:val="nil"/>
              <w:bottom w:val="nil"/>
              <w:right w:val="nil"/>
            </w:tcBorders>
            <w:vAlign w:val="bottom"/>
          </w:tcPr>
          <w:p w:rsidR="00E67C5A" w:rsidRDefault="00E67C5A">
            <w:pPr>
              <w:pStyle w:val="afb"/>
              <w:jc w:val="right"/>
            </w:pPr>
            <w:r>
              <w:t>И.Ш. Халиков</w:t>
            </w:r>
          </w:p>
        </w:tc>
      </w:tr>
    </w:tbl>
    <w:p w:rsidR="00E67C5A" w:rsidRDefault="00E67C5A">
      <w:pPr>
        <w:ind w:firstLine="720"/>
        <w:jc w:val="both"/>
      </w:pPr>
    </w:p>
    <w:p w:rsidR="00E67C5A" w:rsidRDefault="00E67C5A">
      <w:pPr>
        <w:ind w:firstLine="720"/>
        <w:jc w:val="both"/>
      </w:pPr>
    </w:p>
    <w:p w:rsidR="00E67C5A" w:rsidRDefault="00E67C5A">
      <w:pPr>
        <w:ind w:firstLine="720"/>
        <w:jc w:val="right"/>
      </w:pPr>
      <w:bookmarkStart w:id="3" w:name="sub_100"/>
      <w:r>
        <w:rPr>
          <w:rStyle w:val="a3"/>
          <w:bCs/>
        </w:rPr>
        <w:t>Приложение</w:t>
      </w:r>
    </w:p>
    <w:bookmarkEnd w:id="3"/>
    <w:p w:rsidR="00E67C5A" w:rsidRDefault="00E67C5A">
      <w:pPr>
        <w:ind w:firstLine="720"/>
        <w:jc w:val="right"/>
      </w:pPr>
      <w:r>
        <w:rPr>
          <w:rStyle w:val="a3"/>
          <w:bCs/>
        </w:rPr>
        <w:t xml:space="preserve">к </w:t>
      </w:r>
      <w:hyperlink w:anchor="sub_1" w:history="1">
        <w:r>
          <w:rPr>
            <w:rStyle w:val="a4"/>
            <w:rFonts w:cs="Arial"/>
            <w:b/>
            <w:bCs/>
          </w:rPr>
          <w:t>постановлению</w:t>
        </w:r>
      </w:hyperlink>
      <w:r>
        <w:rPr>
          <w:rStyle w:val="a3"/>
          <w:bCs/>
        </w:rPr>
        <w:t xml:space="preserve"> КМ РТ</w:t>
      </w:r>
    </w:p>
    <w:p w:rsidR="00E67C5A" w:rsidRDefault="00E67C5A">
      <w:pPr>
        <w:ind w:firstLine="720"/>
        <w:jc w:val="right"/>
      </w:pPr>
      <w:r>
        <w:rPr>
          <w:rStyle w:val="a3"/>
          <w:bCs/>
        </w:rPr>
        <w:t>от 27 декабря 2011 г. N 1086</w:t>
      </w:r>
    </w:p>
    <w:p w:rsidR="00E67C5A" w:rsidRDefault="00E67C5A">
      <w:pPr>
        <w:ind w:firstLine="720"/>
        <w:jc w:val="both"/>
      </w:pPr>
    </w:p>
    <w:p w:rsidR="00E67C5A" w:rsidRDefault="00E67C5A">
      <w:pPr>
        <w:pStyle w:val="1"/>
      </w:pPr>
      <w:r>
        <w:t>Программа</w:t>
      </w:r>
      <w:r>
        <w:br/>
        <w:t>"Модернизация здравоохранения Республики Татарстан на 2011-2012 годы"</w:t>
      </w:r>
      <w:r>
        <w:br/>
        <w:t>("утв. постановлением КМ РТ от 10 марта 2011 г. N 179)</w:t>
      </w:r>
    </w:p>
    <w:p w:rsidR="00E67C5A" w:rsidRDefault="00E67C5A">
      <w:pPr>
        <w:ind w:firstLine="720"/>
        <w:jc w:val="both"/>
      </w:pPr>
    </w:p>
    <w:p w:rsidR="00E67C5A" w:rsidRDefault="00E67C5A">
      <w:pPr>
        <w:pStyle w:val="1"/>
      </w:pPr>
      <w:bookmarkStart w:id="4" w:name="sub_101"/>
      <w:r>
        <w:t>1. Паспорт программы</w:t>
      </w:r>
    </w:p>
    <w:bookmarkEnd w:id="4"/>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9"/>
        <w:gridCol w:w="1319"/>
        <w:gridCol w:w="1801"/>
        <w:gridCol w:w="1795"/>
        <w:gridCol w:w="1658"/>
        <w:gridCol w:w="1537"/>
      </w:tblGrid>
      <w:tr w:rsidR="00E67C5A">
        <w:tc>
          <w:tcPr>
            <w:tcW w:w="2149" w:type="dxa"/>
            <w:tcBorders>
              <w:top w:val="single" w:sz="4" w:space="0" w:color="auto"/>
              <w:bottom w:val="single" w:sz="4" w:space="0" w:color="auto"/>
              <w:right w:val="single" w:sz="4" w:space="0" w:color="auto"/>
            </w:tcBorders>
          </w:tcPr>
          <w:p w:rsidR="00E67C5A" w:rsidRDefault="00E67C5A">
            <w:pPr>
              <w:pStyle w:val="aff2"/>
            </w:pPr>
            <w:r>
              <w:t>Наименование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Программа "Модернизация здравоохранения Республики Татарстан на 2011-2012 годы" (далее - Программа)</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t>Наименование уполномоченного органа исполнительной власти субъекта Российской Федерации</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Министерство здравоохранения Республики Татарстан</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t>Основание для разработки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Федеральный закон от 29 ноября 2010 г. N 326-ФЗ "Об обязательном медицинском страховании в Российской Федерации"</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lastRenderedPageBreak/>
              <w:t>Срок реализации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2011-2012 годы</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t>Основные разработчики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Министерство здравоохранения Республики Татарстан,</w:t>
            </w:r>
          </w:p>
          <w:p w:rsidR="00E67C5A" w:rsidRDefault="00E67C5A">
            <w:pPr>
              <w:pStyle w:val="aff2"/>
            </w:pPr>
            <w:r>
              <w:t>Министерство архитектуры, строительства и жилищно-коммунального хозяйства Республики Татарстан,</w:t>
            </w:r>
          </w:p>
          <w:p w:rsidR="00E67C5A" w:rsidRDefault="00E67C5A">
            <w:pPr>
              <w:pStyle w:val="aff2"/>
            </w:pPr>
            <w:r>
              <w:t>Министерство информатизации и связи Республики Татарстан,</w:t>
            </w:r>
          </w:p>
          <w:p w:rsidR="00E67C5A" w:rsidRDefault="00E67C5A">
            <w:pPr>
              <w:pStyle w:val="aff2"/>
            </w:pPr>
            <w:r>
              <w:t>ГУ "Территориальный фонд обязательного медицинского страхования Республики Татарстан"</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t>Цель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Улучшение качества и обеспечение доступности медицинской помощи населению Республики Татарстан</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t>Задачи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1. Укрепление материально-технической базы государственных и муниципальных учреждений здравоохранения.</w:t>
            </w:r>
          </w:p>
          <w:p w:rsidR="00E67C5A" w:rsidRDefault="00E67C5A">
            <w:pPr>
              <w:pStyle w:val="aff2"/>
            </w:pPr>
            <w:r>
              <w:t>2. Внедрение современных информационных систем в здравоохранение.</w:t>
            </w:r>
          </w:p>
          <w:p w:rsidR="00E67C5A" w:rsidRDefault="00E67C5A">
            <w:pPr>
              <w:pStyle w:val="aff2"/>
            </w:pPr>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tc>
      </w:tr>
      <w:tr w:rsidR="00E67C5A">
        <w:tc>
          <w:tcPr>
            <w:tcW w:w="2149" w:type="dxa"/>
            <w:tcBorders>
              <w:top w:val="single" w:sz="4" w:space="0" w:color="auto"/>
              <w:bottom w:val="single" w:sz="4" w:space="0" w:color="auto"/>
              <w:right w:val="single" w:sz="4" w:space="0" w:color="auto"/>
            </w:tcBorders>
          </w:tcPr>
          <w:p w:rsidR="00E67C5A" w:rsidRDefault="00E67C5A">
            <w:pPr>
              <w:pStyle w:val="aff2"/>
            </w:pPr>
            <w:r>
              <w:t>Основные мероприятия Программы</w:t>
            </w:r>
          </w:p>
        </w:tc>
        <w:tc>
          <w:tcPr>
            <w:tcW w:w="8110" w:type="dxa"/>
            <w:gridSpan w:val="5"/>
            <w:tcBorders>
              <w:top w:val="single" w:sz="4" w:space="0" w:color="auto"/>
              <w:left w:val="single" w:sz="4" w:space="0" w:color="auto"/>
              <w:bottom w:val="single" w:sz="4" w:space="0" w:color="auto"/>
            </w:tcBorders>
          </w:tcPr>
          <w:p w:rsidR="00E67C5A" w:rsidRDefault="00E67C5A">
            <w:pPr>
              <w:pStyle w:val="aff2"/>
            </w:pPr>
            <w:r>
              <w:t>I. Укрепление материально-технической базы медицинских учреждений:</w:t>
            </w:r>
          </w:p>
          <w:p w:rsidR="00E67C5A" w:rsidRDefault="00E67C5A">
            <w:pPr>
              <w:pStyle w:val="aff2"/>
            </w:pPr>
            <w:r>
              <w:t>1. Реформирование инфраструктуры здравоохранения и приведение ее в соответствие с численностью и составом населения республики, а также со структурой заболеваемости и смертности.</w:t>
            </w:r>
          </w:p>
          <w:p w:rsidR="00E67C5A" w:rsidRDefault="00E67C5A">
            <w:pPr>
              <w:pStyle w:val="aff2"/>
            </w:pPr>
            <w:r>
              <w:t>1.1. Создание межмуниципального центра МАУЗ "Закамская детская больница с перинатальным центром" в г. Набережные Челны путем объединения МУЗ "Детская больница N 2", МУЗ "Перинатальный центр", ГУЗ "Детский санаторий "Айболит";</w:t>
            </w:r>
          </w:p>
          <w:p w:rsidR="00E67C5A" w:rsidRDefault="00E67C5A">
            <w:pPr>
              <w:pStyle w:val="aff2"/>
            </w:pPr>
            <w:r>
              <w:t>1.2. Организация "Консультативно-диагностической поликлиники ГАУЗ "Межрегиональный клинико-диагностический центр" путем присоединения ГУЗ "Казанский кардиологический диспансер" к ГАУЗ "Межрегиональный клинико-диагностический центр".</w:t>
            </w:r>
          </w:p>
          <w:p w:rsidR="00E67C5A" w:rsidRDefault="00E67C5A">
            <w:pPr>
              <w:pStyle w:val="aff2"/>
            </w:pPr>
            <w:r>
              <w:t>1.3. Организация на базе ГАУЗ "Детская республиканская клиническая больница" Министерства здравоохранения Республики Татарстан высокотехнологичного центра, в том числе для детей с экстремально низкой массой тела и новорожденных с хирургической патологией.</w:t>
            </w:r>
          </w:p>
          <w:p w:rsidR="00E67C5A" w:rsidRDefault="00E67C5A">
            <w:pPr>
              <w:pStyle w:val="aff2"/>
            </w:pPr>
            <w:r>
              <w:t>1.4. Объединение ГУЗ "Набережночелнинский онкологический диспансер" с ГАУЗ "Республиканский клинический онкологический диспансер Министерства здравоохранения Республики Татарстан" с созданием "Набережночелнинского филиала ГАУЗ Республиканский клинический онкологический диспансер МЗ РТ".</w:t>
            </w:r>
          </w:p>
          <w:p w:rsidR="00E67C5A" w:rsidRDefault="00E67C5A">
            <w:pPr>
              <w:pStyle w:val="aff2"/>
            </w:pPr>
            <w:r>
              <w:t>Объединение МБУЗ "Альметьевский родильный дом" и МБУЗ "Альметьевская детская городская больница" с созданием МАУЗ "Альметьевская детская городская больница с перинатальным центром".</w:t>
            </w:r>
          </w:p>
          <w:p w:rsidR="00E67C5A" w:rsidRDefault="00E67C5A">
            <w:pPr>
              <w:pStyle w:val="aff2"/>
            </w:pPr>
            <w:r>
              <w:t>Присоединение ГУЗ "Зеленодольский детский санаторий" к МАУЗ "Зеленодольская центральная районная больница" с созданием отделения реабилитации и восстановительного лечения детей.</w:t>
            </w:r>
          </w:p>
          <w:p w:rsidR="00E67C5A" w:rsidRDefault="00E67C5A">
            <w:pPr>
              <w:pStyle w:val="aff2"/>
            </w:pPr>
            <w:r>
              <w:t>2. Приведение материально-технической базы государственных и муниципальных учреждений здравоохранения в соответствие с требованиями порядков оказания медицинской помощи.</w:t>
            </w:r>
          </w:p>
          <w:p w:rsidR="00E67C5A" w:rsidRDefault="00E67C5A">
            <w:pPr>
              <w:pStyle w:val="aff2"/>
            </w:pPr>
            <w:r>
              <w:t>2.1. Завершение строительства ранее начатых объектов:</w:t>
            </w:r>
          </w:p>
          <w:p w:rsidR="00E67C5A" w:rsidRDefault="00E67C5A">
            <w:pPr>
              <w:pStyle w:val="aff2"/>
            </w:pPr>
            <w:r>
              <w:lastRenderedPageBreak/>
              <w:t>здание приемно-диагностического отделения, пристроенное к лечебному корпусу "А" ГАУЗ "Республиканская клиническая больница Министерства здравоохранения Республики Татарстан" по ул. Оренбургский тракт, д. 138 в г. Казани в рамках реконструкции РКБ.</w:t>
            </w:r>
          </w:p>
          <w:p w:rsidR="00E67C5A" w:rsidRDefault="00E67C5A">
            <w:pPr>
              <w:pStyle w:val="aff2"/>
            </w:pPr>
            <w:r>
              <w:t>2.2. Проведение капитального ремонта:</w:t>
            </w:r>
          </w:p>
          <w:p w:rsidR="00E67C5A" w:rsidRDefault="00E67C5A">
            <w:pPr>
              <w:pStyle w:val="aff2"/>
            </w:pPr>
            <w:r>
              <w:t>ГАУЗ "Республиканская клиническая больница Министерства здравоохранения Республики Татарстан";</w:t>
            </w:r>
          </w:p>
          <w:p w:rsidR="00E67C5A" w:rsidRDefault="00E67C5A">
            <w:pPr>
              <w:pStyle w:val="aff2"/>
            </w:pPr>
            <w:r>
              <w:t>ГАУЗ "Детская республиканская клиническая больница" Министерства здравоохранения Республики Татарстан;</w:t>
            </w:r>
          </w:p>
          <w:p w:rsidR="00E67C5A" w:rsidRDefault="00E67C5A">
            <w:pPr>
              <w:pStyle w:val="aff2"/>
            </w:pPr>
            <w:r>
              <w:t>МУЗ "Городская клиническая больница N 7 г. Казани";</w:t>
            </w:r>
          </w:p>
          <w:p w:rsidR="00E67C5A" w:rsidRDefault="00E67C5A">
            <w:pPr>
              <w:pStyle w:val="aff2"/>
            </w:pPr>
            <w:r>
              <w:t>ГАУЗ Республики Татарстан "Больница скорой медицинской помощи" в г. Набережные Челны;</w:t>
            </w:r>
          </w:p>
          <w:p w:rsidR="00E67C5A" w:rsidRDefault="00E67C5A">
            <w:pPr>
              <w:pStyle w:val="aff2"/>
            </w:pPr>
            <w:r>
              <w:t>МАУЗ "Закамская детская больница с перинатальным центром" в г. Набережные Челны;</w:t>
            </w:r>
          </w:p>
          <w:p w:rsidR="00E67C5A" w:rsidRDefault="00E67C5A">
            <w:pPr>
              <w:pStyle w:val="aff2"/>
            </w:pPr>
            <w:r>
              <w:t>МАУЗ "Детская городская больница с перинатальным центром" г. Нижнекамска;</w:t>
            </w:r>
          </w:p>
          <w:p w:rsidR="00E67C5A" w:rsidRDefault="00E67C5A">
            <w:pPr>
              <w:pStyle w:val="aff2"/>
            </w:pPr>
            <w:r>
              <w:t>ГАУЗ "Межрегиональный клинико-диагностический центр";</w:t>
            </w:r>
          </w:p>
          <w:p w:rsidR="00E67C5A" w:rsidRDefault="00E67C5A">
            <w:pPr>
              <w:pStyle w:val="aff2"/>
            </w:pPr>
            <w:r>
              <w:t>приемно-диагностических и приемных отделений с пунктами скорой медицинской помощи 31 центральной районной больницы.</w:t>
            </w:r>
          </w:p>
          <w:p w:rsidR="00E67C5A" w:rsidRDefault="00E67C5A">
            <w:pPr>
              <w:pStyle w:val="aff2"/>
            </w:pPr>
            <w:r>
              <w:t>2.3. Оснащение оборудованием:</w:t>
            </w:r>
          </w:p>
          <w:p w:rsidR="00E67C5A" w:rsidRDefault="00E67C5A">
            <w:pPr>
              <w:pStyle w:val="aff2"/>
            </w:pPr>
            <w:r>
              <w:t>ГАУЗ "Республиканская клиническая больница Министерства здравоохранения Республики Татарстан";</w:t>
            </w:r>
          </w:p>
          <w:p w:rsidR="00E67C5A" w:rsidRDefault="00E67C5A">
            <w:pPr>
              <w:pStyle w:val="aff2"/>
            </w:pPr>
            <w:r>
              <w:t>ГАУЗ "Детская республиканская клиническая больница" Министерства здравоохранения Республики Татарстан;</w:t>
            </w:r>
          </w:p>
          <w:p w:rsidR="00E67C5A" w:rsidRDefault="00E67C5A">
            <w:pPr>
              <w:pStyle w:val="aff2"/>
            </w:pPr>
            <w:r>
              <w:t>ГАУЗ "Республиканский клинический онкологический диспансер Министерства здравоохранения Республики Татарстан";</w:t>
            </w:r>
          </w:p>
          <w:p w:rsidR="00E67C5A" w:rsidRDefault="00E67C5A">
            <w:pPr>
              <w:pStyle w:val="aff2"/>
            </w:pPr>
            <w:r>
              <w:t>ГБУЗ "Городская клиническая больница N 7" г. Казани;</w:t>
            </w:r>
          </w:p>
          <w:p w:rsidR="00E67C5A" w:rsidRDefault="00E67C5A">
            <w:pPr>
              <w:pStyle w:val="aff2"/>
            </w:pPr>
            <w:r>
              <w:t>ГАУЗ Республики Татарстан "Больница скорой медицинской помощи" в г. Набережные Челны;</w:t>
            </w:r>
          </w:p>
          <w:p w:rsidR="00E67C5A" w:rsidRDefault="00E67C5A">
            <w:pPr>
              <w:pStyle w:val="aff2"/>
            </w:pPr>
            <w:r>
              <w:t>МАУЗ "Закамская детская больница с перинатальным центром" г. Набережные Челны;</w:t>
            </w:r>
          </w:p>
          <w:p w:rsidR="00E67C5A" w:rsidRDefault="00E67C5A">
            <w:pPr>
              <w:pStyle w:val="aff2"/>
            </w:pPr>
            <w:r>
              <w:t>ГАУЗ "Межрегиональный клинико-диагностический центр";</w:t>
            </w:r>
          </w:p>
          <w:p w:rsidR="00E67C5A" w:rsidRDefault="00E67C5A">
            <w:pPr>
              <w:pStyle w:val="aff2"/>
            </w:pPr>
            <w:r>
              <w:t>МАУЗ "Альметьевская детская городская больница с перинатальным центром";</w:t>
            </w:r>
          </w:p>
          <w:p w:rsidR="00E67C5A" w:rsidRDefault="00E67C5A">
            <w:pPr>
              <w:pStyle w:val="aff2"/>
            </w:pPr>
            <w:r>
              <w:t>приемно-диагностических и приемных отделений с пунктами скорой медицинской помощи 31 центральной районной больницы.</w:t>
            </w:r>
          </w:p>
          <w:p w:rsidR="00E67C5A" w:rsidRDefault="00E67C5A">
            <w:pPr>
              <w:pStyle w:val="aff2"/>
            </w:pPr>
            <w:r>
              <w:t>II. Внедрение современных информационных систем в здравоохранение:</w:t>
            </w:r>
          </w:p>
          <w:p w:rsidR="00E67C5A" w:rsidRDefault="00E67C5A">
            <w:pPr>
              <w:pStyle w:val="aff2"/>
            </w:pPr>
            <w:r>
              <w:t>1. Персонифицированный учет оказания медицинских услуг, возможность ведения электронной медицинской карты.</w:t>
            </w:r>
          </w:p>
          <w:p w:rsidR="00E67C5A" w:rsidRDefault="00E67C5A">
            <w:pPr>
              <w:pStyle w:val="aff2"/>
            </w:pPr>
            <w:r>
              <w:t>2. Запись к врачу в электронном виде.</w:t>
            </w:r>
          </w:p>
          <w:p w:rsidR="00E67C5A" w:rsidRDefault="00E67C5A">
            <w:pPr>
              <w:pStyle w:val="aff2"/>
            </w:pPr>
            <w:r>
              <w:t>3. Обмен телемедицинскими данными, внедрение систем электронного документооборота.</w:t>
            </w:r>
          </w:p>
          <w:p w:rsidR="00E67C5A" w:rsidRDefault="00E67C5A">
            <w:pPr>
              <w:pStyle w:val="aff2"/>
            </w:pPr>
            <w:r>
              <w:t>4. Ведение единого регистра медицинских работников.</w:t>
            </w:r>
          </w:p>
          <w:p w:rsidR="00E67C5A" w:rsidRDefault="00E67C5A">
            <w:pPr>
              <w:pStyle w:val="aff2"/>
            </w:pPr>
            <w:r>
              <w:t>5. Ведение электронного паспорта медицинского учреждения.</w:t>
            </w:r>
          </w:p>
          <w:p w:rsidR="00E67C5A" w:rsidRDefault="00E67C5A">
            <w:pPr>
              <w:pStyle w:val="aff2"/>
            </w:pPr>
            <w:r>
              <w:t>6. Ведение паспорта здравоохранения Республики Татарстан.</w:t>
            </w:r>
          </w:p>
          <w:p w:rsidR="00E67C5A" w:rsidRDefault="00E67C5A">
            <w:pPr>
              <w:pStyle w:val="aff2"/>
            </w:pPr>
            <w:r>
              <w:t>III. Внедрение стандартов оказания медицинской помощи:</w:t>
            </w:r>
          </w:p>
          <w:p w:rsidR="00E67C5A" w:rsidRDefault="00E67C5A">
            <w:pPr>
              <w:pStyle w:val="aff2"/>
            </w:pPr>
            <w:r>
              <w:t xml:space="preserve">1. Поэтапный переход к оказанию медицинской помощи в соответствии со стандартами медицинской помощи, </w:t>
            </w:r>
            <w:r>
              <w:lastRenderedPageBreak/>
              <w:t>устанавливаемыми Министерством здравоохранения и социального развития Российской Федерации.</w:t>
            </w:r>
          </w:p>
          <w:p w:rsidR="00E67C5A" w:rsidRDefault="00E67C5A">
            <w:pPr>
              <w:pStyle w:val="aff2"/>
            </w:pPr>
            <w:r>
              <w:t>2. Проведение диспансеризации 14-летних подростков.</w:t>
            </w:r>
          </w:p>
          <w:p w:rsidR="00E67C5A" w:rsidRDefault="00E67C5A">
            <w:pPr>
              <w:pStyle w:val="aff2"/>
            </w:pPr>
            <w:r>
              <w:t>3. Повышение уровня заработной платы врачей и среднего медицинского персонала.</w:t>
            </w:r>
          </w:p>
          <w:p w:rsidR="00E67C5A" w:rsidRDefault="00E67C5A">
            <w:pPr>
              <w:pStyle w:val="aff2"/>
            </w:pPr>
            <w:r>
              <w:t>4. Обеспечение потребности во врачах с учетом объемов медицинской помощи по программе государственных гарантий оказания гражданам Российской Федерации бесплатной медицинской помощи на территории Республики Татарстан.</w:t>
            </w:r>
          </w:p>
          <w:p w:rsidR="00E67C5A" w:rsidRDefault="00E67C5A">
            <w:pPr>
              <w:pStyle w:val="aff2"/>
            </w:pPr>
            <w:r>
              <w:t>5. Повышение доступности амбулаторной медицинской помощи, в том числе предоставляемой врачами-специалистами</w:t>
            </w:r>
          </w:p>
        </w:tc>
      </w:tr>
      <w:tr w:rsidR="00E67C5A">
        <w:tc>
          <w:tcPr>
            <w:tcW w:w="2149" w:type="dxa"/>
            <w:vMerge w:val="restart"/>
            <w:tcBorders>
              <w:top w:val="single" w:sz="4" w:space="0" w:color="auto"/>
              <w:bottom w:val="single" w:sz="4" w:space="0" w:color="auto"/>
              <w:right w:val="single" w:sz="4" w:space="0" w:color="auto"/>
            </w:tcBorders>
          </w:tcPr>
          <w:p w:rsidR="00E67C5A" w:rsidRDefault="00E67C5A">
            <w:pPr>
              <w:pStyle w:val="aff2"/>
            </w:pPr>
            <w:r>
              <w:lastRenderedPageBreak/>
              <w:t>Объемы и источники финансирования Программы</w:t>
            </w:r>
          </w:p>
        </w:tc>
        <w:tc>
          <w:tcPr>
            <w:tcW w:w="1319"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Наименование задачи</w:t>
            </w:r>
          </w:p>
        </w:tc>
        <w:tc>
          <w:tcPr>
            <w:tcW w:w="1801"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Всего, тыс. рублей</w:t>
            </w:r>
          </w:p>
        </w:tc>
        <w:tc>
          <w:tcPr>
            <w:tcW w:w="4990" w:type="dxa"/>
            <w:gridSpan w:val="3"/>
            <w:tcBorders>
              <w:top w:val="single" w:sz="4" w:space="0" w:color="auto"/>
              <w:left w:val="single" w:sz="4" w:space="0" w:color="auto"/>
              <w:bottom w:val="single" w:sz="4" w:space="0" w:color="auto"/>
            </w:tcBorders>
          </w:tcPr>
          <w:p w:rsidR="00E67C5A" w:rsidRDefault="00E67C5A">
            <w:pPr>
              <w:pStyle w:val="afb"/>
              <w:jc w:val="center"/>
            </w:pPr>
            <w:r>
              <w:t>В том числе средства, тыс. рублей</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vMerge/>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01" w:type="dxa"/>
            <w:vMerge/>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ФФОМС</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бюджета Республики Татарстан</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ТФОМС</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8110" w:type="dxa"/>
            <w:gridSpan w:val="5"/>
            <w:tcBorders>
              <w:top w:val="single" w:sz="4" w:space="0" w:color="auto"/>
              <w:left w:val="single" w:sz="4" w:space="0" w:color="auto"/>
              <w:bottom w:val="single" w:sz="4" w:space="0" w:color="auto"/>
            </w:tcBorders>
          </w:tcPr>
          <w:p w:rsidR="00E67C5A" w:rsidRDefault="00E67C5A">
            <w:pPr>
              <w:pStyle w:val="afb"/>
              <w:jc w:val="center"/>
            </w:pPr>
            <w:r>
              <w:t>2011 год</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1. Укрепление материально-технической базы медицинских учреждений</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3177718,3</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3044277,7</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133440,6</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0,0</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2. Внедрение современных информационных систем в здравоохранение</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288667,0</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195542,0</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93125,0</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0,0</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3. Внедрение стандартов медицинской помощи, повышение доступности амбулато</w:t>
            </w:r>
            <w:r>
              <w:lastRenderedPageBreak/>
              <w:t>рной медицинской помощи, в том числе предоставляемой врачами-специалистами</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lastRenderedPageBreak/>
              <w:t>1063985,0</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671019,3</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16360,0</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376605,7</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Итого</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4530370,3</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3910839,0</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242925,6</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376605,7</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8110" w:type="dxa"/>
            <w:gridSpan w:val="5"/>
            <w:tcBorders>
              <w:top w:val="single" w:sz="4" w:space="0" w:color="auto"/>
              <w:left w:val="single" w:sz="4" w:space="0" w:color="auto"/>
              <w:bottom w:val="single" w:sz="4" w:space="0" w:color="auto"/>
            </w:tcBorders>
          </w:tcPr>
          <w:p w:rsidR="00E67C5A" w:rsidRDefault="00E67C5A">
            <w:pPr>
              <w:pStyle w:val="afb"/>
              <w:jc w:val="center"/>
            </w:pPr>
            <w:r>
              <w:t>2012 год</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1. Укрепление материально-технической базы медицинских учреждений</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2606750,2</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2603750,2</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3000,0</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0,0</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2. Внедрение современных информационных систем в здравоохранение</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265109,8</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200159,8</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64950,0</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0,0</w:t>
            </w:r>
          </w:p>
        </w:tc>
      </w:tr>
      <w:tr w:rsidR="00E67C5A">
        <w:tc>
          <w:tcPr>
            <w:tcW w:w="2149" w:type="dxa"/>
            <w:vMerge/>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 xml:space="preserve">3. Внедрение стандартов медицинской помощи, повышение доступности амбулаторной медицинской </w:t>
            </w:r>
            <w:r>
              <w:lastRenderedPageBreak/>
              <w:t>помощи, в том числе предоставляемой врачами-специалистами</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lastRenderedPageBreak/>
              <w:t>1794636,6</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1199286,0</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18450,0</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576900,6</w:t>
            </w:r>
          </w:p>
        </w:tc>
      </w:tr>
      <w:tr w:rsidR="00E67C5A">
        <w:tc>
          <w:tcPr>
            <w:tcW w:w="2149" w:type="dxa"/>
            <w:tcBorders>
              <w:top w:val="single" w:sz="4" w:space="0" w:color="auto"/>
              <w:bottom w:val="single" w:sz="4" w:space="0" w:color="auto"/>
              <w:right w:val="single" w:sz="4" w:space="0" w:color="auto"/>
            </w:tcBorders>
          </w:tcPr>
          <w:p w:rsidR="00E67C5A" w:rsidRDefault="00E67C5A">
            <w:pPr>
              <w:pStyle w:val="afb"/>
            </w:pPr>
          </w:p>
        </w:tc>
        <w:tc>
          <w:tcPr>
            <w:tcW w:w="1319" w:type="dxa"/>
            <w:tcBorders>
              <w:top w:val="single" w:sz="4" w:space="0" w:color="auto"/>
              <w:left w:val="single" w:sz="4" w:space="0" w:color="auto"/>
              <w:bottom w:val="single" w:sz="4" w:space="0" w:color="auto"/>
              <w:right w:val="single" w:sz="4" w:space="0" w:color="auto"/>
            </w:tcBorders>
          </w:tcPr>
          <w:p w:rsidR="00E67C5A" w:rsidRDefault="00E67C5A">
            <w:pPr>
              <w:pStyle w:val="aff2"/>
            </w:pPr>
            <w:r>
              <w:t>Итого</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4666496,6</w:t>
            </w:r>
          </w:p>
        </w:tc>
        <w:tc>
          <w:tcPr>
            <w:tcW w:w="179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4003196,0</w:t>
            </w:r>
          </w:p>
        </w:tc>
        <w:tc>
          <w:tcPr>
            <w:tcW w:w="16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86400,0</w:t>
            </w:r>
          </w:p>
        </w:tc>
        <w:tc>
          <w:tcPr>
            <w:tcW w:w="1537" w:type="dxa"/>
            <w:tcBorders>
              <w:top w:val="single" w:sz="4" w:space="0" w:color="auto"/>
              <w:left w:val="single" w:sz="4" w:space="0" w:color="auto"/>
              <w:bottom w:val="single" w:sz="4" w:space="0" w:color="auto"/>
            </w:tcBorders>
          </w:tcPr>
          <w:p w:rsidR="00E67C5A" w:rsidRDefault="00E67C5A">
            <w:pPr>
              <w:pStyle w:val="afb"/>
              <w:jc w:val="center"/>
            </w:pPr>
            <w:r>
              <w:t>576900,6</w:t>
            </w:r>
          </w:p>
        </w:tc>
      </w:tr>
    </w:tbl>
    <w:p w:rsidR="00E67C5A" w:rsidRDefault="00E67C5A">
      <w:pPr>
        <w:ind w:firstLine="720"/>
        <w:jc w:val="both"/>
      </w:pPr>
    </w:p>
    <w:p w:rsidR="00E67C5A" w:rsidRDefault="00E67C5A">
      <w:pPr>
        <w:ind w:firstLine="720"/>
        <w:jc w:val="both"/>
        <w:sectPr w:rsidR="00E67C5A">
          <w:pgSz w:w="11904" w:h="16836"/>
          <w:pgMar w:top="1440" w:right="850" w:bottom="1440" w:left="1134" w:header="720" w:footer="720" w:gutter="0"/>
          <w:cols w:space="720"/>
          <w:noEndnote/>
        </w:sectPr>
      </w:pPr>
    </w:p>
    <w:p w:rsidR="00E67C5A" w:rsidRDefault="00E67C5A">
      <w:pPr>
        <w:pStyle w:val="1"/>
      </w:pPr>
      <w:r>
        <w:lastRenderedPageBreak/>
        <w:t>2. Объемы и источники финансирования мероприятий по детству и родовспоможению</w:t>
      </w:r>
    </w:p>
    <w:p w:rsidR="00E67C5A" w:rsidRDefault="00E67C5A">
      <w:pPr>
        <w:ind w:firstLine="720"/>
        <w:jc w:val="both"/>
      </w:pPr>
    </w:p>
    <w:p w:rsidR="00E67C5A" w:rsidRDefault="00E67C5A">
      <w:pPr>
        <w:ind w:firstLine="720"/>
        <w:jc w:val="right"/>
      </w:pPr>
      <w: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0"/>
        <w:gridCol w:w="1639"/>
        <w:gridCol w:w="1639"/>
        <w:gridCol w:w="1642"/>
        <w:gridCol w:w="1544"/>
        <w:gridCol w:w="1814"/>
        <w:gridCol w:w="1642"/>
        <w:gridCol w:w="1642"/>
        <w:gridCol w:w="1459"/>
      </w:tblGrid>
      <w:tr w:rsidR="00E67C5A">
        <w:tc>
          <w:tcPr>
            <w:tcW w:w="2270" w:type="dxa"/>
            <w:vMerge w:val="restart"/>
            <w:tcBorders>
              <w:top w:val="single" w:sz="4" w:space="0" w:color="auto"/>
              <w:bottom w:val="single" w:sz="4" w:space="0" w:color="auto"/>
              <w:right w:val="single" w:sz="4" w:space="0" w:color="auto"/>
            </w:tcBorders>
          </w:tcPr>
          <w:p w:rsidR="00E67C5A" w:rsidRDefault="00E67C5A">
            <w:pPr>
              <w:pStyle w:val="afb"/>
              <w:jc w:val="center"/>
            </w:pPr>
            <w:r>
              <w:t>Наименование мероприятия</w:t>
            </w:r>
          </w:p>
        </w:tc>
        <w:tc>
          <w:tcPr>
            <w:tcW w:w="6464" w:type="dxa"/>
            <w:gridSpan w:val="4"/>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2011 год</w:t>
            </w:r>
          </w:p>
        </w:tc>
        <w:tc>
          <w:tcPr>
            <w:tcW w:w="6557" w:type="dxa"/>
            <w:gridSpan w:val="4"/>
            <w:tcBorders>
              <w:top w:val="single" w:sz="4" w:space="0" w:color="auto"/>
              <w:left w:val="single" w:sz="4" w:space="0" w:color="auto"/>
              <w:bottom w:val="single" w:sz="4" w:space="0" w:color="auto"/>
            </w:tcBorders>
          </w:tcPr>
          <w:p w:rsidR="00E67C5A" w:rsidRDefault="00E67C5A">
            <w:pPr>
              <w:pStyle w:val="afb"/>
              <w:jc w:val="center"/>
            </w:pPr>
            <w:r>
              <w:t>2012 год</w:t>
            </w:r>
          </w:p>
        </w:tc>
      </w:tr>
      <w:tr w:rsidR="00E67C5A">
        <w:tc>
          <w:tcPr>
            <w:tcW w:w="2270" w:type="dxa"/>
            <w:vMerge/>
            <w:tcBorders>
              <w:top w:val="single" w:sz="4" w:space="0" w:color="auto"/>
              <w:bottom w:val="single" w:sz="4" w:space="0" w:color="auto"/>
              <w:right w:val="single" w:sz="4" w:space="0" w:color="auto"/>
            </w:tcBorders>
          </w:tcPr>
          <w:p w:rsidR="00E67C5A" w:rsidRDefault="00E67C5A">
            <w:pPr>
              <w:pStyle w:val="afb"/>
            </w:pP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Всего</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ФФОМС</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Бюджет Республики Татарстан</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ТФОМС</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Всего</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ФФОМС</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Бюджет Республики Татарстан</w:t>
            </w:r>
          </w:p>
        </w:tc>
        <w:tc>
          <w:tcPr>
            <w:tcW w:w="1459" w:type="dxa"/>
            <w:tcBorders>
              <w:top w:val="single" w:sz="4" w:space="0" w:color="auto"/>
              <w:left w:val="single" w:sz="4" w:space="0" w:color="auto"/>
              <w:bottom w:val="single" w:sz="4" w:space="0" w:color="auto"/>
            </w:tcBorders>
          </w:tcPr>
          <w:p w:rsidR="00E67C5A" w:rsidRDefault="00E67C5A">
            <w:pPr>
              <w:pStyle w:val="afb"/>
              <w:jc w:val="center"/>
            </w:pPr>
            <w:r>
              <w:t>ТФОМС</w:t>
            </w:r>
          </w:p>
        </w:tc>
      </w:tr>
      <w:tr w:rsidR="00E67C5A">
        <w:tc>
          <w:tcPr>
            <w:tcW w:w="2270"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1459" w:type="dxa"/>
            <w:tcBorders>
              <w:top w:val="single" w:sz="4" w:space="0" w:color="auto"/>
              <w:left w:val="single" w:sz="4" w:space="0" w:color="auto"/>
              <w:bottom w:val="single" w:sz="4" w:space="0" w:color="auto"/>
            </w:tcBorders>
          </w:tcPr>
          <w:p w:rsidR="00E67C5A" w:rsidRDefault="00E67C5A">
            <w:pPr>
              <w:pStyle w:val="afb"/>
              <w:jc w:val="center"/>
            </w:pPr>
            <w:r>
              <w:t>9</w:t>
            </w:r>
          </w:p>
        </w:tc>
      </w:tr>
      <w:tr w:rsidR="00E67C5A">
        <w:tc>
          <w:tcPr>
            <w:tcW w:w="15291" w:type="dxa"/>
            <w:gridSpan w:val="9"/>
            <w:tcBorders>
              <w:top w:val="single" w:sz="4" w:space="0" w:color="auto"/>
              <w:bottom w:val="single" w:sz="4" w:space="0" w:color="auto"/>
            </w:tcBorders>
          </w:tcPr>
          <w:p w:rsidR="00E67C5A" w:rsidRDefault="00E67C5A">
            <w:pPr>
              <w:pStyle w:val="afb"/>
              <w:jc w:val="center"/>
            </w:pPr>
            <w:r>
              <w:t>Детство</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Укрепление материально-технической базы медицинских учреждений</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699560,51</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653619,91</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45940,6</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1345296,85</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1344296,85</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1000,0</w:t>
            </w: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1.2.2. Проведение капитального ремонта</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263578,4</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252637,8</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10940,6</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589696,57</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588696,57</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1000,0</w:t>
            </w: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1.2.4. Оснащение оборудованием</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435982,11</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400982,11</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35000,0</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755600,28</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755600,28</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Внедрение современных информационных систем в здравоохранение</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66447,5</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46787,2</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19660,3</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54115,4</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46452,9</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7662,5</w:t>
            </w: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 xml:space="preserve">Внедрение стандартов оказания медицинской помощи, повышение доступности </w:t>
            </w:r>
            <w:r>
              <w:lastRenderedPageBreak/>
              <w:t>амбулаторной медицинской помощи</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lastRenderedPageBreak/>
              <w:t>115757,38</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101838,42</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13918,96</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183671,74</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158467,75</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jc w:val="center"/>
            </w:pPr>
            <w:r>
              <w:t>25203,99</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lastRenderedPageBreak/>
              <w:t>3.1. Поэтапный переход к оказанию помощи в соответствии со стандартами</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19090,68</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5171,72</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13918,96</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33935,15</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8731,16</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jc w:val="center"/>
            </w:pPr>
            <w:r>
              <w:t>25203,99</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3.3. Проведение диспансеризации 14-летних подростков</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26323,1</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26323,1</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26438,59</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26438,59</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3.6. Повышение доступности амбулаторной медпомощи, в т.ч. предоставляемой врачами-специалистами</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70343,6</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70343,6</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123298</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123298</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Итого</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881765,39</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802245,53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65600,9</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13918,96</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1583083,99</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1549217,5</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8662,50</w:t>
            </w:r>
          </w:p>
        </w:tc>
        <w:tc>
          <w:tcPr>
            <w:tcW w:w="1459" w:type="dxa"/>
            <w:tcBorders>
              <w:top w:val="single" w:sz="4" w:space="0" w:color="auto"/>
              <w:left w:val="single" w:sz="4" w:space="0" w:color="auto"/>
              <w:bottom w:val="single" w:sz="4" w:space="0" w:color="auto"/>
            </w:tcBorders>
          </w:tcPr>
          <w:p w:rsidR="00E67C5A" w:rsidRDefault="00E67C5A">
            <w:pPr>
              <w:pStyle w:val="afb"/>
              <w:jc w:val="center"/>
            </w:pPr>
            <w:r>
              <w:t>25203,99</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За 2 года</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2464849,38</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2351463,03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74263,4</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39122,95</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В процентах от общего объема финансирования Программы</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26,8 процента</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15291" w:type="dxa"/>
            <w:gridSpan w:val="9"/>
            <w:tcBorders>
              <w:top w:val="single" w:sz="4" w:space="0" w:color="auto"/>
              <w:bottom w:val="single" w:sz="4" w:space="0" w:color="auto"/>
            </w:tcBorders>
          </w:tcPr>
          <w:p w:rsidR="00E67C5A" w:rsidRDefault="00E67C5A">
            <w:pPr>
              <w:pStyle w:val="afb"/>
              <w:jc w:val="center"/>
            </w:pPr>
            <w:r>
              <w:t>Родовспоможение</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Укрепление материально-технической базы медицинских учреждений</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467372,84</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467372,84</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209197,53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209197,53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 xml:space="preserve">1.2.2. Проведение </w:t>
            </w:r>
            <w:r>
              <w:lastRenderedPageBreak/>
              <w:t>капитального ремонта</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lastRenderedPageBreak/>
              <w:t>361133,30</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361133,3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172734,53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172734,53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lastRenderedPageBreak/>
              <w:t>1.2.4. Оснащение оборудованием</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106239,54</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106239,54</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36463,0</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36463,0</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Внедрение современных информационных систем в здравоохранение</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25239,4</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16249,3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8990,1</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27750,2</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26810,3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939,9</w:t>
            </w: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Внедрение стандартов оказания медицинской помощи, повышение доступности амбулаторной медицинской помощи</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8161,2</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5960,5</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2200,7</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22941,23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15073,23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jc w:val="center"/>
            </w:pPr>
            <w:r>
              <w:t>7868,0</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3.1. Поэтапный переход к оказанию помощи в соответствии со стандартами</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2883,3</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682,6</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2200,7</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11034,20</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3166,2</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jc w:val="center"/>
            </w:pPr>
            <w:r>
              <w:t>7868,0</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3.6. Повышение доступности амбулаторной медпомощи, в т.ч. предоставляемой врачами-специалистами</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5277,9</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5277,9</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11907,03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11907,03</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Итого</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500773,44</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489582,64</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8990,1</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2200,7</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259888,96</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251081,06</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939,9</w:t>
            </w:r>
          </w:p>
        </w:tc>
        <w:tc>
          <w:tcPr>
            <w:tcW w:w="1459" w:type="dxa"/>
            <w:tcBorders>
              <w:top w:val="single" w:sz="4" w:space="0" w:color="auto"/>
              <w:left w:val="single" w:sz="4" w:space="0" w:color="auto"/>
              <w:bottom w:val="single" w:sz="4" w:space="0" w:color="auto"/>
            </w:tcBorders>
          </w:tcPr>
          <w:p w:rsidR="00E67C5A" w:rsidRDefault="00E67C5A">
            <w:pPr>
              <w:pStyle w:val="afb"/>
              <w:jc w:val="center"/>
            </w:pPr>
            <w:r>
              <w:t>7868,0</w:t>
            </w: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lastRenderedPageBreak/>
              <w:t>За 2 года</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760662,4</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740663,7</w:t>
            </w: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9930,0</w:t>
            </w: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10068,7</w:t>
            </w: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r w:rsidR="00E67C5A">
        <w:tc>
          <w:tcPr>
            <w:tcW w:w="2270" w:type="dxa"/>
            <w:tcBorders>
              <w:top w:val="single" w:sz="4" w:space="0" w:color="auto"/>
              <w:bottom w:val="single" w:sz="4" w:space="0" w:color="auto"/>
              <w:right w:val="single" w:sz="4" w:space="0" w:color="auto"/>
            </w:tcBorders>
          </w:tcPr>
          <w:p w:rsidR="00E67C5A" w:rsidRDefault="00E67C5A">
            <w:pPr>
              <w:pStyle w:val="aff2"/>
            </w:pPr>
            <w:r>
              <w:t>В процентах от общего объема финансирования Программы</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8,2 процента</w:t>
            </w:r>
          </w:p>
        </w:tc>
        <w:tc>
          <w:tcPr>
            <w:tcW w:w="1639"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1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4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59" w:type="dxa"/>
            <w:tcBorders>
              <w:top w:val="single" w:sz="4" w:space="0" w:color="auto"/>
              <w:left w:val="single" w:sz="4" w:space="0" w:color="auto"/>
              <w:bottom w:val="single" w:sz="4" w:space="0" w:color="auto"/>
            </w:tcBorders>
          </w:tcPr>
          <w:p w:rsidR="00E67C5A" w:rsidRDefault="00E67C5A">
            <w:pPr>
              <w:pStyle w:val="afb"/>
            </w:pPr>
          </w:p>
        </w:tc>
      </w:tr>
    </w:tbl>
    <w:p w:rsidR="00E67C5A" w:rsidRDefault="00E67C5A">
      <w:pPr>
        <w:ind w:firstLine="720"/>
        <w:jc w:val="both"/>
      </w:pPr>
    </w:p>
    <w:p w:rsidR="00E67C5A" w:rsidRDefault="00E67C5A">
      <w:pPr>
        <w:pStyle w:val="1"/>
      </w:pPr>
      <w:r>
        <w:t>3. Показатели реализации Программы</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4081"/>
        <w:gridCol w:w="2865"/>
        <w:gridCol w:w="1755"/>
        <w:gridCol w:w="1820"/>
        <w:gridCol w:w="1820"/>
        <w:gridCol w:w="1680"/>
      </w:tblGrid>
      <w:tr w:rsidR="00E67C5A">
        <w:tc>
          <w:tcPr>
            <w:tcW w:w="1188" w:type="dxa"/>
            <w:vMerge w:val="restart"/>
            <w:tcBorders>
              <w:top w:val="single" w:sz="4" w:space="0" w:color="auto"/>
              <w:bottom w:val="single" w:sz="4" w:space="0" w:color="auto"/>
              <w:right w:val="single" w:sz="4" w:space="0" w:color="auto"/>
            </w:tcBorders>
          </w:tcPr>
          <w:p w:rsidR="00E67C5A" w:rsidRDefault="00E67C5A">
            <w:pPr>
              <w:pStyle w:val="afb"/>
              <w:jc w:val="center"/>
            </w:pPr>
            <w:r>
              <w:t>N</w:t>
            </w:r>
          </w:p>
          <w:p w:rsidR="00E67C5A" w:rsidRDefault="00E67C5A">
            <w:pPr>
              <w:pStyle w:val="afb"/>
              <w:jc w:val="center"/>
            </w:pPr>
            <w:r>
              <w:t>п/п</w:t>
            </w:r>
          </w:p>
        </w:tc>
        <w:tc>
          <w:tcPr>
            <w:tcW w:w="4081"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Наименование показателя</w:t>
            </w:r>
          </w:p>
        </w:tc>
        <w:tc>
          <w:tcPr>
            <w:tcW w:w="2865"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Единица измерения</w:t>
            </w:r>
          </w:p>
        </w:tc>
        <w:tc>
          <w:tcPr>
            <w:tcW w:w="1755"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Факт по состоянию на 01.01.2010</w:t>
            </w:r>
          </w:p>
        </w:tc>
        <w:tc>
          <w:tcPr>
            <w:tcW w:w="5320" w:type="dxa"/>
            <w:gridSpan w:val="3"/>
            <w:tcBorders>
              <w:top w:val="single" w:sz="4" w:space="0" w:color="auto"/>
              <w:left w:val="single" w:sz="4" w:space="0" w:color="auto"/>
              <w:bottom w:val="single" w:sz="4" w:space="0" w:color="auto"/>
            </w:tcBorders>
          </w:tcPr>
          <w:p w:rsidR="00E67C5A" w:rsidRDefault="00E67C5A">
            <w:pPr>
              <w:pStyle w:val="afb"/>
              <w:jc w:val="center"/>
            </w:pPr>
            <w:r>
              <w:t>Целевые значения показателей</w:t>
            </w:r>
          </w:p>
        </w:tc>
      </w:tr>
      <w:tr w:rsidR="00E67C5A">
        <w:tc>
          <w:tcPr>
            <w:tcW w:w="1188" w:type="dxa"/>
            <w:vMerge/>
            <w:tcBorders>
              <w:top w:val="single" w:sz="4" w:space="0" w:color="auto"/>
              <w:bottom w:val="single" w:sz="4" w:space="0" w:color="auto"/>
              <w:right w:val="single" w:sz="4" w:space="0" w:color="auto"/>
            </w:tcBorders>
          </w:tcPr>
          <w:p w:rsidR="00E67C5A" w:rsidRDefault="00E67C5A">
            <w:pPr>
              <w:pStyle w:val="afb"/>
            </w:pPr>
          </w:p>
        </w:tc>
        <w:tc>
          <w:tcPr>
            <w:tcW w:w="4081" w:type="dxa"/>
            <w:vMerge/>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2865" w:type="dxa"/>
            <w:vMerge/>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755" w:type="dxa"/>
            <w:vMerge/>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по состоянию на 01.01.2011</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по состоянию на 01.01.2012</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по состоянию на 01.01.2013</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7</w:t>
            </w:r>
          </w:p>
        </w:tc>
      </w:tr>
      <w:tr w:rsidR="00E67C5A">
        <w:tc>
          <w:tcPr>
            <w:tcW w:w="15209" w:type="dxa"/>
            <w:gridSpan w:val="7"/>
            <w:tcBorders>
              <w:top w:val="single" w:sz="4" w:space="0" w:color="auto"/>
              <w:bottom w:val="single" w:sz="4" w:space="0" w:color="auto"/>
            </w:tcBorders>
          </w:tcPr>
          <w:p w:rsidR="00E67C5A" w:rsidRDefault="00E67C5A">
            <w:pPr>
              <w:pStyle w:val="afb"/>
              <w:jc w:val="center"/>
            </w:pPr>
            <w:r>
              <w:t>I. Показатели медицинской результативности</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1.1.</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Младенческая смертность</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на 1000 родившихся живыми</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5,6</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6,5</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1.2.</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Смертность населения в трудоспособном возрасте</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случаев на 100 тыс. человек населения</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518,5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518,5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518,3</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517,8</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1.3.</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Смертность населения в трудоспособном возрасте от болезней системы кровообращения</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случаев на 100 тыс. человек населения</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195,7</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191,8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188,0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184,2</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1.4.</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Смертность населения в трудоспособном возрасте от злокачественных новообразований</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случаев на 100 тыс. человек населения</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72,6</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71,8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71,0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69,6</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1.5.</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Смертность населения в трудоспособном возрасте от травм</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случаев на 100 тыс. человек населения</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155,2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154,0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152,0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151,0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lastRenderedPageBreak/>
              <w:t>1.6.</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Смертность в течение года с момента установления диагноза "злокачественное новообразование"</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случаев на 100 тыс. человек населения</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27,0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1.7.</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Доля детей 1 и 2 групп здоровья, обучающихся в общеобразовательных учреждениях</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86,3</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86,4</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86,5</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1.8.</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Пятилетняя выживаемость больных со злокачественными новообразованиями с момента установления диагноза</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53,2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54,0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56,0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57,0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1.9.</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Пятилетняя выживаемость лиц, перенесших острый инфаркт миокарда, с момента установления диагноза</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7075" w:type="dxa"/>
            <w:gridSpan w:val="4"/>
            <w:tcBorders>
              <w:top w:val="single" w:sz="4" w:space="0" w:color="auto"/>
              <w:left w:val="single" w:sz="4" w:space="0" w:color="auto"/>
              <w:bottom w:val="single" w:sz="4" w:space="0" w:color="auto"/>
            </w:tcBorders>
          </w:tcPr>
          <w:p w:rsidR="00E67C5A" w:rsidRDefault="00E67C5A">
            <w:pPr>
              <w:pStyle w:val="afb"/>
              <w:jc w:val="center"/>
            </w:pPr>
            <w:r>
              <w:t>Мониторирование планируется в рамках Программы по итогам 2010 г.</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1.10.</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Удовлетворенность населения медицинской помощью</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47,0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60,0</w:t>
            </w:r>
          </w:p>
        </w:tc>
      </w:tr>
      <w:tr w:rsidR="00E67C5A">
        <w:tc>
          <w:tcPr>
            <w:tcW w:w="15209" w:type="dxa"/>
            <w:gridSpan w:val="7"/>
            <w:tcBorders>
              <w:top w:val="single" w:sz="4" w:space="0" w:color="auto"/>
              <w:bottom w:val="single" w:sz="4" w:space="0" w:color="auto"/>
            </w:tcBorders>
          </w:tcPr>
          <w:p w:rsidR="00E67C5A" w:rsidRDefault="00E67C5A">
            <w:pPr>
              <w:pStyle w:val="afb"/>
              <w:jc w:val="center"/>
            </w:pPr>
            <w:r>
              <w:t>II. Показатели доступности медицинской помощи и эффективности использования ресурсов здравоохранения</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Среднегодовая занятость койки в государственных (муниципальных) учреждениях здравоохранения</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дней</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345</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2.2.</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Размер страховых взносов на обязательное медицинское страхование неработающего населения</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 в расчете на одного человека</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1101,26</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1131,38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1256,74</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1256,74</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2.3.</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 xml:space="preserve">Размер дефицита Территориальной программы государственных гарантий оказания гражданам Российской Федерации бесплатной </w:t>
            </w:r>
            <w:r>
              <w:lastRenderedPageBreak/>
              <w:t>медицинской помощи</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lastRenderedPageBreak/>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28,59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28,29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22,78</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19,84</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lastRenderedPageBreak/>
              <w:t>2.4.</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Размер дефицита обеспеченности врачебными кадрами - всего</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36,1</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35,0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2.5.</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Размер дефицита обеспеченности врачебными кадрами, оказывающими амбулаторную медицинскую помощь</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32,7</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32,4</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31,8</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2.6.</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Размер дефицита обеспеченности врачебными кадрами, оказывающими стационарную медицинскую помощь</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41,6</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40,8</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40,0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2.7.</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Размер дефицита обеспеченности врачебными кадрами, оказывающими скорую медицинскую помощь</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44,6</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43,8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42,5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40,9</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2.8.</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Среднемесячная номинальная заработная плата медицинских работников, в т.ч.</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11434</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11554</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12537</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13300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2.8.1.</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Среднемесячная номинальная заработная плата медицинских работников ЛПУ, имеющих стационары и внедряющих стандарты оказания медицинской помощи</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11198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11215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12337</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14019</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2.8.2.</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Среднемесячная номинальная заработная плата врачей ЛПУ, имеющих стационары и внедряющих стандарты оказания медицинской помощи</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19839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19850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21835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24812</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lastRenderedPageBreak/>
              <w:t>2.8.3.</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Среднемесячная номинальная заработная плата средних медицинских работников ЛПУ, имеющих стационары и внедряющих стандарты оказания медицинской помощи</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11217</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11324</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12456</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14155</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2.9.</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Фондовооруженность учреждений здравоохранения</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 на одного врача</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1816836,99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1915471,8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1990818,0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2250850,6</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2.10.</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Фондооснащенность учреждений здравоохранения</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рублей на один квадратный метр площади зданий и сооружений</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15259,8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17697,5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18433,9</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19693,28</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2.11.</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зданий учреждений здравоохранения, прошедших капитальный ремонт из числа нуждающихся в нем</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2,05</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2,21</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2.12.</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учреждений здравоохранения, материально-техническое оснащение которых приведено в соответствие с порядками оказания медицинской помощи</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единиц</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43</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64</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2.13.</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пациентов, у которых ведутся электронные медицинские карты</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15,4</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40,0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2.14.</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 xml:space="preserve">Количество ГУЗ (МУЗ), осуществляющих автоматизированную запись на прием к врачу с использованием сети Интернет и информационно-справочных сенсорных терминалов </w:t>
            </w:r>
            <w:r>
              <w:lastRenderedPageBreak/>
              <w:t>(инфоматов), к общему количеству ГУЗ (МУЗ)</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lastRenderedPageBreak/>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100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lastRenderedPageBreak/>
              <w:t>2.15.</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ГУЗ (МУЗ), использующих электронный документооборот при обмене медицинской информацией, от общего количества ГУ (МУ)</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100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2.16.</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врачей-специалистов, оказывающих амбулаторную медицинскую помощь, которым были осуществлены денежные выплаты стимулирующего характера</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100,0</w:t>
            </w:r>
          </w:p>
        </w:tc>
      </w:tr>
      <w:tr w:rsidR="00E67C5A">
        <w:tc>
          <w:tcPr>
            <w:tcW w:w="1188" w:type="dxa"/>
            <w:tcBorders>
              <w:top w:val="single" w:sz="4" w:space="0" w:color="auto"/>
              <w:bottom w:val="single" w:sz="4" w:space="0" w:color="auto"/>
              <w:right w:val="single" w:sz="4" w:space="0" w:color="auto"/>
            </w:tcBorders>
          </w:tcPr>
          <w:p w:rsidR="00E67C5A" w:rsidRDefault="00E67C5A">
            <w:pPr>
              <w:pStyle w:val="afb"/>
              <w:jc w:val="center"/>
            </w:pPr>
            <w:r>
              <w:t>2.17.</w:t>
            </w:r>
          </w:p>
        </w:tc>
        <w:tc>
          <w:tcPr>
            <w:tcW w:w="4081" w:type="dxa"/>
            <w:tcBorders>
              <w:top w:val="single" w:sz="4" w:space="0" w:color="auto"/>
              <w:left w:val="single" w:sz="4" w:space="0" w:color="auto"/>
              <w:bottom w:val="single" w:sz="4" w:space="0" w:color="auto"/>
              <w:right w:val="single" w:sz="4" w:space="0" w:color="auto"/>
            </w:tcBorders>
          </w:tcPr>
          <w:p w:rsidR="00E67C5A" w:rsidRDefault="00E67C5A">
            <w:pPr>
              <w:pStyle w:val="aff2"/>
            </w:pPr>
            <w:r>
              <w:t>Количество среднего медицинского персонала, работающего с врачами-специалистами, либо оказывающего амбулаторную медицинскую помощь самостоятельно, которому были осуществлены денежные выплаты стимулирующего характера</w:t>
            </w:r>
          </w:p>
        </w:tc>
        <w:tc>
          <w:tcPr>
            <w:tcW w:w="286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процентов</w:t>
            </w:r>
          </w:p>
        </w:tc>
        <w:tc>
          <w:tcPr>
            <w:tcW w:w="175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w:t>
            </w:r>
          </w:p>
        </w:tc>
        <w:tc>
          <w:tcPr>
            <w:tcW w:w="18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w:t>
            </w:r>
          </w:p>
        </w:tc>
        <w:tc>
          <w:tcPr>
            <w:tcW w:w="1680" w:type="dxa"/>
            <w:tcBorders>
              <w:top w:val="single" w:sz="4" w:space="0" w:color="auto"/>
              <w:left w:val="single" w:sz="4" w:space="0" w:color="auto"/>
              <w:bottom w:val="single" w:sz="4" w:space="0" w:color="auto"/>
            </w:tcBorders>
          </w:tcPr>
          <w:p w:rsidR="00E67C5A" w:rsidRDefault="00E67C5A">
            <w:pPr>
              <w:pStyle w:val="afb"/>
              <w:jc w:val="center"/>
            </w:pPr>
            <w:r>
              <w:t>100,0</w:t>
            </w:r>
          </w:p>
        </w:tc>
      </w:tr>
    </w:tbl>
    <w:p w:rsidR="00E67C5A" w:rsidRDefault="00E67C5A">
      <w:pPr>
        <w:ind w:firstLine="720"/>
        <w:jc w:val="both"/>
      </w:pPr>
    </w:p>
    <w:p w:rsidR="00E67C5A" w:rsidRDefault="00E67C5A">
      <w:pPr>
        <w:pStyle w:val="1"/>
      </w:pPr>
      <w:r>
        <w:t>4. Система мероприятий по реализации Программы</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1170"/>
        <w:gridCol w:w="1313"/>
        <w:gridCol w:w="1260"/>
        <w:gridCol w:w="1260"/>
        <w:gridCol w:w="1176"/>
        <w:gridCol w:w="12"/>
        <w:gridCol w:w="426"/>
        <w:gridCol w:w="426"/>
        <w:gridCol w:w="1293"/>
        <w:gridCol w:w="1277"/>
        <w:gridCol w:w="1260"/>
        <w:gridCol w:w="1063"/>
        <w:gridCol w:w="370"/>
        <w:gridCol w:w="370"/>
        <w:gridCol w:w="315"/>
        <w:gridCol w:w="315"/>
        <w:gridCol w:w="678"/>
      </w:tblGrid>
      <w:tr w:rsidR="00E67C5A">
        <w:tc>
          <w:tcPr>
            <w:tcW w:w="1251" w:type="dxa"/>
            <w:vMerge w:val="restart"/>
            <w:tcBorders>
              <w:top w:val="single" w:sz="4" w:space="0" w:color="auto"/>
              <w:bottom w:val="nil"/>
              <w:right w:val="single" w:sz="4" w:space="0" w:color="auto"/>
            </w:tcBorders>
          </w:tcPr>
          <w:p w:rsidR="00E67C5A" w:rsidRDefault="00E67C5A">
            <w:pPr>
              <w:pStyle w:val="afb"/>
              <w:jc w:val="center"/>
              <w:rPr>
                <w:sz w:val="18"/>
                <w:szCs w:val="18"/>
              </w:rPr>
            </w:pPr>
            <w:r>
              <w:rPr>
                <w:sz w:val="18"/>
                <w:szCs w:val="18"/>
              </w:rPr>
              <w:t>N</w:t>
            </w:r>
          </w:p>
          <w:p w:rsidR="00E67C5A" w:rsidRDefault="00E67C5A">
            <w:pPr>
              <w:pStyle w:val="afb"/>
              <w:jc w:val="center"/>
              <w:rPr>
                <w:sz w:val="18"/>
                <w:szCs w:val="18"/>
              </w:rPr>
            </w:pPr>
            <w:r>
              <w:rPr>
                <w:sz w:val="18"/>
                <w:szCs w:val="18"/>
              </w:rPr>
              <w:t>п/п</w:t>
            </w:r>
          </w:p>
        </w:tc>
        <w:tc>
          <w:tcPr>
            <w:tcW w:w="1170" w:type="dxa"/>
            <w:vMerge w:val="restart"/>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Наименование мероприятия / учреждения здравоохр</w:t>
            </w:r>
            <w:r>
              <w:rPr>
                <w:sz w:val="18"/>
                <w:szCs w:val="18"/>
              </w:rPr>
              <w:lastRenderedPageBreak/>
              <w:t>анения</w:t>
            </w:r>
          </w:p>
        </w:tc>
        <w:tc>
          <w:tcPr>
            <w:tcW w:w="5021" w:type="dxa"/>
            <w:gridSpan w:val="5"/>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2011 год</w:t>
            </w:r>
          </w:p>
        </w:tc>
        <w:tc>
          <w:tcPr>
            <w:tcW w:w="852" w:type="dxa"/>
            <w:gridSpan w:val="2"/>
            <w:vMerge w:val="restart"/>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Ожидаемые результаты</w:t>
            </w:r>
          </w:p>
        </w:tc>
        <w:tc>
          <w:tcPr>
            <w:tcW w:w="4893" w:type="dxa"/>
            <w:gridSpan w:val="4"/>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2012 год</w:t>
            </w:r>
          </w:p>
        </w:tc>
        <w:tc>
          <w:tcPr>
            <w:tcW w:w="740" w:type="dxa"/>
            <w:gridSpan w:val="2"/>
            <w:vMerge w:val="restart"/>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Ожидаемые результаты</w:t>
            </w:r>
          </w:p>
        </w:tc>
        <w:tc>
          <w:tcPr>
            <w:tcW w:w="630" w:type="dxa"/>
            <w:gridSpan w:val="2"/>
            <w:vMerge w:val="restart"/>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Сроки исполнения</w:t>
            </w:r>
          </w:p>
        </w:tc>
        <w:tc>
          <w:tcPr>
            <w:tcW w:w="678" w:type="dxa"/>
            <w:vMerge w:val="restart"/>
            <w:tcBorders>
              <w:top w:val="single" w:sz="4" w:space="0" w:color="auto"/>
              <w:left w:val="single" w:sz="4" w:space="0" w:color="auto"/>
              <w:bottom w:val="nil"/>
            </w:tcBorders>
          </w:tcPr>
          <w:p w:rsidR="00E67C5A" w:rsidRDefault="00E67C5A">
            <w:pPr>
              <w:pStyle w:val="afb"/>
              <w:jc w:val="center"/>
              <w:rPr>
                <w:sz w:val="18"/>
                <w:szCs w:val="18"/>
              </w:rPr>
            </w:pPr>
            <w:r>
              <w:rPr>
                <w:sz w:val="18"/>
                <w:szCs w:val="18"/>
              </w:rPr>
              <w:t>Ответственный исполнитель</w:t>
            </w:r>
          </w:p>
        </w:tc>
      </w:tr>
      <w:tr w:rsidR="00E67C5A">
        <w:tc>
          <w:tcPr>
            <w:tcW w:w="1251" w:type="dxa"/>
            <w:vMerge/>
            <w:tcBorders>
              <w:top w:val="single" w:sz="4" w:space="0" w:color="auto"/>
              <w:bottom w:val="nil"/>
              <w:right w:val="single" w:sz="4" w:space="0" w:color="auto"/>
            </w:tcBorders>
          </w:tcPr>
          <w:p w:rsidR="00E67C5A" w:rsidRDefault="00E67C5A">
            <w:pPr>
              <w:pStyle w:val="afb"/>
              <w:rPr>
                <w:sz w:val="18"/>
                <w:szCs w:val="18"/>
              </w:rPr>
            </w:pPr>
          </w:p>
        </w:tc>
        <w:tc>
          <w:tcPr>
            <w:tcW w:w="1170" w:type="dxa"/>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5021" w:type="dxa"/>
            <w:gridSpan w:val="5"/>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Предусмотрено средств (тыс. рублей)</w:t>
            </w:r>
          </w:p>
        </w:tc>
        <w:tc>
          <w:tcPr>
            <w:tcW w:w="852"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4893" w:type="dxa"/>
            <w:gridSpan w:val="4"/>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Предусмотрено средств (тыс. рублей)</w:t>
            </w:r>
          </w:p>
        </w:tc>
        <w:tc>
          <w:tcPr>
            <w:tcW w:w="740"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630"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678" w:type="dxa"/>
            <w:vMerge/>
            <w:tcBorders>
              <w:top w:val="single" w:sz="4" w:space="0" w:color="auto"/>
              <w:left w:val="single" w:sz="4" w:space="0" w:color="auto"/>
              <w:bottom w:val="nil"/>
            </w:tcBorders>
          </w:tcPr>
          <w:p w:rsidR="00E67C5A" w:rsidRDefault="00E67C5A">
            <w:pPr>
              <w:pStyle w:val="afb"/>
              <w:rPr>
                <w:sz w:val="18"/>
                <w:szCs w:val="18"/>
              </w:rPr>
            </w:pPr>
          </w:p>
        </w:tc>
      </w:tr>
      <w:tr w:rsidR="00E67C5A">
        <w:trPr>
          <w:gridAfter w:val="1"/>
          <w:wAfter w:w="12" w:type="dxa"/>
        </w:trPr>
        <w:tc>
          <w:tcPr>
            <w:tcW w:w="1251" w:type="dxa"/>
            <w:vMerge/>
            <w:tcBorders>
              <w:top w:val="single" w:sz="4" w:space="0" w:color="auto"/>
              <w:bottom w:val="nil"/>
              <w:right w:val="single" w:sz="4" w:space="0" w:color="auto"/>
            </w:tcBorders>
          </w:tcPr>
          <w:p w:rsidR="00E67C5A" w:rsidRDefault="00E67C5A">
            <w:pPr>
              <w:pStyle w:val="afb"/>
              <w:rPr>
                <w:sz w:val="18"/>
                <w:szCs w:val="18"/>
              </w:rPr>
            </w:pPr>
          </w:p>
        </w:tc>
        <w:tc>
          <w:tcPr>
            <w:tcW w:w="1170" w:type="dxa"/>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1313" w:type="dxa"/>
            <w:vMerge w:val="restart"/>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всего</w:t>
            </w:r>
          </w:p>
        </w:tc>
        <w:tc>
          <w:tcPr>
            <w:tcW w:w="3696" w:type="dxa"/>
            <w:gridSpan w:val="3"/>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в т.ч. средства</w:t>
            </w:r>
          </w:p>
        </w:tc>
        <w:tc>
          <w:tcPr>
            <w:tcW w:w="852"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1293" w:type="dxa"/>
            <w:gridSpan w:val="2"/>
            <w:vMerge w:val="restart"/>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всего</w:t>
            </w:r>
          </w:p>
        </w:tc>
        <w:tc>
          <w:tcPr>
            <w:tcW w:w="3600" w:type="dxa"/>
            <w:gridSpan w:val="3"/>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в т.ч. средства</w:t>
            </w:r>
          </w:p>
        </w:tc>
        <w:tc>
          <w:tcPr>
            <w:tcW w:w="740" w:type="dxa"/>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630"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678" w:type="dxa"/>
            <w:vMerge/>
            <w:tcBorders>
              <w:top w:val="single" w:sz="4" w:space="0" w:color="auto"/>
              <w:left w:val="single" w:sz="4" w:space="0" w:color="auto"/>
              <w:bottom w:val="nil"/>
            </w:tcBorders>
          </w:tcPr>
          <w:p w:rsidR="00E67C5A" w:rsidRDefault="00E67C5A">
            <w:pPr>
              <w:pStyle w:val="afb"/>
              <w:rPr>
                <w:sz w:val="18"/>
                <w:szCs w:val="18"/>
              </w:rPr>
            </w:pPr>
          </w:p>
        </w:tc>
      </w:tr>
      <w:tr w:rsidR="00E67C5A">
        <w:tc>
          <w:tcPr>
            <w:tcW w:w="1251" w:type="dxa"/>
            <w:vMerge/>
            <w:tcBorders>
              <w:top w:val="single" w:sz="4" w:space="0" w:color="auto"/>
              <w:bottom w:val="nil"/>
              <w:right w:val="single" w:sz="4" w:space="0" w:color="auto"/>
            </w:tcBorders>
          </w:tcPr>
          <w:p w:rsidR="00E67C5A" w:rsidRDefault="00E67C5A">
            <w:pPr>
              <w:pStyle w:val="afb"/>
              <w:rPr>
                <w:sz w:val="18"/>
                <w:szCs w:val="18"/>
              </w:rPr>
            </w:pPr>
          </w:p>
        </w:tc>
        <w:tc>
          <w:tcPr>
            <w:tcW w:w="1170" w:type="dxa"/>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1313" w:type="dxa"/>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ФФОМС</w:t>
            </w:r>
          </w:p>
        </w:tc>
        <w:tc>
          <w:tcPr>
            <w:tcW w:w="1260" w:type="dxa"/>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консолидированного бюджета Республики Татарстан</w:t>
            </w:r>
          </w:p>
        </w:tc>
        <w:tc>
          <w:tcPr>
            <w:tcW w:w="1187" w:type="dxa"/>
            <w:gridSpan w:val="2"/>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ТФОМС</w:t>
            </w:r>
          </w:p>
        </w:tc>
        <w:tc>
          <w:tcPr>
            <w:tcW w:w="852"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1293" w:type="dxa"/>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ФФОМС</w:t>
            </w:r>
          </w:p>
        </w:tc>
        <w:tc>
          <w:tcPr>
            <w:tcW w:w="1260" w:type="dxa"/>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консолидированного бюджета Республики Татарстан</w:t>
            </w:r>
          </w:p>
        </w:tc>
        <w:tc>
          <w:tcPr>
            <w:tcW w:w="1063" w:type="dxa"/>
            <w:tcBorders>
              <w:top w:val="single" w:sz="4" w:space="0" w:color="auto"/>
              <w:left w:val="single" w:sz="4" w:space="0" w:color="auto"/>
              <w:bottom w:val="nil"/>
              <w:right w:val="single" w:sz="4" w:space="0" w:color="auto"/>
            </w:tcBorders>
          </w:tcPr>
          <w:p w:rsidR="00E67C5A" w:rsidRDefault="00E67C5A">
            <w:pPr>
              <w:pStyle w:val="afb"/>
              <w:jc w:val="center"/>
              <w:rPr>
                <w:sz w:val="18"/>
                <w:szCs w:val="18"/>
              </w:rPr>
            </w:pPr>
            <w:r>
              <w:rPr>
                <w:sz w:val="18"/>
                <w:szCs w:val="18"/>
              </w:rPr>
              <w:t>ТФОМС</w:t>
            </w:r>
          </w:p>
        </w:tc>
        <w:tc>
          <w:tcPr>
            <w:tcW w:w="740"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630" w:type="dxa"/>
            <w:gridSpan w:val="2"/>
            <w:vMerge/>
            <w:tcBorders>
              <w:top w:val="single" w:sz="4" w:space="0" w:color="auto"/>
              <w:left w:val="single" w:sz="4" w:space="0" w:color="auto"/>
              <w:bottom w:val="nil"/>
              <w:right w:val="single" w:sz="4" w:space="0" w:color="auto"/>
            </w:tcBorders>
          </w:tcPr>
          <w:p w:rsidR="00E67C5A" w:rsidRDefault="00E67C5A">
            <w:pPr>
              <w:pStyle w:val="afb"/>
              <w:rPr>
                <w:sz w:val="18"/>
                <w:szCs w:val="18"/>
              </w:rPr>
            </w:pPr>
          </w:p>
        </w:tc>
        <w:tc>
          <w:tcPr>
            <w:tcW w:w="678" w:type="dxa"/>
            <w:vMerge/>
            <w:tcBorders>
              <w:top w:val="single" w:sz="4" w:space="0" w:color="auto"/>
              <w:left w:val="single" w:sz="4" w:space="0" w:color="auto"/>
              <w:bottom w:val="nil"/>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w:t>
            </w:r>
          </w:p>
        </w:tc>
        <w:tc>
          <w:tcPr>
            <w:tcW w:w="678"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14</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Задача 1. Укрепление материально-технической базы медицинских учреждений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3177718,3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3044277,7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133440,6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2606750,2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2603750,2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3983" w:type="dxa"/>
            <w:gridSpan w:val="17"/>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Мероприятие 1. Реформирование инфраструктуры здравоохранения и приведение ее в соответствие со структурой населения Республики Татарстан, а также со структурой заболеваемости и смертности на территории Республики Татарстан, сети и структуры учреждений здравоохранения с выходом на количество учреждений здравоохранения Республики Татарстан в соответствии с утвержденной номенклатурой, включая медицинские организации иных форм собственности и ведомственной принадлежности</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1.</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Объединение МУЗ "Детская больница N 1", МУЗ "Детская больница N 2", МУЗ "Перинатальный центр", ГУЗ "Детский санаторий "Айболит" в г. Набережные Челны с созданием межмуниц</w:t>
            </w:r>
            <w:r>
              <w:rPr>
                <w:sz w:val="18"/>
                <w:szCs w:val="18"/>
              </w:rPr>
              <w:lastRenderedPageBreak/>
              <w:t>ипального центра 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46 круглосуточных коек.</w:t>
            </w:r>
          </w:p>
          <w:p w:rsidR="00E67C5A" w:rsidRDefault="00E67C5A">
            <w:pPr>
              <w:pStyle w:val="aff2"/>
              <w:rPr>
                <w:sz w:val="18"/>
                <w:szCs w:val="18"/>
              </w:rPr>
            </w:pPr>
            <w:r>
              <w:rPr>
                <w:sz w:val="18"/>
                <w:szCs w:val="18"/>
              </w:rPr>
              <w:t>Увеличение дневного стационара на 14 коек</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46 круглосуточных коек.</w:t>
            </w:r>
          </w:p>
          <w:p w:rsidR="00E67C5A" w:rsidRDefault="00E67C5A">
            <w:pPr>
              <w:pStyle w:val="aff2"/>
              <w:rPr>
                <w:sz w:val="18"/>
                <w:szCs w:val="18"/>
              </w:rPr>
            </w:pPr>
            <w:r>
              <w:rPr>
                <w:sz w:val="18"/>
                <w:szCs w:val="18"/>
              </w:rPr>
              <w:t>Увеличение дневного стационара на 14 коек</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образования </w:t>
            </w:r>
            <w:r>
              <w:rPr>
                <w:sz w:val="18"/>
                <w:szCs w:val="18"/>
              </w:rPr>
              <w:lastRenderedPageBreak/>
              <w:t>г. Набережные Челны</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Объединение ГАУЗ "МКДЦ" с ГУЗ "Казанский кардиологический диспансер" с организацией консультативно-диагностической поликлиники 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30 круглосуточных коек</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30 круглосуточных коек</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Объединение ГУЗ "Набережночелнинский онкологический диспансер" с ГАУЗ "РКОД МЗ РТ" с созданием поликлиники Республик</w:t>
            </w:r>
            <w:r>
              <w:rPr>
                <w:sz w:val="18"/>
                <w:szCs w:val="18"/>
              </w:rPr>
              <w:lastRenderedPageBreak/>
              <w:t>анского клинического онкологического диспансера в г. Набережные Челны в качестве межмуниципального онкологического центра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44 круглосуточных коек.</w:t>
            </w:r>
          </w:p>
          <w:p w:rsidR="00E67C5A" w:rsidRDefault="00E67C5A">
            <w:pPr>
              <w:pStyle w:val="aff2"/>
              <w:rPr>
                <w:sz w:val="18"/>
                <w:szCs w:val="18"/>
              </w:rPr>
            </w:pPr>
            <w:r>
              <w:rPr>
                <w:sz w:val="18"/>
                <w:szCs w:val="18"/>
              </w:rPr>
              <w:t>Увеличение дневного стационара на 110 коек. Увелич</w:t>
            </w:r>
            <w:r>
              <w:rPr>
                <w:sz w:val="18"/>
                <w:szCs w:val="18"/>
              </w:rPr>
              <w:lastRenderedPageBreak/>
              <w:t>ение числа амбулаторных посещений на 36250 посещений</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Создание регионального центра ВМП на базе ГАУЗ Республики Татарстан "Больница скорой медицинской помощи" в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доступности ВМП жителям Закамского региона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приемно-диагностического отделения с пунктом скорой медицинской помощи на базе МБУЗ </w:t>
            </w:r>
            <w:r>
              <w:rPr>
                <w:sz w:val="18"/>
                <w:szCs w:val="18"/>
              </w:rPr>
              <w:lastRenderedPageBreak/>
              <w:t>"Лениногорская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w:t>
            </w:r>
            <w:r>
              <w:rPr>
                <w:sz w:val="18"/>
                <w:szCs w:val="18"/>
              </w:rPr>
              <w:lastRenderedPageBreak/>
              <w:t>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w:t>
            </w:r>
            <w:r>
              <w:rPr>
                <w:sz w:val="18"/>
                <w:szCs w:val="18"/>
              </w:rPr>
              <w:lastRenderedPageBreak/>
              <w:t>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приемно-диагностического отделения с пунктом скорой медицинской помощи на базе МБУЗ "Елабужская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приемно-диагностического отделения с пунктом скорой медицинской помощи на базе МБУЗ "Зеленодольская центральн</w:t>
            </w:r>
            <w:r>
              <w:rPr>
                <w:sz w:val="18"/>
                <w:szCs w:val="18"/>
              </w:rPr>
              <w:lastRenderedPageBreak/>
              <w:t>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w:t>
            </w:r>
            <w:r>
              <w:rPr>
                <w:sz w:val="18"/>
                <w:szCs w:val="18"/>
              </w:rPr>
              <w:lastRenderedPageBreak/>
              <w:t>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приемно-диагностического отделения на базе МБУЗ "Альметьевская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"Азнакаевская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"Нурлатская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"Заинская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w:t>
            </w:r>
            <w:r>
              <w:rPr>
                <w:sz w:val="18"/>
                <w:szCs w:val="18"/>
              </w:rPr>
              <w:lastRenderedPageBreak/>
              <w:t>ия приемного отделения с пунктом скорой медицинской помощи на базе МБУЗ "Кукморская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w:t>
            </w:r>
            <w:r>
              <w:rPr>
                <w:sz w:val="18"/>
                <w:szCs w:val="18"/>
              </w:rPr>
              <w:lastRenderedPageBreak/>
              <w:t>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2011 </w:t>
            </w:r>
            <w:r>
              <w:rPr>
                <w:sz w:val="18"/>
                <w:szCs w:val="18"/>
              </w:rPr>
              <w:lastRenderedPageBreak/>
              <w:t>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"Сармановская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приемного отделения </w:t>
            </w:r>
            <w:r>
              <w:rPr>
                <w:sz w:val="18"/>
                <w:szCs w:val="18"/>
              </w:rPr>
              <w:lastRenderedPageBreak/>
              <w:t>с пунктом скорой медицинской помощи на базе МБУЗ "Лаишевская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w:t>
            </w:r>
            <w:r>
              <w:rPr>
                <w:sz w:val="18"/>
                <w:szCs w:val="18"/>
              </w:rPr>
              <w:lastRenderedPageBreak/>
              <w:t>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"Тукаевская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w:t>
            </w:r>
            <w:r>
              <w:rPr>
                <w:sz w:val="18"/>
                <w:szCs w:val="18"/>
              </w:rPr>
              <w:lastRenderedPageBreak/>
              <w:t>ой помощи на базе МБУЗ "Балтасинская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экстренной и </w:t>
            </w:r>
            <w:r>
              <w:rPr>
                <w:sz w:val="18"/>
                <w:szCs w:val="18"/>
              </w:rPr>
              <w:lastRenderedPageBreak/>
              <w:t>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w:t>
            </w:r>
            <w:r>
              <w:rPr>
                <w:sz w:val="18"/>
                <w:szCs w:val="18"/>
              </w:rPr>
              <w:lastRenderedPageBreak/>
              <w:t>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"Аксубаевская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приемного отделения с пунктом скорой медицинской помощи на базе МБУЗ </w:t>
            </w:r>
            <w:r>
              <w:rPr>
                <w:sz w:val="18"/>
                <w:szCs w:val="18"/>
              </w:rPr>
              <w:lastRenderedPageBreak/>
              <w:t>"Сабинская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w:t>
            </w:r>
            <w:r>
              <w:rPr>
                <w:sz w:val="18"/>
                <w:szCs w:val="18"/>
              </w:rPr>
              <w:lastRenderedPageBreak/>
              <w:t>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w:t>
            </w:r>
            <w:r>
              <w:rPr>
                <w:sz w:val="18"/>
                <w:szCs w:val="18"/>
              </w:rPr>
              <w:lastRenderedPageBreak/>
              <w:t>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"Менделеевская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"Рыбно-Слободская центральн</w:t>
            </w:r>
            <w:r>
              <w:rPr>
                <w:sz w:val="18"/>
                <w:szCs w:val="18"/>
              </w:rPr>
              <w:lastRenderedPageBreak/>
              <w:t>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w:t>
            </w:r>
            <w:r>
              <w:rPr>
                <w:sz w:val="18"/>
                <w:szCs w:val="18"/>
              </w:rPr>
              <w:lastRenderedPageBreak/>
              <w:t>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"Дрожжановская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"Алексеевская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w:t>
            </w:r>
            <w:r>
              <w:rPr>
                <w:sz w:val="18"/>
                <w:szCs w:val="18"/>
              </w:rPr>
              <w:lastRenderedPageBreak/>
              <w:t>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"Тетюшская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"Уруссинская центральная районная больница Ютазинского муниципал</w:t>
            </w:r>
            <w:r>
              <w:rPr>
                <w:sz w:val="18"/>
                <w:szCs w:val="18"/>
              </w:rPr>
              <w:lastRenderedPageBreak/>
              <w:t>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w:t>
            </w:r>
            <w:r>
              <w:rPr>
                <w:sz w:val="18"/>
                <w:szCs w:val="18"/>
              </w:rPr>
              <w:lastRenderedPageBreak/>
              <w:t>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"Апастовская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"Муслюмовская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w:t>
            </w:r>
            <w:r>
              <w:rPr>
                <w:sz w:val="18"/>
                <w:szCs w:val="18"/>
              </w:rPr>
              <w:lastRenderedPageBreak/>
              <w:t>ия приемного отделения с пунктом скорой медицинской помощи на базе МБУЗ "Черемшанская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w:t>
            </w:r>
            <w:r>
              <w:rPr>
                <w:sz w:val="18"/>
                <w:szCs w:val="18"/>
              </w:rPr>
              <w:lastRenderedPageBreak/>
              <w:t>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2011 </w:t>
            </w:r>
            <w:r>
              <w:rPr>
                <w:sz w:val="18"/>
                <w:szCs w:val="18"/>
              </w:rPr>
              <w:lastRenderedPageBreak/>
              <w:t>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"Базарно-Матакская центральная районная больница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приемного </w:t>
            </w:r>
            <w:r>
              <w:rPr>
                <w:sz w:val="18"/>
                <w:szCs w:val="18"/>
              </w:rPr>
              <w:lastRenderedPageBreak/>
              <w:t>отделения с пунктом скорой медицинской помощи на базе МБУЗ "Спасская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w:t>
            </w:r>
            <w:r>
              <w:rPr>
                <w:sz w:val="18"/>
                <w:szCs w:val="18"/>
              </w:rPr>
              <w:lastRenderedPageBreak/>
              <w:t>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w:t>
            </w:r>
            <w:r>
              <w:rPr>
                <w:sz w:val="18"/>
                <w:szCs w:val="18"/>
              </w:rPr>
              <w:lastRenderedPageBreak/>
              <w:t>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"Камско-Устьинская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приемного отделения с пунктом скорой </w:t>
            </w:r>
            <w:r>
              <w:rPr>
                <w:sz w:val="18"/>
                <w:szCs w:val="18"/>
              </w:rPr>
              <w:lastRenderedPageBreak/>
              <w:t>медицинской помощи на базе МБУЗ "Кайбицкая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w:t>
            </w:r>
            <w:r>
              <w:rPr>
                <w:sz w:val="18"/>
                <w:szCs w:val="18"/>
              </w:rPr>
              <w:lastRenderedPageBreak/>
              <w:t>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w:t>
            </w:r>
            <w:r>
              <w:rPr>
                <w:sz w:val="18"/>
                <w:szCs w:val="18"/>
              </w:rPr>
              <w:lastRenderedPageBreak/>
              <w:t>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"Новошешминская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приемного отделения с пунктом скорой медицинской помощи на базе </w:t>
            </w:r>
            <w:r>
              <w:rPr>
                <w:sz w:val="18"/>
                <w:szCs w:val="18"/>
              </w:rPr>
              <w:lastRenderedPageBreak/>
              <w:t>МБУЗ "Тюлячинская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экстренной и неотложной </w:t>
            </w:r>
            <w:r>
              <w:rPr>
                <w:sz w:val="18"/>
                <w:szCs w:val="18"/>
              </w:rPr>
              <w:lastRenderedPageBreak/>
              <w:t>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w:t>
            </w:r>
            <w:r>
              <w:rPr>
                <w:sz w:val="18"/>
                <w:szCs w:val="18"/>
              </w:rPr>
              <w:lastRenderedPageBreak/>
              <w:t>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приемного отделения с пунктом скорой медицинской помощи на базе МБУЗ "Атнинская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коечного фонда в соответствие с нормативами в МБУЗ "Актанышская центральная районная </w:t>
            </w:r>
            <w:r>
              <w:rPr>
                <w:sz w:val="18"/>
                <w:szCs w:val="18"/>
              </w:rPr>
              <w:lastRenderedPageBreak/>
              <w:t>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w:t>
            </w:r>
            <w:r>
              <w:rPr>
                <w:sz w:val="18"/>
                <w:szCs w:val="18"/>
              </w:rPr>
              <w:lastRenderedPageBreak/>
              <w:t>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w:t>
            </w:r>
            <w:r>
              <w:rPr>
                <w:sz w:val="18"/>
                <w:szCs w:val="18"/>
              </w:rPr>
              <w:lastRenderedPageBreak/>
              <w:t>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коечного фонда в соответствие с нормативами в МБУЗ "Буинская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коечного фонда в соответствие с нормативами в МБУЗ "Верхнеуслонская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w:t>
            </w:r>
            <w:r>
              <w:rPr>
                <w:sz w:val="18"/>
                <w:szCs w:val="18"/>
              </w:rPr>
              <w:lastRenderedPageBreak/>
              <w:t>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коечного фонда в соответствие с нормативами в МБУЗ "Мамадышская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коечного фонда в соответствие с нормативами в МБУЗ "Мензелинская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коечного фонда в соответствие с нормативами в МУЗ "Городская больница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коечного фонда в соответствие с нормативами в МУЗ "Городская больница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w:t>
            </w:r>
            <w:r>
              <w:rPr>
                <w:sz w:val="18"/>
                <w:szCs w:val="18"/>
              </w:rPr>
              <w:lastRenderedPageBreak/>
              <w:t>ия отделения восстановительного лечения на базе ГАУЗ "Госпиталь для ветеранов войн"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w:t>
            </w:r>
            <w:r>
              <w:rPr>
                <w:sz w:val="18"/>
                <w:szCs w:val="18"/>
              </w:rPr>
              <w:lastRenderedPageBreak/>
              <w:t>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2011 </w:t>
            </w:r>
            <w:r>
              <w:rPr>
                <w:sz w:val="18"/>
                <w:szCs w:val="18"/>
              </w:rPr>
              <w:lastRenderedPageBreak/>
              <w:t>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отделения восстановительного лечения на базе ГУЗ "Госпиталь для ветеранов войн"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медико-социального </w:t>
            </w:r>
            <w:r>
              <w:rPr>
                <w:sz w:val="18"/>
                <w:szCs w:val="18"/>
              </w:rPr>
              <w:lastRenderedPageBreak/>
              <w:t>центра для беременных, находящихся в трудной жизненной ситуации, на базе 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w:t>
            </w:r>
            <w:r>
              <w:rPr>
                <w:sz w:val="18"/>
                <w:szCs w:val="18"/>
              </w:rPr>
              <w:lastRenderedPageBreak/>
              <w:t>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медико-социального центра для беременных, находящихся в трудной жизненной ситуации, на базе 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медико-социального центра для </w:t>
            </w:r>
            <w:r>
              <w:rPr>
                <w:sz w:val="18"/>
                <w:szCs w:val="18"/>
              </w:rPr>
              <w:lastRenderedPageBreak/>
              <w:t>беременных, находящихся в трудной жизненной ситуации, на базе МБУЗ "Детская городская больница с перинатальным центром"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w:t>
            </w:r>
            <w:r>
              <w:rPr>
                <w:sz w:val="18"/>
                <w:szCs w:val="18"/>
              </w:rPr>
              <w:lastRenderedPageBreak/>
              <w:t>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медико-социального центра для беременных, находящихся в трудной жизненной ситуации, на базе 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Организация медико-социального </w:t>
            </w:r>
            <w:r>
              <w:rPr>
                <w:sz w:val="18"/>
                <w:szCs w:val="18"/>
              </w:rPr>
              <w:lastRenderedPageBreak/>
              <w:t>центра для беременных, находящихся в трудной жизненной ситуации, на базе МУЗ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w:t>
            </w:r>
            <w:r>
              <w:rPr>
                <w:sz w:val="18"/>
                <w:szCs w:val="18"/>
              </w:rPr>
              <w:lastRenderedPageBreak/>
              <w:t>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w:t>
            </w:r>
          </w:p>
        </w:tc>
        <w:tc>
          <w:tcPr>
            <w:tcW w:w="13983" w:type="dxa"/>
            <w:gridSpan w:val="17"/>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Мероприятие 2. Приведение материально-технической базы учреждений здравоохранения (включая завершение строительства ранее начатых объектов, оснащение оборудованием, проведение текущего и капитального ремонта) в соответствие с требованиями порядков оказания медицинской помощи</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2.1. Завершение строительства ранее начатых объектов:</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30000,0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30000,0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320 круглосуточных коек</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Мероприятие 2.2. Проведение </w:t>
            </w:r>
            <w:r>
              <w:rPr>
                <w:sz w:val="18"/>
                <w:szCs w:val="18"/>
              </w:rPr>
              <w:lastRenderedPageBreak/>
              <w:t>капитального ремонта: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1530504,7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1518564,1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11940,6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1220220,6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1217220,6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878931,4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878931,4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Увеличение мощности поликлиники с 800 до 1000 посещений в смену. Увеличение доли больных, закончивших обследование в консультативной поликлинике в день обращения, с 65% (2009 г.) до 85% (2012 г.)</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"ДРКБ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263578,4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252637,8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10940,6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25 круглосуточны</w:t>
            </w:r>
            <w:r>
              <w:rPr>
                <w:sz w:val="18"/>
                <w:szCs w:val="18"/>
              </w:rPr>
              <w:lastRenderedPageBreak/>
              <w:t>х коек</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346085,3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346085,3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31 круглосуто</w:t>
            </w:r>
            <w:r>
              <w:rPr>
                <w:sz w:val="18"/>
                <w:szCs w:val="18"/>
              </w:rPr>
              <w:lastRenderedPageBreak/>
              <w:t>чной койки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97270,8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97270,8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50 круглосуточных коек</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317307,5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317307,5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Разделение потоков плановых и тяжелых больных, амбулаторного приема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 г. Казани</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Республики Татарстан "Больница скорой медицинской помощи" в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15000,9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14000,9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в соответствие с требованиями СанПи</w:t>
            </w:r>
            <w:r>
              <w:rPr>
                <w:sz w:val="18"/>
                <w:szCs w:val="18"/>
              </w:rPr>
              <w:lastRenderedPageBreak/>
              <w:t>Н</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26716,53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26716,53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в соответствие с </w:t>
            </w:r>
            <w:r>
              <w:rPr>
                <w:sz w:val="18"/>
                <w:szCs w:val="18"/>
              </w:rPr>
              <w:lastRenderedPageBreak/>
              <w:t>требованиями СанПиН</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w:t>
            </w:r>
            <w:r>
              <w:rPr>
                <w:sz w:val="18"/>
                <w:szCs w:val="18"/>
              </w:rPr>
              <w:lastRenderedPageBreak/>
              <w:t>а муниципального образования г. Набережные Челны</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187723,2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187723,2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в соответствие с требованиями СанПиН</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243611,27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242611,27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в соответствие с требованиями СанПиН</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декабрь 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 г. Набережные Челны</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120000,0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w:t>
            </w:r>
            <w:r>
              <w:rPr>
                <w:sz w:val="18"/>
                <w:szCs w:val="18"/>
              </w:rPr>
              <w:lastRenderedPageBreak/>
              <w:t>иально-технической базы в соответствие с требованиями СанПиН</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62000,0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в соответствие с требованиями СанПиН</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Приемно-диагностическое отделение с пунктом скорой медицинской помощи на базе МБУЗ "Лениногор</w:t>
            </w:r>
            <w:r>
              <w:rPr>
                <w:sz w:val="18"/>
                <w:szCs w:val="18"/>
              </w:rPr>
              <w:lastRenderedPageBreak/>
              <w:t>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экстренной и неотложной медицинской </w:t>
            </w:r>
            <w:r>
              <w:rPr>
                <w:sz w:val="18"/>
                <w:szCs w:val="18"/>
              </w:rPr>
              <w:lastRenderedPageBreak/>
              <w:t>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w:t>
            </w:r>
            <w:r>
              <w:rPr>
                <w:sz w:val="18"/>
                <w:szCs w:val="18"/>
              </w:rPr>
              <w:lastRenderedPageBreak/>
              <w:t>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Приемно-диагностическое отделение с пунктом скорой медицинской помощи на базе МБУЗ "Елабужская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Приемно-диагностическое отделение с пунктом скорой медицинской помощи на базе МБУЗ "Зеленодольская центральная </w:t>
            </w:r>
            <w:r>
              <w:rPr>
                <w:sz w:val="18"/>
                <w:szCs w:val="18"/>
              </w:rPr>
              <w:lastRenderedPageBreak/>
              <w:t>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w:t>
            </w:r>
            <w:r>
              <w:rPr>
                <w:sz w:val="18"/>
                <w:szCs w:val="18"/>
              </w:rPr>
              <w:lastRenderedPageBreak/>
              <w:t>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Приемно-диагностическое отделение на базе МБУЗ "Альметьевская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"Азнакаевская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w:t>
            </w:r>
            <w:r>
              <w:rPr>
                <w:sz w:val="18"/>
                <w:szCs w:val="18"/>
              </w:rPr>
              <w:lastRenderedPageBreak/>
              <w:t>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"Нурлатская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"Заинская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"Кукморская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"Сармановская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w:t>
            </w:r>
            <w:r>
              <w:rPr>
                <w:sz w:val="18"/>
                <w:szCs w:val="18"/>
              </w:rPr>
              <w:lastRenderedPageBreak/>
              <w:t>скорой медицинской помощи на базе МБУЗ "Лаишевская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w:t>
            </w:r>
            <w:r>
              <w:rPr>
                <w:sz w:val="18"/>
                <w:szCs w:val="18"/>
              </w:rPr>
              <w:lastRenderedPageBreak/>
              <w:t>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w:t>
            </w:r>
            <w:r>
              <w:rPr>
                <w:sz w:val="18"/>
                <w:szCs w:val="18"/>
              </w:rPr>
              <w:lastRenderedPageBreak/>
              <w:t>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"Тукаевская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w:t>
            </w:r>
            <w:r>
              <w:rPr>
                <w:sz w:val="18"/>
                <w:szCs w:val="18"/>
              </w:rPr>
              <w:lastRenderedPageBreak/>
              <w:t>на базе МБУЗ "Балтасинская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w:t>
            </w:r>
            <w:r>
              <w:rPr>
                <w:sz w:val="18"/>
                <w:szCs w:val="18"/>
              </w:rPr>
              <w:lastRenderedPageBreak/>
              <w:t>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w:t>
            </w:r>
            <w:r>
              <w:rPr>
                <w:sz w:val="18"/>
                <w:szCs w:val="18"/>
              </w:rPr>
              <w:lastRenderedPageBreak/>
              <w:t>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"Аксубаевская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Приемно-диагностическое отделение с пунктом скорой медицинской помощи на базе </w:t>
            </w:r>
            <w:r>
              <w:rPr>
                <w:sz w:val="18"/>
                <w:szCs w:val="18"/>
              </w:rPr>
              <w:lastRenderedPageBreak/>
              <w:t>МБУЗ "Сабинская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экстренной и неотложной </w:t>
            </w:r>
            <w:r>
              <w:rPr>
                <w:sz w:val="18"/>
                <w:szCs w:val="18"/>
              </w:rPr>
              <w:lastRenderedPageBreak/>
              <w:t>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w:t>
            </w:r>
            <w:r>
              <w:rPr>
                <w:sz w:val="18"/>
                <w:szCs w:val="18"/>
              </w:rPr>
              <w:lastRenderedPageBreak/>
              <w:t>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"Менделеевская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на базе МБУЗ "Рыбно-Слободская центральная </w:t>
            </w:r>
            <w:r>
              <w:rPr>
                <w:sz w:val="18"/>
                <w:szCs w:val="18"/>
              </w:rPr>
              <w:lastRenderedPageBreak/>
              <w:t>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экстренной и неотложной </w:t>
            </w:r>
            <w:r>
              <w:rPr>
                <w:sz w:val="18"/>
                <w:szCs w:val="18"/>
              </w:rPr>
              <w:lastRenderedPageBreak/>
              <w:t>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w:t>
            </w:r>
            <w:r>
              <w:rPr>
                <w:sz w:val="18"/>
                <w:szCs w:val="18"/>
              </w:rPr>
              <w:lastRenderedPageBreak/>
              <w:t>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"Дрожжановская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"Алексеевская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w:t>
            </w:r>
            <w:r>
              <w:rPr>
                <w:sz w:val="18"/>
                <w:szCs w:val="18"/>
              </w:rPr>
              <w:lastRenderedPageBreak/>
              <w:t>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"Тетюшская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на базе МБУЗ "Уруссинская центральная районная больница Ютазинского муниципального </w:t>
            </w:r>
            <w:r>
              <w:rPr>
                <w:sz w:val="18"/>
                <w:szCs w:val="18"/>
              </w:rPr>
              <w:lastRenderedPageBreak/>
              <w:t>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"Апастовская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"Муслюмовская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w:t>
            </w:r>
            <w:r>
              <w:rPr>
                <w:sz w:val="18"/>
                <w:szCs w:val="18"/>
              </w:rPr>
              <w:lastRenderedPageBreak/>
              <w:t>отделение с пунктом скорой медицинской помощи на базе МБУЗ "Черемшанская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w:t>
            </w:r>
            <w:r>
              <w:rPr>
                <w:sz w:val="18"/>
                <w:szCs w:val="18"/>
              </w:rPr>
              <w:lastRenderedPageBreak/>
              <w:t>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2012 </w:t>
            </w:r>
            <w:r>
              <w:rPr>
                <w:sz w:val="18"/>
                <w:szCs w:val="18"/>
              </w:rPr>
              <w:lastRenderedPageBreak/>
              <w:t>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"Базарно-Матакская центральная районная больница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w:t>
            </w:r>
            <w:r>
              <w:rPr>
                <w:sz w:val="18"/>
                <w:szCs w:val="18"/>
              </w:rPr>
              <w:lastRenderedPageBreak/>
              <w:t>медицинской помощи на базе МБУЗ "Спасская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w:t>
            </w:r>
            <w:r>
              <w:rPr>
                <w:sz w:val="18"/>
                <w:szCs w:val="18"/>
              </w:rPr>
              <w:lastRenderedPageBreak/>
              <w:t>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"Камско-Устьинская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на базе </w:t>
            </w:r>
            <w:r>
              <w:rPr>
                <w:sz w:val="18"/>
                <w:szCs w:val="18"/>
              </w:rPr>
              <w:lastRenderedPageBreak/>
              <w:t>МБУЗ "Кайбицкая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w:t>
            </w:r>
            <w:r>
              <w:rPr>
                <w:sz w:val="18"/>
                <w:szCs w:val="18"/>
              </w:rPr>
              <w:lastRenderedPageBreak/>
              <w:t>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w:t>
            </w:r>
            <w:r>
              <w:rPr>
                <w:sz w:val="18"/>
                <w:szCs w:val="18"/>
              </w:rPr>
              <w:lastRenderedPageBreak/>
              <w:t>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"Новошешминская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на базе МБУЗ "Тюлячинская </w:t>
            </w:r>
            <w:r>
              <w:rPr>
                <w:sz w:val="18"/>
                <w:szCs w:val="18"/>
              </w:rPr>
              <w:lastRenderedPageBreak/>
              <w:t>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Сокращение сроков ожидания экстренной и </w:t>
            </w:r>
            <w:r>
              <w:rPr>
                <w:sz w:val="18"/>
                <w:szCs w:val="18"/>
              </w:rPr>
              <w:lastRenderedPageBreak/>
              <w:t>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w:t>
            </w:r>
            <w:r>
              <w:rPr>
                <w:sz w:val="18"/>
                <w:szCs w:val="18"/>
              </w:rPr>
              <w:lastRenderedPageBreak/>
              <w:t>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"Атнинская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"Агрызская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Сокращение сроков ожидания экстренной и неотложной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w:t>
            </w:r>
            <w:r>
              <w:rPr>
                <w:sz w:val="18"/>
                <w:szCs w:val="18"/>
              </w:rPr>
              <w:lastRenderedPageBreak/>
              <w:t>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2.3. Проведение текущего ремонта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2.4. Оснащение оборудованием: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1403213,6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1311713,6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91500,0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1386529,6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1386529,6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865029,0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808529,0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56500,0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Снижение средней длительности пребывания больного с 12,1 дня в 2009 г. до 10,5 дня в 2011 г., увеличение числа пролеченных больных на 5%</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"ДРКБ МЗ </w:t>
            </w:r>
            <w:r>
              <w:rPr>
                <w:sz w:val="18"/>
                <w:szCs w:val="18"/>
              </w:rPr>
              <w:lastRenderedPageBreak/>
              <w:t>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374922,1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339922,1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35000,0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Снижение </w:t>
            </w:r>
            <w:r>
              <w:rPr>
                <w:sz w:val="18"/>
                <w:szCs w:val="18"/>
              </w:rPr>
              <w:lastRenderedPageBreak/>
              <w:t>показателя младенческой смертности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613272,0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613272,0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Снижение </w:t>
            </w:r>
            <w:r>
              <w:rPr>
                <w:sz w:val="18"/>
                <w:szCs w:val="18"/>
              </w:rPr>
              <w:lastRenderedPageBreak/>
              <w:t>показателя младенческой смертности от врожденных пороков развития с 1,43% (2009 г.) до 1,3% (2013 г.)</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w:t>
            </w:r>
            <w:r>
              <w:rPr>
                <w:sz w:val="18"/>
                <w:szCs w:val="18"/>
              </w:rPr>
              <w:lastRenderedPageBreak/>
              <w:t>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Министр </w:t>
            </w:r>
            <w:r>
              <w:rPr>
                <w:sz w:val="18"/>
                <w:szCs w:val="18"/>
              </w:rPr>
              <w:lastRenderedPageBreak/>
              <w:t>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473837,3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473837,3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w:t>
            </w:r>
            <w:r>
              <w:rPr>
                <w:sz w:val="18"/>
                <w:szCs w:val="18"/>
              </w:rPr>
              <w:lastRenderedPageBreak/>
              <w:t>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Республики Татарстан "Больница скорой медицинской помощи" в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Создание межмуниципального сосудистого центра на 42 койки. Внедрение новых видов ВМП, увеличение объемов ВМП</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131531,3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131531,3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Стабилизация младенческой смертности в северо-восточном регионе респу</w:t>
            </w:r>
            <w:r>
              <w:rPr>
                <w:sz w:val="18"/>
                <w:szCs w:val="18"/>
              </w:rPr>
              <w:lastRenderedPageBreak/>
              <w:t>блики на уровне 4,3%, неонатальной смертности на уровне 1,4%</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 г.-2012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w:t>
            </w:r>
            <w:r>
              <w:rPr>
                <w:sz w:val="18"/>
                <w:szCs w:val="18"/>
              </w:rPr>
              <w:lastRenderedPageBreak/>
              <w:t>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"РКОД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Снижение в северо-восточном регионе республики смертности от ЗНО до 179,1 на 100 тыс. населения к 2013 году.</w:t>
            </w:r>
          </w:p>
          <w:p w:rsidR="00E67C5A" w:rsidRDefault="00E67C5A">
            <w:pPr>
              <w:pStyle w:val="aff2"/>
              <w:rPr>
                <w:sz w:val="18"/>
                <w:szCs w:val="18"/>
              </w:rPr>
            </w:pPr>
            <w:r>
              <w:rPr>
                <w:sz w:val="18"/>
                <w:szCs w:val="18"/>
              </w:rPr>
              <w:t xml:space="preserve">Снижение одногодичной </w:t>
            </w:r>
            <w:r>
              <w:rPr>
                <w:sz w:val="18"/>
                <w:szCs w:val="18"/>
              </w:rPr>
              <w:lastRenderedPageBreak/>
              <w:t>летальности до 30,0% к 2012 году</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84000,0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Снижение средней длительности пребывания больного с 13 дней в 2009 г. до 5 дней к 2013 году.</w:t>
            </w:r>
          </w:p>
          <w:p w:rsidR="00E67C5A" w:rsidRDefault="00E67C5A">
            <w:pPr>
              <w:pStyle w:val="aff2"/>
              <w:rPr>
                <w:sz w:val="18"/>
                <w:szCs w:val="18"/>
              </w:rPr>
            </w:pPr>
            <w:r>
              <w:rPr>
                <w:sz w:val="18"/>
                <w:szCs w:val="18"/>
              </w:rPr>
              <w:t>Сокращение сроков ожидания госпитализации с 3 месяцев в 2009 г. до 1,5 месяц</w:t>
            </w:r>
            <w:r>
              <w:rPr>
                <w:sz w:val="18"/>
                <w:szCs w:val="18"/>
              </w:rPr>
              <w:lastRenderedPageBreak/>
              <w:t>ев к 2013 г.</w:t>
            </w:r>
          </w:p>
          <w:p w:rsidR="00E67C5A" w:rsidRDefault="00E67C5A">
            <w:pPr>
              <w:pStyle w:val="aff2"/>
              <w:rPr>
                <w:sz w:val="18"/>
                <w:szCs w:val="18"/>
              </w:rPr>
            </w:pPr>
            <w:r>
              <w:rPr>
                <w:sz w:val="18"/>
                <w:szCs w:val="18"/>
              </w:rPr>
              <w:t>Увеличение объемов ВМП: по сердечно-сосудистой хирургии с 1985 человек в 2010 г. до 2305 человек в 2013 году)</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Приемно-диагностическое отделение с пунктом скорой медицинской помощи МБУЗ "Лениногорская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10690,0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10690,0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в соответствие с требованиями порядков оказания </w:t>
            </w:r>
            <w:r>
              <w:rPr>
                <w:sz w:val="18"/>
                <w:szCs w:val="18"/>
              </w:rPr>
              <w:lastRenderedPageBreak/>
              <w:t>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Приемно-диагностическое отделение с пунктом скорой медицинской помощи на базе МБУЗ "Елабужская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10654,0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10654,0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Приемно-диагностическое отделение на базе МБУЗ "Альметьевская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29254,0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29254,0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w:t>
            </w:r>
            <w:r>
              <w:rPr>
                <w:sz w:val="18"/>
                <w:szCs w:val="18"/>
              </w:rPr>
              <w:lastRenderedPageBreak/>
              <w:t>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w:t>
            </w:r>
            <w:r>
              <w:rPr>
                <w:sz w:val="18"/>
                <w:szCs w:val="18"/>
              </w:rPr>
              <w:lastRenderedPageBreak/>
              <w:t>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"Зеленодольская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4414,0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4414,0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"Азнакаевская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в соответствие с требованиями порядков </w:t>
            </w:r>
            <w:r>
              <w:rPr>
                <w:sz w:val="18"/>
                <w:szCs w:val="18"/>
              </w:rPr>
              <w:lastRenderedPageBreak/>
              <w:t>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w:t>
            </w:r>
            <w:r>
              <w:rPr>
                <w:sz w:val="18"/>
                <w:szCs w:val="18"/>
              </w:rPr>
              <w:lastRenderedPageBreak/>
              <w:t>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"Нурлатская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"Заинская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w:t>
            </w:r>
            <w:r>
              <w:rPr>
                <w:sz w:val="18"/>
                <w:szCs w:val="18"/>
              </w:rPr>
              <w:lastRenderedPageBreak/>
              <w:t>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w:t>
            </w:r>
            <w:r>
              <w:rPr>
                <w:sz w:val="18"/>
                <w:szCs w:val="18"/>
              </w:rPr>
              <w:lastRenderedPageBreak/>
              <w:t>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"Кукморская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"Сарманов</w:t>
            </w:r>
            <w:r>
              <w:rPr>
                <w:sz w:val="18"/>
                <w:szCs w:val="18"/>
              </w:rPr>
              <w:lastRenderedPageBreak/>
              <w:t>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w:t>
            </w:r>
            <w:r>
              <w:rPr>
                <w:sz w:val="18"/>
                <w:szCs w:val="18"/>
              </w:rPr>
              <w:lastRenderedPageBreak/>
              <w:t>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w:t>
            </w:r>
            <w:r>
              <w:rPr>
                <w:sz w:val="18"/>
                <w:szCs w:val="18"/>
              </w:rPr>
              <w:lastRenderedPageBreak/>
              <w:t>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"Лаишевская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в соответствие с требованиями порядков оказания медицинской </w:t>
            </w:r>
            <w:r>
              <w:rPr>
                <w:sz w:val="18"/>
                <w:szCs w:val="18"/>
              </w:rPr>
              <w:lastRenderedPageBreak/>
              <w:t>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"Тукаевская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"Балтасинская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в соответствие с требованиями </w:t>
            </w:r>
            <w:r>
              <w:rPr>
                <w:sz w:val="18"/>
                <w:szCs w:val="18"/>
              </w:rPr>
              <w:lastRenderedPageBreak/>
              <w:t>порядков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w:t>
            </w:r>
            <w:r>
              <w:rPr>
                <w:sz w:val="18"/>
                <w:szCs w:val="18"/>
              </w:rPr>
              <w:lastRenderedPageBreak/>
              <w:t>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"Аксубаевская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на базе МБУЗ </w:t>
            </w:r>
            <w:r>
              <w:rPr>
                <w:sz w:val="18"/>
                <w:szCs w:val="18"/>
              </w:rPr>
              <w:lastRenderedPageBreak/>
              <w:t>"Сабинская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20980,0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w:t>
            </w:r>
            <w:r>
              <w:rPr>
                <w:sz w:val="18"/>
                <w:szCs w:val="18"/>
              </w:rPr>
              <w:lastRenderedPageBreak/>
              <w:t>ения в соответствие с требованиями порядков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w:t>
            </w:r>
            <w:r>
              <w:rPr>
                <w:sz w:val="18"/>
                <w:szCs w:val="18"/>
              </w:rPr>
              <w:lastRenderedPageBreak/>
              <w:t>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"Менделеевская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w:t>
            </w:r>
            <w:r>
              <w:rPr>
                <w:sz w:val="18"/>
                <w:szCs w:val="18"/>
              </w:rPr>
              <w:lastRenderedPageBreak/>
              <w:t>с пунктом скорой медицинской помощи на базе МБУЗ "Рыбно-Слободская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w:t>
            </w:r>
            <w:r>
              <w:rPr>
                <w:sz w:val="18"/>
                <w:szCs w:val="18"/>
              </w:rPr>
              <w:lastRenderedPageBreak/>
              <w:t>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w:t>
            </w:r>
            <w:r>
              <w:rPr>
                <w:sz w:val="18"/>
                <w:szCs w:val="18"/>
              </w:rPr>
              <w:lastRenderedPageBreak/>
              <w:t>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"Дрожжановская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в соответствие с требованиями порядков оказания </w:t>
            </w:r>
            <w:r>
              <w:rPr>
                <w:sz w:val="18"/>
                <w:szCs w:val="18"/>
              </w:rPr>
              <w:lastRenderedPageBreak/>
              <w:t>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"Алексеевская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"Тетюшская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w:t>
            </w:r>
            <w:r>
              <w:rPr>
                <w:sz w:val="18"/>
                <w:szCs w:val="18"/>
              </w:rPr>
              <w:lastRenderedPageBreak/>
              <w:t>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w:t>
            </w:r>
            <w:r>
              <w:rPr>
                <w:sz w:val="18"/>
                <w:szCs w:val="18"/>
              </w:rPr>
              <w:lastRenderedPageBreak/>
              <w:t>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"Уруссинская центральная районная больница Ютазинского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Приемное отделение с пунктом скорой медицинской помощи </w:t>
            </w:r>
            <w:r>
              <w:rPr>
                <w:sz w:val="18"/>
                <w:szCs w:val="18"/>
              </w:rPr>
              <w:lastRenderedPageBreak/>
              <w:t>на базе МБУЗ "Апастовская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w:t>
            </w:r>
            <w:r>
              <w:rPr>
                <w:sz w:val="18"/>
                <w:szCs w:val="18"/>
              </w:rPr>
              <w:lastRenderedPageBreak/>
              <w:t>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w:t>
            </w:r>
            <w:r>
              <w:rPr>
                <w:sz w:val="18"/>
                <w:szCs w:val="18"/>
              </w:rPr>
              <w:lastRenderedPageBreak/>
              <w:t>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"Муслюмовская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в соответствие с требованиями порядков оказания </w:t>
            </w:r>
            <w:r>
              <w:rPr>
                <w:sz w:val="18"/>
                <w:szCs w:val="18"/>
              </w:rPr>
              <w:lastRenderedPageBreak/>
              <w:t>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"Черемшанская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"Базарно-Матакская центральн</w:t>
            </w:r>
            <w:r>
              <w:rPr>
                <w:sz w:val="18"/>
                <w:szCs w:val="18"/>
              </w:rPr>
              <w:lastRenderedPageBreak/>
              <w:t>ая районная больница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Приведение материально-технической базы учреждения </w:t>
            </w:r>
            <w:r>
              <w:rPr>
                <w:sz w:val="18"/>
                <w:szCs w:val="18"/>
              </w:rPr>
              <w:lastRenderedPageBreak/>
              <w:t>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w:t>
            </w:r>
            <w:r>
              <w:rPr>
                <w:sz w:val="18"/>
                <w:szCs w:val="18"/>
              </w:rPr>
              <w:lastRenderedPageBreak/>
              <w:t>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"Спасская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"Камско-Устьинская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"Кайбицкая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w:t>
            </w:r>
            <w:r>
              <w:rPr>
                <w:sz w:val="18"/>
                <w:szCs w:val="18"/>
              </w:rPr>
              <w:lastRenderedPageBreak/>
              <w:t>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w:t>
            </w:r>
            <w:r>
              <w:rPr>
                <w:sz w:val="18"/>
                <w:szCs w:val="18"/>
              </w:rPr>
              <w:lastRenderedPageBreak/>
              <w:t>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"Новошешминская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w:t>
            </w:r>
            <w:r>
              <w:rPr>
                <w:sz w:val="18"/>
                <w:szCs w:val="18"/>
              </w:rPr>
              <w:lastRenderedPageBreak/>
              <w:t>ой помощи на базе на МБУЗ "Тюлячинская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w:t>
            </w:r>
            <w:r>
              <w:rPr>
                <w:sz w:val="18"/>
                <w:szCs w:val="18"/>
              </w:rPr>
              <w:lastRenderedPageBreak/>
              <w:t>о-технической базы учреждения в соответствие с требованиями порядков оказания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"Атнинская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w:t>
            </w:r>
            <w:r>
              <w:rPr>
                <w:sz w:val="18"/>
                <w:szCs w:val="18"/>
              </w:rPr>
              <w:lastRenderedPageBreak/>
              <w:t>ния медицинской помощи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1.2.4.40.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17132,5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17132,5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перинатального центра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Организация перинатального центра для юго-восточного региона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Приемное отделение с пунктом скорой медицинской помощи на базе МБУЗ "Агрызская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Приведение материально-технической базы учреждения в соответствие с требованиями порядков оказан</w:t>
            </w:r>
            <w:r>
              <w:rPr>
                <w:sz w:val="18"/>
                <w:szCs w:val="18"/>
              </w:rPr>
              <w:lastRenderedPageBreak/>
              <w:t>ия медицинской помощи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w:t>
            </w:r>
            <w:r>
              <w:rPr>
                <w:sz w:val="18"/>
                <w:szCs w:val="18"/>
              </w:rPr>
              <w:lastRenderedPageBreak/>
              <w:t>го района</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Задача 2. Внедрение современных информационных систем в здравоохранение</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288667,0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195542,0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93125,0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265109,8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200159,8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64950,0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2.1. Персонифицированный учет оказания медицинских услуг, возможность ведения электронной медицинской карты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212849,37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156433,60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56415,77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"тонких клиентов", принтеров и МФУ, маршрутизаторов. Количество пациентов, у которых ведутся ЭМК -%</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197477,06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160127,84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37349,22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"тонких клиентов", принтеров и МФУ, маршрутизаторов. Организовано портов СКС. Внедрена МИС. Количество пациентов, у </w:t>
            </w:r>
            <w:r>
              <w:rPr>
                <w:sz w:val="18"/>
                <w:szCs w:val="18"/>
              </w:rPr>
              <w:lastRenderedPageBreak/>
              <w:t xml:space="preserve">которых ведутся </w:t>
            </w:r>
            <w:r>
              <w:rPr>
                <w:sz w:val="18"/>
                <w:szCs w:val="18"/>
              </w:rPr>
              <w:br/>
              <w:t>ЭМК - %.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17841,60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14061,12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3780,48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748 "тонких клиентов", 375 принтеров и МФУ, 12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9115,56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9068,76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972 порта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"ДРКБ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9803,42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7714,85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2088,57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413 "тонких клиента", 207 принтеров и МФУ, 6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5064,15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5017,35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537 </w:t>
            </w:r>
            <w:r>
              <w:rPr>
                <w:sz w:val="18"/>
                <w:szCs w:val="18"/>
              </w:rPr>
              <w:lastRenderedPageBreak/>
              <w:t>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2"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2964,16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2373,21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117 "тонких клиентов", 59 принтеров и МФУ, 4 маршрутизатора. Количество пациен</w:t>
            </w:r>
            <w:r>
              <w:rPr>
                <w:sz w:val="18"/>
                <w:szCs w:val="18"/>
              </w:rPr>
              <w:lastRenderedPageBreak/>
              <w:t>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1481,97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1435,17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w:t>
            </w:r>
            <w:r>
              <w:rPr>
                <w:sz w:val="18"/>
                <w:szCs w:val="18"/>
              </w:rPr>
              <w:lastRenderedPageBreak/>
              <w:t>аторов. Организовано 152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1943,54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1563,06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76 "тонких клиентов", 38 принтера и МФУ, 3 маршрутизат</w:t>
            </w:r>
            <w:r>
              <w:rPr>
                <w:sz w:val="18"/>
                <w:szCs w:val="18"/>
              </w:rPr>
              <w:lastRenderedPageBreak/>
              <w:t>ора.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983,00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936,20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w:t>
            </w:r>
            <w:r>
              <w:rPr>
                <w:sz w:val="18"/>
                <w:szCs w:val="18"/>
              </w:rPr>
              <w:lastRenderedPageBreak/>
              <w:t>и МФУ, 0 маршрутизаторов. Организовано 99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860,91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w:t>
            </w:r>
            <w:r>
              <w:rPr>
                <w:sz w:val="18"/>
                <w:szCs w:val="18"/>
              </w:rPr>
              <w:lastRenderedPageBreak/>
              <w:t>принтеров и МФУ, 4 маршрутизатора. Количество пациентов, у которых ведутся ЭМК, - 80%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3174,35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3127,55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105 "тонких </w:t>
            </w:r>
            <w:r>
              <w:rPr>
                <w:sz w:val="18"/>
                <w:szCs w:val="18"/>
              </w:rPr>
              <w:lastRenderedPageBreak/>
              <w:t>клиентов", 53 принтера и МФУ, 0 маршрутизаторов. Организовано 137 портов СКС. Внедрена МИС. Количество пациентов, у которых ведутся ЭМК, - 80%.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"РКПБ им. акад. В.М. Бехтерева"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1 283,10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1283,10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4793,08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4793,08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254 "тонких клиента",</w:t>
            </w:r>
          </w:p>
          <w:p w:rsidR="00E67C5A" w:rsidRDefault="00E67C5A">
            <w:pPr>
              <w:pStyle w:val="aff2"/>
              <w:rPr>
                <w:sz w:val="18"/>
                <w:szCs w:val="18"/>
              </w:rPr>
            </w:pPr>
            <w:r>
              <w:rPr>
                <w:sz w:val="18"/>
                <w:szCs w:val="18"/>
              </w:rPr>
              <w:t xml:space="preserve">128 принтеров и МФУ, 8 маршрутизаторов. Организовано 331 порт СКС. Внедрена МИС. Количество пациентов, у которых ведутся ЭМК, - 40%.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"РКОД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7540,86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291 "тонкий клиент", 146 принтеров и МФУ, 12 маршрутизаторов. Количество пациентов, у которых ведутся ЭМК, - 80%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3582,13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3535,33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378 портов СКС. Внедрена МИС. Количество пациентов, у которых ведутся ЭМК, - 80%.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ГМУ "Республиканская клиническая больница восстановительного лечения"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901,88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699,50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40 "тонких клиентов", 20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716,39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669,59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52 порта СКС. Внедрена МИС. Количество пациентов, у которых </w:t>
            </w:r>
            <w:r>
              <w:rPr>
                <w:sz w:val="18"/>
                <w:szCs w:val="18"/>
              </w:rPr>
              <w:lastRenderedPageBreak/>
              <w:t>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клинический противотуберкулезный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5280,37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5280,37</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218 "тонких клиентов",</w:t>
            </w:r>
          </w:p>
          <w:p w:rsidR="00E67C5A" w:rsidRDefault="00E67C5A">
            <w:pPr>
              <w:pStyle w:val="aff2"/>
              <w:rPr>
                <w:sz w:val="18"/>
                <w:szCs w:val="18"/>
              </w:rPr>
            </w:pPr>
            <w:r>
              <w:rPr>
                <w:sz w:val="18"/>
                <w:szCs w:val="18"/>
              </w:rPr>
              <w:t xml:space="preserve">109 принтеров и МФУ, 7 маршрутизаторов. Организовано 284 порта СКС. Внедрена МИС. Количество </w:t>
            </w:r>
            <w:r>
              <w:rPr>
                <w:sz w:val="18"/>
                <w:szCs w:val="18"/>
              </w:rPr>
              <w:lastRenderedPageBreak/>
              <w:t>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офтальмологическая больница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- 80%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859,79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812,99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24 "тонких клиента",</w:t>
            </w:r>
          </w:p>
          <w:p w:rsidR="00E67C5A" w:rsidRDefault="00E67C5A">
            <w:pPr>
              <w:pStyle w:val="aff2"/>
              <w:rPr>
                <w:sz w:val="18"/>
                <w:szCs w:val="18"/>
              </w:rPr>
            </w:pPr>
            <w:r>
              <w:rPr>
                <w:sz w:val="18"/>
                <w:szCs w:val="18"/>
              </w:rPr>
              <w:t>12 принтеров и МФУ,</w:t>
            </w:r>
          </w:p>
          <w:p w:rsidR="00E67C5A" w:rsidRDefault="00E67C5A">
            <w:pPr>
              <w:pStyle w:val="aff2"/>
              <w:rPr>
                <w:sz w:val="18"/>
                <w:szCs w:val="18"/>
              </w:rPr>
            </w:pPr>
            <w:r>
              <w:rPr>
                <w:sz w:val="18"/>
                <w:szCs w:val="18"/>
              </w:rPr>
              <w:t xml:space="preserve">1 маршрутизатор. Организовано 32 порта СКС. Внедрена </w:t>
            </w:r>
            <w:r>
              <w:rPr>
                <w:sz w:val="18"/>
                <w:szCs w:val="18"/>
              </w:rPr>
              <w:lastRenderedPageBreak/>
              <w:t>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инфекционная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2407,78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1922,07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96 "тонких клиентов",</w:t>
            </w:r>
          </w:p>
          <w:p w:rsidR="00E67C5A" w:rsidRDefault="00E67C5A">
            <w:pPr>
              <w:pStyle w:val="aff2"/>
              <w:rPr>
                <w:sz w:val="18"/>
                <w:szCs w:val="18"/>
              </w:rPr>
            </w:pPr>
            <w:r>
              <w:rPr>
                <w:sz w:val="18"/>
                <w:szCs w:val="18"/>
              </w:rPr>
              <w:t xml:space="preserve">47 принтеров и МФУ, 3 маршрутизатора. Количество пациентов, у которых ведутся ЭМК, </w:t>
            </w:r>
            <w:r>
              <w:rPr>
                <w:sz w:val="18"/>
                <w:szCs w:val="18"/>
              </w:rPr>
              <w:lastRenderedPageBreak/>
              <w:t>- 0%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1228,76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1181,96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w:t>
            </w:r>
            <w:r>
              <w:rPr>
                <w:sz w:val="18"/>
                <w:szCs w:val="18"/>
              </w:rPr>
              <w:lastRenderedPageBreak/>
              <w:t>125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2567,34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2065,43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501,91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100 "тонких клиентов",</w:t>
            </w:r>
          </w:p>
          <w:p w:rsidR="00E67C5A" w:rsidRDefault="00E67C5A">
            <w:pPr>
              <w:pStyle w:val="aff2"/>
              <w:rPr>
                <w:sz w:val="18"/>
                <w:szCs w:val="18"/>
              </w:rPr>
            </w:pPr>
            <w:r>
              <w:rPr>
                <w:sz w:val="18"/>
                <w:szCs w:val="18"/>
              </w:rPr>
              <w:t>50 принтеров и МФУ, 4 маршрутизатора. Количе</w:t>
            </w:r>
            <w:r>
              <w:rPr>
                <w:sz w:val="18"/>
                <w:szCs w:val="18"/>
              </w:rPr>
              <w:lastRenderedPageBreak/>
              <w:t>ство пациентов, у которых ведутся ЭМК,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1273,45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1226,65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w:t>
            </w:r>
            <w:r>
              <w:rPr>
                <w:sz w:val="18"/>
                <w:szCs w:val="18"/>
              </w:rPr>
              <w:lastRenderedPageBreak/>
              <w:t>рутизаторов. Организовано 130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наркологический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631,43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0 </w:t>
            </w:r>
            <w:r>
              <w:rPr>
                <w:sz w:val="18"/>
                <w:szCs w:val="18"/>
              </w:rPr>
              <w:lastRenderedPageBreak/>
              <w:t>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3033,83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3033,83</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125 "тонких клиентов",</w:t>
            </w:r>
          </w:p>
          <w:p w:rsidR="00E67C5A" w:rsidRDefault="00E67C5A">
            <w:pPr>
              <w:pStyle w:val="aff2"/>
              <w:rPr>
                <w:sz w:val="18"/>
                <w:szCs w:val="18"/>
              </w:rPr>
            </w:pPr>
            <w:r>
              <w:rPr>
                <w:sz w:val="18"/>
                <w:szCs w:val="18"/>
              </w:rPr>
              <w:t xml:space="preserve">63 </w:t>
            </w:r>
            <w:r>
              <w:rPr>
                <w:sz w:val="18"/>
                <w:szCs w:val="18"/>
              </w:rPr>
              <w:lastRenderedPageBreak/>
              <w:t>принтера и МФУ,</w:t>
            </w:r>
          </w:p>
          <w:p w:rsidR="00E67C5A" w:rsidRDefault="00E67C5A">
            <w:pPr>
              <w:pStyle w:val="aff2"/>
              <w:rPr>
                <w:sz w:val="18"/>
                <w:szCs w:val="18"/>
              </w:rPr>
            </w:pPr>
            <w:r>
              <w:rPr>
                <w:sz w:val="18"/>
                <w:szCs w:val="18"/>
              </w:rPr>
              <w:t>4 маршрутизатора. Организовано 163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ГАМУ "Республиканский клинически</w:t>
            </w:r>
            <w:r>
              <w:rPr>
                <w:sz w:val="18"/>
                <w:szCs w:val="18"/>
              </w:rPr>
              <w:lastRenderedPageBreak/>
              <w:t>й кожно-венерологический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930,95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w:t>
            </w:r>
            <w:r>
              <w:rPr>
                <w:sz w:val="18"/>
                <w:szCs w:val="18"/>
              </w:rPr>
              <w:lastRenderedPageBreak/>
              <w:t>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4470,48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4470,48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184 "тонк</w:t>
            </w:r>
            <w:r>
              <w:rPr>
                <w:sz w:val="18"/>
                <w:szCs w:val="18"/>
              </w:rPr>
              <w:lastRenderedPageBreak/>
              <w:t>их клиента",</w:t>
            </w:r>
          </w:p>
          <w:p w:rsidR="00E67C5A" w:rsidRDefault="00E67C5A">
            <w:pPr>
              <w:pStyle w:val="aff2"/>
              <w:rPr>
                <w:sz w:val="18"/>
                <w:szCs w:val="18"/>
              </w:rPr>
            </w:pPr>
            <w:r>
              <w:rPr>
                <w:sz w:val="18"/>
                <w:szCs w:val="18"/>
              </w:rPr>
              <w:t>92 принтера и МФУ,</w:t>
            </w:r>
          </w:p>
          <w:p w:rsidR="00E67C5A" w:rsidRDefault="00E67C5A">
            <w:pPr>
              <w:pStyle w:val="aff2"/>
              <w:rPr>
                <w:sz w:val="18"/>
                <w:szCs w:val="18"/>
              </w:rPr>
            </w:pPr>
            <w:r>
              <w:rPr>
                <w:sz w:val="18"/>
                <w:szCs w:val="18"/>
              </w:rPr>
              <w:t>6 маршрутизаторов. Организовано 240 портов СКС. Внедрена МИС. Количество пациентов, у которых ведутся ЭМК, - 40%.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январь 2012 -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РТ "Закамская больница скорой медицинской помощи"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4004,35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3105,78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178 "тонких клиентов", 89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2503,14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4 маршрутизатора. Организовано 232 порта СКС. Внедрена МИС. Количество пациентов, у которых ведутся ЭМК, - 40%.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1245,78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966,49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56 "тонких клиентов", 28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902,57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855,77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маршрутизатора. Организовано 72 порта СКС. Внедрена МИС. Количество пациентов, у которых ведутся ЭМК, - 40%.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"Набережно-Челнинская инфекционная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742,65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43 "тонких клиента", 22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746,18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699,38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56 портов СКС. Внедрена МИС. Количество пациентов, у которых </w:t>
            </w:r>
            <w:r>
              <w:rPr>
                <w:sz w:val="18"/>
                <w:szCs w:val="18"/>
              </w:rPr>
              <w:lastRenderedPageBreak/>
              <w:t>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489,76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489,76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3190,37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3143,57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97 "тонких клиентов",</w:t>
            </w:r>
          </w:p>
          <w:p w:rsidR="00E67C5A" w:rsidRDefault="00E67C5A">
            <w:pPr>
              <w:pStyle w:val="aff2"/>
              <w:rPr>
                <w:sz w:val="18"/>
                <w:szCs w:val="18"/>
              </w:rPr>
            </w:pPr>
            <w:r>
              <w:rPr>
                <w:sz w:val="18"/>
                <w:szCs w:val="18"/>
              </w:rPr>
              <w:t>51 принтер и МФУ,</w:t>
            </w:r>
          </w:p>
          <w:p w:rsidR="00E67C5A" w:rsidRDefault="00E67C5A">
            <w:pPr>
              <w:pStyle w:val="aff2"/>
              <w:rPr>
                <w:sz w:val="18"/>
                <w:szCs w:val="18"/>
              </w:rPr>
            </w:pPr>
            <w:r>
              <w:rPr>
                <w:sz w:val="18"/>
                <w:szCs w:val="18"/>
              </w:rPr>
              <w:t xml:space="preserve">3 маршрутизатора. Организовано 127 портов СКС. Внедрена МИС. Количество </w:t>
            </w:r>
            <w:r>
              <w:rPr>
                <w:sz w:val="18"/>
                <w:szCs w:val="18"/>
              </w:rPr>
              <w:lastRenderedPageBreak/>
              <w:t>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2453,12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109 "тонких клиентов", 55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1633,16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1586,36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142 порта СКС. </w:t>
            </w:r>
            <w:r>
              <w:rPr>
                <w:sz w:val="18"/>
                <w:szCs w:val="18"/>
              </w:rPr>
              <w:lastRenderedPageBreak/>
              <w:t>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5478,71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4248,23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244 "тонких клиента", 120 принтеров и МФУ, 0 маршрутизаторов. Количество пациентов, у которых </w:t>
            </w:r>
            <w:r>
              <w:rPr>
                <w:sz w:val="18"/>
                <w:szCs w:val="18"/>
              </w:rPr>
              <w:lastRenderedPageBreak/>
              <w:t>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3346,80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3 300,0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4 маршрутизатора. Орган</w:t>
            </w:r>
            <w:r>
              <w:rPr>
                <w:sz w:val="18"/>
                <w:szCs w:val="18"/>
              </w:rPr>
              <w:lastRenderedPageBreak/>
              <w:t>изовано 317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городская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1462,23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1134,37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65 "тонких клиентов", 33 принтера и МФУ, 0 маршрутизаторов. Количе</w:t>
            </w:r>
            <w:r>
              <w:rPr>
                <w:sz w:val="18"/>
                <w:szCs w:val="18"/>
              </w:rPr>
              <w:lastRenderedPageBreak/>
              <w:t>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1104,40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1057,60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w:t>
            </w:r>
            <w:r>
              <w:rPr>
                <w:sz w:val="18"/>
                <w:szCs w:val="18"/>
              </w:rPr>
              <w:lastRenderedPageBreak/>
              <w:t>3 маршрутизатора. Организовано 85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больница скорой медицинской помощи N 1" </w:t>
            </w:r>
            <w:r>
              <w:rPr>
                <w:sz w:val="18"/>
                <w:szCs w:val="18"/>
              </w:rPr>
              <w:lastRenderedPageBreak/>
              <w:t>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371,77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w:t>
            </w:r>
            <w:r>
              <w:rPr>
                <w:sz w:val="18"/>
                <w:szCs w:val="18"/>
              </w:rPr>
              <w:lastRenderedPageBreak/>
              <w:t>МФУ, 2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1280,62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1233,82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 41 "тонкий клиент",</w:t>
            </w:r>
          </w:p>
          <w:p w:rsidR="00E67C5A" w:rsidRDefault="00E67C5A">
            <w:pPr>
              <w:pStyle w:val="aff2"/>
              <w:rPr>
                <w:sz w:val="18"/>
                <w:szCs w:val="18"/>
              </w:rPr>
            </w:pPr>
            <w:r>
              <w:rPr>
                <w:sz w:val="18"/>
                <w:szCs w:val="18"/>
              </w:rPr>
              <w:lastRenderedPageBreak/>
              <w:t>21 принтер и МФУ, 0 маршрутизаторов. Организовано 54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больница скорой </w:t>
            </w:r>
            <w:r>
              <w:rPr>
                <w:sz w:val="18"/>
                <w:szCs w:val="18"/>
              </w:rPr>
              <w:lastRenderedPageBreak/>
              <w:t>медицинской помощи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1979,61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1591,04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77 "тонких клиент</w:t>
            </w:r>
            <w:r>
              <w:rPr>
                <w:sz w:val="18"/>
                <w:szCs w:val="18"/>
              </w:rPr>
              <w:lastRenderedPageBreak/>
              <w:t>ов", 39 принтеров и МФУ, 3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997,90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w:t>
            </w:r>
            <w:r>
              <w:rPr>
                <w:sz w:val="18"/>
                <w:szCs w:val="18"/>
              </w:rPr>
              <w:lastRenderedPageBreak/>
              <w:t xml:space="preserve">их клиентов", 0 принтеров и МФУ, 0 маршрутизаторов. Организовано 100 портов СКС. Внедрена МИС. Количество пациентов, у которых ведутся ЭМК, - 40%.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1211,52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976,76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47 "тонких клиентов", 24 принтера и МФУ, 2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632,98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w:t>
            </w:r>
          </w:p>
          <w:p w:rsidR="00E67C5A" w:rsidRDefault="00E67C5A">
            <w:pPr>
              <w:pStyle w:val="aff2"/>
              <w:rPr>
                <w:sz w:val="18"/>
                <w:szCs w:val="18"/>
              </w:rPr>
            </w:pPr>
            <w:r>
              <w:rPr>
                <w:sz w:val="18"/>
                <w:szCs w:val="18"/>
              </w:rPr>
              <w:t>61 порт СКС. Внедрена МИС. Количество пациентов, у которых ведутся ЭМК, - 40%.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596,42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462,85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27 "тонких клиентов", 14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469,88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423,08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маршрутизатор. Организовано 35 портов СКС. Внедрена МИС. Количество пациентов, у которых ведутся ЭМК, - 40%.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921,10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714,67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41 "тонкий клиент", 21 принтер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731,29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684,49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54 порта СКС. Внедрена МИС. Количество пациентов, у которых </w:t>
            </w:r>
            <w:r>
              <w:rPr>
                <w:sz w:val="18"/>
                <w:szCs w:val="18"/>
              </w:rPr>
              <w:lastRenderedPageBreak/>
              <w:t>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6726,16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5402,59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262 "тонких клиента", 132 принтера и МФУ, 10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3239,55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3192,75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 341 порт СКС. Внедрена МИС. Количество пацие</w:t>
            </w:r>
            <w:r>
              <w:rPr>
                <w:sz w:val="18"/>
                <w:szCs w:val="18"/>
              </w:rPr>
              <w:lastRenderedPageBreak/>
              <w:t>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1483,27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1187,79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295,48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59 "тонких клиентов", 30 принтеров и МФУ, 2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774,48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727,68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76 портов СКС. Внед</w:t>
            </w:r>
            <w:r>
              <w:rPr>
                <w:sz w:val="18"/>
                <w:szCs w:val="18"/>
              </w:rPr>
              <w:lastRenderedPageBreak/>
              <w:t>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1298,71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1007,28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58 "тонких клиентов", 29 принтеров и МФУ, 0 маршрутизаторов. Количество пациентов, у которых ведутся ЭМК, </w:t>
            </w:r>
            <w:r>
              <w:rPr>
                <w:sz w:val="18"/>
                <w:szCs w:val="18"/>
              </w:rPr>
              <w:lastRenderedPageBreak/>
              <w:t>- 0%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932,36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885,56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маршрутизатора. Организова</w:t>
            </w:r>
            <w:r>
              <w:rPr>
                <w:sz w:val="18"/>
                <w:szCs w:val="18"/>
              </w:rPr>
              <w:lastRenderedPageBreak/>
              <w:t>но 76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3530,51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2886,94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128 "тонких клиентов", 64 принтера и МФУ, 8 маршрутизаторов. Количество </w:t>
            </w:r>
            <w:r>
              <w:rPr>
                <w:sz w:val="18"/>
                <w:szCs w:val="18"/>
              </w:rPr>
              <w:lastRenderedPageBreak/>
              <w:t>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1608,58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1561,78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w:t>
            </w:r>
            <w:r>
              <w:rPr>
                <w:sz w:val="18"/>
                <w:szCs w:val="18"/>
              </w:rPr>
              <w:lastRenderedPageBreak/>
              <w:t>рутизаторов. Организовано 166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"Центральная городская клиническая больница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2153,65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1744,84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408,81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81 "тонкий клиент", 41 принтер и МФУ, 4 </w:t>
            </w:r>
            <w:r>
              <w:rPr>
                <w:sz w:val="18"/>
                <w:szCs w:val="18"/>
              </w:rPr>
              <w:lastRenderedPageBreak/>
              <w:t>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1050,03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1003,23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w:t>
            </w:r>
            <w:r>
              <w:rPr>
                <w:sz w:val="18"/>
                <w:szCs w:val="18"/>
              </w:rPr>
              <w:lastRenderedPageBreak/>
              <w:t>принтеров и МФУ, 0 маршрутизаторов. Организовано 106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"Клиника </w:t>
            </w:r>
            <w:r>
              <w:rPr>
                <w:sz w:val="18"/>
                <w:szCs w:val="18"/>
              </w:rPr>
              <w:lastRenderedPageBreak/>
              <w:t>медицинского университета"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1209,70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938,51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271,19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54 </w:t>
            </w:r>
            <w:r>
              <w:rPr>
                <w:sz w:val="18"/>
                <w:szCs w:val="18"/>
              </w:rPr>
              <w:lastRenderedPageBreak/>
              <w:t>"тонких клиента", 28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887,68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840,88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 xml:space="preserve">о 0 "тонких клиентов", 0 принтеров и МФУ, 2 маршрутизатора. Организован 71 порт СКС. Внедрена МИС. Количество пациентов, у которых ведутся ЭМК, - 40%.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больница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2679,74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2189,98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489,76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97 "тонких клиентов", 49 принтеров и МФУ, 6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1243,66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1196,86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127 портов СКС. Внедрена МИС. Количество пациентов, у которых ведутся ЭМК, - 40%.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396,83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 "тонких клиентов", 9 принтеров и МФУ, 0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448,29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401,49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24 порта СКС. Внедрена МИС. Количество пациентов, у которых ведутся ЭМК, </w:t>
            </w:r>
            <w:r>
              <w:rPr>
                <w:sz w:val="18"/>
                <w:szCs w:val="18"/>
              </w:rPr>
              <w:lastRenderedPageBreak/>
              <w:t>- 40%.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1498,30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1162,35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67 "тонких клиентов", 34 принтера и МФУ, 0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1367,30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1320,50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6 маршрутизаторов. Организовано 87 портов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больница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1557,23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1281,99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55 "тонких клиентов", 28 принтеров и МФУ, 4 маршрутизатора.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729,79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682,99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72 порта СКС. Внедрена МИС. Колич</w:t>
            </w:r>
            <w:r>
              <w:rPr>
                <w:sz w:val="18"/>
                <w:szCs w:val="18"/>
              </w:rPr>
              <w:lastRenderedPageBreak/>
              <w:t>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 реабилитации слуха"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 "тонких клиентов", 4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231,56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маршрутизатор. Организовано 9 портов СКС. </w:t>
            </w:r>
            <w:r>
              <w:rPr>
                <w:sz w:val="18"/>
                <w:szCs w:val="18"/>
              </w:rPr>
              <w:lastRenderedPageBreak/>
              <w:t>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"Агрызская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246,91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w:t>
            </w:r>
            <w:r>
              <w:rPr>
                <w:sz w:val="18"/>
                <w:szCs w:val="18"/>
              </w:rPr>
              <w:lastRenderedPageBreak/>
              <w:t>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1682,67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1635,87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49 "тонких клиентов",</w:t>
            </w:r>
          </w:p>
          <w:p w:rsidR="00E67C5A" w:rsidRDefault="00E67C5A">
            <w:pPr>
              <w:pStyle w:val="aff2"/>
              <w:rPr>
                <w:sz w:val="18"/>
                <w:szCs w:val="18"/>
              </w:rPr>
            </w:pPr>
            <w:r>
              <w:rPr>
                <w:sz w:val="18"/>
                <w:szCs w:val="18"/>
              </w:rPr>
              <w:t>25 принтеров и МФУ,</w:t>
            </w:r>
          </w:p>
          <w:p w:rsidR="00E67C5A" w:rsidRDefault="00E67C5A">
            <w:pPr>
              <w:pStyle w:val="aff2"/>
              <w:rPr>
                <w:sz w:val="18"/>
                <w:szCs w:val="18"/>
              </w:rPr>
            </w:pPr>
            <w:r>
              <w:rPr>
                <w:sz w:val="18"/>
                <w:szCs w:val="18"/>
              </w:rPr>
              <w:t>2 маршрутизатора. Орган</w:t>
            </w:r>
            <w:r>
              <w:rPr>
                <w:sz w:val="18"/>
                <w:szCs w:val="18"/>
              </w:rPr>
              <w:lastRenderedPageBreak/>
              <w:t>изовано 64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"Азнакаевская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w:t>
            </w:r>
            <w:r>
              <w:rPr>
                <w:sz w:val="18"/>
                <w:szCs w:val="18"/>
              </w:rPr>
              <w:lastRenderedPageBreak/>
              <w:t>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3650,29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3603,49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112 "тонких клиента",</w:t>
            </w:r>
          </w:p>
          <w:p w:rsidR="00E67C5A" w:rsidRDefault="00E67C5A">
            <w:pPr>
              <w:pStyle w:val="aff2"/>
              <w:rPr>
                <w:sz w:val="18"/>
                <w:szCs w:val="18"/>
              </w:rPr>
            </w:pPr>
            <w:r>
              <w:rPr>
                <w:sz w:val="18"/>
                <w:szCs w:val="18"/>
              </w:rPr>
              <w:t>64 принтера и МФУ,</w:t>
            </w:r>
          </w:p>
          <w:p w:rsidR="00E67C5A" w:rsidRDefault="00E67C5A">
            <w:pPr>
              <w:pStyle w:val="aff2"/>
              <w:rPr>
                <w:sz w:val="18"/>
                <w:szCs w:val="18"/>
              </w:rPr>
            </w:pPr>
            <w:r>
              <w:rPr>
                <w:sz w:val="18"/>
                <w:szCs w:val="18"/>
              </w:rPr>
              <w:t>3 маршрутиз</w:t>
            </w:r>
            <w:r>
              <w:rPr>
                <w:sz w:val="18"/>
                <w:szCs w:val="18"/>
              </w:rPr>
              <w:lastRenderedPageBreak/>
              <w:t>атора. Организовано 146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"Аксубаево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w:t>
            </w:r>
            <w:r>
              <w:rPr>
                <w:sz w:val="18"/>
                <w:szCs w:val="18"/>
              </w:rPr>
              <w:lastRenderedPageBreak/>
              <w:t>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1609,73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1562,93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47 "тонких клиентов",</w:t>
            </w:r>
          </w:p>
          <w:p w:rsidR="00E67C5A" w:rsidRDefault="00E67C5A">
            <w:pPr>
              <w:pStyle w:val="aff2"/>
              <w:rPr>
                <w:sz w:val="18"/>
                <w:szCs w:val="18"/>
              </w:rPr>
            </w:pPr>
            <w:r>
              <w:rPr>
                <w:sz w:val="18"/>
                <w:szCs w:val="18"/>
              </w:rPr>
              <w:t>24 принт</w:t>
            </w:r>
            <w:r>
              <w:rPr>
                <w:sz w:val="18"/>
                <w:szCs w:val="18"/>
              </w:rPr>
              <w:lastRenderedPageBreak/>
              <w:t>ера и МФУ,</w:t>
            </w:r>
          </w:p>
          <w:p w:rsidR="00E67C5A" w:rsidRDefault="00E67C5A">
            <w:pPr>
              <w:pStyle w:val="aff2"/>
              <w:rPr>
                <w:sz w:val="18"/>
                <w:szCs w:val="18"/>
              </w:rPr>
            </w:pPr>
            <w:r>
              <w:rPr>
                <w:sz w:val="18"/>
                <w:szCs w:val="18"/>
              </w:rPr>
              <w:t>2 маршрутизатора. Организован 61 порт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"Актанышская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1298,71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1007,28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58 "тонких клиентов", 29 принте</w:t>
            </w:r>
            <w:r>
              <w:rPr>
                <w:sz w:val="18"/>
                <w:szCs w:val="18"/>
              </w:rPr>
              <w:lastRenderedPageBreak/>
              <w:t>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932,36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885,56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w:t>
            </w:r>
            <w:r>
              <w:rPr>
                <w:sz w:val="18"/>
                <w:szCs w:val="18"/>
              </w:rPr>
              <w:lastRenderedPageBreak/>
              <w:t>тов", 0 принтеров и МФУ, 2 маршрутизатора. Организовано 76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w:t>
            </w:r>
            <w:r>
              <w:rPr>
                <w:sz w:val="18"/>
                <w:szCs w:val="18"/>
              </w:rPr>
              <w:lastRenderedPageBreak/>
              <w:t>"Альметьевская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3136,47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2428,14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708,33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140 "тонких клиентов", 64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2012,98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1966,18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 xml:space="preserve">овлено 0 "тонких клиентов", 0 принтеров и МФУ, 3 маршрутизатора. Организовано 183 портов СКС. Внедрена МИС. Количество пациентов, у которых ведутся ЭМК, - 40%.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"Алексеевская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1101,48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854,57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246,91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49 "тонких клиентов", 25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828,10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781,30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64 порта СКС. Внедрена МИС. Количество пациентов, у которых ведутся ЭМК, - 40%.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"Базарно-Матакская ЦРБ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1488,83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1442,03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43 "тонких клиента",</w:t>
            </w:r>
          </w:p>
          <w:p w:rsidR="00E67C5A" w:rsidRDefault="00E67C5A">
            <w:pPr>
              <w:pStyle w:val="aff2"/>
              <w:rPr>
                <w:sz w:val="18"/>
                <w:szCs w:val="18"/>
              </w:rPr>
            </w:pPr>
            <w:r>
              <w:rPr>
                <w:sz w:val="18"/>
                <w:szCs w:val="18"/>
              </w:rPr>
              <w:t xml:space="preserve">22 принтера и МФУ, 2 маршрутизатора. Организовано 56 портов СКС. Внедрена МИС. Количество пациентов, у которых ведутся </w:t>
            </w:r>
            <w:r>
              <w:rPr>
                <w:sz w:val="18"/>
                <w:szCs w:val="18"/>
              </w:rPr>
              <w:lastRenderedPageBreak/>
              <w:t>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2472,33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1917,81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110 "тонких клиентов", 56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1648,06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1601,26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144 порта СКС. Внедрена МИС. Количество пациентов, </w:t>
            </w:r>
            <w:r>
              <w:rPr>
                <w:sz w:val="18"/>
                <w:szCs w:val="18"/>
              </w:rPr>
              <w:lastRenderedPageBreak/>
              <w:t>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"Апастовская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1702,93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1656,13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50 "тонких клиентов",</w:t>
            </w:r>
          </w:p>
          <w:p w:rsidR="00E67C5A" w:rsidRDefault="00E67C5A">
            <w:pPr>
              <w:pStyle w:val="aff2"/>
              <w:rPr>
                <w:sz w:val="18"/>
                <w:szCs w:val="18"/>
              </w:rPr>
            </w:pPr>
            <w:r>
              <w:rPr>
                <w:sz w:val="18"/>
                <w:szCs w:val="18"/>
              </w:rPr>
              <w:t>25 принтеров и МФУ,</w:t>
            </w:r>
          </w:p>
          <w:p w:rsidR="00E67C5A" w:rsidRDefault="00E67C5A">
            <w:pPr>
              <w:pStyle w:val="aff2"/>
              <w:rPr>
                <w:sz w:val="18"/>
                <w:szCs w:val="18"/>
              </w:rPr>
            </w:pPr>
            <w:r>
              <w:rPr>
                <w:sz w:val="18"/>
                <w:szCs w:val="18"/>
              </w:rPr>
              <w:t xml:space="preserve">2 маршрутизатора. Организовано 65 портов СКС. Внедрена </w:t>
            </w:r>
            <w:r>
              <w:rPr>
                <w:sz w:val="18"/>
                <w:szCs w:val="18"/>
              </w:rPr>
              <w:lastRenderedPageBreak/>
              <w:t>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2056,29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1594,86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92 "тонких клиента", 46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1424,64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1377,84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w:t>
            </w:r>
            <w:r>
              <w:rPr>
                <w:sz w:val="18"/>
                <w:szCs w:val="18"/>
              </w:rPr>
              <w:lastRenderedPageBreak/>
              <w:t>120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"Атнинская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w:t>
            </w:r>
            <w:r>
              <w:rPr>
                <w:sz w:val="18"/>
                <w:szCs w:val="18"/>
              </w:rPr>
              <w:lastRenderedPageBreak/>
              <w:t>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910,11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863,31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26 "тонких клиентов", 13 принтеров и МФУ, 1 марш</w:t>
            </w:r>
            <w:r>
              <w:rPr>
                <w:sz w:val="18"/>
                <w:szCs w:val="18"/>
              </w:rPr>
              <w:lastRenderedPageBreak/>
              <w:t>рутизатор. Организовано 34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"Бавлинская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1786,90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80 "тонких клиентов", 40 принтеров и МФУ, 0 маршрутизаторов. </w:t>
            </w:r>
            <w:r>
              <w:rPr>
                <w:sz w:val="18"/>
                <w:szCs w:val="18"/>
              </w:rPr>
              <w:lastRenderedPageBreak/>
              <w:t>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1275,69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1228,89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w:t>
            </w:r>
            <w:r>
              <w:rPr>
                <w:sz w:val="18"/>
                <w:szCs w:val="18"/>
              </w:rPr>
              <w:lastRenderedPageBreak/>
              <w:t>МФУ, 3 маршрутизатора. Организовано 104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"Балтасинская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w:t>
            </w:r>
            <w:r>
              <w:rPr>
                <w:sz w:val="18"/>
                <w:szCs w:val="18"/>
              </w:rPr>
              <w:lastRenderedPageBreak/>
              <w:t>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2281,65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2234,85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67 "тонких клиен</w:t>
            </w:r>
            <w:r>
              <w:rPr>
                <w:sz w:val="18"/>
                <w:szCs w:val="18"/>
              </w:rPr>
              <w:lastRenderedPageBreak/>
              <w:t>тов", 34 принтера и МФУ, 3 маршрутизатора. Организовано 87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"Бугульмин</w:t>
            </w:r>
            <w:r>
              <w:rPr>
                <w:sz w:val="18"/>
                <w:szCs w:val="18"/>
              </w:rPr>
              <w:lastRenderedPageBreak/>
              <w:t>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5286,20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4100,25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w:t>
            </w:r>
            <w:r>
              <w:rPr>
                <w:sz w:val="18"/>
                <w:szCs w:val="18"/>
              </w:rPr>
              <w:lastRenderedPageBreak/>
              <w:t>235 "тонких клиентов", 118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3152,42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3105,62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0 "тонких клиентов", 0 принтеров и МФУ, 3 маршрутизатора. Организовано 305 портов СКС. Внедрена МИС. Количество пациентов, у которых ведутся ЭМК, - 40%.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2111,58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1638,01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94 "тонких клиента", 48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1454,43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1407,63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3 маршрутизатора. Организовано 123 портов СКС. Внедрена МИС. Количество пациентов, у которых ведутся ЭМК, - 40%.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"Верхнеуслонская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740,72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33 "тонких клиента", 17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634,47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587,67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маршрутизатора. Организовано 44 порта СКС. Внедрена МИС. Количество пациентов, у которых ведут</w:t>
            </w:r>
            <w:r>
              <w:rPr>
                <w:sz w:val="18"/>
                <w:szCs w:val="18"/>
              </w:rPr>
              <w:lastRenderedPageBreak/>
              <w:t>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"Высокогорская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1623,39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1259,10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72 "тонких клиента", 36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1186,32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94 порта СКС. Внедрена МИС. Количество пациентов, </w:t>
            </w:r>
            <w:r>
              <w:rPr>
                <w:sz w:val="18"/>
                <w:szCs w:val="18"/>
              </w:rPr>
              <w:lastRenderedPageBreak/>
              <w:t>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"Дрожжановская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901,88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699,50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40 "тонких клиентов", 20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716,39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669,59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52 порта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3210,70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2490,22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143 "тонких клиента", 72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2042,77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1995,97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186 </w:t>
            </w:r>
            <w:r>
              <w:rPr>
                <w:sz w:val="18"/>
                <w:szCs w:val="18"/>
              </w:rPr>
              <w:lastRenderedPageBreak/>
              <w:t>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городская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1443,01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1119,20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323,81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64 "тонких клиента", 32 принтера и МФУ, 0 маршрутизаторов. Количество пациентов, у </w:t>
            </w:r>
            <w:r>
              <w:rPr>
                <w:sz w:val="18"/>
                <w:szCs w:val="18"/>
              </w:rPr>
              <w:lastRenderedPageBreak/>
              <w:t>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1006,84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960,04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w:t>
            </w:r>
            <w:r>
              <w:rPr>
                <w:sz w:val="18"/>
                <w:szCs w:val="18"/>
              </w:rPr>
              <w:lastRenderedPageBreak/>
              <w:t>атора. Организовано 84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"Заинская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0 маршрутизаторов. </w:t>
            </w:r>
            <w:r>
              <w:rPr>
                <w:sz w:val="18"/>
                <w:szCs w:val="18"/>
              </w:rPr>
              <w:lastRenderedPageBreak/>
              <w:t>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3679,32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3632,52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114 "тонких клиента", 57 принтеров и </w:t>
            </w:r>
            <w:r>
              <w:rPr>
                <w:sz w:val="18"/>
                <w:szCs w:val="18"/>
              </w:rPr>
              <w:lastRenderedPageBreak/>
              <w:t>МФУ, 3 маршрутизатора. Организовано 148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2.1.59.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"Зеленодольская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8532,98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6618,45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1914,53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379 "тонких клиент</w:t>
            </w:r>
            <w:r>
              <w:rPr>
                <w:sz w:val="18"/>
                <w:szCs w:val="18"/>
              </w:rPr>
              <w:lastRenderedPageBreak/>
              <w:t>ов", 190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5308,45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5261,65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w:t>
            </w:r>
            <w:r>
              <w:rPr>
                <w:sz w:val="18"/>
                <w:szCs w:val="18"/>
              </w:rPr>
              <w:lastRenderedPageBreak/>
              <w:t>клиентов", 0 принтеров и МФУ, 8 маршрутизаторов. Организовано 492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"Кайбицкая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1053,63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1006,83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31 "тонкий клиент", 16 принтеров и МФУ, 1 маршрутизатор. Организовано 40 портов СКС. Внедрена МИС. Количество пациентов, у которых ведутся ЭМК, - 40%.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"Камско-Устьинская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1352,76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1305,96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38 "тонких клиентов", 20 принтеров и МФУ, 2 маршрутизатора. Организовано 50 портов СКС. Внедрена МИС. Количество пациентов, у которых ведутся ЭМК, - 40%.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"Кукморская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481,67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481,67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3135,31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3088,51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96 "тонких клиентов", 48 принтеров и МФУ, 3 маршрутизатора. Организовано 124 порта СКС. Внедрена МИС. Количество пациентов, у которых ведутся </w:t>
            </w:r>
            <w:r>
              <w:rPr>
                <w:sz w:val="18"/>
                <w:szCs w:val="18"/>
              </w:rPr>
              <w:lastRenderedPageBreak/>
              <w:t>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"Лаишевская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1226,56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55 "тонких клиентов", 28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895,13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72 порта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"Лениногорская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4528,62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3512,67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1015,95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201 "тонкий клиент", 101 принтер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2750,27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2703,47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262 порта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"Мамадышская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2075,51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1610,03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92 "тонких клиента", 47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1432,08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1385,28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120 </w:t>
            </w:r>
            <w:r>
              <w:rPr>
                <w:sz w:val="18"/>
                <w:szCs w:val="18"/>
              </w:rPr>
              <w:lastRenderedPageBreak/>
              <w:t>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"Менделеевская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1426,15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1106,39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319,76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64 "тонких клиента", 32 принтера и МФУ, 0 маршрутизаторов. Количество пациентов, у </w:t>
            </w:r>
            <w:r>
              <w:rPr>
                <w:sz w:val="18"/>
                <w:szCs w:val="18"/>
              </w:rPr>
              <w:lastRenderedPageBreak/>
              <w:t>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999,39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952,59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w:t>
            </w:r>
            <w:r>
              <w:rPr>
                <w:sz w:val="18"/>
                <w:szCs w:val="18"/>
              </w:rPr>
              <w:lastRenderedPageBreak/>
              <w:t>атора. Организовано 83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"Мензелинская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910,53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52 "тонких клиента", 27 принтеров и МФУ, 0 маршрутизат</w:t>
            </w:r>
            <w:r>
              <w:rPr>
                <w:sz w:val="18"/>
                <w:szCs w:val="18"/>
              </w:rPr>
              <w:lastRenderedPageBreak/>
              <w:t>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865,34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818,54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w:t>
            </w:r>
            <w:r>
              <w:rPr>
                <w:sz w:val="18"/>
                <w:szCs w:val="18"/>
              </w:rPr>
              <w:lastRenderedPageBreak/>
              <w:t>и МФУ, 2 маршрутизатора. Организовано 68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"Муслюмовская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w:t>
            </w:r>
            <w:r>
              <w:rPr>
                <w:sz w:val="18"/>
                <w:szCs w:val="18"/>
              </w:rPr>
              <w:lastRenderedPageBreak/>
              <w:t>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1559,41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1512,61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45 "тонких </w:t>
            </w:r>
            <w:r>
              <w:rPr>
                <w:sz w:val="18"/>
                <w:szCs w:val="18"/>
              </w:rPr>
              <w:lastRenderedPageBreak/>
              <w:t>клиентов", 23 принтера и МФУ, 2 маршрутизатора. Организовано 59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w:t>
            </w:r>
            <w:r>
              <w:rPr>
                <w:sz w:val="18"/>
                <w:szCs w:val="18"/>
              </w:rPr>
              <w:lastRenderedPageBreak/>
              <w:t>"Новошешминская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174,05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1252,12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1205,32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овлено 35 "тонких клиентов", 18 принтеров и МФУ, 2 маршрутизатора. Организовано 45 портов СКС. Внедрена МИС. Количество пациентов, у которых ведутся ЭМК, - 40%.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"Нурлатская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627,38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627,38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4071,65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4024,85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124 "тонких клиента", 63 принтера и МФУ, 4 маршрутизатора. Организовано 162 порта СКС. Внедрена МИС. Количество пациентов, у которых ведутся ЭМК, - 40%.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"Пестречинская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1245,78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966,49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56 "тонких клиентов", 28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902,57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855,77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72 порта СКС. Внедрена МИС. Количество пациентов, у которых ведутся ЭМК, </w:t>
            </w:r>
            <w:r>
              <w:rPr>
                <w:sz w:val="18"/>
                <w:szCs w:val="18"/>
              </w:rPr>
              <w:lastRenderedPageBreak/>
              <w:t>- 40%.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"Рыбно-Слободская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1939,64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1892,84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58 "тонких клиентов", 29 принтеров и МФУ, 2 маршрутизатора. Организовано 76 портов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"Сабинская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1551,24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69 "тонких клиентов", 35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1149,08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1102,28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90 портов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"Сармановская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388,57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2588,94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2542,14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77 "тонких клиентов", 39 принтеров и МФУ, 3 маршрутизатора. Организовано 100 </w:t>
            </w:r>
            <w:r>
              <w:rPr>
                <w:sz w:val="18"/>
                <w:szCs w:val="18"/>
              </w:rPr>
              <w:lastRenderedPageBreak/>
              <w:t>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"Спасская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865,81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671,52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39 "тонких клиентов", 20 принтеров и МФУ, 0 маршрутизаторов. Количество пациентов, у </w:t>
            </w:r>
            <w:r>
              <w:rPr>
                <w:sz w:val="18"/>
                <w:szCs w:val="18"/>
              </w:rPr>
              <w:lastRenderedPageBreak/>
              <w:t>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701,50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654,70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w:t>
            </w:r>
            <w:r>
              <w:rPr>
                <w:sz w:val="18"/>
                <w:szCs w:val="18"/>
              </w:rPr>
              <w:lastRenderedPageBreak/>
              <w:t>атора. Организовано 51 порт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"Тетюшская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0 маршрутизаторов. </w:t>
            </w:r>
            <w:r>
              <w:rPr>
                <w:sz w:val="18"/>
                <w:szCs w:val="18"/>
              </w:rPr>
              <w:lastRenderedPageBreak/>
              <w:t>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1939,64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1892,84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58 "тонких клиентов", 29 принтеров и </w:t>
            </w:r>
            <w:r>
              <w:rPr>
                <w:sz w:val="18"/>
                <w:szCs w:val="18"/>
              </w:rPr>
              <w:lastRenderedPageBreak/>
              <w:t>МФУ, 2 маршрутизатора. Организовано 76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"Тукаевская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1623,39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1259,10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72 "тонких клиента", 36 принте</w:t>
            </w:r>
            <w:r>
              <w:rPr>
                <w:sz w:val="18"/>
                <w:szCs w:val="18"/>
              </w:rPr>
              <w:lastRenderedPageBreak/>
              <w:t>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1186,32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w:t>
            </w:r>
            <w:r>
              <w:rPr>
                <w:sz w:val="18"/>
                <w:szCs w:val="18"/>
              </w:rPr>
              <w:lastRenderedPageBreak/>
              <w:t>тов", 0 принтеров и МФУ, 3 маршрутизатора. Организовано 94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"Тюлячинс</w:t>
            </w:r>
            <w:r>
              <w:rPr>
                <w:sz w:val="18"/>
                <w:szCs w:val="18"/>
              </w:rPr>
              <w:lastRenderedPageBreak/>
              <w:t>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161,90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w:t>
            </w:r>
            <w:r>
              <w:rPr>
                <w:sz w:val="18"/>
                <w:szCs w:val="18"/>
              </w:rPr>
              <w:lastRenderedPageBreak/>
              <w:t>"тонких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1096,51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1049,71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32 "тонких клиента", 16 принтеров и МФУ, 1 маршрутизатор. Организовано 42 порта СКС. Внедрена МИС. Количество пациентов, у которых ведутся ЭМК, - 40%.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2.1.79.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"Черемшанская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1352,76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1305,96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38 "тонких клиентов", 20 принтеров и МФУ, 2 маршрутизатора. Организовано 50 портов СКС. Внедрена МИС. Количество пациентов, у которых ведутся ЭМК, - 40%.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"Чистопольская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4781,15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3708,53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1072,62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212 "тонких клиентов", 107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2884,32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2837,52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276 портов СКС. Внедрена МИС. Количество пациентов, у которых ведутся ЭМК, </w:t>
            </w:r>
            <w:r>
              <w:rPr>
                <w:sz w:val="18"/>
                <w:szCs w:val="18"/>
              </w:rPr>
              <w:lastRenderedPageBreak/>
              <w:t>- 40%.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"Уруссинская ЦРБ Ютазинского муниципального района Республики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1652,61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1605,81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48 "тонких клиентов", 24 принтера и МФУ, 2 маршрутизатора. Организовано 63 портов СКС. Внедрена МИС. Количество пациентов, у котор</w:t>
            </w:r>
            <w:r>
              <w:rPr>
                <w:sz w:val="18"/>
                <w:szCs w:val="18"/>
              </w:rPr>
              <w:lastRenderedPageBreak/>
              <w:t>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"Камско-Полянская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824,01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777,21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23 "тонких клиента", 14 принтеров и МФУ, 1 маршрутизатор. Организовано 30 портов СКС. Внедрена МИС. Количество </w:t>
            </w:r>
            <w:r>
              <w:rPr>
                <w:sz w:val="18"/>
                <w:szCs w:val="18"/>
              </w:rPr>
              <w:lastRenderedPageBreak/>
              <w:t>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"Эндокринологический диспансер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243,34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8 принтеров и МФУ, 1 маршрутизатор. Организовано 20 портов СКС. Внед</w:t>
            </w:r>
            <w:r>
              <w:rPr>
                <w:sz w:val="18"/>
                <w:szCs w:val="18"/>
              </w:rPr>
              <w:lastRenderedPageBreak/>
              <w:t>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829,73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643,54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37 "тонких клиентов", 19 принтеров и МФУ, 0 маршрутизаторов. Количество пациентов, у которых ведутся ЭМК, </w:t>
            </w:r>
            <w:r>
              <w:rPr>
                <w:sz w:val="18"/>
                <w:szCs w:val="18"/>
              </w:rPr>
              <w:lastRenderedPageBreak/>
              <w:t>- 0%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632,35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632,35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маршрутизатора. Организова</w:t>
            </w:r>
            <w:r>
              <w:rPr>
                <w:sz w:val="18"/>
                <w:szCs w:val="18"/>
              </w:rPr>
              <w:lastRenderedPageBreak/>
              <w:t>но 48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704,65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546,79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32 "тонких клиента", 16 принтеров и МФУ, 0 маршрутизаторов. Количество пациен</w:t>
            </w:r>
            <w:r>
              <w:rPr>
                <w:sz w:val="18"/>
                <w:szCs w:val="18"/>
              </w:rPr>
              <w:lastRenderedPageBreak/>
              <w:t>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482,66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482,66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марш</w:t>
            </w:r>
            <w:r>
              <w:rPr>
                <w:sz w:val="18"/>
                <w:szCs w:val="18"/>
              </w:rPr>
              <w:lastRenderedPageBreak/>
              <w:t>рутизатор. Организовано 41 порт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им. Ф.Г. Ахмеровой"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776,80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602,75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35 "тонких клиентов", 18 принтеров и МФУ, 0 маршрутизаторов. </w:t>
            </w:r>
            <w:r>
              <w:rPr>
                <w:sz w:val="18"/>
                <w:szCs w:val="18"/>
              </w:rPr>
              <w:lastRenderedPageBreak/>
              <w:t>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602,56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602,56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w:t>
            </w:r>
            <w:r>
              <w:rPr>
                <w:sz w:val="18"/>
                <w:szCs w:val="18"/>
              </w:rPr>
              <w:lastRenderedPageBreak/>
              <w:t>МФУ, 2 маршрутизатора. Организовано 45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5" г. Набереж</w:t>
            </w:r>
            <w:r>
              <w:rPr>
                <w:sz w:val="18"/>
                <w:szCs w:val="18"/>
              </w:rPr>
              <w:lastRenderedPageBreak/>
              <w:t>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685,43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31 "тонкий клиент", 16 принте</w:t>
            </w:r>
            <w:r>
              <w:rPr>
                <w:sz w:val="18"/>
                <w:szCs w:val="18"/>
              </w:rPr>
              <w:lastRenderedPageBreak/>
              <w:t>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475,21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475,21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w:t>
            </w:r>
            <w:r>
              <w:rPr>
                <w:sz w:val="18"/>
                <w:szCs w:val="18"/>
              </w:rPr>
              <w:lastRenderedPageBreak/>
              <w:t>тов", 0 принтеров и МФУ, 1 маршрутизатор. Организовано 40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"Детская </w:t>
            </w:r>
            <w:r>
              <w:rPr>
                <w:sz w:val="18"/>
                <w:szCs w:val="18"/>
              </w:rPr>
              <w:lastRenderedPageBreak/>
              <w:t>городская 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685,43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31 </w:t>
            </w:r>
            <w:r>
              <w:rPr>
                <w:sz w:val="18"/>
                <w:szCs w:val="18"/>
              </w:rPr>
              <w:lastRenderedPageBreak/>
              <w:t>"тонкий клиент", 16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475,21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475,21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 xml:space="preserve">о 0 "тонких клиентов", 0 принтеров и МФУ, 1 маршрутизатор. Организовано 40 портов СКС. Внедрена МИС. Количество пациентов, у которых ведутся ЭМК, - 40%.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2.1.89.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910,53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52 "тонких клиента", 27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818,54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818,54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маршрутизатора. Организовано 68 портов СКС. Внедрена МИС. Количество пациентов, у которых ведутся ЭМК, - 40%.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1354,00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1050,43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60 "тонких клиентов", 31 принтер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915,35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79 портов СКС. Внедрена МИС. Количество пациентов, у которых ведутся ЭМК, </w:t>
            </w:r>
            <w:r>
              <w:rPr>
                <w:sz w:val="18"/>
                <w:szCs w:val="18"/>
              </w:rPr>
              <w:lastRenderedPageBreak/>
              <w:t>- 40%.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1137,55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882,55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255,00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51 "тонкий клиент", 26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796,20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796,20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маршрутизатора. Организовано 66 портов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1515,16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1175,16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68 "тонких клиентов", 34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1087,39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1087,39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3 маршрутизатора. Организовано 88 портов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829,73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643,54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37 "тонких клиентов", 19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632,35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632,35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2 маршрутизатора. Организовано 48 порто</w:t>
            </w:r>
            <w:r>
              <w:rPr>
                <w:sz w:val="18"/>
                <w:szCs w:val="18"/>
              </w:rPr>
              <w:lastRenderedPageBreak/>
              <w:t>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577,20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447,68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26 "тонких клиентов", 13 принтеров и МФУ, 0 маршрутизаторов. Количество пациентов, у которы</w:t>
            </w:r>
            <w:r>
              <w:rPr>
                <w:sz w:val="18"/>
                <w:szCs w:val="18"/>
              </w:rPr>
              <w:lastRenderedPageBreak/>
              <w:t>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415,63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маршрутизатор. </w:t>
            </w:r>
            <w:r>
              <w:rPr>
                <w:sz w:val="18"/>
                <w:szCs w:val="18"/>
              </w:rPr>
              <w:lastRenderedPageBreak/>
              <w:t>Организовано 34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938,51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271,19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54 "тонких клиента", 28 принтеров и МФУ, 0 маршрутизаторов. Количество </w:t>
            </w:r>
            <w:r>
              <w:rPr>
                <w:sz w:val="18"/>
                <w:szCs w:val="18"/>
              </w:rPr>
              <w:lastRenderedPageBreak/>
              <w:t>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840,88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840,88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2 </w:t>
            </w:r>
            <w:r>
              <w:rPr>
                <w:sz w:val="18"/>
                <w:szCs w:val="18"/>
              </w:rPr>
              <w:lastRenderedPageBreak/>
              <w:t>маршрутизатора. Организован 71 порт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1046,18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811,42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47 "тонких клиентов", 24 принтера и МФУ, 0 маршр</w:t>
            </w:r>
            <w:r>
              <w:rPr>
                <w:sz w:val="18"/>
                <w:szCs w:val="18"/>
              </w:rPr>
              <w:lastRenderedPageBreak/>
              <w:t>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751,51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751,51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w:t>
            </w:r>
            <w:r>
              <w:rPr>
                <w:sz w:val="18"/>
                <w:szCs w:val="18"/>
              </w:rPr>
              <w:lastRenderedPageBreak/>
              <w:t>еров и МФУ, 2 маршрутизатора. Организован 61 порт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2068,27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1752,56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63 "тонких клиента", 32 </w:t>
            </w:r>
            <w:r>
              <w:rPr>
                <w:sz w:val="18"/>
                <w:szCs w:val="18"/>
              </w:rPr>
              <w:lastRenderedPageBreak/>
              <w:t>принтера и МФУ, 8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779,81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779,81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w:t>
            </w:r>
            <w:r>
              <w:rPr>
                <w:sz w:val="18"/>
                <w:szCs w:val="18"/>
              </w:rPr>
              <w:lastRenderedPageBreak/>
              <w:t>клиентов", 0 принтеров и МФУ, 0 маршрутизаторов. Организовано 82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w:t>
            </w:r>
            <w:r>
              <w:rPr>
                <w:sz w:val="18"/>
                <w:szCs w:val="18"/>
              </w:rPr>
              <w:lastRenderedPageBreak/>
              <w:t>"Городская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1773,68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1449,87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323,81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64 "тонких клиента", 32 принтера и МФУ, 4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794,70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794,70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овлено 0 "тонких клиентов", 0 принтеров и МФУ, 0 маршрутизаторов. Организовано 84 порта СКС. Внедрена МИС. Количество пациентов, у которых ведутся ЭМК, - 40%.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2.1.99.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1190,48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923,34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267,14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53 "тонких клиента", 27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1321,99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1321,99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8 маршрутизаторов. Организовано 69 портов СКС. Внедрена МИС. Количество пациентов, у которых ведутся ЭМК, - 40%.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 (Студенческая)"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1139,37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44 "тонких клиента", 22 принтера и МФУ, 2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548,94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548,94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57 портов СКС. Внедрена МИС. Количество пациентов, у которых ведутся </w:t>
            </w:r>
            <w:r>
              <w:rPr>
                <w:sz w:val="18"/>
                <w:szCs w:val="18"/>
              </w:rPr>
              <w:lastRenderedPageBreak/>
              <w:t>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2036,38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1765,19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271,19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54 "тонких клиента", 28 принтеров и МФУ, 10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675,54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675,54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 71 порт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1432,15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246,91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49 "тонких клиентов", 25 принтеров и МФУ, 4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615,96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615,96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64 порта СКС. Внедрена МИС. Колич</w:t>
            </w:r>
            <w:r>
              <w:rPr>
                <w:sz w:val="18"/>
                <w:szCs w:val="18"/>
              </w:rPr>
              <w:lastRenderedPageBreak/>
              <w:t>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1587,31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1231,12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 71 "тонкий клиент", 36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1372,63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1372,63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6 маршрутизаторов. Организовано 92 порта СКС. </w:t>
            </w:r>
            <w:r>
              <w:rPr>
                <w:sz w:val="18"/>
                <w:szCs w:val="18"/>
              </w:rPr>
              <w:lastRenderedPageBreak/>
              <w:t>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1109,29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971,67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28 "тонких клиентов", 14 принтеров и МФУ, 6 маршрутизаторов. Количество пациентов, у которых ведутс</w:t>
            </w:r>
            <w:r>
              <w:rPr>
                <w:sz w:val="18"/>
                <w:szCs w:val="18"/>
              </w:rPr>
              <w:lastRenderedPageBreak/>
              <w:t>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355,31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w:t>
            </w:r>
            <w:r>
              <w:rPr>
                <w:sz w:val="18"/>
                <w:szCs w:val="18"/>
              </w:rPr>
              <w:lastRenderedPageBreak/>
              <w:t>изовано 36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2282,91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1882,20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80 "тонких клиентов", 40 принтеров и МФУ, 6 маршрутизаторов. Количество </w:t>
            </w:r>
            <w:r>
              <w:rPr>
                <w:sz w:val="18"/>
                <w:szCs w:val="18"/>
              </w:rPr>
              <w:lastRenderedPageBreak/>
              <w:t>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980,89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980,89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w:t>
            </w:r>
            <w:r>
              <w:rPr>
                <w:sz w:val="18"/>
                <w:szCs w:val="18"/>
              </w:rPr>
              <w:lastRenderedPageBreak/>
              <w:t>маршрутизаторов. Организовано 104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 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1741,79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1462,50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56 "тонких клиентов", 28 принтеров и МФУ, 6 </w:t>
            </w:r>
            <w:r>
              <w:rPr>
                <w:sz w:val="18"/>
                <w:szCs w:val="18"/>
              </w:rPr>
              <w:lastRenderedPageBreak/>
              <w:t>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690,44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690,44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w:t>
            </w:r>
            <w:r>
              <w:rPr>
                <w:sz w:val="18"/>
                <w:szCs w:val="18"/>
              </w:rPr>
              <w:lastRenderedPageBreak/>
              <w:t>принтеров и МФУ, 0 маршрутизаторов. Организовано 72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 Городская поликлиника N 17" </w:t>
            </w:r>
            <w:r>
              <w:rPr>
                <w:sz w:val="18"/>
                <w:szCs w:val="18"/>
              </w:rPr>
              <w:lastRenderedPageBreak/>
              <w:t>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1758,64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1475,31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56 "тонких клиент</w:t>
            </w:r>
            <w:r>
              <w:rPr>
                <w:sz w:val="18"/>
                <w:szCs w:val="18"/>
              </w:rPr>
              <w:lastRenderedPageBreak/>
              <w:t>ов", 28 принтеров и МФУ, 6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697,89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697,89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w:t>
            </w:r>
            <w:r>
              <w:rPr>
                <w:sz w:val="18"/>
                <w:szCs w:val="18"/>
              </w:rPr>
              <w:lastRenderedPageBreak/>
              <w:t>их клиентов", 0 принтеров и МФУ, 0 маршрутизаторов. Организовано 73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2660,52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2174,81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96 "тонких клиентов", 48 принтеров и МФУ, 6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1181,96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1181,96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125 портов СКС. Внедрена МИС. Количество пациентов, у которых ведутся ЭМК, - 40%.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2.1.109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343,89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266,99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клиентов", 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537,03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537,03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4 маршрутизатора. Организовано 20 портов СКС. Внедрена МИС. Количество пациентов, у которых ведутся ЭМК, - 40%.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3006,23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2480,04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104 "тонких клиента", 52 принтера и МФУ, 8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1278,78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1278,78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136 портов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1319,75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1060,70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52 "тонких клиента", 26 принтеров и МФУ, 2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645,75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645,75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68 портов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813,43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28 "тонких клиентов", 16 принтеров и МФУ, 4 маршрутизатора.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36 порто</w:t>
            </w:r>
            <w:r>
              <w:rPr>
                <w:sz w:val="18"/>
                <w:szCs w:val="18"/>
              </w:rPr>
              <w:lastRenderedPageBreak/>
              <w:t>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1207,21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1085,78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24 "тонких клиента", 14 принтеров и МФУ, 8 маршрутизаторов. Количество пациентов, у которы</w:t>
            </w:r>
            <w:r>
              <w:rPr>
                <w:sz w:val="18"/>
                <w:szCs w:val="18"/>
              </w:rPr>
              <w:lastRenderedPageBreak/>
              <w:t>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310,62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w:t>
            </w:r>
            <w:r>
              <w:rPr>
                <w:sz w:val="18"/>
                <w:szCs w:val="18"/>
              </w:rPr>
              <w:lastRenderedPageBreak/>
              <w:t>в. Организовано 32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821,78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676,07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29 "тонких клиентов", 17 принтеров и МФУ, 2 маршрутизатора. Количе</w:t>
            </w:r>
            <w:r>
              <w:rPr>
                <w:sz w:val="18"/>
                <w:szCs w:val="18"/>
              </w:rPr>
              <w:lastRenderedPageBreak/>
              <w:t>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370,20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370,20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w:t>
            </w:r>
            <w:r>
              <w:rPr>
                <w:sz w:val="18"/>
                <w:szCs w:val="18"/>
              </w:rPr>
              <w:lastRenderedPageBreak/>
              <w:t>0 маршрутизаторов. Организовано 38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1589,54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1383,11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Закуплены 41 "тонкий клиент", 24 принтера и </w:t>
            </w:r>
            <w:r>
              <w:rPr>
                <w:sz w:val="18"/>
                <w:szCs w:val="18"/>
              </w:rPr>
              <w:lastRenderedPageBreak/>
              <w:t>МФУ, 8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519,15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519,15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w:t>
            </w:r>
            <w:r>
              <w:rPr>
                <w:sz w:val="18"/>
                <w:szCs w:val="18"/>
              </w:rPr>
              <w:lastRenderedPageBreak/>
              <w:t>0 принтеров и МФУ, 0 маршрутизаторов. Организовано 54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"Детская городская </w:t>
            </w:r>
            <w:r>
              <w:rPr>
                <w:sz w:val="18"/>
                <w:szCs w:val="18"/>
              </w:rPr>
              <w:lastRenderedPageBreak/>
              <w:t>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816,51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707,22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22 "тонких </w:t>
            </w:r>
            <w:r>
              <w:rPr>
                <w:sz w:val="18"/>
                <w:szCs w:val="18"/>
              </w:rPr>
              <w:lastRenderedPageBreak/>
              <w:t>клиента", 11 принтеров и МФУ, 4 маршрутизатора.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288,28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w:t>
            </w:r>
            <w:r>
              <w:rPr>
                <w:sz w:val="18"/>
                <w:szCs w:val="18"/>
              </w:rPr>
              <w:lastRenderedPageBreak/>
              <w:t xml:space="preserve">"тонких клиентов", 0 принтеров и МФУ, 0 маршрутизаторов. Организовано 29 портов СКС. Внедрена МИС. Количество пациентов, у которых ведутся ЭМК, - 40%.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w:t>
            </w:r>
            <w:r>
              <w:rPr>
                <w:sz w:val="18"/>
                <w:szCs w:val="18"/>
              </w:rPr>
              <w:lastRenderedPageBreak/>
              <w:t>-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Министерство </w:t>
            </w:r>
            <w:r>
              <w:rPr>
                <w:sz w:val="18"/>
                <w:szCs w:val="18"/>
              </w:rPr>
              <w:lastRenderedPageBreak/>
              <w:t>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1378,67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1180,34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40 "тонких клиентов", 20 принтеров и МФУ, 6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496,81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52 порта СКС. Внедрена МИС. Количество пациентов, у которых ведутся ЭМК, - 40%.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1119,29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17 "тонких клиентов", 8 принтеров и МФУ, 10 маршрутизаторов. Количество пациентов, у которых ведутся ЭМК,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маршрутизаторов. Организовано 23 порта СКС. Внедрена МИС. Количество пациентов, у которых ведутся ЭМК, - 40%.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625,41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483,74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28 "тонких клиентов", 12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445,42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445,42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маршрутизатор. Организовано 37 портов СКС. Внедрена МИС. Количество пациентов, у которых ведут</w:t>
            </w:r>
            <w:r>
              <w:rPr>
                <w:sz w:val="18"/>
                <w:szCs w:val="18"/>
              </w:rPr>
              <w:lastRenderedPageBreak/>
              <w:t>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536,40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414,97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24 "тонких клиента", 11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393,29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393,29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маршрутизатор. Организовано 32 порта СКС. Внедрена МИС. Количество пациентов, у </w:t>
            </w:r>
            <w:r>
              <w:rPr>
                <w:sz w:val="18"/>
                <w:szCs w:val="18"/>
              </w:rPr>
              <w:lastRenderedPageBreak/>
              <w:t>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352,05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291,34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12 "тонких клиентов", 6 принтеров и МФУ, 1 маршрутизатор.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16 портов СКС. Внедрена МИС. </w:t>
            </w:r>
            <w:r>
              <w:rPr>
                <w:sz w:val="18"/>
                <w:szCs w:val="18"/>
              </w:rPr>
              <w:lastRenderedPageBreak/>
              <w:t>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394,46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305,41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 "тонких клиентов", 8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318,82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318,82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маршрутизатор. Организовано 24 порта СКС. </w:t>
            </w:r>
            <w:r>
              <w:rPr>
                <w:sz w:val="18"/>
                <w:szCs w:val="18"/>
              </w:rPr>
              <w:lastRenderedPageBreak/>
              <w:t>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305,46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0 маршрутизаторов. Количество пациентов, у которых ведутс</w:t>
            </w:r>
            <w:r>
              <w:rPr>
                <w:sz w:val="18"/>
                <w:szCs w:val="18"/>
              </w:rPr>
              <w:lastRenderedPageBreak/>
              <w:t>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274,13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274,13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маршрутизатор. Организова</w:t>
            </w:r>
            <w:r>
              <w:rPr>
                <w:sz w:val="18"/>
                <w:szCs w:val="18"/>
              </w:rPr>
              <w:lastRenderedPageBreak/>
              <w:t>но 19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11 "тонких клиентов", 5 принтеров и МФУ, 0 маршрутизаторов. Количество пациен</w:t>
            </w:r>
            <w:r>
              <w:rPr>
                <w:sz w:val="18"/>
                <w:szCs w:val="18"/>
              </w:rPr>
              <w:lastRenderedPageBreak/>
              <w:t>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229,45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марш</w:t>
            </w:r>
            <w:r>
              <w:rPr>
                <w:sz w:val="18"/>
                <w:szCs w:val="18"/>
              </w:rPr>
              <w:lastRenderedPageBreak/>
              <w:t>рутизатор. Организовано 14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339,16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262,26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клиентов", 7 принтеров и МФУ, 0 маршрутизат</w:t>
            </w:r>
            <w:r>
              <w:rPr>
                <w:sz w:val="18"/>
                <w:szCs w:val="18"/>
              </w:rPr>
              <w:lastRenderedPageBreak/>
              <w:t>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289,03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289,03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w:t>
            </w:r>
            <w:r>
              <w:rPr>
                <w:sz w:val="18"/>
                <w:szCs w:val="18"/>
              </w:rPr>
              <w:lastRenderedPageBreak/>
              <w:t>и МФУ, 1 маршрутизатор. Организовано 20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стоматологическая поликлини</w:t>
            </w:r>
            <w:r>
              <w:rPr>
                <w:sz w:val="18"/>
                <w:szCs w:val="18"/>
              </w:rPr>
              <w:lastRenderedPageBreak/>
              <w:t>ка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541,13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24 "тонких клиента", 12 принте</w:t>
            </w:r>
            <w:r>
              <w:rPr>
                <w:sz w:val="18"/>
                <w:szCs w:val="18"/>
              </w:rPr>
              <w:lastRenderedPageBreak/>
              <w:t>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393,29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393,29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w:t>
            </w:r>
            <w:r>
              <w:rPr>
                <w:sz w:val="18"/>
                <w:szCs w:val="18"/>
              </w:rPr>
              <w:lastRenderedPageBreak/>
              <w:t>тов", 0 принтеров и МФУ, 1 маршрутизатор. Организовано 32 порта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"Альметьевская </w:t>
            </w:r>
            <w:r>
              <w:rPr>
                <w:sz w:val="18"/>
                <w:szCs w:val="18"/>
              </w:rPr>
              <w:lastRenderedPageBreak/>
              <w:t>городская поликлиника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993,25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770,63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44 "тонких </w:t>
            </w:r>
            <w:r>
              <w:rPr>
                <w:sz w:val="18"/>
                <w:szCs w:val="18"/>
              </w:rPr>
              <w:lastRenderedPageBreak/>
              <w:t>клиента", 23 принтера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721,72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721,72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w:t>
            </w:r>
            <w:r>
              <w:rPr>
                <w:sz w:val="18"/>
                <w:szCs w:val="18"/>
              </w:rPr>
              <w:lastRenderedPageBreak/>
              <w:t xml:space="preserve">"тонких клиентов", 0 принтеров и МФУ, 2 маршрутизатора. Организовано 58 портов СКС. Внедрена МИС. Количество пациентов, у которых ведутся ЭМК, - 40%.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w:t>
            </w:r>
            <w:r>
              <w:rPr>
                <w:sz w:val="18"/>
                <w:szCs w:val="18"/>
              </w:rPr>
              <w:lastRenderedPageBreak/>
              <w:t>-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Министерство </w:t>
            </w:r>
            <w:r>
              <w:rPr>
                <w:sz w:val="18"/>
                <w:szCs w:val="18"/>
              </w:rPr>
              <w:lastRenderedPageBreak/>
              <w:t>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стоматологическая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668,57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518,81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30 "тонких клиентов", 16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467,76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467,76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маршрутизатор. Организовано 40 портов СКС. Внедрена МИС. Количество пациентов, у которых ведутся ЭМК, - 40%.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центр по профилактике и борьбе со СПИД и инфекционными заболеваниями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1691,92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- 60%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1696,91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1696,91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68 "тонких клиентов", 34 принтера и МФУ, 3 маршрутизатора. Организовано 88 портов СКС. Внедрена МИС. Количество пациентов, у которых ведутся ЭМК, - 80%.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"Станция скорой медицинской помощи"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1527,27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1527,27</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63 "тонких клиента", 32 принтера и МФУ, 2 маршрутизатора. Организовано 82 порта СКС. Внедрена МИС. Количество пациентов, у которых ведутся </w:t>
            </w:r>
            <w:r>
              <w:rPr>
                <w:sz w:val="18"/>
                <w:szCs w:val="18"/>
              </w:rPr>
              <w:lastRenderedPageBreak/>
              <w:t>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"Станция скорой медицинской помощи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1149,53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1149,53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5356,45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5356,45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228 "тонких клиентов", 114 принтеров и МФУ, 4 маршрутизатора. Организовано 296 портов СКС. Внедрена МИС. Количество пацие</w:t>
            </w:r>
            <w:r>
              <w:rPr>
                <w:sz w:val="18"/>
                <w:szCs w:val="18"/>
              </w:rPr>
              <w:lastRenderedPageBreak/>
              <w:t>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"Станция скорой медицинской помощи" г. Альметьевска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400,05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400,05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15 "тонких клиентов", 8 принтеров и МФУ, 1 маршрутизатор. Организовано 20 портов СКС. Внедрена </w:t>
            </w:r>
            <w:r>
              <w:rPr>
                <w:sz w:val="18"/>
                <w:szCs w:val="18"/>
              </w:rPr>
              <w:lastRenderedPageBreak/>
              <w:t>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"Нижнекамский детский терапевтический санаторий"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207,32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6 "тонких клиентов", 4 принтера и МФУ, 1 маршрутизатор. Организовано 8 портов </w:t>
            </w:r>
            <w:r>
              <w:rPr>
                <w:sz w:val="18"/>
                <w:szCs w:val="18"/>
              </w:rPr>
              <w:lastRenderedPageBreak/>
              <w:t>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"Чистопольский детский санаторий"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0 маршрутизаторов. Количество пациентов, у которых </w:t>
            </w:r>
            <w:r>
              <w:rPr>
                <w:sz w:val="18"/>
                <w:szCs w:val="18"/>
              </w:rPr>
              <w:lastRenderedPageBreak/>
              <w:t>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169,58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169,58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 "тонких клиента", 3 принтера и МФУ, 1 маршрутизатор. Организовано 6 </w:t>
            </w:r>
            <w:r>
              <w:rPr>
                <w:sz w:val="18"/>
                <w:szCs w:val="18"/>
              </w:rPr>
              <w:lastRenderedPageBreak/>
              <w:t>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"Казанский детский психоневрологический санаторий N 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0 маршрутизаторов. Количество пациентов, у </w:t>
            </w:r>
            <w:r>
              <w:rPr>
                <w:sz w:val="18"/>
                <w:szCs w:val="18"/>
              </w:rPr>
              <w:lastRenderedPageBreak/>
              <w:t>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330,15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330,15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12 "тонких клиента", 6 принтеров и МФУ, 1 маршрутизатор. </w:t>
            </w:r>
            <w:r>
              <w:rPr>
                <w:sz w:val="18"/>
                <w:szCs w:val="18"/>
              </w:rPr>
              <w:lastRenderedPageBreak/>
              <w:t>Организовано 16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"Казанский детский терапевтический санаторий N 4"</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w:t>
            </w:r>
            <w:r>
              <w:rPr>
                <w:sz w:val="18"/>
                <w:szCs w:val="18"/>
              </w:rPr>
              <w:lastRenderedPageBreak/>
              <w:t>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152,62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152,62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4 "тонких клиента", 2 принтера и МФУ, 1 марш</w:t>
            </w:r>
            <w:r>
              <w:rPr>
                <w:sz w:val="18"/>
                <w:szCs w:val="18"/>
              </w:rPr>
              <w:lastRenderedPageBreak/>
              <w:t>рутизатор. Организовано 5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"Республиканский детский санаторий" с. Черки-Кильдуразы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w:t>
            </w:r>
            <w:r>
              <w:rPr>
                <w:sz w:val="18"/>
                <w:szCs w:val="18"/>
              </w:rPr>
              <w:lastRenderedPageBreak/>
              <w:t>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152,62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152,62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 "тонких клиента", 2 принтера и МФУ, </w:t>
            </w:r>
            <w:r>
              <w:rPr>
                <w:sz w:val="18"/>
                <w:szCs w:val="18"/>
              </w:rPr>
              <w:lastRenderedPageBreak/>
              <w:t>1 маршрутизатор. Организовано 5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"Актюбинский психо-неврологический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0 </w:t>
            </w:r>
            <w:r>
              <w:rPr>
                <w:sz w:val="18"/>
                <w:szCs w:val="18"/>
              </w:rPr>
              <w:lastRenderedPageBreak/>
              <w:t>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241,25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241,25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8 "тонких клиентов", 5 </w:t>
            </w:r>
            <w:r>
              <w:rPr>
                <w:sz w:val="18"/>
                <w:szCs w:val="18"/>
              </w:rPr>
              <w:lastRenderedPageBreak/>
              <w:t>принтеров и МФУ, 1 маршрутизатор. Организовано 10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ГУЗ "Республиканский дом ребенка </w:t>
            </w:r>
            <w:r>
              <w:rPr>
                <w:sz w:val="18"/>
                <w:szCs w:val="18"/>
              </w:rPr>
              <w:lastRenderedPageBreak/>
              <w:t>специализированный"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133,57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w:t>
            </w:r>
            <w:r>
              <w:rPr>
                <w:sz w:val="18"/>
                <w:szCs w:val="18"/>
              </w:rPr>
              <w:lastRenderedPageBreak/>
              <w:t>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664,45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664,45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27 "тонк</w:t>
            </w:r>
            <w:r>
              <w:rPr>
                <w:sz w:val="18"/>
                <w:szCs w:val="18"/>
              </w:rPr>
              <w:lastRenderedPageBreak/>
              <w:t>их клиентов", 14 принтеров и МФУ, 1 маршрутизатор. Организовано 35 портов 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январь 2012 -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"Городской диагностический центр по лабораторной диагностике инфекционных заболеваний"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417,02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417,02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16 "тонких клиентов", 8 принтеров и МФУ, 1 маршрутизатор. Организовано 20 портов СКС. Внедрена МИС. Количество пациентов, у которых ведутся ЭМК, - 40%.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медицинский информационно-аналитический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маршрутизаторов. Организовано 0 портов СКС. Внедрена МИС. Количество пациентов, у которых ведутся ЭМК, - 40%.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"Центр медицинской профилактики"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207,32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6 "тонких клиентов", 4 принтера и МФУ, 1 маршрутизатор. Организовано 8 портов СКС. Внедрена МИС. Количество пациентов, у которых ведутся ЭМК, </w:t>
            </w:r>
            <w:r>
              <w:rPr>
                <w:sz w:val="18"/>
                <w:szCs w:val="18"/>
              </w:rPr>
              <w:lastRenderedPageBreak/>
              <w:t>- 40%.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"Городской центр медицинской профилактики"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114,87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114,87</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 "тонких клиента", 1 принтер и МФУ, 1 маршрутизатор. Организовано 3 порта СКС. Внедрена МИС. Количество пациентов, у которых ведутся </w:t>
            </w:r>
            <w:r>
              <w:rPr>
                <w:sz w:val="18"/>
                <w:szCs w:val="18"/>
              </w:rPr>
              <w:lastRenderedPageBreak/>
              <w:t>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"Альметьевский центр медицинской профилактики"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152,62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 "тонких клиента", 2 принтера и МФУ, 1 маршрутизатор. Организовано 5 портов СКС. Внедрена МИС. Количество пациентов, у которых </w:t>
            </w:r>
            <w:r>
              <w:rPr>
                <w:sz w:val="18"/>
                <w:szCs w:val="18"/>
              </w:rPr>
              <w:lastRenderedPageBreak/>
              <w:t>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"Республиканское бюро судебно-медицинской экспертизы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2546,85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2546,85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106 "тонких клиентов", 53 принтера и МФУ, 3 маршрутизатора. Организовано 138 портов СКС. Внедрена МИС. Количество </w:t>
            </w:r>
            <w:r>
              <w:rPr>
                <w:sz w:val="18"/>
                <w:szCs w:val="18"/>
              </w:rPr>
              <w:lastRenderedPageBreak/>
              <w:t>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ГАМУ "Республиканский центр медицинской профилактики"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594,55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594,55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24 "тонких клиента", 12 принтеров и МФУ, 1 маршрутизатор. Организован 31 порт СКС. Внедрена </w:t>
            </w:r>
            <w:r>
              <w:rPr>
                <w:sz w:val="18"/>
                <w:szCs w:val="18"/>
              </w:rPr>
              <w:lastRenderedPageBreak/>
              <w:t>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станция переливания крови"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0 маршрутизаторов. Количество пациентов, у которых ведутся ЭМК,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1189,16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1189,16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48 "тонких клиентов", 24 принтера и МФУ, 2 маршрутизатора. Организовано 62 порта </w:t>
            </w:r>
            <w:r>
              <w:rPr>
                <w:sz w:val="18"/>
                <w:szCs w:val="18"/>
              </w:rPr>
              <w:lastRenderedPageBreak/>
              <w:t>СКС. Внедрена МИС. Количество пациентов, у которых ведутся ЭМК, - 40%.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2.2. Запись к врачу в электронном виде</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56863,21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29331,30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27531,91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"тонких клиентов", принтеров и МФУ. Количество пациентов, записавшихся через информацион</w:t>
            </w:r>
            <w:r>
              <w:rPr>
                <w:sz w:val="18"/>
                <w:szCs w:val="18"/>
              </w:rPr>
              <w:lastRenderedPageBreak/>
              <w:t>ную систему, - %</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49374,55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30023,97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19350,58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"тонких клиентов", принтеров и МФУ, терминалов электронной очере</w:t>
            </w:r>
            <w:r>
              <w:rPr>
                <w:sz w:val="18"/>
                <w:szCs w:val="18"/>
              </w:rPr>
              <w:lastRenderedPageBreak/>
              <w:t>ди. Организовано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4526,67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2636,43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1890,24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187 "тонких клиентов", 94 принтера и МФУ. Количе</w:t>
            </w:r>
            <w:r>
              <w:rPr>
                <w:sz w:val="18"/>
                <w:szCs w:val="18"/>
              </w:rPr>
              <w:lastRenderedPageBreak/>
              <w:t>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1723,79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1700,39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w:t>
            </w:r>
            <w:r>
              <w:rPr>
                <w:sz w:val="18"/>
                <w:szCs w:val="18"/>
              </w:rPr>
              <w:lastRenderedPageBreak/>
              <w:t>и МФУ, 1 терминал электронной очереди. Организовано 243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w:t>
            </w:r>
            <w:r>
              <w:rPr>
                <w:sz w:val="18"/>
                <w:szCs w:val="18"/>
              </w:rPr>
              <w:lastRenderedPageBreak/>
              <w:t>"ДРКБ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2490,82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1446,53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104 "тонких клиента", 52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964,15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940,75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 xml:space="preserve">овлено 0 "тонких клиентов", 0 принтеров и МФУ, 1 терминал электронной очереди. Организовано 135 портов СКС. Количество пациентов, записавшихся через информационную систему,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2"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740,46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444,98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295,48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30 "тонких клиентов", 15 принтеров и МФУ. Количество пациентов, записавшихся через информационную систему, - 20%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269,10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38 портов СКС. Количество пациентов, записавшихся через </w:t>
            </w:r>
            <w:r>
              <w:rPr>
                <w:sz w:val="18"/>
                <w:szCs w:val="18"/>
              </w:rPr>
              <w:lastRenderedPageBreak/>
              <w:t>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483,31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293,07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19 "тонких клиентов", 10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25 портов </w:t>
            </w:r>
            <w:r>
              <w:rPr>
                <w:sz w:val="18"/>
                <w:szCs w:val="18"/>
              </w:rPr>
              <w:lastRenderedPageBreak/>
              <w:t>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265,12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w:t>
            </w:r>
            <w:r>
              <w:rPr>
                <w:sz w:val="18"/>
                <w:szCs w:val="18"/>
              </w:rPr>
              <w:lastRenderedPageBreak/>
              <w:t>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609,82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27 "тонких клиентов", 14 принтеров и МФУ, 1 терминал элект</w:t>
            </w:r>
            <w:r>
              <w:rPr>
                <w:sz w:val="18"/>
                <w:szCs w:val="18"/>
              </w:rPr>
              <w:lastRenderedPageBreak/>
              <w:t>ронной очереди. Организовано 35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"РКПБ им. акад. В.М. Бехтерева"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641,55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641,55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w:t>
            </w:r>
            <w:r>
              <w:rPr>
                <w:sz w:val="18"/>
                <w:szCs w:val="18"/>
              </w:rPr>
              <w:lastRenderedPageBreak/>
              <w:t>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3072,48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3072,48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64 "тонких клиента", </w:t>
            </w:r>
            <w:r>
              <w:rPr>
                <w:sz w:val="18"/>
                <w:szCs w:val="18"/>
              </w:rPr>
              <w:lastRenderedPageBreak/>
              <w:t>32 принтера и МФУ, 0 терминалов электронной очереди. Организовано 83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клинический онкологический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1873,06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1138,42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734,64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73 "тонких клиента", 37 принтеров и МФУ. Количество пациентов, записавшихся через информационную систему, - 30%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686,27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662,87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95 портов СКС. Количество пациентов, записавшихся через информационную систему,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ГМУ "Республиканская клиническая больница восстановительного лечения"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 "тонких клиентов", 5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13 портов СКС. Количество пациентов, записавшихся через </w:t>
            </w:r>
            <w:r>
              <w:rPr>
                <w:sz w:val="18"/>
                <w:szCs w:val="18"/>
              </w:rPr>
              <w:lastRenderedPageBreak/>
              <w:t>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клинический противотуберкулезный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2640,19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2640,19</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55 "тонких клиентов", 28 принтеров и МФУ, 0 терминалов электронной очереди. Организован 71 порт СКС. </w:t>
            </w:r>
            <w:r>
              <w:rPr>
                <w:sz w:val="18"/>
                <w:szCs w:val="18"/>
              </w:rPr>
              <w:lastRenderedPageBreak/>
              <w:t>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офтальмологическая больница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w:t>
            </w:r>
            <w:r>
              <w:rPr>
                <w:sz w:val="18"/>
                <w:szCs w:val="18"/>
              </w:rPr>
              <w:lastRenderedPageBreak/>
              <w:t>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175,84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6 "тонких клиентов", 3 принтера и МФУ, 1 терминал электронной </w:t>
            </w:r>
            <w:r>
              <w:rPr>
                <w:sz w:val="18"/>
                <w:szCs w:val="18"/>
              </w:rPr>
              <w:lastRenderedPageBreak/>
              <w:t>очереди. Организовано 8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инфекционная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603,25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360,39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24 "тонких клиента", 12 принтеров и МФУ. Количе</w:t>
            </w:r>
            <w:r>
              <w:rPr>
                <w:sz w:val="18"/>
                <w:szCs w:val="18"/>
              </w:rPr>
              <w:lastRenderedPageBreak/>
              <w:t>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245,02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w:t>
            </w:r>
            <w:r>
              <w:rPr>
                <w:sz w:val="18"/>
                <w:szCs w:val="18"/>
              </w:rPr>
              <w:lastRenderedPageBreak/>
              <w:t>еров и МФУ, 1 терминал электронной очереди. Организовано 32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w:t>
            </w:r>
            <w:r>
              <w:rPr>
                <w:sz w:val="18"/>
                <w:szCs w:val="18"/>
              </w:rPr>
              <w:lastRenderedPageBreak/>
              <w:t>"Госпиталь для ветеранов войн"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638,22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387,27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25 "тонких клиентов", 13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253,40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овлено 0 "тонких клиентов", 0 принтеров и МФУ, 1 терминал электронной очереди. Организовано 33 порта СКС. Количество пациентов, записавшихся через информационную систему,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наркологический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1516,91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1516,91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32 "тонких клиента", 16 принтеров и МФУ, 0 терминалов электронной очереди. Организован 41 порт СКС. Количество пациентов, записавшихся через информационну</w:t>
            </w:r>
            <w:r>
              <w:rPr>
                <w:sz w:val="18"/>
                <w:szCs w:val="18"/>
              </w:rPr>
              <w:lastRenderedPageBreak/>
              <w:t>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ГАМУ "Республиканский клинический кожно-венерологический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2235,24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2235,24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46 "тонких клиентов", 23 принтера и МФУ, 0 терминалов электронной очереди. Организовано 60 портов СКС. Количество пацие</w:t>
            </w:r>
            <w:r>
              <w:rPr>
                <w:sz w:val="18"/>
                <w:szCs w:val="18"/>
              </w:rPr>
              <w:lastRenderedPageBreak/>
              <w:t>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РТ "Закамская больница скорой медицинской помощи"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582,33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45 "тонких клиентов", 23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492,74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469,34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w:t>
            </w:r>
            <w:r>
              <w:rPr>
                <w:sz w:val="18"/>
                <w:szCs w:val="18"/>
              </w:rPr>
              <w:lastRenderedPageBreak/>
              <w:t>Организовано 58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320,86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181,22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139,64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Количество пациен</w:t>
            </w:r>
            <w:r>
              <w:rPr>
                <w:sz w:val="18"/>
                <w:szCs w:val="18"/>
              </w:rPr>
              <w:lastRenderedPageBreak/>
              <w:t>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183,86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w:t>
            </w:r>
            <w:r>
              <w:rPr>
                <w:sz w:val="18"/>
                <w:szCs w:val="18"/>
              </w:rPr>
              <w:lastRenderedPageBreak/>
              <w:t>МФУ, 1 терминал электронной очереди. Организовано 18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"Набережн</w:t>
            </w:r>
            <w:r>
              <w:rPr>
                <w:sz w:val="18"/>
                <w:szCs w:val="18"/>
              </w:rPr>
              <w:lastRenderedPageBreak/>
              <w:t>о-Челнинская инфекционная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246,51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11 </w:t>
            </w:r>
            <w:r>
              <w:rPr>
                <w:sz w:val="18"/>
                <w:szCs w:val="18"/>
              </w:rPr>
              <w:lastRenderedPageBreak/>
              <w:t>"тонких клиентов", 6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154,53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0 "тонких клиентов", 0 принтеров и МФУ, 1 терминал электронной очереди. Организовано 14 портов СКС. Количество пациентов, записавшихся через информационную систему,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244,88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612,82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589,42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25 "тонких клиентов", 13 принтеров и МФУ, 1 терминал электронной очереди. Организовано 32 порта СКС. Количество пациентов, записавшихся через информационну</w:t>
            </w:r>
            <w:r>
              <w:rPr>
                <w:sz w:val="18"/>
                <w:szCs w:val="18"/>
              </w:rPr>
              <w:lastRenderedPageBreak/>
              <w:t>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631,99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356,75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28 "тонких клиентов", 14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320,84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297,44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36 портов СКС. Количество </w:t>
            </w:r>
            <w:r>
              <w:rPr>
                <w:sz w:val="18"/>
                <w:szCs w:val="18"/>
              </w:rPr>
              <w:lastRenderedPageBreak/>
              <w:t>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1411,78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796,54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615,24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61 "тонкий клиент", 30 принтеров и МФУ. Количество пациентов, записавшихся через информационную систем</w:t>
            </w:r>
            <w:r>
              <w:rPr>
                <w:sz w:val="18"/>
                <w:szCs w:val="18"/>
              </w:rPr>
              <w:lastRenderedPageBreak/>
              <w:t>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642,15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618,75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w:t>
            </w:r>
            <w:r>
              <w:rPr>
                <w:sz w:val="18"/>
                <w:szCs w:val="18"/>
              </w:rPr>
              <w:lastRenderedPageBreak/>
              <w:t>ди. Организовано 80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городская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212,69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163,93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17 "тонких клиентов", 9 принтеров и МФУ. Количество </w:t>
            </w:r>
            <w:r>
              <w:rPr>
                <w:sz w:val="18"/>
                <w:szCs w:val="18"/>
              </w:rPr>
              <w:lastRenderedPageBreak/>
              <w:t>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w:t>
            </w:r>
            <w:r>
              <w:rPr>
                <w:sz w:val="18"/>
                <w:szCs w:val="18"/>
              </w:rPr>
              <w:lastRenderedPageBreak/>
              <w:t>и МФУ, 1 терминал электронной очереди. Организовано 22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w:t>
            </w:r>
            <w:r>
              <w:rPr>
                <w:sz w:val="18"/>
                <w:szCs w:val="18"/>
              </w:rPr>
              <w:lastRenderedPageBreak/>
              <w:t>больница скорой медицинской помощи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134,21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103,21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w:t>
            </w:r>
            <w:r>
              <w:rPr>
                <w:sz w:val="18"/>
                <w:szCs w:val="18"/>
              </w:rPr>
              <w:lastRenderedPageBreak/>
              <w:t>"тонких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254,74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11 "тонких клиентов", 6 принтеров и МФУ, 1 терминал электронной очереди. Организовано 14 портов СКС. Количество пациентов, записавшихся через информационную систему,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скорой медицинской помощи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492,61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298,32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20 "тонких клиентов", 10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25 портов СКС. Количество пациентов, записавшихся через информац</w:t>
            </w:r>
            <w:r>
              <w:rPr>
                <w:sz w:val="18"/>
                <w:szCs w:val="18"/>
              </w:rPr>
              <w:lastRenderedPageBreak/>
              <w:t>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12 "тонких клиентов", 6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16 портов СКС. Колич</w:t>
            </w:r>
            <w:r>
              <w:rPr>
                <w:sz w:val="18"/>
                <w:szCs w:val="18"/>
              </w:rPr>
              <w:lastRenderedPageBreak/>
              <w:t>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7 "тонких клиентов", 4 принтера и МФУ. Количество пациентов, записавшихся через информационную </w:t>
            </w:r>
            <w:r>
              <w:rPr>
                <w:sz w:val="18"/>
                <w:szCs w:val="18"/>
              </w:rPr>
              <w:lastRenderedPageBreak/>
              <w:t>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102,73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w:t>
            </w:r>
            <w:r>
              <w:rPr>
                <w:sz w:val="18"/>
                <w:szCs w:val="18"/>
              </w:rPr>
              <w:lastRenderedPageBreak/>
              <w:t>очереди. Организовано 9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134,00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103,21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11 "тонких клиентов", 6 принтеров и МФУ. Количе</w:t>
            </w:r>
            <w:r>
              <w:rPr>
                <w:sz w:val="18"/>
                <w:szCs w:val="18"/>
              </w:rPr>
              <w:lastRenderedPageBreak/>
              <w:t>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151,74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w:t>
            </w:r>
            <w:r>
              <w:rPr>
                <w:sz w:val="18"/>
                <w:szCs w:val="18"/>
              </w:rPr>
              <w:lastRenderedPageBreak/>
              <w:t>еров и МФУ, 1 терминал электронной очереди. Организовано 14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1674,78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1012,99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661,79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66 "тонких клиентов", 33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622,04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86 портов СКС. Количество пациентов, записавшихся через информационную систему,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370,45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147,74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15 "тонких клиентов", 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19 портов СКС. Количество пациентов, записавшихся через </w:t>
            </w:r>
            <w:r>
              <w:rPr>
                <w:sz w:val="18"/>
                <w:szCs w:val="18"/>
              </w:rPr>
              <w:lastRenderedPageBreak/>
              <w:t>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15 "тонких клиентов", 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189,44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19 портов </w:t>
            </w:r>
            <w:r>
              <w:rPr>
                <w:sz w:val="18"/>
                <w:szCs w:val="18"/>
              </w:rPr>
              <w:lastRenderedPageBreak/>
              <w:t>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863,09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541,30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321,79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32 "тонких клиента", 16 принтеров и МФУ. Количество пациентов, записавшихся через инфор</w:t>
            </w:r>
            <w:r>
              <w:rPr>
                <w:sz w:val="18"/>
                <w:szCs w:val="18"/>
              </w:rPr>
              <w:lastRenderedPageBreak/>
              <w:t>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316,23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w:t>
            </w:r>
            <w:r>
              <w:rPr>
                <w:sz w:val="18"/>
                <w:szCs w:val="18"/>
              </w:rPr>
              <w:lastRenderedPageBreak/>
              <w:t>ронной очереди. Организовано 42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"Центральная городская клиническая больница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531,56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204,40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21 "тонкий клиент", 11 принтеров и МФУ. </w:t>
            </w:r>
            <w:r>
              <w:rPr>
                <w:sz w:val="18"/>
                <w:szCs w:val="18"/>
              </w:rPr>
              <w:lastRenderedPageBreak/>
              <w:t>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211,51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w:t>
            </w:r>
            <w:r>
              <w:rPr>
                <w:sz w:val="18"/>
                <w:szCs w:val="18"/>
              </w:rPr>
              <w:lastRenderedPageBreak/>
              <w:t>принтеров и МФУ, 1 терминал электронной очереди. Организовано 27 портов СКС. Количество пациентов, записавшихся через информационную систему,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"Клиника медицинского университета"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135,60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181,06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18 портов СКС. Количество пациентов, записавшихся через информационную систему,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больница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655,50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410,62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244,88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25 "тонких клиентов", 13 принтеров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247,81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224,41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32 порта СКС. Количество пациентов, записавшихся через </w:t>
            </w:r>
            <w:r>
              <w:rPr>
                <w:sz w:val="18"/>
                <w:szCs w:val="18"/>
              </w:rPr>
              <w:lastRenderedPageBreak/>
              <w:t>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 "тонких клиентов", 3 принтера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98,68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6 портов </w:t>
            </w:r>
            <w:r>
              <w:rPr>
                <w:sz w:val="18"/>
                <w:szCs w:val="18"/>
              </w:rPr>
              <w:lastRenderedPageBreak/>
              <w:t>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217,94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17 "тонких клиентов", 9 принтеров и МФУ. Количество пациентов, записавшихся через инфор</w:t>
            </w:r>
            <w:r>
              <w:rPr>
                <w:sz w:val="18"/>
                <w:szCs w:val="18"/>
              </w:rPr>
              <w:lastRenderedPageBreak/>
              <w:t>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270,99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w:t>
            </w:r>
            <w:r>
              <w:rPr>
                <w:sz w:val="18"/>
                <w:szCs w:val="18"/>
              </w:rPr>
              <w:lastRenderedPageBreak/>
              <w:t>ронной очереди. Организовано 22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больница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14 "тонких клиентов", 7 принтеров и МФУ. </w:t>
            </w:r>
            <w:r>
              <w:rPr>
                <w:sz w:val="18"/>
                <w:szCs w:val="18"/>
              </w:rPr>
              <w:lastRenderedPageBreak/>
              <w:t>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151,46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w:t>
            </w:r>
            <w:r>
              <w:rPr>
                <w:sz w:val="18"/>
                <w:szCs w:val="18"/>
              </w:rPr>
              <w:lastRenderedPageBreak/>
              <w:t>принтеров и МФУ, 1 терминал электронной очереди. Организовано 18 портов СКС. Количество пациентов, записавшихся через информационную систему,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 реабилитации слуха"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 "тонких клиента", 1 принтер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3 порта СКС. Количество пациентов, записавшихся через информационную систему,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"Агрызская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13 "тонких клиентов", 7 принтеров и МФУ, 1 терминал электронной очереди. Организовано 16 портов СКС. Количество пациентов, записавшихся через </w:t>
            </w:r>
            <w:r>
              <w:rPr>
                <w:sz w:val="18"/>
                <w:szCs w:val="18"/>
              </w:rPr>
              <w:lastRenderedPageBreak/>
              <w:t>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"Азнакаевская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699,05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675,65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28 "тонких клиентов", 16 принтеров и МФУ, 1 терминал электронной очереди. Организовано 37 портов </w:t>
            </w:r>
            <w:r>
              <w:rPr>
                <w:sz w:val="18"/>
                <w:szCs w:val="18"/>
              </w:rPr>
              <w:lastRenderedPageBreak/>
              <w:t>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"Аксубаево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w:t>
            </w:r>
            <w:r>
              <w:rPr>
                <w:sz w:val="18"/>
                <w:szCs w:val="18"/>
              </w:rPr>
              <w:lastRenderedPageBreak/>
              <w:t>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316,45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293,05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12 "тонких клиентов", 6 принтеров и МФУ, 1 терминал элект</w:t>
            </w:r>
            <w:r>
              <w:rPr>
                <w:sz w:val="18"/>
                <w:szCs w:val="18"/>
              </w:rPr>
              <w:lastRenderedPageBreak/>
              <w:t>ронной очереди. Организовано 16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"Актанышская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15 "тонких клиентов", 8 принтеров и </w:t>
            </w:r>
            <w:r>
              <w:rPr>
                <w:sz w:val="18"/>
                <w:szCs w:val="18"/>
              </w:rPr>
              <w:lastRenderedPageBreak/>
              <w:t>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189,44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w:t>
            </w:r>
            <w:r>
              <w:rPr>
                <w:sz w:val="18"/>
                <w:szCs w:val="18"/>
              </w:rPr>
              <w:lastRenderedPageBreak/>
              <w:t xml:space="preserve">0 принтеров и МФУ, 1 терминал электронной очереди. Организовано 19 портов СКС. Количество пациентов, записавшихся через информационную систему, - 100%.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809,45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455,28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354,17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35 "тонких клиентов", 16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392,06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Организовано 46 портов СКС. Количество пациентов, записавшихся через информационную систему,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"Алексеевская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13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169,89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16 портов СКС. Количество пациентов, записавши</w:t>
            </w:r>
            <w:r>
              <w:rPr>
                <w:sz w:val="18"/>
                <w:szCs w:val="18"/>
              </w:rPr>
              <w:lastRenderedPageBreak/>
              <w:t>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"Базарно-Матакская ЦРБ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293,78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270,38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11 "тонких клиентов", 6 принтеров и МФУ, 1 терминал электронной очереди. Организовано 14 </w:t>
            </w:r>
            <w:r>
              <w:rPr>
                <w:sz w:val="18"/>
                <w:szCs w:val="18"/>
              </w:rPr>
              <w:lastRenderedPageBreak/>
              <w:t>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636,85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359,59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277,26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28 "тонких клиентов", 14 принтеров и МФУ. Количество пациентов, записавшихся </w:t>
            </w:r>
            <w:r>
              <w:rPr>
                <w:sz w:val="18"/>
                <w:szCs w:val="18"/>
              </w:rPr>
              <w:lastRenderedPageBreak/>
              <w:t>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323,64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w:t>
            </w:r>
            <w:r>
              <w:rPr>
                <w:sz w:val="18"/>
                <w:szCs w:val="18"/>
              </w:rPr>
              <w:lastRenderedPageBreak/>
              <w:t>нал электронной очереди. Организовано 36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"Апастовская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w:t>
            </w:r>
            <w:r>
              <w:rPr>
                <w:sz w:val="18"/>
                <w:szCs w:val="18"/>
              </w:rPr>
              <w:lastRenderedPageBreak/>
              <w:t>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333,92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13 "тонких </w:t>
            </w:r>
            <w:r>
              <w:rPr>
                <w:sz w:val="18"/>
                <w:szCs w:val="18"/>
              </w:rPr>
              <w:lastRenderedPageBreak/>
              <w:t>клиентов", 7 принтеров и МФУ, 1 терминал электронной очереди. Организовано 17 портов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529,75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299,04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23 "тонких клиента", 12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281,74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258,34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30 портов СКС. Количество пациентов, записавшихся через информационную систе</w:t>
            </w:r>
            <w:r>
              <w:rPr>
                <w:sz w:val="18"/>
                <w:szCs w:val="18"/>
              </w:rPr>
              <w:lastRenderedPageBreak/>
              <w:t>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"Атнинская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185,27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7 "тонких клиентов", 4 принтера и МФУ, 1 терминал электронной очереди. Организовано 9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"Бавлинская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460,27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200,36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20 "тонких клиентов", 10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253,82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w:t>
            </w:r>
            <w:r>
              <w:rPr>
                <w:sz w:val="18"/>
                <w:szCs w:val="18"/>
              </w:rPr>
              <w:lastRenderedPageBreak/>
              <w:t>но 26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"Балтасинская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442,43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419,03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17 "тонких клиентов", 9 принтеров и МФУ, 1 </w:t>
            </w:r>
            <w:r>
              <w:rPr>
                <w:sz w:val="18"/>
                <w:szCs w:val="18"/>
              </w:rPr>
              <w:lastRenderedPageBreak/>
              <w:t>терминал электронной очереди. Организовано 22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"Бугульминская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1 361,78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768,80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592,98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59 "тонких клиентов", 30 </w:t>
            </w:r>
            <w:r>
              <w:rPr>
                <w:sz w:val="18"/>
                <w:szCs w:val="18"/>
              </w:rPr>
              <w:lastRenderedPageBreak/>
              <w:t>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605,70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582,30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w:t>
            </w:r>
            <w:r>
              <w:rPr>
                <w:sz w:val="18"/>
                <w:szCs w:val="18"/>
              </w:rPr>
              <w:lastRenderedPageBreak/>
              <w:t>клиентов", 0 принтеров и МФУ, 1 терминал электронной очереди. Организовано 77 портов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543,92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24 "тонких клиента", 12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287,33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 31 порт СКС. Количество пациентов, записавшихся через информационную систему,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"Верхнеуслонская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 "тонких клиентов", 5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133,59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 11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"Высокогорская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 "тонких клиентов", 9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w:t>
            </w:r>
            <w:r>
              <w:rPr>
                <w:sz w:val="18"/>
                <w:szCs w:val="18"/>
              </w:rPr>
              <w:lastRenderedPageBreak/>
              <w:t>но 24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"Дрожжановская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101,19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10 "тонких клиентов", 5 принтеров и МФУ. Количество пациентов, записавшихся </w:t>
            </w:r>
            <w:r>
              <w:rPr>
                <w:sz w:val="18"/>
                <w:szCs w:val="18"/>
              </w:rPr>
              <w:lastRenderedPageBreak/>
              <w:t>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148,95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w:t>
            </w:r>
            <w:r>
              <w:rPr>
                <w:sz w:val="18"/>
                <w:szCs w:val="18"/>
              </w:rPr>
              <w:lastRenderedPageBreak/>
              <w:t>нал электронной очереди. Организовано 13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827,16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36 "тонких клиентов", 18 </w:t>
            </w:r>
            <w:r>
              <w:rPr>
                <w:sz w:val="18"/>
                <w:szCs w:val="18"/>
              </w:rPr>
              <w:lastRenderedPageBreak/>
              <w:t>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397,64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374,24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w:t>
            </w:r>
            <w:r>
              <w:rPr>
                <w:sz w:val="18"/>
                <w:szCs w:val="18"/>
              </w:rPr>
              <w:lastRenderedPageBreak/>
              <w:t>клиентов", 0 принтеров и МФУ, 1 терминал электронной очереди. Организовано 47 портов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городская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клиентов", 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терминал электронной очереди. Организован 21 порт СКС. Количество пациентов, записавшихся через информационную систему,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"Заинская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704,50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681,10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29 "тонких клиентов", 15 принтеров и МФУ, 1 терминал электронной очереди. Организовано 37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2.2.59.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"Зеленодольская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2198,22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1240,96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95 "тонких клиентов", 48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1009,96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986,56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w:t>
            </w:r>
            <w:r>
              <w:rPr>
                <w:sz w:val="18"/>
                <w:szCs w:val="18"/>
              </w:rPr>
              <w:lastRenderedPageBreak/>
              <w:t>но 123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"Кайбицкая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212,18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8 "тонких клиентов", 4 принтера и МФУ, 1 терми</w:t>
            </w:r>
            <w:r>
              <w:rPr>
                <w:sz w:val="18"/>
                <w:szCs w:val="18"/>
              </w:rPr>
              <w:lastRenderedPageBreak/>
              <w:t>нал электронной очереди. Организовано 10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"Камско-Устьинская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w:t>
            </w:r>
            <w:r>
              <w:rPr>
                <w:sz w:val="18"/>
                <w:szCs w:val="18"/>
              </w:rPr>
              <w:lastRenderedPageBreak/>
              <w:t>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268,27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10 "тонких </w:t>
            </w:r>
            <w:r>
              <w:rPr>
                <w:sz w:val="18"/>
                <w:szCs w:val="18"/>
              </w:rPr>
              <w:lastRenderedPageBreak/>
              <w:t>клиентов", 5 принтеров и МФУ, 1 терминал электронной очереди. Организовано 13 портов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"Кукморская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240,83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602,50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579,10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24 "тонких клиента", 12 принтеров и МФУ, 1 терминал электронной очереди. Организован 31 порт СКС. Количество пациентов, записавшихся через информационную систему,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"Лаишевская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18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"Лениногорская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1166,61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658,63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507,98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 51 "тонкий клиент", 26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530,30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506,90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w:t>
            </w:r>
            <w:r>
              <w:rPr>
                <w:sz w:val="18"/>
                <w:szCs w:val="18"/>
              </w:rPr>
              <w:lastRenderedPageBreak/>
              <w:t>но 66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"Мамадышская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232,74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23 "тонких клиента", 12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283,14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w:t>
            </w:r>
            <w:r>
              <w:rPr>
                <w:sz w:val="18"/>
                <w:szCs w:val="18"/>
              </w:rPr>
              <w:lastRenderedPageBreak/>
              <w:t>терминал электронной очереди. Организовано 30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"Менделеевская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159,88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w:t>
            </w:r>
            <w:r>
              <w:rPr>
                <w:sz w:val="18"/>
                <w:szCs w:val="18"/>
              </w:rPr>
              <w:lastRenderedPageBreak/>
              <w:t>ов", 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202,01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w:t>
            </w:r>
            <w:r>
              <w:rPr>
                <w:sz w:val="18"/>
                <w:szCs w:val="18"/>
              </w:rPr>
              <w:lastRenderedPageBreak/>
              <w:t>их клиентов", 0 принтеров и МФУ, 1 терминал электронной очереди. Организовано 21 порт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"Мензелинская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302,27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131,55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13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17 портов СКС. Количество пациентов, записавшихся через информационную систе</w:t>
            </w:r>
            <w:r>
              <w:rPr>
                <w:sz w:val="18"/>
                <w:szCs w:val="18"/>
              </w:rPr>
              <w:lastRenderedPageBreak/>
              <w:t>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"Муслюмовская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307,01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12 "тонких клиентов", 6 принтеров и МФУ, 1 терминал электронной очереди. Организовано 15 портов СКС. Количество пациентов, </w:t>
            </w:r>
            <w:r>
              <w:rPr>
                <w:sz w:val="18"/>
                <w:szCs w:val="18"/>
              </w:rPr>
              <w:lastRenderedPageBreak/>
              <w:t>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2.2.69.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"Новошешминская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87,02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249,40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9 "тонких клиентов", 5 принтеров и МФУ, 1 терминал электронной очереди. Орган</w:t>
            </w:r>
            <w:r>
              <w:rPr>
                <w:sz w:val="18"/>
                <w:szCs w:val="18"/>
              </w:rPr>
              <w:lastRenderedPageBreak/>
              <w:t>изовано 12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"Нурлатская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313,69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Количество пациентов, </w:t>
            </w:r>
            <w:r>
              <w:rPr>
                <w:sz w:val="18"/>
                <w:szCs w:val="18"/>
              </w:rPr>
              <w:lastRenderedPageBreak/>
              <w:t>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778,06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754,66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31 "тонкий клиент", 16 принтеров и МФУ, 1 </w:t>
            </w:r>
            <w:r>
              <w:rPr>
                <w:sz w:val="18"/>
                <w:szCs w:val="18"/>
              </w:rPr>
              <w:lastRenderedPageBreak/>
              <w:t>терминал электронной очереди. Организован 41 порт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"Пестречинская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320,86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181,22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139,64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14 "тонких клиентов", 7 </w:t>
            </w:r>
            <w:r>
              <w:rPr>
                <w:sz w:val="18"/>
                <w:szCs w:val="18"/>
              </w:rPr>
              <w:lastRenderedPageBreak/>
              <w:t>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183,86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w:t>
            </w:r>
            <w:r>
              <w:rPr>
                <w:sz w:val="18"/>
                <w:szCs w:val="18"/>
              </w:rPr>
              <w:lastRenderedPageBreak/>
              <w:t>клиентов", 0 принтеров и МФУ, 1 терминал электронной очереди. Организовано 18 портов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"Рыбно-Слободская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378,31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354,91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15 "тонких клиентов", 8 принтеров и МФУ, 1 терминал электронной очереди. Организовано 19 портов СКС. Количество пациентов, записавшихся через информационную систе</w:t>
            </w:r>
            <w:r>
              <w:rPr>
                <w:sz w:val="18"/>
                <w:szCs w:val="18"/>
              </w:rPr>
              <w:lastRenderedPageBreak/>
              <w:t>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"Сабинская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399,64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225,59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 "тонких клиентов", 9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 23 порта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"Сармановская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500,05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476,65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20 "тонких клиентов", 10 принтеров и МФУ, 1 терминал электронной очереди. Организова</w:t>
            </w:r>
            <w:r>
              <w:rPr>
                <w:sz w:val="18"/>
                <w:szCs w:val="18"/>
              </w:rPr>
              <w:lastRenderedPageBreak/>
              <w:t>но 25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"Спасская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97,14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 "тонких клиентов", 5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146,16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w:t>
            </w:r>
            <w:r>
              <w:rPr>
                <w:sz w:val="18"/>
                <w:szCs w:val="18"/>
              </w:rPr>
              <w:lastRenderedPageBreak/>
              <w:t>терминал электронной очереди. Организовано 13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"Тетюшская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w:t>
            </w:r>
            <w:r>
              <w:rPr>
                <w:sz w:val="18"/>
                <w:szCs w:val="18"/>
              </w:rPr>
              <w:lastRenderedPageBreak/>
              <w:t>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378,31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354,91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15 "тонк</w:t>
            </w:r>
            <w:r>
              <w:rPr>
                <w:sz w:val="18"/>
                <w:szCs w:val="18"/>
              </w:rPr>
              <w:lastRenderedPageBreak/>
              <w:t xml:space="preserve">их клиентов", 8 принтеров и МФУ, 1 терминал электронной очереди. Организовано 19 портов СКС. Количество пациентов, записавшихся через информационную систему,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"Тукаевская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 "тонких клиентов", 9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1 терминал электронной очереди. Организовано 24 порта СКС. Количество пациентов, записавшихся через информационную систе</w:t>
            </w:r>
            <w:r>
              <w:rPr>
                <w:sz w:val="18"/>
                <w:szCs w:val="18"/>
              </w:rPr>
              <w:lastRenderedPageBreak/>
              <w:t>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"Тюлячинская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220,22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196,82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8 "тонких клиентов", 4 принтера и МФУ, 1 терминал электронной очереди. Организован 11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2.2.79.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"Черемшанская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95,12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268,27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10 "тонких клиентов", 5 принтеров и МФУ, 1 терминал электронной очереди. Организова</w:t>
            </w:r>
            <w:r>
              <w:rPr>
                <w:sz w:val="18"/>
                <w:szCs w:val="18"/>
              </w:rPr>
              <w:lastRenderedPageBreak/>
              <w:t>но 13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"Чистопольская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1231,66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536,31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53 "тонких клиента", 27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555,43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532,03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1 </w:t>
            </w:r>
            <w:r>
              <w:rPr>
                <w:sz w:val="18"/>
                <w:szCs w:val="18"/>
              </w:rPr>
              <w:lastRenderedPageBreak/>
              <w:t>терминал электронной очереди. Организовано 69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"Уруссинская ЦРБ Ютазинско</w:t>
            </w:r>
            <w:r>
              <w:rPr>
                <w:sz w:val="18"/>
                <w:szCs w:val="18"/>
              </w:rPr>
              <w:lastRenderedPageBreak/>
              <w:t>го муниципального района Республики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121,43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w:t>
            </w:r>
            <w:r>
              <w:rPr>
                <w:sz w:val="18"/>
                <w:szCs w:val="18"/>
              </w:rPr>
              <w:lastRenderedPageBreak/>
              <w:t>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324,49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12 "тонк</w:t>
            </w:r>
            <w:r>
              <w:rPr>
                <w:sz w:val="18"/>
                <w:szCs w:val="18"/>
              </w:rPr>
              <w:lastRenderedPageBreak/>
              <w:t xml:space="preserve">их клиентов", 6 принтеров и МФУ, 1 терминал электронной очереди. Организовано 16 портов СКС. Количество пациентов, записавшихся через информационную систему,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"Камско-Полянская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6 "тонких клиентов", 4 принтера и МФУ, 1 терминал электронной очереди. Организовано 8 портов СКС. Количество пациентов, записавшихся через информационную систе</w:t>
            </w:r>
            <w:r>
              <w:rPr>
                <w:sz w:val="18"/>
                <w:szCs w:val="18"/>
              </w:rPr>
              <w:lastRenderedPageBreak/>
              <w:t>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"Эндокринологический диспансер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 "тонких клиента",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58,18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2 принтера и МФУ, 0 терминалов электронной очереди. Организовано 5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 "тонких клиентов", 5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w:t>
            </w:r>
            <w:r>
              <w:rPr>
                <w:sz w:val="18"/>
                <w:szCs w:val="18"/>
              </w:rPr>
              <w:lastRenderedPageBreak/>
              <w:t>но 12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181,45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78,93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8 "тонких клиентов", 4 принтера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90,50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w:t>
            </w:r>
            <w:r>
              <w:rPr>
                <w:sz w:val="18"/>
                <w:szCs w:val="18"/>
              </w:rPr>
              <w:lastRenderedPageBreak/>
              <w:t>терминалов электронной очереди. Организовано 11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w:t>
            </w:r>
            <w:r>
              <w:rPr>
                <w:sz w:val="18"/>
                <w:szCs w:val="18"/>
              </w:rPr>
              <w:lastRenderedPageBreak/>
              <w:t>ка N 4 им. Ф.Г. Ахмеровой"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200,04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87,02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9 "тонких клиент</w:t>
            </w:r>
            <w:r>
              <w:rPr>
                <w:sz w:val="18"/>
                <w:szCs w:val="18"/>
              </w:rPr>
              <w:lastRenderedPageBreak/>
              <w:t>ов", 5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112,98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w:t>
            </w:r>
            <w:r>
              <w:rPr>
                <w:sz w:val="18"/>
                <w:szCs w:val="18"/>
              </w:rPr>
              <w:lastRenderedPageBreak/>
              <w:t xml:space="preserve">их клиентов", 0 принтеров и МФУ, 0 терминалов электронной очереди. Организовано 12 портов СКС. Количество пациентов, записавшихся через информационную систему,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8 "тонких клиентов", 4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10 портов СКС. Количество пациентов, записавшихся через информационную </w:t>
            </w:r>
            <w:r>
              <w:rPr>
                <w:sz w:val="18"/>
                <w:szCs w:val="18"/>
              </w:rPr>
              <w:lastRenderedPageBreak/>
              <w:t>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8 "тонких клиентов", 4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10 портов СКС. Количество пацие</w:t>
            </w:r>
            <w:r>
              <w:rPr>
                <w:sz w:val="18"/>
                <w:szCs w:val="18"/>
              </w:rPr>
              <w:lastRenderedPageBreak/>
              <w:t>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2.2.89.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302,27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131,55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13 "тонких клиента",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w:t>
            </w:r>
            <w:r>
              <w:rPr>
                <w:sz w:val="18"/>
                <w:szCs w:val="18"/>
              </w:rPr>
              <w:lastRenderedPageBreak/>
              <w:t>Организовано 17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196,96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15 "тонких клиентов", 8 принтеров и МФУ. Количество пациен</w:t>
            </w:r>
            <w:r>
              <w:rPr>
                <w:sz w:val="18"/>
                <w:szCs w:val="18"/>
              </w:rPr>
              <w:lastRenderedPageBreak/>
              <w:t>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171,63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171,63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w:t>
            </w:r>
            <w:r>
              <w:rPr>
                <w:sz w:val="18"/>
                <w:szCs w:val="18"/>
              </w:rPr>
              <w:lastRenderedPageBreak/>
              <w:t>МФУ, 0 терминалов электронной очереди. Организовано 20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w:t>
            </w:r>
            <w:r>
              <w:rPr>
                <w:sz w:val="18"/>
                <w:szCs w:val="18"/>
              </w:rPr>
              <w:lastRenderedPageBreak/>
              <w:t>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292,98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127,50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13 </w:t>
            </w:r>
            <w:r>
              <w:rPr>
                <w:sz w:val="18"/>
                <w:szCs w:val="18"/>
              </w:rPr>
              <w:lastRenderedPageBreak/>
              <w:t>"тонких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149,29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0 "тонких клиентов", 0 принтеров и МФУ, 0 терминалов электронной очереди. Организовано 17 портов СКС. Количество пациентов, записавшихся через информационную систему,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390,34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220,34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17 "тонких клиентов", 9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203,89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22 порта СКС. Количество пациентов, записавшихся через информационну</w:t>
            </w:r>
            <w:r>
              <w:rPr>
                <w:sz w:val="18"/>
                <w:szCs w:val="18"/>
              </w:rPr>
              <w:lastRenderedPageBreak/>
              <w:t>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 "тонких клиентов", 5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12 порта СКС. Количество пацие</w:t>
            </w:r>
            <w:r>
              <w:rPr>
                <w:sz w:val="18"/>
                <w:szCs w:val="18"/>
              </w:rPr>
              <w:lastRenderedPageBreak/>
              <w:t>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 "тонких клиентов", 4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w:t>
            </w:r>
            <w:r>
              <w:rPr>
                <w:sz w:val="18"/>
                <w:szCs w:val="18"/>
              </w:rPr>
              <w:lastRenderedPageBreak/>
              <w:t>Организовано 9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135,60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Количество пациен</w:t>
            </w:r>
            <w:r>
              <w:rPr>
                <w:sz w:val="18"/>
                <w:szCs w:val="18"/>
              </w:rPr>
              <w:lastRenderedPageBreak/>
              <w:t>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157,66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w:t>
            </w:r>
            <w:r>
              <w:rPr>
                <w:sz w:val="18"/>
                <w:szCs w:val="18"/>
              </w:rPr>
              <w:lastRenderedPageBreak/>
              <w:t>МФУ, 0 терминалов электронной очереди. Организовано 18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w:t>
            </w:r>
            <w:r>
              <w:rPr>
                <w:sz w:val="18"/>
                <w:szCs w:val="18"/>
              </w:rPr>
              <w:lastRenderedPageBreak/>
              <w:t>огическая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269,52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12 </w:t>
            </w:r>
            <w:r>
              <w:rPr>
                <w:sz w:val="18"/>
                <w:szCs w:val="18"/>
              </w:rPr>
              <w:lastRenderedPageBreak/>
              <w:t>"тонких клиентов", 6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140,91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0 "тонких клиентов", 0 принтеров и МФУ, 0 терминалов электронной очереди. Организовано 16 портов СКС. Количество пациентов, записавшихся через информационную систему,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486,47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328,61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клиентов", 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 21 порт СКС. Количество пациентов, записавшихся через информационну</w:t>
            </w:r>
            <w:r>
              <w:rPr>
                <w:sz w:val="18"/>
                <w:szCs w:val="18"/>
              </w:rPr>
              <w:lastRenderedPageBreak/>
              <w:t>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433,75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271,85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161,90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16 "тонких клиентов", 8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149,01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 21 порт СКС. Количество пацие</w:t>
            </w:r>
            <w:r>
              <w:rPr>
                <w:sz w:val="18"/>
                <w:szCs w:val="18"/>
              </w:rPr>
              <w:lastRenderedPageBreak/>
              <w:t>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2.2.99.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173,13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247,87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w:t>
            </w:r>
            <w:r>
              <w:rPr>
                <w:sz w:val="18"/>
                <w:szCs w:val="18"/>
              </w:rPr>
              <w:lastRenderedPageBreak/>
              <w:t>Организовано 18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 (Студенческая)"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281,94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172,65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11 "тонких клиентов", 6 принтеров и МФУ. Количество пациен</w:t>
            </w:r>
            <w:r>
              <w:rPr>
                <w:sz w:val="18"/>
                <w:szCs w:val="18"/>
              </w:rPr>
              <w:lastRenderedPageBreak/>
              <w:t>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102,93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w:t>
            </w:r>
            <w:r>
              <w:rPr>
                <w:sz w:val="18"/>
                <w:szCs w:val="18"/>
              </w:rPr>
              <w:lastRenderedPageBreak/>
              <w:t>МФУ, 0 терминалов электронной очереди. Организовано 15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w:t>
            </w:r>
            <w:r>
              <w:rPr>
                <w:sz w:val="18"/>
                <w:szCs w:val="18"/>
              </w:rPr>
              <w:lastRenderedPageBreak/>
              <w:t>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466,57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135,60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14 </w:t>
            </w:r>
            <w:r>
              <w:rPr>
                <w:sz w:val="18"/>
                <w:szCs w:val="18"/>
              </w:rPr>
              <w:lastRenderedPageBreak/>
              <w:t>"тонких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126,66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о 0 "тонких клиентов", 0 принтеров и МФУ, 0 терминалов электронной очереди. Организовано 18 портов СКС. Количество пациентов, записавшихся через информационную систему,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13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115,49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16 портов СКС. Количество пациентов, записавшихся через информац</w:t>
            </w:r>
            <w:r>
              <w:rPr>
                <w:sz w:val="18"/>
                <w:szCs w:val="18"/>
              </w:rPr>
              <w:lastRenderedPageBreak/>
              <w:t>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408,94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18 "тонких клиентов", 9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257,37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257,37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23 порта СКС. Количество </w:t>
            </w:r>
            <w:r>
              <w:rPr>
                <w:sz w:val="18"/>
                <w:szCs w:val="18"/>
              </w:rPr>
              <w:lastRenderedPageBreak/>
              <w:t>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251,00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 "тонких клиентов", 4 принтера и МФУ. Количество пациентов, записавшихся через информационную систем</w:t>
            </w:r>
            <w:r>
              <w:rPr>
                <w:sz w:val="18"/>
                <w:szCs w:val="18"/>
              </w:rPr>
              <w:lastRenderedPageBreak/>
              <w:t>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66,62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w:t>
            </w:r>
            <w:r>
              <w:rPr>
                <w:sz w:val="18"/>
                <w:szCs w:val="18"/>
              </w:rPr>
              <w:lastRenderedPageBreak/>
              <w:t>ди. Организовано 9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553,27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352,91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200,36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20 "тонких клиентов", 10 принтеров и МФУ. Количество </w:t>
            </w:r>
            <w:r>
              <w:rPr>
                <w:sz w:val="18"/>
                <w:szCs w:val="18"/>
              </w:rPr>
              <w:lastRenderedPageBreak/>
              <w:t>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183,92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w:t>
            </w:r>
            <w:r>
              <w:rPr>
                <w:sz w:val="18"/>
                <w:szCs w:val="18"/>
              </w:rPr>
              <w:lastRenderedPageBreak/>
              <w:t>и МФУ, 0 терминалов электронной очереди. Организовано 26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w:t>
            </w:r>
            <w:r>
              <w:rPr>
                <w:sz w:val="18"/>
                <w:szCs w:val="18"/>
              </w:rPr>
              <w:lastRenderedPageBreak/>
              <w:t>"Городская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413,86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274,22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139,64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14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129,46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 xml:space="preserve">овлено 0 "тонких клиентов", 0 принтеров и МФУ, 0 терминалов электронной очереди. Организовано 18 портов СКС. Количество пациентов, записавшихся через информационную систему, - 100%.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276,62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14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130,85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19 портов СКС. Количество пациентов, записавшихся через инфо</w:t>
            </w:r>
            <w:r>
              <w:rPr>
                <w:sz w:val="18"/>
                <w:szCs w:val="18"/>
              </w:rPr>
              <w:lastRenderedPageBreak/>
              <w:t>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650,64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407,78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24 "тонких клиента", 12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32 порта СКС. Колич</w:t>
            </w:r>
            <w:r>
              <w:rPr>
                <w:sz w:val="18"/>
                <w:szCs w:val="18"/>
              </w:rPr>
              <w:lastRenderedPageBreak/>
              <w:t>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2.2.109.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4 "тонких клиента", 2 принтера и МФУ. Количество пациентов, записавшихся через информационную </w:t>
            </w:r>
            <w:r>
              <w:rPr>
                <w:sz w:val="18"/>
                <w:szCs w:val="18"/>
              </w:rPr>
              <w:lastRenderedPageBreak/>
              <w:t>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100,69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w:t>
            </w:r>
            <w:r>
              <w:rPr>
                <w:sz w:val="18"/>
                <w:szCs w:val="18"/>
              </w:rPr>
              <w:lastRenderedPageBreak/>
              <w:t>очереди. Организовано 5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728,11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26 "тонких клиентов", 13 принтеров и МФУ. Количе</w:t>
            </w:r>
            <w:r>
              <w:rPr>
                <w:sz w:val="18"/>
                <w:szCs w:val="18"/>
              </w:rPr>
              <w:lastRenderedPageBreak/>
              <w:t>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239,77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w:t>
            </w:r>
            <w:r>
              <w:rPr>
                <w:sz w:val="18"/>
                <w:szCs w:val="18"/>
              </w:rPr>
              <w:lastRenderedPageBreak/>
              <w:t>еров и МФУ, 0 терминалов электронной очереди. Организовано 34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w:t>
            </w:r>
            <w:r>
              <w:rPr>
                <w:sz w:val="18"/>
                <w:szCs w:val="18"/>
              </w:rPr>
              <w:lastRenderedPageBreak/>
              <w:t>"Городская поликлиника N 21"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328,40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13 "тонких клиентов", 7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121,08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 xml:space="preserve">овлено 0 "тонких клиентов", 0 принтеров и МФУ, 0 терминалов электронной очереди. Организовано 17 портов СКС. Количество пациентов, записавшихся через информационную систему, - 100%.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7 "тонких клиентов", 4 принтера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9 портов СКС. Количество пациентов, записавшихся через инфо</w:t>
            </w:r>
            <w:r>
              <w:rPr>
                <w:sz w:val="18"/>
                <w:szCs w:val="18"/>
              </w:rPr>
              <w:lastRenderedPageBreak/>
              <w:t>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 "тонких клиентов", 4 принтера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8 портов СКС. </w:t>
            </w:r>
            <w:r>
              <w:rPr>
                <w:sz w:val="18"/>
                <w:szCs w:val="18"/>
              </w:rPr>
              <w:lastRenderedPageBreak/>
              <w:t>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8 "тонких клиентов", 5 принтеров и МФУ. Количество пациентов, записавшихся через информацион</w:t>
            </w:r>
            <w:r>
              <w:rPr>
                <w:sz w:val="18"/>
                <w:szCs w:val="18"/>
              </w:rPr>
              <w:lastRenderedPageBreak/>
              <w:t>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69,41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w:t>
            </w:r>
            <w:r>
              <w:rPr>
                <w:sz w:val="18"/>
                <w:szCs w:val="18"/>
              </w:rPr>
              <w:lastRenderedPageBreak/>
              <w:t>й очереди. Организовано 10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103,21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11 "тонких клиентов", 6 принтеров и МФУ. </w:t>
            </w:r>
            <w:r>
              <w:rPr>
                <w:sz w:val="18"/>
                <w:szCs w:val="18"/>
              </w:rPr>
              <w:lastRenderedPageBreak/>
              <w:t>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97,34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w:t>
            </w:r>
            <w:r>
              <w:rPr>
                <w:sz w:val="18"/>
                <w:szCs w:val="18"/>
              </w:rPr>
              <w:lastRenderedPageBreak/>
              <w:t>принтеров и МФУ, 0 терминалов электронной очереди. Организовано 14 портов СКС. Количество пациентов, записавшихся через информационную систему,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187,24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54,64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 "тонких клиентов", 3 принтера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8 портов СКС. Количество пациентов, записавшихся через информационную систему,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320,48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99,17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10 "тонких клиентов", 5 принтеров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13 портов СКС. Количество пациентов, записавшихся </w:t>
            </w:r>
            <w:r>
              <w:rPr>
                <w:sz w:val="18"/>
                <w:szCs w:val="18"/>
              </w:rPr>
              <w:lastRenderedPageBreak/>
              <w:t>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252,37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42,50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 "тонких клиентов", 2 принтера и МФУ. Количество пациентов, записавшихся через информационную систему, - 10%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6 порто</w:t>
            </w:r>
            <w:r>
              <w:rPr>
                <w:sz w:val="18"/>
                <w:szCs w:val="18"/>
              </w:rPr>
              <w:lastRenderedPageBreak/>
              <w:t>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70,83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7 "тонких клиентов", 3 принтера и МФУ. Количество пациентов, записавшихся через </w:t>
            </w:r>
            <w:r>
              <w:rPr>
                <w:sz w:val="18"/>
                <w:szCs w:val="18"/>
              </w:rPr>
              <w:lastRenderedPageBreak/>
              <w:t>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83,52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w:t>
            </w:r>
            <w:r>
              <w:rPr>
                <w:sz w:val="18"/>
                <w:szCs w:val="18"/>
              </w:rPr>
              <w:lastRenderedPageBreak/>
              <w:t>электронной очереди. Организовано 10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 "тонких клиентов", 3 принте</w:t>
            </w:r>
            <w:r>
              <w:rPr>
                <w:sz w:val="18"/>
                <w:szCs w:val="18"/>
              </w:rPr>
              <w:lastRenderedPageBreak/>
              <w:t>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73,74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w:t>
            </w:r>
            <w:r>
              <w:rPr>
                <w:sz w:val="18"/>
                <w:szCs w:val="18"/>
              </w:rPr>
              <w:lastRenderedPageBreak/>
              <w:t>тов", 0 принтеров и МФУ, 0 терминалов электронной очереди. Организовано 8 портов СКС. Количество пациентов, записавшихся через информационную систему, - 100%.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30,36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3 "тонких клиента", 2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4 порта СКС. Количество пациентов, записавшихся через информационную систему,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5 "тонких клиентов", 2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59,78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6 портов СКС. Количество пациентов, записавши</w:t>
            </w:r>
            <w:r>
              <w:rPr>
                <w:sz w:val="18"/>
                <w:szCs w:val="18"/>
              </w:rPr>
              <w:lastRenderedPageBreak/>
              <w:t>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 "тонких клиента", 2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51,40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5 </w:t>
            </w:r>
            <w:r>
              <w:rPr>
                <w:sz w:val="18"/>
                <w:szCs w:val="18"/>
              </w:rPr>
              <w:lastRenderedPageBreak/>
              <w:t>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3 "тонких клиента", 2 принтера и МФУ. Количество пациентов, записавшихся </w:t>
            </w:r>
            <w:r>
              <w:rPr>
                <w:sz w:val="18"/>
                <w:szCs w:val="18"/>
              </w:rPr>
              <w:lastRenderedPageBreak/>
              <w:t>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43,02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w:t>
            </w:r>
            <w:r>
              <w:rPr>
                <w:sz w:val="18"/>
                <w:szCs w:val="18"/>
              </w:rPr>
              <w:lastRenderedPageBreak/>
              <w:t>налов электронной очереди. Организовано 4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"Детская стоматологическая поликлиника N 6" </w:t>
            </w:r>
            <w:r>
              <w:rPr>
                <w:sz w:val="18"/>
                <w:szCs w:val="18"/>
              </w:rPr>
              <w:lastRenderedPageBreak/>
              <w:t>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87,62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4 "тонких клиента", 2 принте</w:t>
            </w:r>
            <w:r>
              <w:rPr>
                <w:sz w:val="18"/>
                <w:szCs w:val="18"/>
              </w:rPr>
              <w:lastRenderedPageBreak/>
              <w:t>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54,19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w:t>
            </w:r>
            <w:r>
              <w:rPr>
                <w:sz w:val="18"/>
                <w:szCs w:val="18"/>
              </w:rPr>
              <w:lastRenderedPageBreak/>
              <w:t>тов", 0 принтеров и МФУ, 0 терминалов электронной очереди. Организовано 5 портов СКС. Количество пациентов, записавшихся через информационную систему, - 100%.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стоматологическая поликлиника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6 "тонких клиентов", 3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0 "тонких клиентов", 0 принтеров и МФУ, 0 терминалов электронной очереди. Организовано 8 портов СКС. Количество пациентов, записавшихся через информационную систему,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городская поликлиника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255,80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111,31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11 "тонких клиентов", 6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Организовано 15 портов СКС. Количество пациентов, запис</w:t>
            </w:r>
            <w:r>
              <w:rPr>
                <w:sz w:val="18"/>
                <w:szCs w:val="18"/>
              </w:rPr>
              <w:lastRenderedPageBreak/>
              <w:t>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стоматологическая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172,16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74,88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8 "тонких клиентов", 4 принтера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электронной очереди. Организова</w:t>
            </w:r>
            <w:r>
              <w:rPr>
                <w:sz w:val="18"/>
                <w:szCs w:val="18"/>
              </w:rPr>
              <w:lastRenderedPageBreak/>
              <w:t>но 10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центр по профилактике и борьбе со СПИД и инфекционными заболеваниями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848,46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848,46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17 "тонких клиентов", 9 принтеров и МФУ, 0 </w:t>
            </w:r>
            <w:r>
              <w:rPr>
                <w:sz w:val="18"/>
                <w:szCs w:val="18"/>
              </w:rPr>
              <w:lastRenderedPageBreak/>
              <w:t>терминалов электронной очереди. Организовано 22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"Станция скорой медицинской </w:t>
            </w:r>
            <w:r>
              <w:rPr>
                <w:sz w:val="18"/>
                <w:szCs w:val="18"/>
              </w:rPr>
              <w:lastRenderedPageBreak/>
              <w:t>помощи"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157,86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157,86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w:t>
            </w:r>
            <w:r>
              <w:rPr>
                <w:sz w:val="18"/>
                <w:szCs w:val="18"/>
              </w:rPr>
              <w:lastRenderedPageBreak/>
              <w:t>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763,64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763,64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16 "тонких </w:t>
            </w:r>
            <w:r>
              <w:rPr>
                <w:sz w:val="18"/>
                <w:szCs w:val="18"/>
              </w:rPr>
              <w:lastRenderedPageBreak/>
              <w:t>клиентов", 8 принтеров и МФУ, 0 терминалов электронной очереди. Организован 21 порт СКС. Количество пациентов, записавшихся через информационную систему, - 100%.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"Станция скорой медицинской помощи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2678,22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2678,22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57 "тонких клиентов", 29 принтеров и МФУ, 1 терминал электронной очереди. Организовано 74 порта СКС. Количество пациентов, записавшихся через информационную систему,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"Станция скорой медицинской помощи" г. Альметьевска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200,03</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 "тонких клиента", 2 принтера и МФУ, 0 терминалов электронной очереди. Организовано 5 портов СКС. Количество пациентов, записавшихся через </w:t>
            </w:r>
            <w:r>
              <w:rPr>
                <w:sz w:val="18"/>
                <w:szCs w:val="18"/>
              </w:rPr>
              <w:lastRenderedPageBreak/>
              <w:t>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"Нижнекамский детский терапевтический санаторий"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103,66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 "тонких клиента", 1 принтер и МФУ, 0 терминалов электронной очереди. Организовано 2 порта СКС. Количество </w:t>
            </w:r>
            <w:r>
              <w:rPr>
                <w:sz w:val="18"/>
                <w:szCs w:val="18"/>
              </w:rPr>
              <w:lastRenderedPageBreak/>
              <w:t>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"Чистопольский детский санаторий"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w:t>
            </w:r>
            <w:r>
              <w:rPr>
                <w:sz w:val="18"/>
                <w:szCs w:val="18"/>
              </w:rPr>
              <w:lastRenderedPageBreak/>
              <w:t>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84,79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84,79</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 "тонкий клиент", 1 принтер и МФУ, 0 терминалов электронной очереди. Орган</w:t>
            </w:r>
            <w:r>
              <w:rPr>
                <w:sz w:val="18"/>
                <w:szCs w:val="18"/>
              </w:rPr>
              <w:lastRenderedPageBreak/>
              <w:t>изовано 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"Казанский детский психоневрологический санаторий N 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w:t>
            </w:r>
            <w:r>
              <w:rPr>
                <w:sz w:val="18"/>
                <w:szCs w:val="18"/>
              </w:rPr>
              <w:lastRenderedPageBreak/>
              <w:t>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165,08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165,08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3 "тонких клиента", 2 принтера и МФУ, 0 терминалов </w:t>
            </w:r>
            <w:r>
              <w:rPr>
                <w:sz w:val="18"/>
                <w:szCs w:val="18"/>
              </w:rPr>
              <w:lastRenderedPageBreak/>
              <w:t>электронной очереди. Организовано 4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"Казанский детский терапевтический санаторий N 4"</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w:t>
            </w:r>
            <w:r>
              <w:rPr>
                <w:sz w:val="18"/>
                <w:szCs w:val="18"/>
              </w:rPr>
              <w:lastRenderedPageBreak/>
              <w:t>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76,31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76,31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Установлены 1 "тонкий клиент", 1 </w:t>
            </w:r>
            <w:r>
              <w:rPr>
                <w:sz w:val="18"/>
                <w:szCs w:val="18"/>
              </w:rPr>
              <w:lastRenderedPageBreak/>
              <w:t>принтер и МФУ, 0 терминалов электронной очереди. Организовано 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ГУЗ </w:t>
            </w:r>
            <w:r>
              <w:rPr>
                <w:sz w:val="18"/>
                <w:szCs w:val="18"/>
              </w:rPr>
              <w:lastRenderedPageBreak/>
              <w:t>"Республиканский детский санаторий" с. Черки-Кильдуразы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w:t>
            </w:r>
            <w:r>
              <w:rPr>
                <w:sz w:val="18"/>
                <w:szCs w:val="18"/>
              </w:rPr>
              <w:lastRenderedPageBreak/>
              <w:t>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76,31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76,31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w:t>
            </w:r>
            <w:r>
              <w:rPr>
                <w:sz w:val="18"/>
                <w:szCs w:val="18"/>
              </w:rPr>
              <w:lastRenderedPageBreak/>
              <w:t xml:space="preserve">овлены 1 "тонкий клиент", 1 принтер и МФУ, 0 терминалов электронной очереди. Организовано 2 порта СКС. Количество пациентов, записавшихся через информационную систему,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w:t>
            </w:r>
            <w:r>
              <w:rPr>
                <w:sz w:val="18"/>
                <w:szCs w:val="18"/>
              </w:rPr>
              <w:lastRenderedPageBreak/>
              <w:t>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"Актюбинский психо-неврологический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120,63</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Установлены 2 "тонких клиента", 2 принтера и МФУ, 0 терминалов электронной очереди. Организовано 3 порта СКС. Количество пациентов, записавшихся через информационную систему,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"Республиканский дом ребенка специализированный"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332,22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332,22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7 "тонких клиентов", 4 принтера и МФУ, 0 терминалов электронной очереди. Организовано 9 портов СКС. Количество пациентов, записавшихся </w:t>
            </w:r>
            <w:r>
              <w:rPr>
                <w:sz w:val="18"/>
                <w:szCs w:val="18"/>
              </w:rPr>
              <w:lastRenderedPageBreak/>
              <w:t>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"Городской диагностический центр по лабораторной диагностике инфекционных заболеваний"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208,51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208,51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4 "тонких клиента", 2 принтера и МФУ, 0 терминалов электронной очереди. Организовано 5 портов СКС. </w:t>
            </w:r>
            <w:r>
              <w:rPr>
                <w:sz w:val="18"/>
                <w:szCs w:val="18"/>
              </w:rPr>
              <w:lastRenderedPageBreak/>
              <w:t>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медицинский информационно-аналитический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w:t>
            </w:r>
            <w:r>
              <w:rPr>
                <w:sz w:val="18"/>
                <w:szCs w:val="18"/>
              </w:rPr>
              <w:lastRenderedPageBreak/>
              <w:t>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0 "тонких клиентов", 0 принтеров и МФУ, 0 терминалов электронно</w:t>
            </w:r>
            <w:r>
              <w:rPr>
                <w:sz w:val="18"/>
                <w:szCs w:val="18"/>
              </w:rPr>
              <w:lastRenderedPageBreak/>
              <w:t>й очереди. Организовано 0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"Центр медицинской профилактики"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"тонких клиентов", 0 принтеров и МФУ. </w:t>
            </w:r>
            <w:r>
              <w:rPr>
                <w:sz w:val="18"/>
                <w:szCs w:val="18"/>
              </w:rPr>
              <w:lastRenderedPageBreak/>
              <w:t>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103,66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103,66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Установлены 2 "тонких клиента", 1 принт</w:t>
            </w:r>
            <w:r>
              <w:rPr>
                <w:sz w:val="18"/>
                <w:szCs w:val="18"/>
              </w:rPr>
              <w:lastRenderedPageBreak/>
              <w:t>ер и МФУ, 0 терминалов электронной очереди. Организовано 2 порта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"Городской </w:t>
            </w:r>
            <w:r>
              <w:rPr>
                <w:sz w:val="18"/>
                <w:szCs w:val="18"/>
              </w:rPr>
              <w:lastRenderedPageBreak/>
              <w:t>центр медицинской профилактики"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Закуплено 0 </w:t>
            </w:r>
            <w:r>
              <w:rPr>
                <w:sz w:val="18"/>
                <w:szCs w:val="18"/>
              </w:rPr>
              <w:lastRenderedPageBreak/>
              <w:t>"тонких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57,44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w:t>
            </w:r>
            <w:r>
              <w:rPr>
                <w:sz w:val="18"/>
                <w:szCs w:val="18"/>
              </w:rPr>
              <w:lastRenderedPageBreak/>
              <w:t>ы 1 "тонкий клиент", 1 принтер и МФУ, 0 терминалов электронной очереди. Организован 1 порт СКС. Количество пациентов, записавшихся через информационную систему,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январь </w:t>
            </w:r>
            <w:r>
              <w:rPr>
                <w:sz w:val="18"/>
                <w:szCs w:val="18"/>
              </w:rPr>
              <w:lastRenderedPageBreak/>
              <w:t>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"Альметьевский центр медицинской профилактики"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76,31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 "тонкий клиент", 1 принтер и МФУ, 0 терминалов электронной очереди. Организовано 2 порта СКС. Количество пациентов, записавшихся через информационную систему,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"Республиканское бюро судебно-медицинской экспертизы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267,14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1 273,43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1273,43</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27 "тонких клиентов", 14 принтеров и МФУ, 0 терминалов электронной очереди. Организовано 35 портов СКС. Количество пациентов, записавшихся </w:t>
            </w:r>
            <w:r>
              <w:rPr>
                <w:sz w:val="18"/>
                <w:szCs w:val="18"/>
              </w:rPr>
              <w:lastRenderedPageBreak/>
              <w:t>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ГАМУ "Республиканский центр медицинской профилактики"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297,28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297,28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Установлено 6 "тонких клиентов", 3 принтера и МФУ, 0 терминалов электронной очереди. Организовано 8 портов </w:t>
            </w:r>
            <w:r>
              <w:rPr>
                <w:sz w:val="18"/>
                <w:szCs w:val="18"/>
              </w:rPr>
              <w:lastRenderedPageBreak/>
              <w:t>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2.2.147.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станция переливания крови"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119,40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Закуплено 0 "тонких клиентов", 0 принтеров и МФУ. Количество пациентов, записавшихся через инфор</w:t>
            </w:r>
            <w:r>
              <w:rPr>
                <w:sz w:val="18"/>
                <w:szCs w:val="18"/>
              </w:rPr>
              <w:lastRenderedPageBreak/>
              <w:t>мационную систему,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594,58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594,58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Установлено 12 "тонких клиентов", 6 принтеров и МФУ, 0 терминалов элект</w:t>
            </w:r>
            <w:r>
              <w:rPr>
                <w:sz w:val="18"/>
                <w:szCs w:val="18"/>
              </w:rPr>
              <w:lastRenderedPageBreak/>
              <w:t>ронной очереди. Организовано 16 портов СКС. Количество пациентов, записавшихся через информационную систему,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Мероприятие 2.3. Обмен телемедицинскими данными, внедрение </w:t>
            </w:r>
            <w:r>
              <w:rPr>
                <w:sz w:val="18"/>
                <w:szCs w:val="18"/>
              </w:rPr>
              <w:lastRenderedPageBreak/>
              <w:t>систем электронного документооборота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18954,42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9777,10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9177,32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w:t>
            </w:r>
            <w:r>
              <w:rPr>
                <w:sz w:val="18"/>
                <w:szCs w:val="18"/>
              </w:rPr>
              <w:lastRenderedPageBreak/>
              <w:t>нтооборота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16458,19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10007,99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6450,20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1508,84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878,76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630,08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"ДРКБ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830,28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482,18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w:t>
            </w:r>
            <w:r>
              <w:rPr>
                <w:sz w:val="18"/>
                <w:szCs w:val="18"/>
              </w:rPr>
              <w:lastRenderedPageBreak/>
              <w:t>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321,38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w:t>
            </w:r>
            <w:r>
              <w:rPr>
                <w:sz w:val="18"/>
                <w:szCs w:val="18"/>
              </w:rPr>
              <w:lastRenderedPageBreak/>
              <w:t>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2"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98,49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w:t>
            </w:r>
            <w:r>
              <w:rPr>
                <w:sz w:val="18"/>
                <w:szCs w:val="18"/>
              </w:rPr>
              <w:lastRenderedPageBreak/>
              <w:t>анская клиническая больница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161,10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63,41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66,31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88,37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"РКПБ им. акад. В.М. Бехтерева"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213,85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1024,16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1024,16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клинический онкологический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624,35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379,47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244,88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220,96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ГМУ "Республиканская клиническая больница восстановительного лечения"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33,73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клинический противотуберкулезный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183,49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880,06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880,06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офтальмологическая больница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инфекционная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212,74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83,65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84,47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наркологический диспансер"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505,64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505,64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w:t>
            </w:r>
            <w:r>
              <w:rPr>
                <w:sz w:val="18"/>
                <w:szCs w:val="18"/>
              </w:rPr>
              <w:lastRenderedPageBreak/>
              <w:t>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ГАМУ "Республиканский клинический кожно-венерологический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155,16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745,08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745,08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РТ "Закамская больница скорой медицинской помощи" г.</w:t>
            </w:r>
            <w:r>
              <w:rPr>
                <w:sz w:val="18"/>
                <w:szCs w:val="18"/>
              </w:rPr>
              <w:lastRenderedPageBreak/>
              <w:t>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343,87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w:t>
            </w:r>
            <w:r>
              <w:rPr>
                <w:sz w:val="18"/>
                <w:szCs w:val="18"/>
              </w:rPr>
              <w:lastRenderedPageBreak/>
              <w:t>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164,25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156,45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"Набережно-Челнинская </w:t>
            </w:r>
            <w:r>
              <w:rPr>
                <w:sz w:val="18"/>
                <w:szCs w:val="18"/>
              </w:rPr>
              <w:lastRenderedPageBreak/>
              <w:t>инфекционная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82,17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35,75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51,51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204,27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196,47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w:t>
            </w:r>
            <w:r>
              <w:rPr>
                <w:sz w:val="18"/>
                <w:szCs w:val="18"/>
              </w:rPr>
              <w:lastRenderedPageBreak/>
              <w:t>"Городская больница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210,67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91,75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w:t>
            </w:r>
            <w:r>
              <w:rPr>
                <w:sz w:val="18"/>
                <w:szCs w:val="18"/>
              </w:rPr>
              <w:lastRenderedPageBreak/>
              <w:t>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106,95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w:t>
            </w:r>
            <w:r>
              <w:rPr>
                <w:sz w:val="18"/>
                <w:szCs w:val="18"/>
              </w:rPr>
              <w:lastRenderedPageBreak/>
              <w:t>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470,59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265,51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205,08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206,25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городская больница с перинатальным центром" г.Набережные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54,64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73,90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скорой медицинской помощи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84,91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скорой медицинской помощи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164,20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39,13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558,26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337,66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49,25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w:t>
            </w:r>
            <w:r>
              <w:rPr>
                <w:sz w:val="18"/>
                <w:szCs w:val="18"/>
              </w:rPr>
              <w:lastRenderedPageBreak/>
              <w:t>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53,28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w:t>
            </w:r>
            <w:r>
              <w:rPr>
                <w:sz w:val="18"/>
                <w:szCs w:val="18"/>
              </w:rPr>
              <w:lastRenderedPageBreak/>
              <w:t>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105,41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w:t>
            </w:r>
            <w:r>
              <w:rPr>
                <w:sz w:val="18"/>
                <w:szCs w:val="18"/>
              </w:rPr>
              <w:lastRenderedPageBreak/>
              <w:t>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"Центральная городская клиническая больница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177,18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68,13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"Клиника медицинск</w:t>
            </w:r>
            <w:r>
              <w:rPr>
                <w:sz w:val="18"/>
                <w:szCs w:val="18"/>
              </w:rPr>
              <w:lastRenderedPageBreak/>
              <w:t>ого университета"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103,86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w:t>
            </w:r>
            <w:r>
              <w:rPr>
                <w:sz w:val="18"/>
                <w:szCs w:val="18"/>
              </w:rPr>
              <w:lastRenderedPageBreak/>
              <w:t>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w:t>
            </w:r>
            <w:r>
              <w:rPr>
                <w:sz w:val="18"/>
                <w:szCs w:val="18"/>
              </w:rPr>
              <w:lastRenderedPageBreak/>
              <w:t>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w:t>
            </w:r>
            <w:r>
              <w:rPr>
                <w:sz w:val="18"/>
                <w:szCs w:val="18"/>
              </w:rPr>
              <w:lastRenderedPageBreak/>
              <w:t>-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Министерство </w:t>
            </w:r>
            <w:r>
              <w:rPr>
                <w:sz w:val="18"/>
                <w:szCs w:val="18"/>
              </w:rPr>
              <w:lastRenderedPageBreak/>
              <w:t>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больница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218,50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82,60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32,89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55,99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90,33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больница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45,87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50,49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 реабилитации слуха"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"Агрызская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41,15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"Азнакаевская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94,44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225,22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"Аксубаево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39,13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"Актанышская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269,82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130,69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"Алексеевская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41,15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w:t>
            </w:r>
            <w:r>
              <w:rPr>
                <w:sz w:val="18"/>
                <w:szCs w:val="18"/>
              </w:rPr>
              <w:lastRenderedPageBreak/>
              <w:t>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56,63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w:t>
            </w:r>
            <w:r>
              <w:rPr>
                <w:sz w:val="18"/>
                <w:szCs w:val="18"/>
              </w:rPr>
              <w:lastRenderedPageBreak/>
              <w:t>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"Базарно-Матакская ЦРБ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35,75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"Альметьевская детская городская </w:t>
            </w:r>
            <w:r>
              <w:rPr>
                <w:sz w:val="18"/>
                <w:szCs w:val="18"/>
              </w:rPr>
              <w:lastRenderedPageBreak/>
              <w:t>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212,28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92,42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w:t>
            </w:r>
            <w:r>
              <w:rPr>
                <w:sz w:val="18"/>
                <w:szCs w:val="18"/>
              </w:rPr>
              <w:lastRenderedPageBreak/>
              <w:t>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107,88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w:t>
            </w:r>
            <w:r>
              <w:rPr>
                <w:sz w:val="18"/>
                <w:szCs w:val="18"/>
              </w:rPr>
              <w:lastRenderedPageBreak/>
              <w:t>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"Апастовская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"Арская </w:t>
            </w:r>
            <w:r>
              <w:rPr>
                <w:sz w:val="18"/>
                <w:szCs w:val="18"/>
              </w:rPr>
              <w:lastRenderedPageBreak/>
              <w:t>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176,58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93,91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"Атнинская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"Бавлинская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"Балтасинская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55,99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"Бугульминская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453,93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197,66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201,90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181,31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78,93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"Верхнеуслонская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27,66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44,53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"Высокогорская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"Дрожжановская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33,73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120,08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w:t>
            </w:r>
            <w:r>
              <w:rPr>
                <w:sz w:val="18"/>
                <w:szCs w:val="18"/>
              </w:rPr>
              <w:lastRenderedPageBreak/>
              <w:t>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городская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53,97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67,80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"Заинская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w:t>
            </w:r>
            <w:r>
              <w:rPr>
                <w:sz w:val="18"/>
                <w:szCs w:val="18"/>
              </w:rPr>
              <w:lastRenderedPageBreak/>
              <w:t>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234,83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227,03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2.3.59.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"Зеленодольская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732,74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413,65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319,09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336,65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328,85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"Кайбицкая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70,73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"Камско-Устьинская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w:t>
            </w:r>
            <w:r>
              <w:rPr>
                <w:sz w:val="18"/>
                <w:szCs w:val="18"/>
              </w:rPr>
              <w:lastRenderedPageBreak/>
              <w:t>"Кукморская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80,28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80,28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w:t>
            </w:r>
            <w:r>
              <w:rPr>
                <w:sz w:val="18"/>
                <w:szCs w:val="18"/>
              </w:rPr>
              <w:lastRenderedPageBreak/>
              <w:t>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200,83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w:t>
            </w:r>
            <w:r>
              <w:rPr>
                <w:sz w:val="18"/>
                <w:szCs w:val="18"/>
              </w:rPr>
              <w:lastRenderedPageBreak/>
              <w:t>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2.3.63.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"Лаишевская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45,87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2.3.64.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"Лениногорская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388,87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219,54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169,33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168,97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"Мамадышская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77,58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94,38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2.3.66.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"Менделеевская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"Мензелинская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43,85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2.3.68.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"Муслюмовская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"Новошешминская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29,01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2.3.70.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"Нурлатская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104,56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251,55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"Пестречинская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w:t>
            </w:r>
            <w:r>
              <w:rPr>
                <w:sz w:val="18"/>
                <w:szCs w:val="18"/>
              </w:rPr>
              <w:lastRenderedPageBreak/>
              <w:t>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61,29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w:t>
            </w:r>
            <w:r>
              <w:rPr>
                <w:sz w:val="18"/>
                <w:szCs w:val="18"/>
              </w:rPr>
              <w:lastRenderedPageBreak/>
              <w:t>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2.3.72.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"Рыбно-Слободская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"Сабинская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58,02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76,69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w:t>
            </w:r>
            <w:r>
              <w:rPr>
                <w:sz w:val="18"/>
                <w:szCs w:val="18"/>
              </w:rPr>
              <w:lastRenderedPageBreak/>
              <w:t>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2.3.74.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"Сармановская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64,76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166,68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"Спасская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32,38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w:t>
            </w:r>
            <w:r>
              <w:rPr>
                <w:sz w:val="18"/>
                <w:szCs w:val="18"/>
              </w:rPr>
              <w:lastRenderedPageBreak/>
              <w:t>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48,72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w:t>
            </w:r>
            <w:r>
              <w:rPr>
                <w:sz w:val="18"/>
                <w:szCs w:val="18"/>
              </w:rPr>
              <w:lastRenderedPageBreak/>
              <w:t>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w:t>
            </w:r>
            <w:r>
              <w:rPr>
                <w:sz w:val="18"/>
                <w:szCs w:val="18"/>
              </w:rPr>
              <w:lastRenderedPageBreak/>
              <w:t>-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Министерство </w:t>
            </w:r>
            <w:r>
              <w:rPr>
                <w:sz w:val="18"/>
                <w:szCs w:val="18"/>
              </w:rPr>
              <w:lastRenderedPageBreak/>
              <w:t>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2.3.76.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"Тетюшская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2.3.77.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"Тукаевская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2.3.78.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"Тюлячинская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2.3.79.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"Черемшанская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"Чистопольская ЦРБ"</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410,55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178,77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185,14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177,34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2.3.81.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"Уруссинская ЦРБ Ютазинского муниципального района Республики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40,48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"Камско-Полянская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56,38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2.3.83.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"Эндокринологический диспансер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2.3.85.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им.Ф.Г.Ахмеровой" г.Набережн</w:t>
            </w:r>
            <w:r>
              <w:rPr>
                <w:sz w:val="18"/>
                <w:szCs w:val="18"/>
              </w:rPr>
              <w:lastRenderedPageBreak/>
              <w:t>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66,68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29,01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w:t>
            </w:r>
            <w:r>
              <w:rPr>
                <w:sz w:val="18"/>
                <w:szCs w:val="18"/>
              </w:rPr>
              <w:lastRenderedPageBreak/>
              <w:t>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w:t>
            </w:r>
            <w:r>
              <w:rPr>
                <w:sz w:val="18"/>
                <w:szCs w:val="18"/>
              </w:rPr>
              <w:lastRenderedPageBreak/>
              <w:t>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2.3.87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2.3.88.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"Детская городская поликлиника N 6" </w:t>
            </w:r>
            <w:r>
              <w:rPr>
                <w:sz w:val="18"/>
                <w:szCs w:val="18"/>
              </w:rPr>
              <w:lastRenderedPageBreak/>
              <w:t>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58,86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w:t>
            </w:r>
            <w:r>
              <w:rPr>
                <w:sz w:val="18"/>
                <w:szCs w:val="18"/>
              </w:rPr>
              <w:lastRenderedPageBreak/>
              <w:t>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29,70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w:t>
            </w:r>
            <w:r>
              <w:rPr>
                <w:sz w:val="18"/>
                <w:szCs w:val="18"/>
              </w:rPr>
              <w:lastRenderedPageBreak/>
              <w:t>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2.3.89.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43,85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w:t>
            </w:r>
            <w:r>
              <w:rPr>
                <w:sz w:val="18"/>
                <w:szCs w:val="18"/>
              </w:rPr>
              <w:lastRenderedPageBreak/>
              <w:t>поликлиника N 4"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116,25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57,21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w:t>
            </w:r>
            <w:r>
              <w:rPr>
                <w:sz w:val="18"/>
                <w:szCs w:val="18"/>
              </w:rPr>
              <w:lastRenderedPageBreak/>
              <w:t>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2.3.91.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2.3.92.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2.3.94.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2.3.96.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39,13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46,97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162,16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2.3.98.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53,97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w:t>
            </w:r>
            <w:r>
              <w:rPr>
                <w:sz w:val="18"/>
                <w:szCs w:val="18"/>
              </w:rPr>
              <w:lastRenderedPageBreak/>
              <w:t>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 (Студенческая)"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2.3.101.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w:t>
            </w:r>
            <w:r>
              <w:rPr>
                <w:sz w:val="18"/>
                <w:szCs w:val="18"/>
              </w:rPr>
              <w:lastRenderedPageBreak/>
              <w:t>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42,22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41,15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2.3.103.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"Городская поликлиника N 8" </w:t>
            </w:r>
            <w:r>
              <w:rPr>
                <w:sz w:val="18"/>
                <w:szCs w:val="18"/>
              </w:rPr>
              <w:lastRenderedPageBreak/>
              <w:t>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136,32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59,37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85,79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22,94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2.3.105.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w:t>
            </w:r>
            <w:r>
              <w:rPr>
                <w:sz w:val="18"/>
                <w:szCs w:val="18"/>
              </w:rPr>
              <w:lastRenderedPageBreak/>
              <w:t>"Городская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184,43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w:t>
            </w:r>
            <w:r>
              <w:rPr>
                <w:sz w:val="18"/>
                <w:szCs w:val="18"/>
              </w:rPr>
              <w:lastRenderedPageBreak/>
              <w:t>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61,31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w:t>
            </w:r>
            <w:r>
              <w:rPr>
                <w:sz w:val="18"/>
                <w:szCs w:val="18"/>
              </w:rPr>
              <w:lastRenderedPageBreak/>
              <w:t>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w:t>
            </w:r>
            <w:r>
              <w:rPr>
                <w:sz w:val="18"/>
                <w:szCs w:val="18"/>
              </w:rPr>
              <w:lastRenderedPageBreak/>
              <w:t>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 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федеральными компонентами </w:t>
            </w:r>
            <w:r>
              <w:rPr>
                <w:sz w:val="18"/>
                <w:szCs w:val="18"/>
              </w:rPr>
              <w:lastRenderedPageBreak/>
              <w:t>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 Городская поликлиника N 17"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2.3.108.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216,88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80,95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73,87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73,87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федеральными </w:t>
            </w:r>
            <w:r>
              <w:rPr>
                <w:sz w:val="18"/>
                <w:szCs w:val="18"/>
              </w:rPr>
              <w:lastRenderedPageBreak/>
              <w:t>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2.3.109.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79,92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с </w:t>
            </w:r>
            <w:r>
              <w:rPr>
                <w:sz w:val="18"/>
                <w:szCs w:val="18"/>
              </w:rPr>
              <w:lastRenderedPageBreak/>
              <w:t>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w:t>
            </w:r>
            <w:r>
              <w:rPr>
                <w:sz w:val="18"/>
                <w:szCs w:val="18"/>
              </w:rPr>
              <w:lastRenderedPageBreak/>
              <w:t>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43,17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40,36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22,94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w:t>
            </w:r>
            <w:r>
              <w:rPr>
                <w:sz w:val="18"/>
                <w:szCs w:val="18"/>
              </w:rPr>
              <w:lastRenderedPageBreak/>
              <w:t>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w:t>
            </w:r>
            <w:r>
              <w:rPr>
                <w:sz w:val="18"/>
                <w:szCs w:val="18"/>
              </w:rPr>
              <w:lastRenderedPageBreak/>
              <w:t>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w:t>
            </w:r>
            <w:r>
              <w:rPr>
                <w:sz w:val="18"/>
                <w:szCs w:val="18"/>
              </w:rPr>
              <w:lastRenderedPageBreak/>
              <w:t>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w:t>
            </w:r>
            <w:r>
              <w:rPr>
                <w:sz w:val="18"/>
                <w:szCs w:val="18"/>
              </w:rPr>
              <w:lastRenderedPageBreak/>
              <w:t>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w:t>
            </w:r>
            <w:r>
              <w:rPr>
                <w:sz w:val="18"/>
                <w:szCs w:val="18"/>
              </w:rPr>
              <w:lastRenderedPageBreak/>
              <w:t>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w:t>
            </w:r>
            <w:r>
              <w:rPr>
                <w:sz w:val="18"/>
                <w:szCs w:val="18"/>
              </w:rPr>
              <w:lastRenderedPageBreak/>
              <w:t>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 декабрь </w:t>
            </w:r>
            <w:r>
              <w:rPr>
                <w:sz w:val="18"/>
                <w:szCs w:val="18"/>
              </w:rPr>
              <w:lastRenderedPageBreak/>
              <w:t>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информатизац</w:t>
            </w:r>
            <w:r>
              <w:rPr>
                <w:sz w:val="18"/>
                <w:szCs w:val="18"/>
              </w:rPr>
              <w:lastRenderedPageBreak/>
              <w:t>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"Детская городская </w:t>
            </w:r>
            <w:r>
              <w:rPr>
                <w:sz w:val="18"/>
                <w:szCs w:val="18"/>
              </w:rPr>
              <w:lastRenderedPageBreak/>
              <w:t>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84,13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w:t>
            </w:r>
            <w:r>
              <w:rPr>
                <w:sz w:val="18"/>
                <w:szCs w:val="18"/>
              </w:rPr>
              <w:lastRenderedPageBreak/>
              <w:t>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w:t>
            </w:r>
            <w:r>
              <w:rPr>
                <w:sz w:val="18"/>
                <w:szCs w:val="18"/>
              </w:rPr>
              <w:lastRenderedPageBreak/>
              <w:t>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октябрь 2011 </w:t>
            </w:r>
            <w:r>
              <w:rPr>
                <w:sz w:val="18"/>
                <w:szCs w:val="18"/>
              </w:rPr>
              <w:lastRenderedPageBreak/>
              <w:t>-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Министерство </w:t>
            </w:r>
            <w:r>
              <w:rPr>
                <w:sz w:val="18"/>
                <w:szCs w:val="18"/>
              </w:rPr>
              <w:lastRenderedPageBreak/>
              <w:t>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w:t>
            </w:r>
            <w:r>
              <w:rPr>
                <w:sz w:val="18"/>
                <w:szCs w:val="18"/>
              </w:rPr>
              <w:lastRenderedPageBreak/>
              <w:t>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w:t>
            </w:r>
            <w:r>
              <w:rPr>
                <w:sz w:val="18"/>
                <w:szCs w:val="18"/>
              </w:rPr>
              <w:lastRenderedPageBreak/>
              <w:t>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w:t>
            </w:r>
            <w:r>
              <w:rPr>
                <w:sz w:val="18"/>
                <w:szCs w:val="18"/>
              </w:rPr>
              <w:lastRenderedPageBreak/>
              <w:t>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- 100%. Интеграция </w:t>
            </w:r>
            <w:r>
              <w:rPr>
                <w:sz w:val="18"/>
                <w:szCs w:val="18"/>
              </w:rPr>
              <w:lastRenderedPageBreak/>
              <w:t>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w:t>
            </w:r>
            <w:r>
              <w:rPr>
                <w:sz w:val="18"/>
                <w:szCs w:val="18"/>
              </w:rPr>
              <w:lastRenderedPageBreak/>
              <w:t>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стоматологическая поликлиника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городская поликлиника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45,11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документооборота - </w:t>
            </w:r>
            <w:r>
              <w:rPr>
                <w:sz w:val="18"/>
                <w:szCs w:val="18"/>
              </w:rPr>
              <w:lastRenderedPageBreak/>
              <w:t>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w:t>
            </w:r>
            <w:r>
              <w:rPr>
                <w:sz w:val="18"/>
                <w:szCs w:val="18"/>
              </w:rPr>
              <w:lastRenderedPageBreak/>
              <w:t>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стоматологическая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24,96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октябрь 2011 -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"Республиканский центр по профилактике и борьбе со СПИД и </w:t>
            </w:r>
            <w:r>
              <w:rPr>
                <w:sz w:val="18"/>
                <w:szCs w:val="18"/>
              </w:rPr>
              <w:lastRenderedPageBreak/>
              <w:t>инфекционными заболеваниями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56,67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56,67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w:t>
            </w:r>
            <w:r>
              <w:rPr>
                <w:sz w:val="18"/>
                <w:szCs w:val="18"/>
              </w:rPr>
              <w:lastRenderedPageBreak/>
              <w:t>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282,82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282,82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w:t>
            </w:r>
            <w:r>
              <w:rPr>
                <w:sz w:val="18"/>
                <w:szCs w:val="18"/>
              </w:rPr>
              <w:lastRenderedPageBreak/>
              <w:t>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w:t>
            </w:r>
            <w:r>
              <w:rPr>
                <w:sz w:val="18"/>
                <w:szCs w:val="18"/>
              </w:rPr>
              <w:lastRenderedPageBreak/>
              <w:t>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"Станция скорой медицинской помощи"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52,62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254,55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"Станция скорой медицинской помощи </w:t>
            </w:r>
            <w:r>
              <w:rPr>
                <w:sz w:val="18"/>
                <w:szCs w:val="18"/>
              </w:rPr>
              <w:lastRenderedPageBreak/>
              <w:t>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191,59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191,59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w:t>
            </w:r>
            <w:r>
              <w:rPr>
                <w:sz w:val="18"/>
                <w:szCs w:val="18"/>
              </w:rPr>
              <w:lastRenderedPageBreak/>
              <w:t>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892,74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892,74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w:t>
            </w:r>
            <w:r>
              <w:rPr>
                <w:sz w:val="18"/>
                <w:szCs w:val="18"/>
              </w:rPr>
              <w:lastRenderedPageBreak/>
              <w:t>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w:t>
            </w:r>
            <w:r>
              <w:rPr>
                <w:sz w:val="18"/>
                <w:szCs w:val="18"/>
              </w:rPr>
              <w:lastRenderedPageBreak/>
              <w:t>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информат</w:t>
            </w:r>
            <w:r>
              <w:rPr>
                <w:sz w:val="18"/>
                <w:szCs w:val="18"/>
              </w:rPr>
              <w:lastRenderedPageBreak/>
              <w:t>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"Станция скорой медицинской помощи" г. Альметьевска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"Нижнекам</w:t>
            </w:r>
            <w:r>
              <w:rPr>
                <w:sz w:val="18"/>
                <w:szCs w:val="18"/>
              </w:rPr>
              <w:lastRenderedPageBreak/>
              <w:t>ский детский терапевтический санаторий"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34,55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w:t>
            </w:r>
            <w:r>
              <w:rPr>
                <w:sz w:val="18"/>
                <w:szCs w:val="18"/>
              </w:rPr>
              <w:lastRenderedPageBreak/>
              <w:t>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январь </w:t>
            </w:r>
            <w:r>
              <w:rPr>
                <w:sz w:val="18"/>
                <w:szCs w:val="18"/>
              </w:rPr>
              <w:lastRenderedPageBreak/>
              <w:t>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w:t>
            </w:r>
            <w:r>
              <w:rPr>
                <w:sz w:val="18"/>
                <w:szCs w:val="18"/>
              </w:rPr>
              <w:lastRenderedPageBreak/>
              <w:t>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"Чистопольский детский санаторий"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28,26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28,26</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w:t>
            </w:r>
            <w:r>
              <w:rPr>
                <w:sz w:val="18"/>
                <w:szCs w:val="18"/>
              </w:rPr>
              <w:lastRenderedPageBreak/>
              <w:t>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"Казанский детский психоневрологический санаторий N 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9,44</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55,03</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"Казанский детский терапевтический санаторий N 4"</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w:t>
            </w:r>
            <w:r>
              <w:rPr>
                <w:sz w:val="18"/>
                <w:szCs w:val="18"/>
              </w:rPr>
              <w:lastRenderedPageBreak/>
              <w:t>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"Республиканский детский санаторий" с. Черки-Кильдуразы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"Актюбинский психо-неврологический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40,21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w:t>
            </w:r>
            <w:r>
              <w:rPr>
                <w:sz w:val="18"/>
                <w:szCs w:val="18"/>
              </w:rPr>
              <w:lastRenderedPageBreak/>
              <w:t>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связи Республики Татарстан, МЗ РТ, </w:t>
            </w:r>
            <w:r>
              <w:rPr>
                <w:sz w:val="18"/>
                <w:szCs w:val="18"/>
              </w:rPr>
              <w:lastRenderedPageBreak/>
              <w:t>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ГУЗ "Республиканский дом ребенка специализированный"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110,74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"Городской диагностический центр по лабораторной диагностике инфекционных заболеваний"</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69,50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w:t>
            </w:r>
            <w:r>
              <w:rPr>
                <w:sz w:val="18"/>
                <w:szCs w:val="18"/>
              </w:rPr>
              <w:lastRenderedPageBreak/>
              <w:t>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w:t>
            </w:r>
            <w:r>
              <w:rPr>
                <w:sz w:val="18"/>
                <w:szCs w:val="18"/>
              </w:rPr>
              <w:lastRenderedPageBreak/>
              <w:t>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медицинский информационно-аналитический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"Центр медицинской профилактики"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w:t>
            </w:r>
            <w:r>
              <w:rPr>
                <w:sz w:val="18"/>
                <w:szCs w:val="18"/>
              </w:rPr>
              <w:lastRenderedPageBreak/>
              <w:t>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w:t>
            </w:r>
            <w:r>
              <w:rPr>
                <w:sz w:val="18"/>
                <w:szCs w:val="18"/>
              </w:rPr>
              <w:lastRenderedPageBreak/>
              <w:t>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"Городской центр медицинской профилактики"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19,15</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"Альметьевский центр медицинской профилакт</w:t>
            </w:r>
            <w:r>
              <w:rPr>
                <w:sz w:val="18"/>
                <w:szCs w:val="18"/>
              </w:rPr>
              <w:lastRenderedPageBreak/>
              <w:t>ики"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w:t>
            </w:r>
            <w:r>
              <w:rPr>
                <w:sz w:val="18"/>
                <w:szCs w:val="18"/>
              </w:rPr>
              <w:lastRenderedPageBreak/>
              <w:t>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25,44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25,44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электронного </w:t>
            </w:r>
            <w:r>
              <w:rPr>
                <w:sz w:val="18"/>
                <w:szCs w:val="18"/>
              </w:rPr>
              <w:lastRenderedPageBreak/>
              <w:t>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информатизации и </w:t>
            </w:r>
            <w:r>
              <w:rPr>
                <w:sz w:val="18"/>
                <w:szCs w:val="18"/>
              </w:rPr>
              <w:lastRenderedPageBreak/>
              <w:t>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"Республиканское бюро судебно-медицинской экспертизы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89,05</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424,48</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ГАМУ "Республиканский центр </w:t>
            </w:r>
            <w:r>
              <w:rPr>
                <w:sz w:val="18"/>
                <w:szCs w:val="18"/>
              </w:rPr>
              <w:lastRenderedPageBreak/>
              <w:t>медицинской профилактики"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19,56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19,56</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99,09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99,09</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Внедрение системы </w:t>
            </w:r>
            <w:r>
              <w:rPr>
                <w:sz w:val="18"/>
                <w:szCs w:val="18"/>
              </w:rPr>
              <w:lastRenderedPageBreak/>
              <w:t>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 xml:space="preserve">январь 2012 - </w:t>
            </w:r>
            <w:r>
              <w:rPr>
                <w:sz w:val="18"/>
                <w:szCs w:val="18"/>
              </w:rPr>
              <w:lastRenderedPageBreak/>
              <w:t>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Министерство инфо</w:t>
            </w:r>
            <w:r>
              <w:rPr>
                <w:sz w:val="18"/>
                <w:szCs w:val="18"/>
              </w:rPr>
              <w:lastRenderedPageBreak/>
              <w:t>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2.3.147.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станция переливания крови"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198,19</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Внедрение системы электронного документооборота - 100%. Интеграция с федеральными компонентами системы</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январь 2012 - декабрь 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w:t>
            </w:r>
            <w:r>
              <w:rPr>
                <w:sz w:val="18"/>
                <w:szCs w:val="18"/>
              </w:rPr>
              <w:lastRenderedPageBreak/>
              <w:t>ие 2.4. Ведение единого регистра медицинских работников</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Ведени</w:t>
            </w:r>
            <w:r>
              <w:rPr>
                <w:sz w:val="18"/>
                <w:szCs w:val="18"/>
              </w:rPr>
              <w:lastRenderedPageBreak/>
              <w:t>е единого регистра медицинских работников в электронном виде, %</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Веде</w:t>
            </w:r>
            <w:r>
              <w:rPr>
                <w:sz w:val="18"/>
                <w:szCs w:val="18"/>
              </w:rPr>
              <w:lastRenderedPageBreak/>
              <w:t>ние единого регистра медицинских работников в электронном виде, %</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медицинский информационно-аналитический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100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2.5. Ведение электронного паспорта медицинского учреждени</w:t>
            </w:r>
            <w:r>
              <w:rPr>
                <w:sz w:val="18"/>
                <w:szCs w:val="18"/>
              </w:rPr>
              <w:lastRenderedPageBreak/>
              <w:t>я</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Ведение паспорта медицинского учреждения в электр</w:t>
            </w:r>
            <w:r>
              <w:rPr>
                <w:sz w:val="18"/>
                <w:szCs w:val="18"/>
              </w:rPr>
              <w:lastRenderedPageBreak/>
              <w:t>онном виде, %</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Ведение паспорта медицинского учреждения </w:t>
            </w:r>
            <w:r>
              <w:rPr>
                <w:sz w:val="18"/>
                <w:szCs w:val="18"/>
              </w:rPr>
              <w:lastRenderedPageBreak/>
              <w:t>в электронном виде, %</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"Республиканский медицинский информационно-аналитический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100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Министерство 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2.6. Ведение паспорта здравоохранения Республики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Ведение паспорта здравоохранения Республики Татарстан в электронном виде, %</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Ведение паспорта здравоохранения Республики Татарстан в электронном виде, %</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"Республиканский </w:t>
            </w:r>
            <w:r>
              <w:rPr>
                <w:sz w:val="18"/>
                <w:szCs w:val="18"/>
              </w:rPr>
              <w:lastRenderedPageBreak/>
              <w:t>медицинский информационно-аналитический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Ведение паспо</w:t>
            </w:r>
            <w:r>
              <w:rPr>
                <w:sz w:val="18"/>
                <w:szCs w:val="18"/>
              </w:rPr>
              <w:lastRenderedPageBreak/>
              <w:t>рта здравоохранения Республики Татарстан в электронном виде - 100%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Министерство </w:t>
            </w:r>
            <w:r>
              <w:rPr>
                <w:sz w:val="18"/>
                <w:szCs w:val="18"/>
              </w:rPr>
              <w:lastRenderedPageBreak/>
              <w:t>информатизации и связи Республики Татарстан, МЗ РТ,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Задача 3. Внедрение стандартов оказания медицинской помощи, повышение доступности амбулаторной медицинской помощи, в том числе предоставляемой врачами-специалистами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1063985,0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671019,3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16360,0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376605,7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1794636,6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1199286,0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18450,0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576900,6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Мероприятие 3.1. Поэтапный переход к оказанию медицинск</w:t>
            </w:r>
            <w:r>
              <w:rPr>
                <w:sz w:val="18"/>
                <w:szCs w:val="18"/>
              </w:rPr>
              <w:lastRenderedPageBreak/>
              <w:t>ой помощи в соответствии со стандартами медицинской помощи, устанавливаемыми Министерством здравоохранения и социального развития Российской Федерации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645013,40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268407,7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376605,7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1056615,0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479714,4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576900,6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36982,64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14366,94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22615,7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39482,45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19150,54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20331,91</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"Республиканская </w:t>
            </w:r>
            <w:r>
              <w:rPr>
                <w:sz w:val="18"/>
                <w:szCs w:val="18"/>
              </w:rPr>
              <w:lastRenderedPageBreak/>
              <w:t>клиническая больница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3727,60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1093,49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2634,11</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w:t>
            </w:r>
            <w:r>
              <w:rPr>
                <w:sz w:val="18"/>
                <w:szCs w:val="18"/>
              </w:rPr>
              <w:lastRenderedPageBreak/>
              <w:t>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5702,93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3954,73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w:t>
            </w:r>
            <w:r>
              <w:rPr>
                <w:sz w:val="18"/>
                <w:szCs w:val="18"/>
              </w:rPr>
              <w:lastRenderedPageBreak/>
              <w:t>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w:t>
            </w:r>
            <w:r>
              <w:rPr>
                <w:sz w:val="18"/>
                <w:szCs w:val="18"/>
              </w:rPr>
              <w:lastRenderedPageBreak/>
              <w:t>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23661,86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9660,34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14001,52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35097,88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18490,75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16607,13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"ДРКБ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5395,71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1861,85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3533,86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w:t>
            </w:r>
            <w:r>
              <w:rPr>
                <w:sz w:val="18"/>
                <w:szCs w:val="18"/>
              </w:rPr>
              <w:lastRenderedPageBreak/>
              <w:t>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5313,05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1912,22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3400,83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w:t>
            </w:r>
            <w:r>
              <w:rPr>
                <w:sz w:val="18"/>
                <w:szCs w:val="18"/>
              </w:rPr>
              <w:lastRenderedPageBreak/>
              <w:t>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w:t>
            </w:r>
            <w:r>
              <w:rPr>
                <w:sz w:val="18"/>
                <w:szCs w:val="18"/>
              </w:rPr>
              <w:lastRenderedPageBreak/>
              <w:t>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24077,80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9699,08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14378,72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39274,78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19862,84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19411,94</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43595,72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17278,05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26317,67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соответствии со </w:t>
            </w:r>
            <w:r>
              <w:rPr>
                <w:sz w:val="18"/>
                <w:szCs w:val="18"/>
              </w:rPr>
              <w:lastRenderedPageBreak/>
              <w:t>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65068,48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29985,86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35082,62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w:t>
            </w:r>
            <w:r>
              <w:rPr>
                <w:sz w:val="18"/>
                <w:szCs w:val="18"/>
              </w:rPr>
              <w:lastRenderedPageBreak/>
              <w:t>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инфекционная больница имени профессора А.Ф. Агафонова"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389,63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308,85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353,15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266,19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154,83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263,74</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w:t>
            </w:r>
            <w:r>
              <w:rPr>
                <w:sz w:val="18"/>
                <w:szCs w:val="18"/>
              </w:rPr>
              <w:lastRenderedPageBreak/>
              <w:t>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Республики Татарстан "Больница скорой медицинской помощи"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33336,99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12193,82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21143,17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26366,75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9214,71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17152,04</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"Агрызская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3455,33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1650,96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1804,37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7310,89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3753,96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3556,93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"Азнакаевская центральн</w:t>
            </w:r>
            <w:r>
              <w:rPr>
                <w:sz w:val="18"/>
                <w:szCs w:val="18"/>
              </w:rPr>
              <w:lastRenderedPageBreak/>
              <w:t>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5512,56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2438,71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3073,85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w:t>
            </w:r>
            <w:r>
              <w:rPr>
                <w:sz w:val="18"/>
                <w:szCs w:val="18"/>
              </w:rPr>
              <w:lastRenderedPageBreak/>
              <w:t>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10356,25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5063,20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5293,05</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w:t>
            </w:r>
            <w:r>
              <w:rPr>
                <w:sz w:val="18"/>
                <w:szCs w:val="18"/>
              </w:rPr>
              <w:lastRenderedPageBreak/>
              <w:t>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"Аксубаевская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3180,27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1514,53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1665,74</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5157,99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2809,11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2348,88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"Актанышская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1371,54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584,44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787,10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w:t>
            </w:r>
            <w:r>
              <w:rPr>
                <w:sz w:val="18"/>
                <w:szCs w:val="18"/>
              </w:rPr>
              <w:lastRenderedPageBreak/>
              <w:t>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4026,24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2051,47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1974,77</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w:t>
            </w:r>
            <w:r>
              <w:rPr>
                <w:sz w:val="18"/>
                <w:szCs w:val="18"/>
              </w:rPr>
              <w:lastRenderedPageBreak/>
              <w:t>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w:t>
            </w:r>
            <w:r>
              <w:rPr>
                <w:sz w:val="18"/>
                <w:szCs w:val="18"/>
              </w:rPr>
              <w:lastRenderedPageBreak/>
              <w:t>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"Алексеевская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2144,56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939,58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1204,98</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2892,33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1404,23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1488,10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"Базарно-Матакская центральная районная больница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1185,92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545,72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640,20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w:t>
            </w:r>
            <w:r>
              <w:rPr>
                <w:sz w:val="18"/>
                <w:szCs w:val="18"/>
              </w:rPr>
              <w:lastRenderedPageBreak/>
              <w:t>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942,00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423,57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518,43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w:t>
            </w:r>
            <w:r>
              <w:rPr>
                <w:sz w:val="18"/>
                <w:szCs w:val="18"/>
              </w:rPr>
              <w:lastRenderedPageBreak/>
              <w:t>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1365,82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326,95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1038,87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1773,35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482,47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1290,88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14177,73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6453,17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7724,56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20510,55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10008,55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10502,00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"Апастовская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1642,51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765,26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877,25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2283,06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1045,74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1237,32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15060,92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6361,92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8699,0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23083,16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10611,89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12471,27</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"Атнинская центральная районная </w:t>
            </w:r>
            <w:r>
              <w:rPr>
                <w:sz w:val="18"/>
                <w:szCs w:val="18"/>
              </w:rPr>
              <w:lastRenderedPageBreak/>
              <w:t>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1645,76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874,46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771,30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w:t>
            </w:r>
            <w:r>
              <w:rPr>
                <w:sz w:val="18"/>
                <w:szCs w:val="18"/>
              </w:rPr>
              <w:lastRenderedPageBreak/>
              <w:t>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2169,95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1174,48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995,47</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w:t>
            </w:r>
            <w:r>
              <w:rPr>
                <w:sz w:val="18"/>
                <w:szCs w:val="18"/>
              </w:rPr>
              <w:lastRenderedPageBreak/>
              <w:t>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"Бавлинская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6075,02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2898,73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3176,29</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11349,94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6038,54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5311,40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"Балтасинская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4685,69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2192,63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2493,06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w:t>
            </w:r>
            <w:r>
              <w:rPr>
                <w:sz w:val="18"/>
                <w:szCs w:val="18"/>
              </w:rPr>
              <w:lastRenderedPageBreak/>
              <w:t>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6668,16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3345,93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3322,23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w:t>
            </w:r>
            <w:r>
              <w:rPr>
                <w:sz w:val="18"/>
                <w:szCs w:val="18"/>
              </w:rPr>
              <w:lastRenderedPageBreak/>
              <w:t>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w:t>
            </w:r>
            <w:r>
              <w:rPr>
                <w:sz w:val="18"/>
                <w:szCs w:val="18"/>
              </w:rPr>
              <w:lastRenderedPageBreak/>
              <w:t>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"Бугульминская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15038,82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7664,63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7374,19</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40627,12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17579,59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23047,53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23430,67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10295,04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13135,63</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36187,57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16767,24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19420,33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w:t>
            </w:r>
            <w:r>
              <w:rPr>
                <w:sz w:val="18"/>
                <w:szCs w:val="18"/>
              </w:rPr>
              <w:lastRenderedPageBreak/>
              <w:t>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"ВерхнеУслонская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1607,84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624,79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983,05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4208,93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2306,20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1902,73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"Высокогорская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6481,50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2963,79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3517,71</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9389,68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4888,16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4501,52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w:t>
            </w:r>
            <w:r>
              <w:rPr>
                <w:sz w:val="18"/>
                <w:szCs w:val="18"/>
              </w:rPr>
              <w:lastRenderedPageBreak/>
              <w:t>"Дрожжановская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1269,34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630,46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638,88</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w:t>
            </w:r>
            <w:r>
              <w:rPr>
                <w:sz w:val="18"/>
                <w:szCs w:val="18"/>
              </w:rPr>
              <w:lastRenderedPageBreak/>
              <w:t>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638,56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234,94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403,62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w:t>
            </w:r>
            <w:r>
              <w:rPr>
                <w:sz w:val="18"/>
                <w:szCs w:val="18"/>
              </w:rPr>
              <w:lastRenderedPageBreak/>
              <w:t>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w:t>
            </w:r>
            <w:r>
              <w:rPr>
                <w:sz w:val="18"/>
                <w:szCs w:val="18"/>
              </w:rPr>
              <w:lastRenderedPageBreak/>
              <w:t>-2012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13714,26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5462,49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8251,77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25244,52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10430,72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14813,8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"Заинская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9330,17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4492,59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4837,58</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w:t>
            </w:r>
            <w:r>
              <w:rPr>
                <w:sz w:val="18"/>
                <w:szCs w:val="18"/>
              </w:rPr>
              <w:lastRenderedPageBreak/>
              <w:t>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11667,87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6042,94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5624,93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w:t>
            </w:r>
            <w:r>
              <w:rPr>
                <w:sz w:val="18"/>
                <w:szCs w:val="18"/>
              </w:rPr>
              <w:lastRenderedPageBreak/>
              <w:t>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w:t>
            </w:r>
            <w:r>
              <w:rPr>
                <w:sz w:val="18"/>
                <w:szCs w:val="18"/>
              </w:rPr>
              <w:lastRenderedPageBreak/>
              <w:t>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"Зеленодольская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33590,74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14107,23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19483,51</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72185,73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30747,75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41437,98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"Кайбицкая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409,49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296,50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w:t>
            </w:r>
            <w:r>
              <w:rPr>
                <w:sz w:val="18"/>
                <w:szCs w:val="18"/>
              </w:rPr>
              <w:lastRenderedPageBreak/>
              <w:t>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1505,26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821,88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683,38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w:t>
            </w:r>
            <w:r>
              <w:rPr>
                <w:sz w:val="18"/>
                <w:szCs w:val="18"/>
              </w:rPr>
              <w:lastRenderedPageBreak/>
              <w:t>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w:t>
            </w:r>
            <w:r>
              <w:rPr>
                <w:sz w:val="18"/>
                <w:szCs w:val="18"/>
              </w:rPr>
              <w:lastRenderedPageBreak/>
              <w:t>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"Камско-Устьинская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2418,94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1284,78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1134,16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2315,31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1087,86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"Кукморская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5906,94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2722,97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3183,97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8565,75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4253,25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4312,5</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соответствии со </w:t>
            </w:r>
            <w:r>
              <w:rPr>
                <w:sz w:val="18"/>
                <w:szCs w:val="18"/>
              </w:rPr>
              <w:lastRenderedPageBreak/>
              <w:t>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"Лаишевская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2516,06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1163,69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1352,37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5412,42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2743,99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2668,43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"Лениногорская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8190,20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3484,70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4705,50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8515,99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3321,69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5194,3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"Мамадыш</w:t>
            </w:r>
            <w:r>
              <w:rPr>
                <w:sz w:val="18"/>
                <w:szCs w:val="18"/>
              </w:rPr>
              <w:lastRenderedPageBreak/>
              <w:t>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6234,93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2875,64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3359,29</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w:t>
            </w:r>
            <w:r>
              <w:rPr>
                <w:sz w:val="18"/>
                <w:szCs w:val="18"/>
              </w:rPr>
              <w:lastRenderedPageBreak/>
              <w:t>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6055,04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3089,46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2965,58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w:t>
            </w:r>
            <w:r>
              <w:rPr>
                <w:sz w:val="18"/>
                <w:szCs w:val="18"/>
              </w:rPr>
              <w:lastRenderedPageBreak/>
              <w:t>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w:t>
            </w:r>
            <w:r>
              <w:rPr>
                <w:sz w:val="18"/>
                <w:szCs w:val="18"/>
              </w:rPr>
              <w:lastRenderedPageBreak/>
              <w:t>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Министр </w:t>
            </w:r>
            <w:r>
              <w:rPr>
                <w:sz w:val="18"/>
                <w:szCs w:val="18"/>
              </w:rPr>
              <w:lastRenderedPageBreak/>
              <w:t>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"Менделеевская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3474,61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1791,59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1683,02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4107,28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2177,54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1929,74</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"Мензелинская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5527,65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2308,99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3218,66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w:t>
            </w:r>
            <w:r>
              <w:rPr>
                <w:sz w:val="18"/>
                <w:szCs w:val="18"/>
              </w:rPr>
              <w:lastRenderedPageBreak/>
              <w:t>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7853,62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3699,80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4153,82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w:t>
            </w:r>
            <w:r>
              <w:rPr>
                <w:sz w:val="18"/>
                <w:szCs w:val="18"/>
              </w:rPr>
              <w:lastRenderedPageBreak/>
              <w:t>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w:t>
            </w:r>
            <w:r>
              <w:rPr>
                <w:sz w:val="18"/>
                <w:szCs w:val="18"/>
              </w:rPr>
              <w:lastRenderedPageBreak/>
              <w:t>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"Муслюмовская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1733,58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604,32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1129,26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2984,93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1321,67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1663,26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4108,78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837,62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3271,16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соответствии </w:t>
            </w:r>
            <w:r>
              <w:rPr>
                <w:sz w:val="18"/>
                <w:szCs w:val="18"/>
              </w:rPr>
              <w:lastRenderedPageBreak/>
              <w:t>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5944,49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1418,29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4526,2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w:t>
            </w:r>
            <w:r>
              <w:rPr>
                <w:sz w:val="18"/>
                <w:szCs w:val="18"/>
              </w:rPr>
              <w:lastRenderedPageBreak/>
              <w:t>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"Камско-Полянская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652,64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476,14</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261,24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533,36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"Новошешминская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1628,59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835,45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793,14</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1977,13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1137,34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839,79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w:t>
            </w:r>
            <w:r>
              <w:rPr>
                <w:sz w:val="18"/>
                <w:szCs w:val="18"/>
              </w:rPr>
              <w:lastRenderedPageBreak/>
              <w:t>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"Нурлатская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7137,75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3148,11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3989,64</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7277,73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3870,05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3407,68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"Пестречинская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2656,39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1337,39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1319,00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3341,04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1949,28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1391,76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"Рыбно-Слободская </w:t>
            </w:r>
            <w:r>
              <w:rPr>
                <w:sz w:val="18"/>
                <w:szCs w:val="18"/>
              </w:rPr>
              <w:lastRenderedPageBreak/>
              <w:t>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3224,02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1639,64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1584,38</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w:t>
            </w:r>
            <w:r>
              <w:rPr>
                <w:sz w:val="18"/>
                <w:szCs w:val="18"/>
              </w:rPr>
              <w:lastRenderedPageBreak/>
              <w:t>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4106,96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2208,47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1898,49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w:t>
            </w:r>
            <w:r>
              <w:rPr>
                <w:sz w:val="18"/>
                <w:szCs w:val="18"/>
              </w:rPr>
              <w:lastRenderedPageBreak/>
              <w:t>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w:t>
            </w:r>
            <w:r>
              <w:rPr>
                <w:sz w:val="18"/>
                <w:szCs w:val="18"/>
              </w:rPr>
              <w:lastRenderedPageBreak/>
              <w:t>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"Сабинская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4567,80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1991,31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2576,49</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7874,04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4179,34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3694,70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"Сармановская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4660,51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2098,26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2562,25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w:t>
            </w:r>
            <w:r>
              <w:rPr>
                <w:sz w:val="18"/>
                <w:szCs w:val="18"/>
              </w:rPr>
              <w:lastRenderedPageBreak/>
              <w:t>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6895,19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3489,11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3406,08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w:t>
            </w:r>
            <w:r>
              <w:rPr>
                <w:sz w:val="18"/>
                <w:szCs w:val="18"/>
              </w:rPr>
              <w:lastRenderedPageBreak/>
              <w:t>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w:t>
            </w:r>
            <w:r>
              <w:rPr>
                <w:sz w:val="18"/>
                <w:szCs w:val="18"/>
              </w:rPr>
              <w:lastRenderedPageBreak/>
              <w:t>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"Спасская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1056,88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632,67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1806,18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927,65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878,53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"Тетюшская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1681,92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735,90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946,02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соответствии со </w:t>
            </w:r>
            <w:r>
              <w:rPr>
                <w:sz w:val="18"/>
                <w:szCs w:val="18"/>
              </w:rPr>
              <w:lastRenderedPageBreak/>
              <w:t>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2148,80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1112,18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1036,62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w:t>
            </w:r>
            <w:r>
              <w:rPr>
                <w:sz w:val="18"/>
                <w:szCs w:val="18"/>
              </w:rPr>
              <w:lastRenderedPageBreak/>
              <w:t>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"Тукаевская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2949,57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1188,20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1761,37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4245,44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2093,62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2151,82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"Тюлячинская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1159,04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609,52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1324,27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783,48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540,79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w:t>
            </w:r>
            <w:r>
              <w:rPr>
                <w:sz w:val="18"/>
                <w:szCs w:val="18"/>
              </w:rPr>
              <w:lastRenderedPageBreak/>
              <w:t>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"Черемшанская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1874,89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946,56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928,33</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2265,94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1259,65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1006,29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"Чистопольская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21356,37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8754,78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12601,59</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37326,42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16180,39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21146,03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"Уруссинская центральн</w:t>
            </w:r>
            <w:r>
              <w:rPr>
                <w:sz w:val="18"/>
                <w:szCs w:val="18"/>
              </w:rPr>
              <w:lastRenderedPageBreak/>
              <w:t>ая районная больница Ютазинского муниципального района Республики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2646,80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1286,58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1360,22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w:t>
            </w:r>
            <w:r>
              <w:rPr>
                <w:sz w:val="18"/>
                <w:szCs w:val="18"/>
              </w:rPr>
              <w:lastRenderedPageBreak/>
              <w:t>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4254,21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2362,12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1892,09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w:t>
            </w:r>
            <w:r>
              <w:rPr>
                <w:sz w:val="18"/>
                <w:szCs w:val="18"/>
              </w:rPr>
              <w:lastRenderedPageBreak/>
              <w:t>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"Городская больница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2421,78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1109,24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1312,54</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497,62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"Городская больница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56918,14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24086,42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32831,72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w:t>
            </w:r>
            <w:r>
              <w:rPr>
                <w:sz w:val="18"/>
                <w:szCs w:val="18"/>
              </w:rPr>
              <w:lastRenderedPageBreak/>
              <w:t>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141502,7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62740,97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78761,73</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w:t>
            </w:r>
            <w:r>
              <w:rPr>
                <w:sz w:val="18"/>
                <w:szCs w:val="18"/>
              </w:rPr>
              <w:lastRenderedPageBreak/>
              <w:t>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w:t>
            </w:r>
            <w:r>
              <w:rPr>
                <w:sz w:val="18"/>
                <w:szCs w:val="18"/>
              </w:rPr>
              <w:lastRenderedPageBreak/>
              <w:t>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1970,39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1302,93</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3290,28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955,81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2334,47</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3.1.58.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7728,84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3446,36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4282,48</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w:t>
            </w:r>
            <w:r>
              <w:rPr>
                <w:sz w:val="18"/>
                <w:szCs w:val="18"/>
              </w:rPr>
              <w:lastRenderedPageBreak/>
              <w:t>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8097,95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3883,03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4214,92</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w:t>
            </w:r>
            <w:r>
              <w:rPr>
                <w:sz w:val="18"/>
                <w:szCs w:val="18"/>
              </w:rPr>
              <w:lastRenderedPageBreak/>
              <w:t>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3.1.59.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4099,51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1797,14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2302,37</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8528,28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4621,32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3906,96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3061,10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758,74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2302,36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3436,46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927,07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2509,39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скорой медицинской помощи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23563,10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10243,17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13319,93</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41557,77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20737,89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20819,88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"Клиника медицинского университета"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1760,01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370,30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1389,71</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1847,58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446,31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1401,27</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"Клиническая больница N 2" </w:t>
            </w:r>
            <w:r>
              <w:rPr>
                <w:sz w:val="18"/>
                <w:szCs w:val="18"/>
              </w:rPr>
              <w:lastRenderedPageBreak/>
              <w:t>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21422,07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9535,62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11886,45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w:t>
            </w:r>
            <w:r>
              <w:rPr>
                <w:sz w:val="18"/>
                <w:szCs w:val="18"/>
              </w:rPr>
              <w:lastRenderedPageBreak/>
              <w:t>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38060,46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18453,36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19607,10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w:t>
            </w:r>
            <w:r>
              <w:rPr>
                <w:sz w:val="18"/>
                <w:szCs w:val="18"/>
              </w:rPr>
              <w:lastRenderedPageBreak/>
              <w:t>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3.1.64.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4956,32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1922,03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3034,29</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3919,77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1430,69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2489,08</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больница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2309,36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1799,66</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населению в </w:t>
            </w:r>
            <w:r>
              <w:rPr>
                <w:sz w:val="18"/>
                <w:szCs w:val="18"/>
              </w:rPr>
              <w:lastRenderedPageBreak/>
              <w:t>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2417,41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1846,46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оказания медицинской помощи </w:t>
            </w:r>
            <w:r>
              <w:rPr>
                <w:sz w:val="18"/>
                <w:szCs w:val="18"/>
              </w:rPr>
              <w:lastRenderedPageBreak/>
              <w:t>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w:t>
            </w:r>
            <w:r>
              <w:rPr>
                <w:sz w:val="18"/>
                <w:szCs w:val="18"/>
              </w:rPr>
              <w:lastRenderedPageBreak/>
              <w:t>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3.1.66.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38807,06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15581,33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23225,73</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76050,52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32758,53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43291,99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1639,26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532,91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1106,35</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1771,82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562,83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1208,99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w:t>
            </w:r>
            <w:r>
              <w:rPr>
                <w:sz w:val="18"/>
                <w:szCs w:val="18"/>
              </w:rPr>
              <w:lastRenderedPageBreak/>
              <w:t>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3.1.68.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"Центральная городская клиническая больница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22609,12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10100,84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12508,28</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29947,90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14418,76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15529,14</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209,40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670,12</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915,84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248,45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667,39</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МУЗ </w:t>
            </w:r>
            <w:r>
              <w:rPr>
                <w:sz w:val="18"/>
                <w:szCs w:val="18"/>
              </w:rPr>
              <w:lastRenderedPageBreak/>
              <w:t>г. Казани "Городская больница скорой медицинской помощи N 1"</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15958,55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5214,91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10743,64</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w:t>
            </w:r>
            <w:r>
              <w:rPr>
                <w:sz w:val="18"/>
                <w:szCs w:val="18"/>
              </w:rPr>
              <w:lastRenderedPageBreak/>
              <w:t>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29278,44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10904,38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18374,06</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w:t>
            </w:r>
            <w:r>
              <w:rPr>
                <w:sz w:val="18"/>
                <w:szCs w:val="18"/>
              </w:rPr>
              <w:lastRenderedPageBreak/>
              <w:t>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w:t>
            </w:r>
            <w:r>
              <w:rPr>
                <w:sz w:val="18"/>
                <w:szCs w:val="18"/>
              </w:rPr>
              <w:lastRenderedPageBreak/>
              <w:t>-2012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3.1.71.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больница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10844,27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2215,90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8628,37</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оказания медицинской помощи населению в соответствии со стандартами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Мероприятие 3. Проведение диспансеризации </w:t>
            </w:r>
            <w:r>
              <w:rPr>
                <w:sz w:val="18"/>
                <w:szCs w:val="18"/>
              </w:rPr>
              <w:lastRenderedPageBreak/>
              <w:t>14-летних подростков и создание центров медико-социальной поддержки беременных, оказавшихся в трудной жизненной ситуации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26323,12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26323,12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36041 </w:t>
            </w:r>
            <w:r>
              <w:rPr>
                <w:sz w:val="18"/>
                <w:szCs w:val="18"/>
              </w:rPr>
              <w:lastRenderedPageBreak/>
              <w:t>ребенка, в т.ч. мальчиков - 18429, девочек - 17612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26438,6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26438,6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w:t>
            </w:r>
            <w:r>
              <w:rPr>
                <w:sz w:val="18"/>
                <w:szCs w:val="18"/>
              </w:rPr>
              <w:lastRenderedPageBreak/>
              <w:t>37309 детей, в т.ч. мальчиков - 19227, девочек - 18082</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w:t>
            </w:r>
            <w:r>
              <w:rPr>
                <w:sz w:val="18"/>
                <w:szCs w:val="18"/>
              </w:rPr>
              <w:lastRenderedPageBreak/>
              <w:t>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"Агрызская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325 детей, в т.ч. мальчиков - 150, девочек - 175</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390 детей, в т.ч. мальчиков - 210, девочек - 180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"Азнакаевская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504,43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504,43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695 детей, в т.ч. </w:t>
            </w:r>
            <w:r>
              <w:rPr>
                <w:sz w:val="18"/>
                <w:szCs w:val="18"/>
              </w:rPr>
              <w:lastRenderedPageBreak/>
              <w:t>мальчиков - 362, девочек - 333</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515,16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515,16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726 детей</w:t>
            </w:r>
            <w:r>
              <w:rPr>
                <w:sz w:val="18"/>
                <w:szCs w:val="18"/>
              </w:rPr>
              <w:lastRenderedPageBreak/>
              <w:t>, в т.ч. мальчиков - 367, девочек - 359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w:t>
            </w:r>
            <w:r>
              <w:rPr>
                <w:sz w:val="18"/>
                <w:szCs w:val="18"/>
              </w:rPr>
              <w:lastRenderedPageBreak/>
              <w:t>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"Аксубаевская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443 детей, в т.ч. мальчиков - 209, девочек - 234</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359,08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359,08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509 детей, в т.ч. мальчиков - 279, девочек - 230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"Актанышская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261,32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261,32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353 детей, в т.ч. мальчи</w:t>
            </w:r>
            <w:r>
              <w:rPr>
                <w:sz w:val="18"/>
                <w:szCs w:val="18"/>
              </w:rPr>
              <w:lastRenderedPageBreak/>
              <w:t>ков - 178, девочек - 175</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251,54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251,54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356 детей, в т.ч. </w:t>
            </w:r>
            <w:r>
              <w:rPr>
                <w:sz w:val="18"/>
                <w:szCs w:val="18"/>
              </w:rPr>
              <w:lastRenderedPageBreak/>
              <w:t>мальчиков - 191, девочек - 165</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w:t>
            </w:r>
            <w:r>
              <w:rPr>
                <w:sz w:val="18"/>
                <w:szCs w:val="18"/>
              </w:rPr>
              <w:lastRenderedPageBreak/>
              <w:t>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"Алексеевская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199,09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281 ребенка, в т.ч. мальчиков - 147, девочек - 134</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215,97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215,97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304 детей, в т.ч. мальчиков - 151, девочек - 153</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"Базарно-Матакская центральная районная больница Алькеевского муниципал</w:t>
            </w:r>
            <w:r>
              <w:rPr>
                <w:sz w:val="18"/>
                <w:szCs w:val="18"/>
              </w:rPr>
              <w:lastRenderedPageBreak/>
              <w:t>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222,42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222,42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307 детей, в т.ч. мальчиков - </w:t>
            </w:r>
            <w:r>
              <w:rPr>
                <w:sz w:val="18"/>
                <w:szCs w:val="18"/>
              </w:rPr>
              <w:lastRenderedPageBreak/>
              <w:t>154, девочек - 153</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195,11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276 детей, в т.ч. мальч</w:t>
            </w:r>
            <w:r>
              <w:rPr>
                <w:sz w:val="18"/>
                <w:szCs w:val="18"/>
              </w:rPr>
              <w:lastRenderedPageBreak/>
              <w:t>иков - 147, девочек - 129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w:t>
            </w:r>
            <w:r>
              <w:rPr>
                <w:sz w:val="18"/>
                <w:szCs w:val="18"/>
              </w:rPr>
              <w:lastRenderedPageBreak/>
              <w:t>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1436,26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1436,26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1975 детей, в т.ч. мальчиков - 1040, девочек - 935</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1443,25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1443,25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2038 детей, в т.ч. мальчиков - 1060, девочек - 978</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"Апастовская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232 детей, в т.ч. мальчиков - 118, </w:t>
            </w:r>
            <w:r>
              <w:rPr>
                <w:sz w:val="18"/>
                <w:szCs w:val="18"/>
              </w:rPr>
              <w:lastRenderedPageBreak/>
              <w:t>девочек - 114</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167,32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234 детей, в т.ч. мальчиков - </w:t>
            </w:r>
            <w:r>
              <w:rPr>
                <w:sz w:val="18"/>
                <w:szCs w:val="18"/>
              </w:rPr>
              <w:lastRenderedPageBreak/>
              <w:t>105, девочек - 129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w:t>
            </w:r>
            <w:r>
              <w:rPr>
                <w:sz w:val="18"/>
                <w:szCs w:val="18"/>
              </w:rPr>
              <w:lastRenderedPageBreak/>
              <w:t>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429,07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429,07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595 детей, в т.ч. мальчиков - 275, девочек - 320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468,91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664 детей, в т.ч. мальч. - 359, девочек - 305</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"Атнинская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193 детей, в т.ч. мальчиков - 98, девоче</w:t>
            </w:r>
            <w:r>
              <w:rPr>
                <w:sz w:val="18"/>
                <w:szCs w:val="18"/>
              </w:rPr>
              <w:lastRenderedPageBreak/>
              <w:t>к - 95</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118,05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168 детей, в т.ч. мальчиков - 97, </w:t>
            </w:r>
            <w:r>
              <w:rPr>
                <w:sz w:val="18"/>
                <w:szCs w:val="18"/>
              </w:rPr>
              <w:lastRenderedPageBreak/>
              <w:t>девочек - 71</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w:t>
            </w:r>
            <w:r>
              <w:rPr>
                <w:sz w:val="18"/>
                <w:szCs w:val="18"/>
              </w:rPr>
              <w:lastRenderedPageBreak/>
              <w:t>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"Бавлинская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258,73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258,73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349 детей, в т.ч. мальчиков - 163, девочек - 186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285,60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400 детей, в т.ч. мальчиков - 184, девочек - 216</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"Балтасинская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316,25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429 детей, в т.ч. мальчиков - 205, девочек - 224</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301,80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428 детей, в т.ч. мальчиков - 236, девоч</w:t>
            </w:r>
            <w:r>
              <w:rPr>
                <w:sz w:val="18"/>
                <w:szCs w:val="18"/>
              </w:rPr>
              <w:lastRenderedPageBreak/>
              <w:t>ек - 192</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w:t>
            </w:r>
            <w:r>
              <w:rPr>
                <w:sz w:val="18"/>
                <w:szCs w:val="18"/>
              </w:rPr>
              <w:lastRenderedPageBreak/>
              <w:t>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"Бугульминская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758,44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758,44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1045 детей, в т.ч. мальчиков - 556, девочек - 489</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808,29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808,29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1145 детей, в т.ч. мальчиков - 622, девочек - 523</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510 детей, в т.ч. мальчиков - 264, девочек - 246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370,59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370,59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522 детей, в т.ч. мальчиков - 262, девочек - </w:t>
            </w:r>
            <w:r>
              <w:rPr>
                <w:sz w:val="18"/>
                <w:szCs w:val="18"/>
              </w:rPr>
              <w:lastRenderedPageBreak/>
              <w:t>260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w:t>
            </w:r>
            <w:r>
              <w:rPr>
                <w:sz w:val="18"/>
                <w:szCs w:val="18"/>
              </w:rPr>
              <w:lastRenderedPageBreak/>
              <w:t>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"Верхнеуслонская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125,36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175 детей, в т.ч. мальчиков - 85, девочек - 90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157 детей, в т.ч. мальчиков - 75, девочек - 82</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"Высокогорская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447 детей, в т.ч. мальчиков - 219, девочек - 228</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386,68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386,68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545 детей, в т.ч. мальчиков - 276, девочек - 269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w:t>
            </w:r>
            <w:r>
              <w:rPr>
                <w:sz w:val="18"/>
                <w:szCs w:val="18"/>
              </w:rPr>
              <w:lastRenderedPageBreak/>
              <w:t>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"Дрожжановская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255,14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255,14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345 детей, в т.ч. мальчиков - 183, девочек - 162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267,77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377 детей, в т.ч. мальчиков - 188, девочек - 189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786 детей, в т.ч. мальчиков - 409, девочек - 377</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511,67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511,67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720 детей, в т.ч. мальчиков - 356, девочек - 364</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w:t>
            </w:r>
            <w:r>
              <w:rPr>
                <w:sz w:val="18"/>
                <w:szCs w:val="18"/>
              </w:rPr>
              <w:lastRenderedPageBreak/>
              <w:t>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"Заинская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502 детей, в т.ч. мальчиков - 266, девочек - 236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434,41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434,41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611 детей, в т.ч. мальчиков - 300, девочек - 311</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"Зеленодольская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984,08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984,08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1353 детей, в т.ч. мальчиков - 745, девочек - 608</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955,76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955,76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1350 детей, в т.ч. мальчиков - 705,</w:t>
            </w:r>
          </w:p>
          <w:p w:rsidR="00E67C5A" w:rsidRDefault="00E67C5A">
            <w:pPr>
              <w:pStyle w:val="aff2"/>
              <w:rPr>
                <w:sz w:val="18"/>
                <w:szCs w:val="18"/>
              </w:rPr>
            </w:pPr>
            <w:r>
              <w:rPr>
                <w:sz w:val="18"/>
                <w:szCs w:val="18"/>
              </w:rPr>
              <w:t>девочек - 645</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w:t>
            </w:r>
            <w:r>
              <w:rPr>
                <w:sz w:val="18"/>
                <w:szCs w:val="18"/>
              </w:rPr>
              <w:lastRenderedPageBreak/>
              <w:t>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"Кайбицкая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25 детей, в т.ч. мальчиков - 18, девочек - 7</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144,59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144,59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203 детей, в т.ч. мальчиков - 97, девочек - 106</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"Камско-Устьинская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207 детей, в т.ч. мальчиков - 111, девочек - 96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141,25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141,25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200 детей, в т.ч. мальчиков - 108, девочек - 92</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"Кукморская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523,52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523,52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708 детей, в т.ч. мальчиков - 378, девочек - 330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662 детей, в т.ч. мальчиков - 344, девочек - 318</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"Лаишевская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337 детей, в т.ч. мальчиков - 171, девочек - 166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221,37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312 детей, в т.ч. мальчиков - 158, девочек - 154</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w:t>
            </w:r>
            <w:r>
              <w:rPr>
                <w:sz w:val="18"/>
                <w:szCs w:val="18"/>
              </w:rPr>
              <w:lastRenderedPageBreak/>
              <w:t>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"Лениногорская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665,28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665,28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919 детей, в т.ч. мальчиков - 475, девочек - 444</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677,82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677,82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961 ребенка, в т.ч. мальчиков - 528, девочек - 433</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"Мамадышская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454,92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454,92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616 детей, в т.ч. мальчиков - 324, девочек - 292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423,69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423,69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597 детей, в т.ч. мальчиков - 301, девочек - 296</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w:t>
            </w:r>
            <w:r>
              <w:rPr>
                <w:sz w:val="18"/>
                <w:szCs w:val="18"/>
              </w:rPr>
              <w:lastRenderedPageBreak/>
              <w:t>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"Менделеевская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320 детей, в т.ч. мальчиков - 160, девочек - 160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320 детей, в т.ч. мальчиков - 172, девочек - 148</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"Мензелинская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227,15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227,15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307 детей, в т.ч. мальчиков - 159, девочек - 148</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201,85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285 детей, в т.ч. мальчиков - 148, девочек - 137</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"Муслюмовская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298 детей, в т.ч. мальчиков - 166, девочек - 132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182,54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257 детей, в т.ч. мальчиков - 128, девочек - 129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1988,41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1988,41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2728 детей, в т.ч. мальчиков - 1378, девочек - 1350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2026,04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2026,04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2858 детей, в т.ч. мальчиков - 1465, девочек - 1393</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w:t>
            </w:r>
            <w:r>
              <w:rPr>
                <w:sz w:val="18"/>
                <w:szCs w:val="18"/>
              </w:rPr>
              <w:lastRenderedPageBreak/>
              <w:t>"Новошешминская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164,43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164,43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w:t>
            </w:r>
            <w:r>
              <w:rPr>
                <w:sz w:val="18"/>
                <w:szCs w:val="18"/>
              </w:rPr>
              <w:lastRenderedPageBreak/>
              <w:t>ение диспансеризации 222 детей, в т.ч. мальчиков - 109, девочек - 113</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126,19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w:t>
            </w:r>
            <w:r>
              <w:rPr>
                <w:sz w:val="18"/>
                <w:szCs w:val="18"/>
              </w:rPr>
              <w:lastRenderedPageBreak/>
              <w:t>едение диспансеризации 179 детей, в т.ч. мальчиков - 99, девочек - 80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w:t>
            </w:r>
            <w:r>
              <w:rPr>
                <w:sz w:val="18"/>
                <w:szCs w:val="18"/>
              </w:rPr>
              <w:lastRenderedPageBreak/>
              <w:t>-2012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Мини</w:t>
            </w:r>
            <w:r>
              <w:rPr>
                <w:sz w:val="18"/>
                <w:szCs w:val="18"/>
              </w:rPr>
              <w:lastRenderedPageBreak/>
              <w:t>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"Нурлатская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639 детей, в т.ч. мальчиков - 318, девочек - 321</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465,61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658 детей, в т.ч. мальчиков - 346, девочек - 312</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"Пестречи</w:t>
            </w:r>
            <w:r>
              <w:rPr>
                <w:sz w:val="18"/>
                <w:szCs w:val="18"/>
              </w:rPr>
              <w:lastRenderedPageBreak/>
              <w:t>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202,23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w:t>
            </w:r>
            <w:r>
              <w:rPr>
                <w:sz w:val="18"/>
                <w:szCs w:val="18"/>
              </w:rPr>
              <w:lastRenderedPageBreak/>
              <w:t>диспансеризации 273 детей, в т.ч. мальчиков - 133, девочек - 140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197,52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197,52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w:t>
            </w:r>
            <w:r>
              <w:rPr>
                <w:sz w:val="18"/>
                <w:szCs w:val="18"/>
              </w:rPr>
              <w:lastRenderedPageBreak/>
              <w:t>е диспансеризации 277 детей, в т.ч. мальчиков - 130, девочек - 147</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w:t>
            </w:r>
            <w:r>
              <w:rPr>
                <w:sz w:val="18"/>
                <w:szCs w:val="18"/>
              </w:rPr>
              <w:lastRenderedPageBreak/>
              <w:t>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lastRenderedPageBreak/>
              <w:t xml:space="preserve">Министр </w:t>
            </w:r>
            <w:r>
              <w:rPr>
                <w:sz w:val="18"/>
                <w:szCs w:val="18"/>
              </w:rPr>
              <w:lastRenderedPageBreak/>
              <w:t>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"Рыбно-Слободская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291 ребенка, в т.ч. мальчиков - 144, девочек - 147</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248,72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248,72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351 ребенка, в т.ч. мальчиков - 181, девочек - 170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"Сабинская </w:t>
            </w:r>
            <w:r>
              <w:rPr>
                <w:sz w:val="18"/>
                <w:szCs w:val="18"/>
              </w:rPr>
              <w:lastRenderedPageBreak/>
              <w:t>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304,75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304,75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w:t>
            </w:r>
            <w:r>
              <w:rPr>
                <w:sz w:val="18"/>
                <w:szCs w:val="18"/>
              </w:rPr>
              <w:lastRenderedPageBreak/>
              <w:t>серизации 415 детей, в т.ч. мальчиков - 219, девочек - 196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281,77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281,77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w:t>
            </w:r>
            <w:r>
              <w:rPr>
                <w:sz w:val="18"/>
                <w:szCs w:val="18"/>
              </w:rPr>
              <w:lastRenderedPageBreak/>
              <w:t>диспансеризации 397 детей, в т.ч. мальчиков - 200, девочек - 197</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w:t>
            </w:r>
            <w:r>
              <w:rPr>
                <w:sz w:val="18"/>
                <w:szCs w:val="18"/>
              </w:rPr>
              <w:lastRenderedPageBreak/>
              <w:t>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"Сармановская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327,35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454 детей, в т.ч. мальчиков - 244, девочек - 210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330,54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330,54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465 детей, в т.ч. мальчиков - 229, девочек - 236</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МБУЗ "Спасская центральная </w:t>
            </w:r>
            <w:r>
              <w:rPr>
                <w:sz w:val="18"/>
                <w:szCs w:val="18"/>
              </w:rPr>
              <w:lastRenderedPageBreak/>
              <w:t>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w:t>
            </w:r>
            <w:r>
              <w:rPr>
                <w:sz w:val="18"/>
                <w:szCs w:val="18"/>
              </w:rPr>
              <w:lastRenderedPageBreak/>
              <w:t>ции 225 детей, в т.ч. мальчиков - 113, девочек - 112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174,79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w:t>
            </w:r>
            <w:r>
              <w:rPr>
                <w:sz w:val="18"/>
                <w:szCs w:val="18"/>
              </w:rPr>
              <w:lastRenderedPageBreak/>
              <w:t>нсеризации 246 детей, в т.ч. мальчиков - 122, девочек - 124</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w:t>
            </w:r>
            <w:r>
              <w:rPr>
                <w:sz w:val="18"/>
                <w:szCs w:val="18"/>
              </w:rPr>
              <w:lastRenderedPageBreak/>
              <w:t>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"Тетюшская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250 детей, в т.ч. мальчиков - 133, девочек - 117</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275 детей, в т.ч. мальчиков - 135, девочек - 140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"Тукаевская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183,74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249 детей, в т.ч. мальчиков - 121, </w:t>
            </w:r>
            <w:r>
              <w:rPr>
                <w:sz w:val="18"/>
                <w:szCs w:val="18"/>
              </w:rPr>
              <w:lastRenderedPageBreak/>
              <w:t>девочек - 128</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184,62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261 детей, в т.ч. мальчиков - </w:t>
            </w:r>
            <w:r>
              <w:rPr>
                <w:sz w:val="18"/>
                <w:szCs w:val="18"/>
              </w:rPr>
              <w:lastRenderedPageBreak/>
              <w:t>138, девочек - 123</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w:t>
            </w:r>
            <w:r>
              <w:rPr>
                <w:sz w:val="18"/>
                <w:szCs w:val="18"/>
              </w:rPr>
              <w:lastRenderedPageBreak/>
              <w:t>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"Тюлячинская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204 детей, в т.ч. мальчиков - 101, девочек - 103</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134,84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134,84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190 детей, в т.ч. мальчиков - 96, девочек - 94</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"Черемшанская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278 детей, в т.ч. мальчиков - 137, девоче</w:t>
            </w:r>
            <w:r>
              <w:rPr>
                <w:sz w:val="18"/>
                <w:szCs w:val="18"/>
              </w:rPr>
              <w:lastRenderedPageBreak/>
              <w:t>к - 141</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201,38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201,38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284 детей, в т.ч. мальчиков - 145, </w:t>
            </w:r>
            <w:r>
              <w:rPr>
                <w:sz w:val="18"/>
                <w:szCs w:val="18"/>
              </w:rPr>
              <w:lastRenderedPageBreak/>
              <w:t>девочек - 139</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w:t>
            </w:r>
            <w:r>
              <w:rPr>
                <w:sz w:val="18"/>
                <w:szCs w:val="18"/>
              </w:rPr>
              <w:lastRenderedPageBreak/>
              <w:t>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"Чистопольская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888 детей, в т.ч. мальчиков - 445, девочек - 443</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659,93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659,93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930 детей, в т.ч. мальчиков - 470, девочек - 460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"Уруссинская центральная районная больница Ютазинского муниципального района Республик</w:t>
            </w:r>
            <w:r>
              <w:rPr>
                <w:sz w:val="18"/>
                <w:szCs w:val="18"/>
              </w:rPr>
              <w:lastRenderedPageBreak/>
              <w:t>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182,00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182,00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246 детей, в т.ч. мальчиков - 128, девочек - 118</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Проведение диспансеризации 271 ребенка, в т.ч. мальчиков - 135, </w:t>
            </w:r>
            <w:r>
              <w:rPr>
                <w:sz w:val="18"/>
                <w:szCs w:val="18"/>
              </w:rPr>
              <w:lastRenderedPageBreak/>
              <w:t>девочек - 136</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w:t>
            </w:r>
            <w:r>
              <w:rPr>
                <w:sz w:val="18"/>
                <w:szCs w:val="18"/>
              </w:rPr>
              <w:lastRenderedPageBreak/>
              <w:t>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3507,43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3507,43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4786 детей, в т.ч. мальчиков - 2427, девочек - 2359</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3347,02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3347,02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4719 детей, в т.ч. мальчиков - 2401, девочек - 2318</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Управление здравоохранения исполнительного комитета муниципального образования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6539,31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6539,31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9231 ребенка, в т.ч. мальчиков - 4781, девоч</w:t>
            </w:r>
            <w:r>
              <w:rPr>
                <w:sz w:val="18"/>
                <w:szCs w:val="18"/>
              </w:rPr>
              <w:lastRenderedPageBreak/>
              <w:t>ек - 4450</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w:t>
            </w:r>
            <w:r>
              <w:rPr>
                <w:sz w:val="18"/>
                <w:szCs w:val="18"/>
              </w:rPr>
              <w:lastRenderedPageBreak/>
              <w:t>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7"</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676,85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676,85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939 детей, в т.ч. мальчиков - 487, девочек - 452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455,82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455,82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628 детей, в т.ч. мальчиков - 348, девочек - 280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w:t>
            </w:r>
            <w:r>
              <w:rPr>
                <w:sz w:val="18"/>
                <w:szCs w:val="18"/>
              </w:rPr>
              <w:lastRenderedPageBreak/>
              <w:t>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739 детей, в т.ч. мальчиков - 361, девочек - 378</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больница N 1"</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512,53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512,53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697 детей, в т.ч. мальчиков - 331, девочек - 366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w:t>
            </w:r>
            <w:r>
              <w:rPr>
                <w:sz w:val="18"/>
                <w:szCs w:val="18"/>
              </w:rPr>
              <w:lastRenderedPageBreak/>
              <w:t>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3.3.50.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7"</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1152 детей, в т.ч. мальчиков - 576, девочек - 576</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9"</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680 детей, в т.ч. мальчиков - 333, девочек - 347</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w:t>
            </w:r>
            <w:r>
              <w:rPr>
                <w:sz w:val="18"/>
                <w:szCs w:val="18"/>
              </w:rPr>
              <w:lastRenderedPageBreak/>
              <w:t>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10"</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875,79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875,79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1195 детей, в т.ч. мальчиков - 594, девочек - 601</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11"</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454,90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454,90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626 детей, в т.ч. мальчиков - 324, девочек - 302</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 xml:space="preserve">Министр здравоохранения Республики Татарстан, глава муниципального </w:t>
            </w:r>
            <w:r>
              <w:rPr>
                <w:sz w:val="18"/>
                <w:szCs w:val="18"/>
              </w:rPr>
              <w:lastRenderedPageBreak/>
              <w:t>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6"</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619,58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619,58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840 детей, в т.ч. мальчиков - 436, девочек - 404</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8"</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305,32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305,32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413 детей, в т.ч. мальчиков - 223, девочек - 190</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w:t>
            </w:r>
            <w:r>
              <w:rPr>
                <w:sz w:val="18"/>
                <w:szCs w:val="18"/>
              </w:rPr>
              <w:lastRenderedPageBreak/>
              <w:t>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3.3.56.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20"</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670,85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670,85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Проведение диспансеризации 907 детей, в т.ч. мальчиков - 478, девочек - 429</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глава муниципального образования</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Мероприятие 5. Подготовка к включению с 2013 года в территориальные программы обязательного медицинского страхования дополнительных денежных выплат </w:t>
            </w:r>
            <w:r>
              <w:rPr>
                <w:sz w:val="18"/>
                <w:szCs w:val="18"/>
              </w:rPr>
              <w:lastRenderedPageBreak/>
              <w:t>медицинским работникам первичного звена здравоохранения</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16360,0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16360,0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18450,0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18450,0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Медико-санитарная часть ОАО "Татнефть" и г. Альметьевска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3840,3</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3979,9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3979,9</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Узловая поликлиника на ст. Бугульма ОАО "Российские железные дороги"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581,8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603,0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ЗАО "Консультативно-диагностический центр </w:t>
            </w:r>
            <w:r>
              <w:rPr>
                <w:sz w:val="18"/>
                <w:szCs w:val="18"/>
              </w:rPr>
              <w:lastRenderedPageBreak/>
              <w:t>Авиастроительного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7137,8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7137,8</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денежных выплат </w:t>
            </w:r>
            <w:r>
              <w:rPr>
                <w:sz w:val="18"/>
                <w:szCs w:val="18"/>
              </w:rPr>
              <w:lastRenderedPageBreak/>
              <w:t>медицинским работникам первичного звена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7397,4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7397,4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денежных </w:t>
            </w:r>
            <w:r>
              <w:rPr>
                <w:sz w:val="18"/>
                <w:szCs w:val="18"/>
              </w:rPr>
              <w:lastRenderedPageBreak/>
              <w:t>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ОАО "Городская клиническая больница N 12"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3719,2</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3854,4</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Отделенческая клиническая больница ст. Казань ОАО "Российские железные дороги"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1080,9</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1120,2</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ООО "Клиника Латыпова </w:t>
            </w:r>
            <w:r>
              <w:rPr>
                <w:sz w:val="18"/>
                <w:szCs w:val="18"/>
              </w:rPr>
              <w:lastRenderedPageBreak/>
              <w:t>Р.М."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540,0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Обеспечение </w:t>
            </w:r>
            <w:r>
              <w:rPr>
                <w:sz w:val="18"/>
                <w:szCs w:val="18"/>
              </w:rPr>
              <w:lastRenderedPageBreak/>
              <w:t>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w:t>
            </w:r>
            <w:r>
              <w:rPr>
                <w:sz w:val="18"/>
                <w:szCs w:val="18"/>
              </w:rPr>
              <w:lastRenderedPageBreak/>
              <w:t>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ЗАО "Медицинское объединение "Спасение"</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420,0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ООО "Медицинский диагностический центр"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535,1</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Обеспечение денежных выплат медицинским работникам первичного звена</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2012 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 ТФОМС</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w:t>
            </w:r>
            <w:r>
              <w:rPr>
                <w:sz w:val="18"/>
                <w:szCs w:val="18"/>
              </w:rPr>
              <w:lastRenderedPageBreak/>
              <w:t>е доступности амбулаторной медицинской помощи, в том числе предоставляемой врачами-специалистами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376288,48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376288,48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693133,0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693133,0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8069,48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8069,48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10938,34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10938,34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ГАУЗ "Республиканская клиническая больница </w:t>
            </w:r>
            <w:r>
              <w:rPr>
                <w:sz w:val="18"/>
                <w:szCs w:val="18"/>
              </w:rPr>
              <w:lastRenderedPageBreak/>
              <w:t>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1236,89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1236,89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w:t>
            </w:r>
            <w:r>
              <w:rPr>
                <w:sz w:val="18"/>
                <w:szCs w:val="18"/>
              </w:rPr>
              <w:lastRenderedPageBreak/>
              <w:t>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2070,99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2070,99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w:t>
            </w:r>
            <w:r>
              <w:rPr>
                <w:sz w:val="18"/>
                <w:szCs w:val="18"/>
              </w:rPr>
              <w:lastRenderedPageBreak/>
              <w:t>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w:t>
            </w:r>
            <w:r>
              <w:rPr>
                <w:sz w:val="18"/>
                <w:szCs w:val="18"/>
              </w:rPr>
              <w:lastRenderedPageBreak/>
              <w:t>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3.6.3.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N 2"</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4912,39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4912,39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7613,08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7613,08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3.6.4.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"ДРКБ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4089,64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4089,64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7467,23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7467,23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"РКОД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9136,26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9136,26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20330,72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20330,72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 xml:space="preserve">Повышение доступности амбулаторной медицинской помощи, в том числе предоставляемой </w:t>
            </w:r>
            <w:r>
              <w:rPr>
                <w:sz w:val="18"/>
                <w:szCs w:val="18"/>
              </w:rPr>
              <w:lastRenderedPageBreak/>
              <w:t>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lastRenderedPageBreak/>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lastRenderedPageBreak/>
              <w:t>3.6.6.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офтальмологическая больница МЗ РТ "</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1784,89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1784,89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1750,13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1750,13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больница восстановительного лечения"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619,96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619,96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845,90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845,90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стоматологическая поликлиника МЗ РТ"</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1363,46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1363,46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2129,33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2129,33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"МКДЦ"</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1665,49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1665,49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8779,84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8779,84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"Казанский эндокринологический диспансер"</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950,84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950,84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1837,64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1837,64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5803,65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5803,65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8458,98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8458,98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"Республиканская клиническая инфекционная больница имени профессора А.Ф. Агафонова"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1745,59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1745,59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2596,03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2596,03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"Госпиталь для ветеранов войн"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2398,03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2398,03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9421,55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9421,55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ГМУ "Республиканский центр медицинской профилактики"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ГАУЗ Республики Татарстан "Больница скорой медицинской помощи" в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1507,58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1507,58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3791,96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3791,96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"Агрызская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2468,73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2468,73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4696,19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4696,19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"Азнакаевская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7036,7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7036,7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12280,10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12280,1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"Аксубаевская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3471,10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3471,10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"Актанышская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1594,79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1594,79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3762,79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3762,79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"Алексеевская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3791,96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3791,96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"Базарно-Матакская центральная районная больница Алькеевского муниципального района"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1260,43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1260,43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3296,08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3296,08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стоматологическая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2217,3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3850,30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3850,30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детская городская больница с перинатальным центром"</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3987,9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3987,9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9917,42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9917,42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городская поликлиника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2571,50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2571,50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5921,28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5921,28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3772,31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3772,31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10179,94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10179,94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"Альметьевский центр медицинской профилактики"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233,81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"Апастовская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1420,51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1420,51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3179,41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3179,41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3044,69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3044,69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7117,21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7117,21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3.6.29.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"Атнинская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562,93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562,93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1750,13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1750,13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"Бавлинская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3045,63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3045,63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6154,63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6154,63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"Балтасинская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1936,06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1936,06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4229,49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4229,49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"Бугульминская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7902,39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7902,39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18813,93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18813,93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"Буинская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2871,18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2871,18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5862,95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5862,95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"Верхнеуслонская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896,19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2450,19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2450,19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"Высокогорская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3031,12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3031,12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5396,24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5396,24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"Дрожжановская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1887,45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3121,07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3121,07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городская поликлиника"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4481,62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4481,62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8254,79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8254,79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"Елабужская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4910,45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4910,45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8838,17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8838,17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3.6.39.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"Заинская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4716,44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4716,44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10704,98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10704,98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"Зеленодольская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17085,30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17085,30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26806,21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26806,21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"Кайбицкая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1187,13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1187,13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"Камско-Устьинская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1401,41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1401,41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2596,03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2596,03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"Кукморская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3656,22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3656,22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7495,40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7495,40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"Лаишевская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1673,07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1673,07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4083,64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4083,64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"Лениногорская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6305,14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6305,14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12980,15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12980,15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"Мамадышская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2850,20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2850,20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6242,14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6242,14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"Менделеевская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3177,44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3177,44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5017,05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5017,05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"Мензелинская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2133,98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2133,98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3616,94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3616,94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"Муслюмовская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1530,49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1530,49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3616,94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3616,94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"Детская городская больница с перинатальным центром"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8793,71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8793,71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17997,20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17997,20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"Камско-Полянская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1778,35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1778,35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4171,15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4171,15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"Центр медицинской профилактики" г. Нижнекамска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339,55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339,55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"Новошешминская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852,66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852,66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"Нурлатская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4997,47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4997,47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8663,16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8663,16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"Пестречинская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1835,82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1835,82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3296,08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3296,08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"Рыбно-Слободская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1612,86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1612,86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3558,60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3558,60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"Сабинская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1553,5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3558,60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3558,60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"Сармановская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3445,06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3445,06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6358,82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6358,82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3.6.59.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"Спасская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1388,77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1388,77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2625,20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2625,20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"Тетюшская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1709,84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1709,84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3908,63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3908,63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"Тукаевская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2514,94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2514,94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5221,23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5221,23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"Тюлячинская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1983,48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1983,48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"Черемшанская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1318,64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2421,02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2421,02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"Чистопольская больница-филиал N 18 федерального государственного учреждения "Приволжский окружной медицинский центр Федерального медико-биологического агентства"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822,61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822,61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568,79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568,79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"Чистопольская центральная районная больница"</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7866,91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7866,91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16626,26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16626,26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МБУЗ "Уруссинская центральная районная больница Ютазинского муниципального района Республики Татарстан"</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1604,88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1604,88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3762,79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3762,79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4183,73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4183,73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6723,43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6723,43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4112,56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4112,56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6694,26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6694,26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3.6.69.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3471,98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3471,98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6125,47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6125,47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4687,37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4687,37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7219,30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7219,30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2944,82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2944,82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5600,43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5600,43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8738,18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8738,18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15816,83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15816,83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МАУЗ "Закамская детская больница с перинатальным центром"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3211,94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3211,94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8167,30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8167,30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 реабилитации слуха"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2929,50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2929,50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4703,48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4703,48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2355,26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2355,26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5017,05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5017,05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им. Ф.Г. Ахмеровой"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3260,30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3260,30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4667,02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5"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2113,23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2113,23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4535,76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4535,76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6"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2472,78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2472,78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4572,22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4572,22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1353,04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1353,04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2304,34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2304,34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2"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3170,17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3170,17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4360,75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4360,75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3"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2612,73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2612,73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3879,46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3879,46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1" г. Набережные Челны</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3456,11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3456,11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6497,37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6497,37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938,67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938,67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2275,17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2275,17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2755,25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2755,25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4295,12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4295,12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3074,80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3074,80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6606,75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6606,75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4308,64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4308,64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7299,52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7299,52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3890,24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3890,24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5272,28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5272,28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3.6.89.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3247,58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3247,58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5950,45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5950,45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822,90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822,90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1691,80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1691,80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4335,96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4335,96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6584,88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6584,88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957,38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1589,70</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1589,70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964,29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2289,76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2289,76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5"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942,58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942,58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1166,76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1166,76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"Клиническая больница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1799,61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1799,61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2355,39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2355,39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468,05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1334,48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1334,48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4"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2874,88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2874,88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5046,22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5046,22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3642,96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3642,96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5272,28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5272,28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3.6.99.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964,50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964,50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1392,81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1392,81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больница N 16"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3744,62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3744,62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6511,95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6511,95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больница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4788,09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4788,09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8087,08</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8087,08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5154,67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5154,67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7831,85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7831,85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4706,8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4706,8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6701,55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6701,55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3064,54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3064,54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4718,07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4718,07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2"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1467,52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1467,52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2231,42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2231,42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клиническая больница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9302,20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9302,20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15517,85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15517,85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3"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4613,60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4613,60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7080,75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7080,75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9"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1574,90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1574,90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2858,55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2858,55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3.6.109.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6654,26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6654,26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10449,76</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10449,76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2267,89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2267,89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4287,83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4287,83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10"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4964,31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4964,31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6665,09</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6665,09</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поликлиника N 11"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2156,85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2156,85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3719,03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3719,03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3.6.113.</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"Центральная городская клиническая больница N 18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907,60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907,60</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3332,55</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3332,55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1"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4847,92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4847,92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7664,13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7664,13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3.6.115.</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3493,81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3493,81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5972,33</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5972,33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3.6.116.</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4714,23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4714,23</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7401,61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7401,61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20"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6109,82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6109,82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8495,44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8495,44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поликлиника N 4 (Студенческая)"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4506,68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4506,68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5870,24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5870,24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"Городская детская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3017,25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3017,25</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4471,14</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4471,14</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3.6.120.</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"Стоматологическая поликлиника N 7"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1060,76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1060,76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1487,61</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1487,61</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3.6.121.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стоматологическая поликлиника N 6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1351,38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1351,38</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1954,32</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1954,32</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r w:rsidR="00E67C5A">
        <w:tc>
          <w:tcPr>
            <w:tcW w:w="125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3.6.122.</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МУЗ "Детская городская больница N 8" г. Казани</w:t>
            </w:r>
          </w:p>
        </w:tc>
        <w:tc>
          <w:tcPr>
            <w:tcW w:w="13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1506,96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1506,96</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129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4244,07</w:t>
            </w:r>
          </w:p>
        </w:tc>
        <w:tc>
          <w:tcPr>
            <w:tcW w:w="12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4244,07</w:t>
            </w:r>
          </w:p>
        </w:tc>
        <w:tc>
          <w:tcPr>
            <w:tcW w:w="126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6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Повышение доступности амбулаторной медицинской помощи, в том числе предоставляемой врачами-специалистами</w:t>
            </w:r>
          </w:p>
        </w:tc>
        <w:tc>
          <w:tcPr>
            <w:tcW w:w="63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2011-2012 гг.</w:t>
            </w:r>
          </w:p>
        </w:tc>
        <w:tc>
          <w:tcPr>
            <w:tcW w:w="678" w:type="dxa"/>
            <w:tcBorders>
              <w:top w:val="single" w:sz="4" w:space="0" w:color="auto"/>
              <w:left w:val="single" w:sz="4" w:space="0" w:color="auto"/>
              <w:bottom w:val="single" w:sz="4" w:space="0" w:color="auto"/>
            </w:tcBorders>
          </w:tcPr>
          <w:p w:rsidR="00E67C5A" w:rsidRDefault="00E67C5A">
            <w:pPr>
              <w:pStyle w:val="aff2"/>
              <w:rPr>
                <w:sz w:val="18"/>
                <w:szCs w:val="18"/>
              </w:rPr>
            </w:pPr>
            <w:r>
              <w:rPr>
                <w:sz w:val="18"/>
                <w:szCs w:val="18"/>
              </w:rPr>
              <w:t>Министр здравоохранения Республики Татарстан</w:t>
            </w:r>
          </w:p>
        </w:tc>
      </w:tr>
    </w:tbl>
    <w:p w:rsidR="00E67C5A" w:rsidRDefault="00E67C5A">
      <w:pPr>
        <w:sectPr w:rsidR="00E67C5A">
          <w:pgSz w:w="16837" w:h="11905" w:orient="landscape"/>
          <w:pgMar w:top="1440" w:right="850" w:bottom="1440" w:left="1134" w:header="720" w:footer="720" w:gutter="0"/>
          <w:cols w:space="720"/>
          <w:noEndnote/>
        </w:sectPr>
      </w:pPr>
    </w:p>
    <w:p w:rsidR="00E67C5A" w:rsidRDefault="00E67C5A">
      <w:pPr>
        <w:ind w:firstLine="720"/>
        <w:jc w:val="both"/>
      </w:pPr>
    </w:p>
    <w:p w:rsidR="00E67C5A" w:rsidRDefault="00E67C5A">
      <w:pPr>
        <w:pStyle w:val="1"/>
      </w:pPr>
      <w:r>
        <w:t>5. Содержание проблемы</w:t>
      </w:r>
    </w:p>
    <w:p w:rsidR="00E67C5A" w:rsidRDefault="00E67C5A">
      <w:pPr>
        <w:ind w:firstLine="720"/>
        <w:jc w:val="both"/>
      </w:pPr>
    </w:p>
    <w:p w:rsidR="00E67C5A" w:rsidRDefault="00E67C5A">
      <w:pPr>
        <w:ind w:firstLine="720"/>
        <w:jc w:val="both"/>
      </w:pPr>
      <w:r>
        <w:t>Программа представляет собой комплекс социально-экономических, организационных и других мероприятий, взаимосвязанных по ресурсам, исполнителям, срокам реализации и направленных на модернизацию здравоохранения в Республике Татарстан.</w:t>
      </w:r>
    </w:p>
    <w:p w:rsidR="00E67C5A" w:rsidRDefault="00E67C5A">
      <w:pPr>
        <w:ind w:firstLine="720"/>
        <w:jc w:val="both"/>
      </w:pPr>
      <w:r>
        <w:t>Программа разработана в соответствии со следующими нормативными правовыми актами Российской Федерации и Республики Татарстан, регулирующими вопросы охраны здоровья граждан:</w:t>
      </w:r>
    </w:p>
    <w:p w:rsidR="00E67C5A" w:rsidRDefault="00E67C5A">
      <w:pPr>
        <w:ind w:firstLine="720"/>
        <w:jc w:val="both"/>
      </w:pPr>
      <w:r>
        <w:t>Федеральный закон от 29 ноября 2010 г. N 326-ФЗ "Об обязательном медицинском страховании в Российской Федерации";</w:t>
      </w:r>
    </w:p>
    <w:p w:rsidR="00E67C5A" w:rsidRDefault="00E67C5A">
      <w:pPr>
        <w:ind w:firstLine="720"/>
        <w:jc w:val="both"/>
      </w:pPr>
      <w:r>
        <w:t>Основы законодательства Российской Федерации об охране здоровья граждан, утвержденные Верховным Советом Российской Федерации 22 июля 1993 г. N 5487-1 (с последующими изменениями);</w:t>
      </w:r>
    </w:p>
    <w:p w:rsidR="00E67C5A" w:rsidRDefault="00E67C5A">
      <w:pPr>
        <w:ind w:firstLine="720"/>
        <w:jc w:val="both"/>
      </w:pPr>
      <w:r>
        <w:t>постановление Кабинета Министров Республики Татарстан от 10.03.2011 N 179 "Об утверждении программы "Модернизация здравоохранения Республики Татарстан на 2011-2012 годы";</w:t>
      </w:r>
    </w:p>
    <w:p w:rsidR="00E67C5A" w:rsidRDefault="00E67C5A">
      <w:pPr>
        <w:ind w:firstLine="720"/>
        <w:jc w:val="both"/>
      </w:pPr>
      <w:r>
        <w:t>распоряжение Кабинета Министров Республики Татарстан от 18.06.2010 N 960-р о создании межведомственной рабочей группы по разработке региональной программы по модернизации здравоохранения Республики Татарстан на 2011-2012 годы;</w:t>
      </w:r>
    </w:p>
    <w:p w:rsidR="00E67C5A" w:rsidRDefault="00E67C5A">
      <w:pPr>
        <w:ind w:firstLine="720"/>
        <w:jc w:val="both"/>
      </w:pPr>
      <w:r>
        <w:t>трехстороннее Соглашение от 18.03.2011 N 390 между Кабинетом Министров Республики Татарстан, Министерством здравоохранения и социального развития Российской Федерации, Федеральным фондом обязательного медицинского страхования о финансовом обеспечении программы "Модернизация здравоохранения Республики Татарстан на 2011-2012 годы";</w:t>
      </w:r>
    </w:p>
    <w:p w:rsidR="00E67C5A" w:rsidRDefault="00E67C5A">
      <w:pPr>
        <w:ind w:firstLine="720"/>
        <w:jc w:val="both"/>
      </w:pPr>
      <w:r>
        <w:t>постановление Кабинета Министров Республики Татарстан от 31.03.2011 N 245 "О мерах по реализации мероприятий программы "Модернизация здравоохранения Республики Татарстан на 2011-2012 годы" (внесены изменения постановлениями Кабинета Министров Республики Татарстан от 25.07.2011 N 581 и от 05.12.2011 N 993);</w:t>
      </w:r>
    </w:p>
    <w:p w:rsidR="00E67C5A" w:rsidRDefault="00E67C5A">
      <w:pPr>
        <w:ind w:firstLine="720"/>
        <w:jc w:val="both"/>
      </w:pPr>
      <w:r>
        <w:t>постановление Кабинета Министров Республики Татарстан от 18.04.2011 N 308 "О расходовании средств, поступивших для реализации программы "Модернизация здравоохранения Республики Татарстан на 2011-2012 годы" учреждениями здравоохранения Республики Татарстан" (внесены изменения постановлениями Кабинета Министров Республики Татарстан от 30.05.2011 N 438 и от 14.09.2011 N 766).</w:t>
      </w:r>
    </w:p>
    <w:p w:rsidR="00E67C5A" w:rsidRDefault="00E67C5A">
      <w:pPr>
        <w:ind w:firstLine="720"/>
        <w:jc w:val="both"/>
      </w:pPr>
      <w:r>
        <w:t>Программа обсуждена:</w:t>
      </w:r>
    </w:p>
    <w:p w:rsidR="00E67C5A" w:rsidRDefault="00E67C5A">
      <w:pPr>
        <w:ind w:firstLine="720"/>
        <w:jc w:val="both"/>
      </w:pPr>
      <w:r>
        <w:t>с общественными организациями,</w:t>
      </w:r>
    </w:p>
    <w:p w:rsidR="00E67C5A" w:rsidRDefault="00E67C5A">
      <w:pPr>
        <w:ind w:firstLine="720"/>
        <w:jc w:val="both"/>
      </w:pPr>
      <w:r>
        <w:t>с руководителями учреждений здравоохранения и главными внештатными специалистами МЗ РТ в рамках дня главного врача,</w:t>
      </w:r>
    </w:p>
    <w:p w:rsidR="00E67C5A" w:rsidRDefault="00E67C5A">
      <w:pPr>
        <w:ind w:firstLine="720"/>
        <w:jc w:val="both"/>
      </w:pPr>
      <w:r>
        <w:t>на Экспертном совете Татарстанского регионального отделения Всероссийской политической партии "Единая Россия",</w:t>
      </w:r>
    </w:p>
    <w:p w:rsidR="00E67C5A" w:rsidRDefault="00E67C5A">
      <w:pPr>
        <w:ind w:firstLine="720"/>
        <w:jc w:val="both"/>
      </w:pPr>
      <w:r>
        <w:t>с некоммерческим партнерством "Ассоциация медицинских работников Республики Татарстан",</w:t>
      </w:r>
    </w:p>
    <w:p w:rsidR="00E67C5A" w:rsidRDefault="00E67C5A">
      <w:pPr>
        <w:ind w:firstLine="720"/>
        <w:jc w:val="both"/>
      </w:pPr>
      <w:r>
        <w:t>с Татарстанской организацией профсоюза работников здравоохранения Российской Федерации.</w:t>
      </w:r>
    </w:p>
    <w:p w:rsidR="00E67C5A" w:rsidRDefault="00E67C5A">
      <w:pPr>
        <w:ind w:firstLine="720"/>
        <w:jc w:val="both"/>
      </w:pPr>
      <w:r>
        <w:t>Проект Программы прошел обсуждение в Комитете Государственного Совета Республики Татарстан по социальной политике, где был одобрен и поддержан.</w:t>
      </w:r>
    </w:p>
    <w:p w:rsidR="00E67C5A" w:rsidRDefault="00E67C5A">
      <w:pPr>
        <w:ind w:firstLine="720"/>
        <w:jc w:val="both"/>
      </w:pPr>
      <w:r>
        <w:t>На официальном сайте МЗ РТ создан раздел "Модернизация здравоохранения". В разделе публикуются нормативно-правовые документы Российской Федерации и Республики Татарстан, программа "Модернизация здравоохранения Республики Татарстан на 2011-2012 годы", отчеты по Программе. Отдельно создан раздел "Координационный совет по контролю за реализацией программы "Модернизация здравоохранения Республики Татарстан на 2011-2012 годы".</w:t>
      </w:r>
    </w:p>
    <w:p w:rsidR="00E67C5A" w:rsidRDefault="00E67C5A">
      <w:pPr>
        <w:ind w:firstLine="720"/>
        <w:jc w:val="both"/>
      </w:pPr>
    </w:p>
    <w:p w:rsidR="00E67C5A" w:rsidRDefault="00E67C5A">
      <w:pPr>
        <w:pStyle w:val="1"/>
      </w:pPr>
      <w:r>
        <w:t>6. Анализ демографической ситуации и современного состояния системы здравоохранения</w:t>
      </w:r>
    </w:p>
    <w:p w:rsidR="00E67C5A" w:rsidRDefault="00E67C5A">
      <w:pPr>
        <w:ind w:firstLine="720"/>
        <w:jc w:val="both"/>
      </w:pPr>
    </w:p>
    <w:p w:rsidR="00E67C5A" w:rsidRDefault="00E67C5A">
      <w:pPr>
        <w:ind w:firstLine="720"/>
        <w:jc w:val="both"/>
      </w:pPr>
      <w:r>
        <w:t>На территории Республики Татарстан, занимающей площадь 67836,2 кв. километра, проживает 3768,6 тыс. человек, что составляет 2,6 процента от общей численности населения Российской Федерации.</w:t>
      </w:r>
    </w:p>
    <w:p w:rsidR="00E67C5A" w:rsidRDefault="00E67C5A">
      <w:pPr>
        <w:ind w:firstLine="720"/>
        <w:jc w:val="both"/>
      </w:pPr>
      <w:r>
        <w:t>Численность постоянного населения в республике за последние 5 лет сохраняется стабильной (2005 г. - 3768,5 тыс. человек, 2009 г. - 3768,6 тыс. человек, 2010 г. - 3778,5 тыс. человек). Возрастная структура за 5 лет меняется в сторону увеличения контингента трудоспособного и старше трудоспособного возраста. Удельный вес лиц трудоспособного возраста в общей численности населения республики в сравнении с 2005 годом увеличился на 0,8 процента и составил на начало 2010 года 63,0 процента. Численность контингента лиц старшего возраста и их доля в общей численности населения увеличились (20,5 процента в 2009 году против 19,7 процента в 2005 году), численность детей 0-15 лет сократилась по сравнению с 2005 годом на 6,5 процента и составила на начало 2010 года 577967 человек (15,3 процента от общего числа жителей). Численность сельского населения составляет 25,1 процента от общей численности населения республики, за 5 лет снизилась на 1,8 процента.</w:t>
      </w:r>
    </w:p>
    <w:p w:rsidR="00E67C5A" w:rsidRDefault="00E67C5A">
      <w:pPr>
        <w:ind w:firstLine="720"/>
        <w:jc w:val="both"/>
      </w:pPr>
      <w:r>
        <w:t>Показатель ожидаемой продолжительности предстоящей жизни населения в 2009 г. составил 70,06 года, в том числе для мужчин - 63,98 года, женщин - 76,17 года (в 2005 г. - 67,95; 61,33; 75,01 года соответственно).</w:t>
      </w:r>
    </w:p>
    <w:p w:rsidR="00E67C5A" w:rsidRDefault="00E67C5A">
      <w:pPr>
        <w:ind w:firstLine="720"/>
        <w:jc w:val="both"/>
      </w:pPr>
      <w:r>
        <w:t>Продолжает снижаться показатель естественной убыли населения, который в 2009 г. составил (-)0,3 на 1000 населения (в 2005 г. (-)4,0 на 1000 населения), в 2010 г. (-)0,2. Снижение идет как за счет роста рождаемости, так и за счет снижения смертности. За период 2005-2009 гг. показатель рождаемости увеличился на 26,5 процента и составил в 2009 г. 12,4 на 1000 населения, в 2010 г. - 12,9 на 1000 населения. Смертность населения сократилась на 7,3 процента и составила в 2009 г. 12,7 на 1000 среднегодового постоянного населения.</w:t>
      </w:r>
    </w:p>
    <w:p w:rsidR="00E67C5A" w:rsidRDefault="00E67C5A">
      <w:pPr>
        <w:ind w:firstLine="720"/>
        <w:jc w:val="both"/>
      </w:pPr>
      <w:r>
        <w:t>В 2009 г. в структуре смертности населения ведущее место занимают болезни системы кровообращения - 65,8 процента, новообразования - 14,7 процента, травмы, отравления и внешние причины - 10,0 процента. Уровень смертности населения от болезней системы кровообращения составил 796,7 на 100 тыс. населения, что на 2,5 процента ниже показателя 2008 г. (817,3 на 100 тыс. населения). Смертность от новообразований составила 182,4 на 100 тыс. населения, что на 2,5 процента выше показателя 2008 г. (177,9 на 100 тыс. населения). Смертность от внешних причин составила 131,9 на 100  тыс. населения, что на 4,6 процента ниже показателя 2008 г. (138,3 на 100 тыс. населения).</w:t>
      </w:r>
    </w:p>
    <w:p w:rsidR="00E67C5A" w:rsidRDefault="00E67C5A">
      <w:pPr>
        <w:ind w:firstLine="720"/>
        <w:jc w:val="both"/>
      </w:pPr>
      <w:r>
        <w:t>За период 2005-2009 гг. снизилась смертность населения республики от болезней системы кровообращения на 6,0 процента (в 2005 г. - 848,6, в 2009 г. - 796,7 на 100 тыс. населения), смертность трудоспособного населения - на 22,5 процента (в 2005 г. - 668,8, в 2009 г. - 518,5 случая на 100 тыс. населения соответствующего возраста).</w:t>
      </w:r>
    </w:p>
    <w:p w:rsidR="00E67C5A" w:rsidRDefault="00E67C5A">
      <w:pPr>
        <w:ind w:firstLine="720"/>
        <w:jc w:val="both"/>
      </w:pPr>
      <w:r>
        <w:t>За трехлетний период показатель смертности от инсульта снизился на 13,1 процента и составил в 2009 г. 169,4 на 100 тысяч взрослого населения.</w:t>
      </w:r>
    </w:p>
    <w:p w:rsidR="00E67C5A" w:rsidRDefault="00E67C5A">
      <w:pPr>
        <w:ind w:firstLine="720"/>
        <w:jc w:val="both"/>
      </w:pPr>
      <w:r>
        <w:t>В 2009 г. в структуре общей смертности населения новообразования занимали второе место (14,7 процента), трудоспособного возраста - третье место (2009 г. - 13,9 процента, 2005 г. - 11,0 процента). Из числа больных злокачественными новообразованиями, взятых под наблюдение за последние 5 лет, 53,9 процента составляют лица, у которых выявлены злокачественные новообразования на III и IV стадиях.</w:t>
      </w:r>
    </w:p>
    <w:p w:rsidR="00E67C5A" w:rsidRDefault="00E67C5A">
      <w:pPr>
        <w:ind w:firstLine="720"/>
        <w:jc w:val="both"/>
      </w:pPr>
      <w:r>
        <w:t>Смертность от туберкулеза в 2009 г. уменьшилась по сравнению с 2008 г. на 2,0 процента и составила 9,9 на 100 тыс. населения (2008 г. - 10,1; 2007 г. - 10,0; 2006 г. - 10,2 на 100 тыс. населения); показатель в 1,8 раза ниже, чем в Российской Федерации, и в 1,5 раза ниже, чем в Приволжском федеральном округе.</w:t>
      </w:r>
    </w:p>
    <w:p w:rsidR="00E67C5A" w:rsidRDefault="00E67C5A">
      <w:pPr>
        <w:ind w:firstLine="720"/>
        <w:jc w:val="both"/>
      </w:pPr>
      <w:r>
        <w:t>Уровень первичной заболеваемости в 2009 г. увеличился на 94,5 процента и составил 867,8 на 1000 (в 2008 г. - 820,3 на 100 тыс. населения). Рост данного показателя в 2009 г. по сравнению с 2008 г. обусловлен увеличением числа впервые зарегистрированных заболеваний среди всех основных возрастных групп населения Республики Татарстан: взрослого контингента - на 0,8 процента, подростков - на 17,3 процента, детей - на 12,9 процента.</w:t>
      </w:r>
    </w:p>
    <w:p w:rsidR="00E67C5A" w:rsidRDefault="00E67C5A">
      <w:pPr>
        <w:ind w:firstLine="720"/>
        <w:jc w:val="both"/>
      </w:pPr>
      <w:r>
        <w:t>По сравнению с 2008 г. среди взрослых отмечается снижение заболеваемости по следующим классам заболеваний: инфекционные болезни - на 58,3 процента, новообразования - на 23,5 процента, болезни кожи и подкожной клетчатки - на 5,3 процента, травмы, отравления и другие последствия воздействия внешних причин - на 12,4 процента.</w:t>
      </w:r>
    </w:p>
    <w:p w:rsidR="00E67C5A" w:rsidRDefault="00E67C5A">
      <w:pPr>
        <w:ind w:firstLine="720"/>
        <w:jc w:val="both"/>
      </w:pPr>
      <w:r>
        <w:t>Рост показателей первичной заболеваемости среди взрослого населения Республики Татарстан отмечается по болезням органов дыхания - на 11,2 процента, болезням системы кровообращения - на 1,6 процента, болезням костно-мышечной системы - на 4,2 процента, болезням мочеполовой системы - на 6,0 процента.</w:t>
      </w:r>
    </w:p>
    <w:p w:rsidR="00E67C5A" w:rsidRDefault="00E67C5A">
      <w:pPr>
        <w:ind w:firstLine="720"/>
        <w:jc w:val="both"/>
      </w:pPr>
      <w:r>
        <w:t>Превышает среднефедеративный показатель среди взрослого населения первичная заболеваемость по всем классам - на 14,0 процента, в том числе болезни крови - на 46,4 процента, болезни костно-мышечной системы - на 47,0 процента, болезни нервной системы - на 27,7 процента, болезни органов дыхания - на 24,0 процента, болезни системы кровообращения - на 17,5 процента, внешние причины, травмы и отравления - на 5,5 процента.</w:t>
      </w:r>
    </w:p>
    <w:p w:rsidR="00E67C5A" w:rsidRDefault="00E67C5A">
      <w:pPr>
        <w:ind w:firstLine="720"/>
        <w:jc w:val="both"/>
      </w:pPr>
      <w:r>
        <w:t>В структуре распространенности болезней среди всего населения республики в 2009 г. лидирующее место занимали болезни органов дыхания (26,4 процента), далее следуют болезни системы кровообращения (15 процентов), болезни костно-мышечной системы (9,9 процента), болезни системы пищеварения (7,4 процента), болезни мочеполовой системы (6,9 процента), травмы, отравления и внешние причины (5,5 процента).</w:t>
      </w:r>
    </w:p>
    <w:p w:rsidR="00E67C5A" w:rsidRDefault="00E67C5A">
      <w:pPr>
        <w:ind w:firstLine="720"/>
        <w:jc w:val="both"/>
      </w:pPr>
      <w:r>
        <w:t>Заболеваемость постоянного населения республики туберкулезом (без учета выявленных посмертно, заболевших туберкулезом лиц без определенного места жительства, мигрантов, жителей других территорий Российской Федерации, в учреждениях ФСИН) составляет 1866 впервые выявленных больных туберкулезом, или 49,5 на 100 тыс. населения. Заболеваемость деструктивным туберкулезом возросла по сравнению с 2008 г. на 2,5 процента и составила 20,3 на 100 тыс. населения; заболеваемость бациллярным туберкулезом возросла на 11,6 процента и составила 25,1 на 100 тыс. населения. Снизилась заболеваемость внелегочным туберкулезом на 7,4 процента (составила 2,5 на 100 тыс. населения).</w:t>
      </w:r>
    </w:p>
    <w:p w:rsidR="00E67C5A" w:rsidRDefault="00E67C5A">
      <w:pPr>
        <w:ind w:firstLine="720"/>
        <w:jc w:val="both"/>
      </w:pPr>
    </w:p>
    <w:p w:rsidR="00E67C5A" w:rsidRDefault="00E67C5A">
      <w:pPr>
        <w:pStyle w:val="1"/>
      </w:pPr>
      <w:r>
        <w:t>7. Характеристика системы здравоохранения Республики Татарстан</w:t>
      </w:r>
    </w:p>
    <w:p w:rsidR="00E67C5A" w:rsidRDefault="00E67C5A">
      <w:pPr>
        <w:ind w:firstLine="720"/>
        <w:jc w:val="both"/>
      </w:pPr>
    </w:p>
    <w:p w:rsidR="00E67C5A" w:rsidRDefault="00E67C5A">
      <w:pPr>
        <w:ind w:firstLine="720"/>
        <w:jc w:val="both"/>
      </w:pPr>
      <w:r>
        <w:t>В Республике Татарстан сформирована модель здравоохранения с одноканальной формой финансирования, которая опирается на общую врачебную практику, обеспечивает избирательность оказания медицинской помощи больному на этапах муниципальных, межмуниципальных, специализированных и высокотехнологичных медицинских центров, позволяет более эффективно расходовать финансовые средства. Оптимизация структуры отрасли осуществляется путем объединения маломощных больниц и поликлиник и создания многопрофильных медицинских центров, реорганизации участковых больниц во врачебные амбулатории с организацией службы общей врачебной практики и дневных стационаров, перевода врачебных амбулаторий в статус фельдшерско-акушерских пунктов.</w:t>
      </w:r>
    </w:p>
    <w:p w:rsidR="00E67C5A" w:rsidRDefault="00E67C5A">
      <w:pPr>
        <w:ind w:firstLine="720"/>
        <w:jc w:val="both"/>
      </w:pPr>
      <w:r>
        <w:t>В последние годы проведена реорганизация государственных специализированных медицинских учреждений (Республиканского клинического кожно-венерологического диспансера, Республиканского наркологического диспансера, Республиканского Центра по профилактике и борьбе со СПИД и инфекционными заболеваниями, Республиканского клинического противотуберкулезного диспансера, Республиканской клинической психиатрической больницы, Республиканского клинического онкологического диспансера, Республиканской станции переливания крови, Республиканского бюро судебно-медицинской экспертизы) путем присоединения к ним районных диспансеров и центров в качестве филиалов. В результате число диспансеров сократилось с 32 до 9 единиц.</w:t>
      </w:r>
    </w:p>
    <w:p w:rsidR="00E67C5A" w:rsidRDefault="00E67C5A">
      <w:pPr>
        <w:ind w:firstLine="720"/>
        <w:jc w:val="both"/>
      </w:pPr>
      <w:r>
        <w:t>Для реализации единой идеологии диагностики и лечения в травматологии и ортопедии, повышения эффективности использования материально-технических ресурсов и снижения затрат на административно-хозяйственное содержание проведена реорганизация ГУ "Научно-исследовательский центр Татарстана "Восстановительная травматология и ортопедия" и ГМУ "Республиканская клиническая больница", создан травматологический центр I уровня на базе ГАУЗ "РКБ МЗ РТ".</w:t>
      </w:r>
    </w:p>
    <w:p w:rsidR="00E67C5A" w:rsidRDefault="00E67C5A">
      <w:pPr>
        <w:ind w:firstLine="720"/>
        <w:jc w:val="both"/>
      </w:pPr>
      <w:r>
        <w:t>В 2009 г. осуществлена реорганизация ГМУ "Детская республиканская клиническая больница" МЗ РТ путем присоединения ГУЗ "Казанский детский терапевтический санаторий N 1", что позволило внедрить в ГАУЗ "Детская республиканская клиническая больница" МЗ РТ новое направление в республике - второй этап лечения в педиатрической службе и детской хирургии. Организация отделений второго этапа лечения направлена на улучшение качества медицинской помощи детям с врожденными заболеваниями сердечно-сосудистой и нервной системы, заболеваниями глаз, нарушениями слуха и другой педиатрической патологии.</w:t>
      </w:r>
    </w:p>
    <w:p w:rsidR="00E67C5A" w:rsidRDefault="00E67C5A">
      <w:pPr>
        <w:ind w:firstLine="720"/>
        <w:jc w:val="both"/>
      </w:pPr>
      <w:r>
        <w:t>В 2010 г. в целях создания единой системы оказания консультативно-диагностической, лечебной помощи больным с сердечно-сосудистыми заболеваниями и последующего диспансерного наблюдения после оказания высокотехнологичной помощи ГУЗ "Казанский кардиологический диспансер" присоединено к ГАУЗ "Межрегиональный клинико-диагностический центр" с организацией консультативно-диагностической поликлиники ГАУЗ "МКДЦ".</w:t>
      </w:r>
    </w:p>
    <w:p w:rsidR="00E67C5A" w:rsidRDefault="00E67C5A">
      <w:pPr>
        <w:ind w:firstLine="720"/>
        <w:jc w:val="both"/>
      </w:pPr>
      <w:r>
        <w:t>Созданы 10 государственных автономных образовательных учреждений среднего профессионального образования, ГАУЗ Республики Татарстан "Актюбинский психоневрологический диспансер".</w:t>
      </w:r>
    </w:p>
    <w:p w:rsidR="00E67C5A" w:rsidRDefault="00E67C5A">
      <w:pPr>
        <w:ind w:firstLine="720"/>
        <w:jc w:val="both"/>
      </w:pPr>
      <w:r>
        <w:t>В республике функционируют 10 межмуниципальных центров, в которых оказывается помощь больным с острым нарушением кровообращения, кардиологическая, онкологическая, гемодиализная помощь, а также помощь при травмах и отравлениях. На базе трех межмуниципальных центров созданы перинатальные центры. С целью снижения смертности от внешних причин проведена реорганизация приемных отделений центров, создается новая модель их функционирования, включающая разделение потоков приема плановых, амбулаторных, экстренных больных, больных с психическими заболеваниями. В составе приемного отделения организованы отделения краткосрочного пребывания, противошоковые палаты, консультативно-диагностические отделения.</w:t>
      </w:r>
    </w:p>
    <w:p w:rsidR="00E67C5A" w:rsidRDefault="00E67C5A">
      <w:pPr>
        <w:ind w:firstLine="720"/>
        <w:jc w:val="both"/>
      </w:pPr>
      <w:r>
        <w:t>В результате оптимизации структуры здравоохранения число больничных учреждений сократилось со 159 единиц в 2005 г. до 83 единиц в 2010 г. (43 центральные районные больницы, 14 городских больниц, 2 роддома, 2 районные больницы, 1 участковая больница, 1 клиника Казанского государственного медицинского университета, 1 психиатрическая больница, 1 перинатальный центр, 1 клинико-диагностический центр, 1 центр реабилитации слуха, 3 республиканские клинические больницы, 1 детская республиканская клиническая больница, 9 детских городских больниц, 3 больницы скорой медицинской помощи, 2 госпиталя для ветеранов войн, 2 инфекционные больницы, 1 офтальмологическая больница, 1 больница восстановительного лечения; из них 12 единиц - республиканские учреждения). Число городских больниц уменьшилось на 12 единиц, участковых больниц - на 5 единиц, самостоятельных амбулаторно-поликлинических учреждений - со 165 до 61 единицы. В связи с малым количеством обслуживаемого сельского населения и аварийным состоянием зданий закрыты или объединены с учреждениями социальной сферы 39 фельдшерско-акушерских пунктов. При этом в районах республики построено 17 новых фельдшерско-акушерских пунктов.</w:t>
      </w:r>
    </w:p>
    <w:p w:rsidR="00E67C5A" w:rsidRDefault="00E67C5A">
      <w:pPr>
        <w:ind w:firstLine="720"/>
        <w:jc w:val="both"/>
      </w:pPr>
      <w:r>
        <w:t>В программе модернизации планируется провести укрепление материально-технической базы 40 учреждений здравоохранения: 5 государственных (в том числе 1 автономного), 35 муниципальных (в том числе 1 автономного).</w:t>
      </w:r>
    </w:p>
    <w:p w:rsidR="00E67C5A" w:rsidRDefault="00E67C5A">
      <w:pPr>
        <w:ind w:firstLine="720"/>
        <w:jc w:val="both"/>
      </w:pPr>
      <w:r>
        <w:t>Мощность амбулаторно-поликлинических учреждений в 2009 г. составила 78380 посещений в смену (в 2005 г. - 80761 посещение в смену), обеспеченность населения амбулаторно-поликлиническими учреждениями - 208,0 на 10 тыс. населения (в 2005 г. - 214,7). Это произошло в результате передачи части объемов амбулаторно-поликлинической помощи в виде государственного задания частным медицинским организациям и закрытия ряда муниципальных учреждений здравоохранения.</w:t>
      </w:r>
    </w:p>
    <w:p w:rsidR="00E67C5A" w:rsidRDefault="00E67C5A">
      <w:pPr>
        <w:ind w:firstLine="720"/>
        <w:jc w:val="both"/>
      </w:pPr>
      <w:r>
        <w:t>По сравнению с 2005 г. число посещений к врачам амбулаторно-поликлинического приема снизилось на 14,3 процента, число посещений врача на одного жителя составило 9,0 (в 2005 г. - 10,5).</w:t>
      </w:r>
    </w:p>
    <w:p w:rsidR="00E67C5A" w:rsidRDefault="00E67C5A">
      <w:pPr>
        <w:ind w:firstLine="720"/>
        <w:jc w:val="both"/>
      </w:pPr>
      <w:r>
        <w:t>Число мест в дневных стационарах всего (в амбулаторно-поликлинических учреждениях, больницах и на дому) в 2009 году составило 5175 мест (в 2005 г. - 7139 мест), пролечено 135320 человек (в 2005 г. - 173161 человек).</w:t>
      </w:r>
    </w:p>
    <w:p w:rsidR="00E67C5A" w:rsidRDefault="00E67C5A">
      <w:pPr>
        <w:ind w:firstLine="720"/>
        <w:jc w:val="both"/>
      </w:pPr>
      <w:r>
        <w:t>Средняя занятость койки в дневных стационарах при амбулаторно-поликлинических учреждениях составила 335 дней (в 2005 г. - 322 дня), средняя длительность пребывания больного - 13,1 дня (в 2005 г. - 13,2 дня).</w:t>
      </w:r>
    </w:p>
    <w:p w:rsidR="00E67C5A" w:rsidRDefault="00E67C5A">
      <w:pPr>
        <w:ind w:firstLine="720"/>
        <w:jc w:val="both"/>
      </w:pPr>
      <w:r>
        <w:t>В республике созданы 175 отделений и центров общеврачебной практики, в которых работают более 870 врачей общей практики.</w:t>
      </w:r>
    </w:p>
    <w:p w:rsidR="00E67C5A" w:rsidRDefault="00E67C5A">
      <w:pPr>
        <w:ind w:firstLine="720"/>
        <w:jc w:val="both"/>
      </w:pPr>
      <w:r>
        <w:t>Доля врачей общей практики в общем числе врачей участковой сети, терапевтов, педиатров) увеличилась с 33,2 процента в 2006 году до 40 процентов в 2009 году. Создана единая система обслуживания сельского населения: фельдшерско-акушерские пункты закреплены за врачами общей практики.</w:t>
      </w:r>
    </w:p>
    <w:p w:rsidR="00E67C5A" w:rsidRDefault="00E67C5A">
      <w:pPr>
        <w:ind w:firstLine="720"/>
        <w:jc w:val="both"/>
      </w:pPr>
      <w:r>
        <w:t>С целью ликвидации очередей изменен график работы амбулаторно-поликлинических учреждений до 12 часов в сутки (с 8.00 до 20.00). Основные медицинские службы поликлиник переведены на 6-7-дневную рабочую неделю. Перераспределено рабочее время врача в пользу работы на приеме.</w:t>
      </w:r>
    </w:p>
    <w:p w:rsidR="00E67C5A" w:rsidRDefault="00E67C5A">
      <w:pPr>
        <w:ind w:firstLine="720"/>
        <w:jc w:val="both"/>
      </w:pPr>
      <w:r>
        <w:t>В результате внедрения системы единого лечащего врача повысилась эффективность профилактической работы. Охват профилактическими осмотрами прикрепленного населения достиг 99 процентов. Число мест в дневных стационарах, которые ведут врачи общей практики, увеличилось до 600 (2005 г. - 90). Организация на базе амбулаторно-поликлинических учреждений службы неотложной помощи позволила сократить количество вызовов скорой помощи на 7 процентов по сравнению с 2006 годом.</w:t>
      </w:r>
    </w:p>
    <w:p w:rsidR="00E67C5A" w:rsidRDefault="00E67C5A">
      <w:pPr>
        <w:ind w:firstLine="720"/>
        <w:jc w:val="both"/>
      </w:pPr>
      <w:r>
        <w:t>В 35 поликлиниках центральных районных больниц проведена реорганизация регистратуры. База данных пациентов (амбулаторные карты) передана в кабинеты врачей общей практики. В 38 поликлиниках центральных районных больниц проведена телефонизация кабинетов врачей общей практики. У пациентов появилась возможность записаться к врачам общей практики по телефону напрямую, а также своевременно получать консультации. В результате доля вызовов, обслуженных врачами общей практики на дому, сократилась до 12,5 процента (в 2006 г. - 25 процентов).</w:t>
      </w:r>
    </w:p>
    <w:p w:rsidR="00E67C5A" w:rsidRDefault="00E67C5A">
      <w:pPr>
        <w:ind w:firstLine="720"/>
        <w:jc w:val="both"/>
      </w:pPr>
      <w:r>
        <w:t>С целью обеспечения населения информацией раздаются визитки врачей общей практики, создаются рекламные проспекты, информационные табло размещаются в местах массового пребывания. В амбулаторно-поликлинических учреждениях создаются возможности электронной записи на прием к врачу.</w:t>
      </w:r>
    </w:p>
    <w:p w:rsidR="00E67C5A" w:rsidRDefault="00E67C5A">
      <w:pPr>
        <w:ind w:firstLine="720"/>
        <w:jc w:val="both"/>
      </w:pPr>
      <w:r>
        <w:t>Во всех амбулаторно-поликлинических учреждениях проводится работа по организации медицинской помощи в соответствии с утвержденным порядком оказания терапевтической помощи.</w:t>
      </w:r>
    </w:p>
    <w:p w:rsidR="00E67C5A" w:rsidRDefault="00E67C5A">
      <w:pPr>
        <w:ind w:firstLine="720"/>
        <w:jc w:val="both"/>
      </w:pPr>
      <w:r>
        <w:t>Развитие амбулаторно-поликлинической помощи предусматривает создание центров и отделений общей врачебной практики в жилых микрорайонах, в том числе с привлечением частной медицинской практики. Активное развитие получит диспансерная работа и патронажная служба для проведения активных посещений к хроническим больным на дому. Во всех амбулаторно-поликлинических учреждениях оказание медицинской помощи будет организовано в соответствии с порядком оказания терапевтической помощи.</w:t>
      </w:r>
    </w:p>
    <w:p w:rsidR="00E67C5A" w:rsidRDefault="00E67C5A">
      <w:pPr>
        <w:ind w:firstLine="720"/>
        <w:jc w:val="both"/>
      </w:pPr>
      <w:r>
        <w:t>Для повышения доступности амбулаторно-поликлинической помощи вводятся дополнительные выплаты врачам-специалистам и среднему медицинскому персоналу за счет повышения тарифа на амбулаторно-поликлиническую помощь. С 2013 года выплаты участковым врачам-терапевтам, педиатрам и врачам общей практики и работающим с ними медицинским сестрам, фельдшерам фельдшерско-акушерских пунктов, врачам и средним медицинским работникам скорой помощи будут производиться в рамках территориальной программы ОМС.</w:t>
      </w:r>
    </w:p>
    <w:p w:rsidR="00E67C5A" w:rsidRDefault="00E67C5A">
      <w:pPr>
        <w:ind w:firstLine="720"/>
        <w:jc w:val="both"/>
      </w:pPr>
      <w:r>
        <w:t>В рамках территориальной программы ОМС по амбулаторно-поликлинической помощи при посещениях на дому введена новая градация видов посещений на дому: при неотложных посещениях на дому (в том числе посещения по поводу обострения хронического заболевания, посещения по поводу острого заболевания и т.д.), при активных посещениях на дому (в том числе профосмотр диспансерных больных, посещение педиатром новорожденного, оформление свидетельства о смерти и т.д.). Введены следующие новые виды посещений: посещения при комплексном обследовании и динамическом наблюдении в центрах здоровья для детей, пребывание пациента в приемном отделении стационара ГАУЗ Республики Татарстан "Больница скорой медицинской помощи" в г. Набережные Челны до 6 часов с целью установления диагноза.</w:t>
      </w:r>
    </w:p>
    <w:p w:rsidR="00E67C5A" w:rsidRDefault="00E67C5A">
      <w:pPr>
        <w:ind w:firstLine="720"/>
        <w:jc w:val="both"/>
      </w:pPr>
      <w:r>
        <w:t>Медицинская помощь сельскому населению Республики Татарстан осуществляется комплексом медицинских учреждений, имеющим в своем составе 19 республиканских медицинских учреждений, 43 центральные районные больницы, 1799 фельдшерско-акушерских пунктов.</w:t>
      </w:r>
    </w:p>
    <w:p w:rsidR="00E67C5A" w:rsidRDefault="00E67C5A">
      <w:pPr>
        <w:ind w:firstLine="720"/>
        <w:jc w:val="both"/>
      </w:pPr>
      <w:r>
        <w:t>Амбулаторно-поликлиническая помощь в учреждениях сельского здравоохранения основана на организации общей врачебной практики, создании условий для оказания первичной и неотложной медицинской помощи на базе приемных отделений центральных районных больниц. В каждой центральной районной больнице создаются выездные бригады по оказанию помощи сельскому населению. Все амбулаторно-поликлинические учреждения получили специальные санитарные автомобили на базе Fiat Doblo. Служба общей врачебной практики организована во всех учреждениях здравоохранения, оказывающих первичную медико-санитарную помощь сельскому населению. Проведена переподготовка врачебного персонала на циклах общей врачебной практики. Все врачи общей практики обеспечены сумками-укладками.</w:t>
      </w:r>
    </w:p>
    <w:p w:rsidR="00E67C5A" w:rsidRDefault="00E67C5A">
      <w:pPr>
        <w:ind w:firstLine="720"/>
        <w:jc w:val="both"/>
      </w:pPr>
      <w:r>
        <w:t>Развитие амбулаторно-поликлинической помощи в сельской местности будет направлено на сохранение и развитие фельдшерско-акушерских пунктов, развитие центров и отделений общей врачебной практики, расширение выездной работы в составе врачебных бригад, в том числе и для проведения профилактической работы. Во всех сельских учреждениях здравоохранения будут созданы возможности для электронной записи на прием к врачам, в том числе по телефону - через фельдшерско-акушерские пункты.</w:t>
      </w:r>
    </w:p>
    <w:p w:rsidR="00E67C5A" w:rsidRDefault="00E67C5A">
      <w:pPr>
        <w:ind w:firstLine="720"/>
        <w:jc w:val="both"/>
      </w:pPr>
      <w:r>
        <w:t>В тех населенных пунктах, где нет фельдшерско-акушерских пунктов, оказание первой помощи при некоторых неотложных состояниях и внезапных заболеваниях, угрожающих жизни и здоровью людей будет возложено на одно из домовых хозяйств. В домовом хозяйстве устанавливается телефонная связь с фельдшерско-акушерским пунктом либо с врачебной амбулаторией, участковой (при наличии) и центральной районной больницей для вызова медицинских работников или бригады скорой медицинской помощи.</w:t>
      </w:r>
    </w:p>
    <w:p w:rsidR="00E67C5A" w:rsidRDefault="00E67C5A">
      <w:pPr>
        <w:ind w:firstLine="720"/>
        <w:jc w:val="both"/>
      </w:pPr>
      <w:r>
        <w:t>Работниками учреждений здравоохранения проводится обучение членов домового хозяйства навыкам оказания первой помощи: при травмах, несчастных случаях, отравлениях, кровотечениях, ожогах, поражениях электрическим током, утоплении, переохлаждении, обморожении, инородном теле верхних дыхательных путей, синдроме длительного сдавления и других неотложных состояниях и внезапных заболеваниях, угрожающих жизни и здоровью.</w:t>
      </w:r>
    </w:p>
    <w:p w:rsidR="00E67C5A" w:rsidRDefault="00E67C5A">
      <w:pPr>
        <w:ind w:firstLine="720"/>
        <w:jc w:val="both"/>
      </w:pPr>
      <w:r>
        <w:t>Домовое хозяйство оснащается сумкой-укладкой для оказания первой помощи, а также информационными материалами по оказанию первой помощи при различных состояниях. Информирование населения о домовых хозяйствах осуществляется через размещение информационных табло в медицинских учреждениях, а также административных зданиях муниципальных образований, в том числе сельских поселений.</w:t>
      </w:r>
    </w:p>
    <w:p w:rsidR="00E67C5A" w:rsidRDefault="00E67C5A">
      <w:pPr>
        <w:ind w:firstLine="720"/>
        <w:jc w:val="both"/>
      </w:pPr>
      <w:r>
        <w:t>В рамках Программы планируется создание в 2011-2012 гг. более 400 домовых хозяйств.</w:t>
      </w:r>
    </w:p>
    <w:p w:rsidR="00E67C5A" w:rsidRDefault="00E67C5A">
      <w:pPr>
        <w:ind w:firstLine="720"/>
        <w:jc w:val="both"/>
      </w:pPr>
      <w:r>
        <w:t>Неотложная медицинская помощь. К 2013 г. будут созданы условия для оказания неотложной медицинской помощи в амбулаторно-поликлинических учреждениях и приемных отделениях центральных районных, городских и республиканских больниц. Такие отделения уже созданы в 11 центральных районных больницах и ГАУЗ РТ "БСМП". В состав этих отделений передана скорая медицинская помощь, размещена диспетчерская.</w:t>
      </w:r>
    </w:p>
    <w:p w:rsidR="00E67C5A" w:rsidRDefault="00E67C5A">
      <w:pPr>
        <w:ind w:firstLine="720"/>
        <w:jc w:val="both"/>
      </w:pPr>
      <w:r>
        <w:t>В Республике Татарстан проведен целый ряд мероприятий, направленных на совершенствование организации медицинской помощи пострадавшим при дорожно-транспортных происшествиях, позволивших внедрить ВМП в медицинских учреждениях, находящихся в зоне обслуживания наиболее аварийных участков на территории Татарстана. В центре травмы ГАУЗ "РКБ МЗ РТ" ежегодно оказывается высококвалифицированная травматологическая помощь 1700 пострадавшим в дорожно-транспортных происшествиях. С 2007 г. в учреждении размещен государственный заказ на оказание ВМП травматологического профиля 300 больным (в том числе 55 жителям других регионов) за счет средств федерального бюджета.</w:t>
      </w:r>
    </w:p>
    <w:p w:rsidR="00E67C5A" w:rsidRDefault="00E67C5A">
      <w:pPr>
        <w:ind w:firstLine="720"/>
        <w:jc w:val="both"/>
      </w:pPr>
      <w:r>
        <w:t>Новейшим реанимационным, хирургическим и диагностическим оборудованием оснащены 11 травматологических центров, 4 центральные районные больницы. Отделение санитарной авиации ГАУЗ "РКБ МЗ РТ" оснащено 5 новыми реанимобилями "Фольксваген" и вертолетом "Робинсон", предназначенными для оказания экстренной медицинской помощи в отдаленных населенных пунктах республики.</w:t>
      </w:r>
    </w:p>
    <w:p w:rsidR="00E67C5A" w:rsidRDefault="00E67C5A">
      <w:pPr>
        <w:ind w:firstLine="720"/>
        <w:jc w:val="both"/>
      </w:pPr>
      <w:r>
        <w:t>ГЛОНАСС-трекерами оснащены 182 санитарных автомобиля - 38,5 процента от числа имеющихся санитарных автомобилей.</w:t>
      </w:r>
    </w:p>
    <w:p w:rsidR="00E67C5A" w:rsidRDefault="00E67C5A">
      <w:pPr>
        <w:ind w:firstLine="720"/>
        <w:jc w:val="both"/>
      </w:pPr>
      <w:r>
        <w:t>В 2010 г. в рамках реализации мероприятий, направленных на совершенствование организации медицинской помощи пострадавшим при дорожно-транспортных происшествиях на федеральной автомобильной трассе М-5 "Урал" организована работа 2 травмоцентров. Финансирование мероприятий за счет средств федерального бюджета и бюджета Республики Татарстан составило 83,3 млн. рублей, в том числе за счет средств бюджета Республики Татарстан - 26,15 млн. рублей. В медицинские учреждения республики, расположенные вдоль федеральной автомобильной трассы М-5 "Урал", поставлено диагностическое оборудование, приобретенное за счет средств федерального бюджета и бюджета Республики Татарстан на общую сумму 78,3 млн. рублей, 2 единицы санитарного автотранспорта на сумму 5 млн. рублей. Продолжена работа 9 травмоцентров, оказывающих медицинскую помощь пострадавшим при дорожно-транспортных происшествиях на федеральной автомобильной трассе М-7 "Волга". На оборудовании, поставленном в функционирующие и вновь организованные травмоцентры, проведено более 87 тыс. исследований.</w:t>
      </w:r>
    </w:p>
    <w:p w:rsidR="00E67C5A" w:rsidRDefault="00E67C5A">
      <w:pPr>
        <w:ind w:firstLine="720"/>
        <w:jc w:val="both"/>
      </w:pPr>
      <w:r>
        <w:t>По сравнению с 2009 г. в 2010-м на 3 процента увеличилось число выездов на места дорожно-транспортных происшествий. Число выездов на место дорожно-транспортных происшествий на федеральной автомобильной дороге М-7 "Волга" составило 8,6 процента, на федеральной автомобильной дороге М-5 "Урал" - 0,2 процента от общего количества выездов. Бригадами скорой медицинской помощи медицинская помощь оказана 5431 пострадавшему, в том числе на федеральной автомобильной дороге М-7 "Волга" - 377 человек, на федеральной автомобильной дороге М-5 "Урал" - 8 человек. Среднее время доезда скорой медицинской помощи к месту дорожно-транспортных происшествий составило 14,3 минуты, в лечебно-профилактические учреждения доставлено 4632 пострадавших.</w:t>
      </w:r>
    </w:p>
    <w:p w:rsidR="00E67C5A" w:rsidRDefault="00E67C5A">
      <w:pPr>
        <w:ind w:firstLine="720"/>
        <w:jc w:val="both"/>
      </w:pPr>
      <w:r>
        <w:t>В организованные травмоцентры доставлено 536 пострадавших с сочетанной травмой, в том числе в травмоцентры первого уровня - 252 человека, второго уровня - 161 человек, третьего уровня - 123 человека. В травмоцентрах первого уровня проведено 398 оперативных вмешательств, второго уровня - 364, третьего уровня - 286.</w:t>
      </w:r>
    </w:p>
    <w:p w:rsidR="00E67C5A" w:rsidRDefault="00E67C5A">
      <w:pPr>
        <w:ind w:firstLine="720"/>
        <w:jc w:val="both"/>
      </w:pPr>
      <w:r>
        <w:t>Республиканским центром медицины катастроф ГАУЗ "РКБ МЗ РТ" организован ежемесячный мониторинг, проводится сравнительный анализ эффективности работы бригад скорой медицинской помощи во всех учреждениях скорой медицинской помощи республики, в том числе и при дорожно-транспортных происшествиях. Основным критерием оценки оперативности работы скорой медицинской помощи является время доезда санитарных автомобилей до места вызова. Республиканскому центру медицины катастроф ГАУЗ "РКБ МЗ РТ" предоставлено право оперативного перенаправления бригад скорой медицинской помощи к месту дорожно-транспортного происшествия на всей территории Республики Татарстан. В составе оперативного отдела Республиканского центра медицины катастроф работают 5 диспетчеров системы ГЛОНАСС.</w:t>
      </w:r>
    </w:p>
    <w:p w:rsidR="00E67C5A" w:rsidRDefault="00E67C5A">
      <w:pPr>
        <w:ind w:firstLine="720"/>
        <w:jc w:val="both"/>
      </w:pPr>
      <w:r>
        <w:t>В рамках совершенствования оказания медицинской помощи пострадавшим в дорожно-транспортных происшествиях в Республике Татарстан планируется создать авиамедицинские бригады, оснащенные современным портативным оборудованием, на базе ГАУЗ "РКБ МЗ РТ" и ГАУЗ РТ "БСМП". Предусмотрено оснащение машин скорой медицинской помощи навигационной системой на основе ГЛОНАСС с использованием единого номера службы спасения "112", что позволит эффективно координировать действия всех служб, участвующих в ликвидации последствий дорожно-транспортных происшествий. Эффективное использование существующих и внедрение новых информационных коммуникационных технологий в деятельность медицинских учреждений и подразделений скорой медицинской помощи Республики Татарстан позволит в последующие годы осуществлять диспетчеризацию вызовов, поступающих на номер "112", а также осуществлять передачу вызовов с номера "03" в регистратуру амбулаторно-поликлинических учреждений.</w:t>
      </w:r>
    </w:p>
    <w:p w:rsidR="00E67C5A" w:rsidRDefault="00E67C5A">
      <w:pPr>
        <w:ind w:firstLine="720"/>
        <w:jc w:val="both"/>
      </w:pPr>
      <w:r>
        <w:t>Учитывая положительные результаты реализации в 2010 г. пилотного проекта по организации отделения экстренной помощи в ГАУЗ РТ "БСМП", в 2011 г. планируется создать отделение экстренной помощи в травмоцентре первого уровня ГАУЗ "РКБ МЗ РТ", в 2012 г. - в травмоцентре второго уровня МБУЗ "Бугульминская ЦРБ".</w:t>
      </w:r>
    </w:p>
    <w:p w:rsidR="00E67C5A" w:rsidRDefault="00E67C5A">
      <w:pPr>
        <w:ind w:firstLine="720"/>
        <w:jc w:val="both"/>
      </w:pPr>
      <w:r>
        <w:t>В 2011 г. дополнительно к 11 существующим травмоцентрам за счет средств бюджета Республики Татарстан планируется открыть 2 травмоцентра второго уровня на базе МУП "Нижнекамская многопрофильная центральная районная больница" и МБУЗ "Зеленодольская ЦРБ".</w:t>
      </w:r>
    </w:p>
    <w:p w:rsidR="00E67C5A" w:rsidRDefault="00E67C5A">
      <w:pPr>
        <w:ind w:firstLine="720"/>
        <w:jc w:val="both"/>
      </w:pPr>
      <w:r>
        <w:t>Одним из важных направлений развития госпитальной помощи является реформирование приемных отделений. На 2011-2012 гг. запланирован капитальный ремонт приемных отделений всех ЦРБ, при этом предусмотрено размещение приемных отделений в одном корпусе с хирургическим и реанимационным отделениями, отделениями и пунктами скорой медицинской помощи, в приемных отделениях планируется организовать работу противошоковых залов. Для оказания неотложной помощи больным, не нуждающимся в госпитализации, предусмотрена организация амбулаторного приема.</w:t>
      </w:r>
    </w:p>
    <w:p w:rsidR="00E67C5A" w:rsidRDefault="00E67C5A">
      <w:pPr>
        <w:ind w:firstLine="720"/>
        <w:jc w:val="both"/>
      </w:pPr>
      <w:r>
        <w:t>Планируется распределить учреждения здравоохранения в зависимости от мощности учреждения и объема оказываемой в приемно-диагностическом отделении медицинской помощи по 3 уровням.</w:t>
      </w:r>
    </w:p>
    <w:p w:rsidR="00E67C5A" w:rsidRDefault="00E67C5A">
      <w:pPr>
        <w:ind w:firstLine="720"/>
        <w:jc w:val="both"/>
      </w:pPr>
      <w:r>
        <w:t>I уровень - учреждения, оказывающие ВМП: ГАУЗ "РКБ МЗ РТ", ГАУЗ "ДРКБ МЗ РТ", ГАУЗ РТ "БСМП", ГАУЗ "МКДЦ".</w:t>
      </w:r>
    </w:p>
    <w:p w:rsidR="00E67C5A" w:rsidRDefault="00E67C5A">
      <w:pPr>
        <w:ind w:firstLine="720"/>
        <w:jc w:val="both"/>
      </w:pPr>
      <w:r>
        <w:t>II уровень приемно-диагностические отделения - Елабужская ЦРБ, Зеленодольская ЦРБ, Альметьевская ЦРБ, Лениногорская ЦРБ, Бугульминская ЦРБ, МАУЗ "Городская клиническая больница N 7" г. Казани, МУЗ "Больница скорой медицинской помощи N 1" г. Казани, МУП "Нижнекамская центральная районная многопрофильная больница".</w:t>
      </w:r>
    </w:p>
    <w:p w:rsidR="00E67C5A" w:rsidRDefault="00E67C5A">
      <w:pPr>
        <w:ind w:firstLine="720"/>
        <w:jc w:val="both"/>
      </w:pPr>
      <w:r>
        <w:t>III уровень - приемные отделения 39 центральных районных больниц.</w:t>
      </w:r>
    </w:p>
    <w:p w:rsidR="00E67C5A" w:rsidRDefault="00E67C5A">
      <w:pPr>
        <w:ind w:firstLine="720"/>
        <w:jc w:val="both"/>
      </w:pPr>
      <w:r>
        <w:t>Предусматривается 3 вида тарифов для медицинских учреждений I уровня и по 2 вида тарифов для учреждений II и III уровней. I тариф - больной получает только консультативную помощь врача с минимальным набором исследований; II тариф - дополнительно больной проходит ультразвуковые исследования, рентгенографию, биохимические анализы, при необходимости - вмешательства под местной анестезией. III тариф - только для учреждений I уровня - при дополнительной консультации специалистов и дорогостоящих методов исследования.</w:t>
      </w:r>
    </w:p>
    <w:p w:rsidR="00E67C5A" w:rsidRDefault="00E67C5A">
      <w:pPr>
        <w:ind w:firstLine="720"/>
        <w:jc w:val="both"/>
      </w:pPr>
      <w:r>
        <w:t>Коечный фонд республики за 2009 г. составил 27670 коек (2005 г. - 33002 койки). Обеспеченность населения койками круглосуточного пребывания составила 73,4 на 10 тыс. населения (2005 г. - 87,7); за 5 лет за счет проведенной оптимизации число круглосуточных коек сократилось на 5110 единиц.</w:t>
      </w:r>
    </w:p>
    <w:p w:rsidR="00E67C5A" w:rsidRDefault="00E67C5A">
      <w:pPr>
        <w:ind w:firstLine="720"/>
        <w:jc w:val="both"/>
      </w:pPr>
      <w:r>
        <w:t>Средняя занятость койки составила 345 дней (2005 г. - 335 дней), средняя длительность пребывания больного - 11,8 дня (2005 г. - 12,5 дня). На койках круглосуточного пребывания в 2009 г. пролечено 810417 больных. Уровень госпитализации составил 21,5 на 100 жителей (2005 г. - 23,6). Таким образом, в результате повышения занятости койки до 345 дней, сокращения продолжительности пребывания больного на койке, наряду с развитием оказания медицинской помощи с использованием стационар замещающих технологий и расширения амбулаторного лечения туберкулезных и психических больных, несмотря на сокращение коечного фонда, удалось сохранить уровень госпитализации. К 2013 г. структура коечного фонда будет в основном соответствовать рекомендуемым нормативам Российской Федерации.</w:t>
      </w:r>
    </w:p>
    <w:p w:rsidR="00E67C5A" w:rsidRDefault="00E67C5A">
      <w:pPr>
        <w:ind w:firstLine="720"/>
        <w:jc w:val="both"/>
      </w:pPr>
      <w:r>
        <w:t>В реализации Программы государственных гарантий оказания гражданам Российской Федерации бесплатной медицинской помощи на территории Республики Татарстан на 2010 г. участвуют 187 медицинских организаций, в том числе в рамках Территориальной программы обязательного медицинского страхования - 152 учреждения, при финансировании через систему обязательного медицинского страхования на осуществление преимущественно одноканального финансирования - 19 учреждений, при финансировании за счет средств бюджета Республики Татарстан - 16 учреждений (10 муниципальных и 6 государственных).</w:t>
      </w:r>
    </w:p>
    <w:p w:rsidR="00E67C5A" w:rsidRDefault="00E67C5A">
      <w:pPr>
        <w:ind w:firstLine="720"/>
        <w:jc w:val="both"/>
      </w:pPr>
      <w:r>
        <w:t>В 2009 г. в реализации Программы государственных гарантий оказания гражданам Российской Федерации бесплатной медицинской помощи на территории Республики Татарстан принимали участие 18 медицинских организаций негосударственной формы собственности, в том числе 4 гемодиализных центра, 6 стоматологических поликлиник, 2 многопрофильные больницы (МСЧ ОАО "Татнефть" и г. Альметьевска и ОАО "Городская клиническая больница N 12"), 1 клинико-диагностический центр и 1 консультативно-диагностический центр.</w:t>
      </w:r>
    </w:p>
    <w:p w:rsidR="00E67C5A" w:rsidRDefault="00E67C5A">
      <w:pPr>
        <w:ind w:firstLine="720"/>
        <w:jc w:val="both"/>
      </w:pPr>
      <w:r>
        <w:t>Объем государственного задания на оказание медицинских услуг, размещенного в частных медицинских организациях, составил 1223,1 млн. рублей, в том числе по стационарной медицинской помощи - 447 млн. рублей, амбулаторно-поликлинической медицинской помощи - 442,9 млн. рублей, амбулаторному диализу - 333,2 млн. рублей.</w:t>
      </w:r>
    </w:p>
    <w:p w:rsidR="00E67C5A" w:rsidRDefault="00E67C5A">
      <w:pPr>
        <w:ind w:firstLine="720"/>
        <w:jc w:val="both"/>
      </w:pPr>
      <w:r>
        <w:t>В течение 2009 г. бригадами скорой медицинской помощи выполнено 1154788 вызовов, что на 0,7 процента меньше показателя 2008 года. Значительно уменьшилось число безрезультатных вызовов, в 2009 г. число безрезультатных вызовов составило 3,8 процента от общего числа вызовов (43006 вызовов), в 2006 г. эти показатели составили - 56516, или 4,8 процента от общего числа вызовов</w:t>
      </w:r>
    </w:p>
    <w:p w:rsidR="00E67C5A" w:rsidRDefault="00E67C5A">
      <w:pPr>
        <w:ind w:firstLine="720"/>
        <w:jc w:val="both"/>
      </w:pPr>
      <w:r>
        <w:t>Круглосуточную скорую и неотложную медицинскую помощь оказывали 302 бригады скорой медицинской помощи, из них 35,5 - врачебные, 17 бригад интенсивной терапии, 4 кардиологические бригады, 12 педиатрических, 5 психиатрических, 168,25 фельдшерских бригад и 1 эпидемическая перевозка.</w:t>
      </w:r>
    </w:p>
    <w:p w:rsidR="00E67C5A" w:rsidRDefault="00E67C5A">
      <w:pPr>
        <w:ind w:firstLine="720"/>
        <w:jc w:val="both"/>
      </w:pPr>
      <w:r>
        <w:t>Среднесуточная нагрузка на 1 бригаду составила 15,2 вызова. Количество реанимационных пособий составило 1386, из них успешных 249 (17,9 процента).</w:t>
      </w:r>
    </w:p>
    <w:p w:rsidR="00E67C5A" w:rsidRDefault="00E67C5A">
      <w:pPr>
        <w:ind w:firstLine="720"/>
        <w:jc w:val="both"/>
      </w:pPr>
      <w:r>
        <w:t>Число лиц, которым оказана скорая и неотложная медицинская помощь при выездах, увеличилось на 4,4 процента и составило 1163671 человек (2008 г. - 1114779 человек, 2007 г. - 1239536 человек, 2006 г. - 1176806 человек).</w:t>
      </w:r>
    </w:p>
    <w:p w:rsidR="00E67C5A" w:rsidRDefault="00E67C5A">
      <w:pPr>
        <w:ind w:firstLine="720"/>
        <w:jc w:val="both"/>
      </w:pPr>
      <w:r>
        <w:t>Удельный вес лиц, доставленных на госпитализацию, повысился до 22,2 процента (258260 человек), из них госпитализировано 196278 человек, что составляет 76 процентов от общего числа доставленных на госпитализацию. Число выездов со смертельным исходом составило 10588, из них в присутствии бригады скорой медицинской помощи - 631 (5,5 процента).</w:t>
      </w:r>
    </w:p>
    <w:p w:rsidR="00E67C5A" w:rsidRDefault="00E67C5A">
      <w:pPr>
        <w:ind w:firstLine="720"/>
        <w:jc w:val="both"/>
      </w:pPr>
      <w:r>
        <w:t>Оснащенность санитарным автотранспортом по Республике Татарстан в 2009 г. соответствует установленным нормативам. В административных территориях республики имеется в наличии 472 единицы санитарного транспорта, что на 88 единиц больше, чем в 2008 г., из них 70 единиц подлежит списанию, что составляет 13,9 процента от общего числа (в 2008 г. - 22,4 процента).</w:t>
      </w:r>
    </w:p>
    <w:p w:rsidR="00E67C5A" w:rsidRDefault="00E67C5A">
      <w:pPr>
        <w:ind w:firstLine="720"/>
        <w:jc w:val="both"/>
      </w:pPr>
      <w:r>
        <w:t>Показатель своевременности оказания скорой медицинской помощи населению Республики Татарстан составил 95,9 процента, 2008 - 2007 гг. - 96,6 процента, 2006 г. - 95,7 процента.</w:t>
      </w:r>
    </w:p>
    <w:p w:rsidR="00E67C5A" w:rsidRDefault="00E67C5A">
      <w:pPr>
        <w:ind w:firstLine="720"/>
        <w:jc w:val="both"/>
      </w:pPr>
      <w:r>
        <w:t>На 01.01.2010 оснащенность бригад скорой медицинской помощи медицинским, диагностическим и лечебным оборудованием составляет 100 процентов (2008 г. - 80 процентов) от норматива, лекарственными препаратами - 100 процентов, что на 1 процент выше, чем в 2008 году.</w:t>
      </w:r>
    </w:p>
    <w:p w:rsidR="00E67C5A" w:rsidRDefault="00E67C5A">
      <w:pPr>
        <w:ind w:firstLine="720"/>
        <w:jc w:val="both"/>
      </w:pPr>
      <w:r>
        <w:t>Численность врачей за период 2005-2009 гг. сократилась на 513 человек, среднего медицинского персонала - на 2250 человек, обеспеченность на 10 тыс. населения сократилась на 4,2 процента и 6,3 процента соответственно.</w:t>
      </w:r>
    </w:p>
    <w:p w:rsidR="00E67C5A" w:rsidRDefault="00E67C5A">
      <w:pPr>
        <w:ind w:firstLine="720"/>
        <w:jc w:val="both"/>
      </w:pPr>
      <w:r>
        <w:t>Обеспеченность врачами терапевтического профиля сократилась на 3,6 процента и составила в 2009 г. 7,0 на 10 тыс. населения. При этом обеспеченность терапевтами участковыми сократилась на 17,6 процента (2009 г. - 1,96, в 2005 г. - 2,38), что обусловлено внедрением службы врача общей практики (обеспеченность врачами общей практики возросла в 2 раза - с 1,43 в 2005 г. до 2,91 в 2009 г.). В 2 раза снизилась обеспеченность пульмонологами, на 24,3 процента - физиотерапевтами, на 22,4 процента - инфекционистами, на 9,7 процента - эндокринологами.</w:t>
      </w:r>
    </w:p>
    <w:p w:rsidR="00E67C5A" w:rsidRDefault="00E67C5A">
      <w:pPr>
        <w:ind w:firstLine="720"/>
        <w:jc w:val="both"/>
      </w:pPr>
      <w:r>
        <w:t>Из 1764,75 штатной должности врачей педиатров стационарного и амбулаторного профиля укомплектовано в 2009 г. 1730,5 единицы, в 2010 г. - 1732,5 единицы, что составляет 98 процентов. Обеспеченность педиатрами возросла на 11,4 процента, в том числе участковыми на 30,0 процента (в 2009 г. - 19,5 на 10 тыс. населения, в 2005 г. - 17,5). На 25,5 процента снизилась обеспеченность врачами-неонатологами (в 2009 г. - 38,1 на 10 тыс. населения, в 2005 г. - 28,4). Коэффициент совместительства составляет 1,4. В 2011-2012 гг. планируется введение новых должностей врачей-онкологов и неонатологов (подготовка в интернатуре и ординатуре 91 педиатра).</w:t>
      </w:r>
    </w:p>
    <w:p w:rsidR="00E67C5A" w:rsidRDefault="00E67C5A">
      <w:pPr>
        <w:ind w:firstLine="720"/>
        <w:jc w:val="both"/>
      </w:pPr>
      <w:r>
        <w:t>Численность врачей-акушеров-гинекологов в 2009 г. составила 924 человека. (2008 г. - 927, 2007 г. - 924). Обеспеченность врачами-акушерами-гинекологами в 2009 г. составила 4,54 на 10 тысяч женского населения (2008 г. - 4,57; 2007 г. - 4,55).</w:t>
      </w:r>
    </w:p>
    <w:p w:rsidR="00E67C5A" w:rsidRDefault="00E67C5A">
      <w:pPr>
        <w:ind w:firstLine="720"/>
        <w:jc w:val="both"/>
      </w:pPr>
      <w:r>
        <w:t>Численность акушерок в 2009 г. составила 1835 человек (2008 г. - 1863; 2007 г. - 2014). Обеспеченность акушерками в 2009 г. - 9,03 на 10 тысяч женского населения (2008 г. - 9,18; 2007 г. - 9,92).</w:t>
      </w:r>
    </w:p>
    <w:p w:rsidR="00E67C5A" w:rsidRDefault="00E67C5A">
      <w:pPr>
        <w:ind w:firstLine="720"/>
        <w:jc w:val="both"/>
      </w:pPr>
      <w:r>
        <w:t>На 3,7 процента увеличилась обеспеченность хирургами (в 2009 г. - 5,07 на 10 тыс. населения, в 2005 г. - 4,89), в том числе травматологами и ортопедами на 17,0 процента (в 2009 г. - 0,62, в 2005 г. - 0,53), анестезиологами и реаниматологами - на 4,2 процента. С 2008 г. в территориальную программу государственных гарантий включены дополнительные выплаты анестезиологам и реаниматологам.</w:t>
      </w:r>
    </w:p>
    <w:p w:rsidR="00E67C5A" w:rsidRDefault="00E67C5A">
      <w:pPr>
        <w:ind w:firstLine="720"/>
        <w:jc w:val="both"/>
      </w:pPr>
      <w:r>
        <w:t>Для поддержания обеспеченности врачами учреждений здравоохранения в 2011-2012 гг. планируется: переподготовить 381 врача, обучить в интернатуре 721 врача, в ординатуре - 191 врача. В рамках реализации Программы подготовлен план профессиональной переподготовки 321 врачей на общую сумму 19172,4 тыс. рублей, который является составной частью Региональной программы дополнительных мероприятий, направленных на снижение напряженности на рынке труда Республики Татарстан, на 2011 год.</w:t>
      </w:r>
    </w:p>
    <w:p w:rsidR="00E67C5A" w:rsidRDefault="00E67C5A">
      <w:pPr>
        <w:ind w:firstLine="720"/>
        <w:jc w:val="both"/>
      </w:pPr>
      <w:r>
        <w:t>Запланированные объемы подготовки в интернатуре, ординатуре и профессиональной переподготовки позволят сократить дефицит врачей на 28,5 процента, в том числе врачей-терапевтов на 33 процента, педиатров - на 28 процентов, врачей общей практики - на 46 процентов, кардиологов - на 84 процента, неврологов - на 30 процентов, онкологов - на 14 процентов. В 2012 г. по сравнению с 2009 годом запланировано увеличение числа физических лиц врачей в стационарах с 4427 человек до 4516 человек (на 89 человек), при этом ожидается увеличение числа занятых должностей с 7450,25 до 7458,0. Таким образом, в 2012 г. коэффициент совместительства врачей в стационарах уменьшится с 1,68 до 1,65.</w:t>
      </w:r>
    </w:p>
    <w:p w:rsidR="00E67C5A" w:rsidRDefault="00E67C5A">
      <w:pPr>
        <w:ind w:firstLine="720"/>
        <w:jc w:val="both"/>
      </w:pPr>
      <w:r>
        <w:t>В республике успешно функционирует Образовательный центр высоких медицинских технологий по подготовке специалистов для оказания ВМП - шестой в мире центр, организованный по единым стандартам обучения. Сегодня по 6 направлениям ВМП обучено более 100 врачей, проведено 37 мастер-классов, проведено 58 научно-практических конференций, в которых участвовало более 4 тыс. врачей из 52 регионов Российской Федерации. Через данный центр были организованы стажировки в клиниках Израиля, Германии для руководителей учреждений здравоохранения, врачей общей практики, акушер-гинекологов, неонатологов, травматологов, онкологов и др. Всего прошли стажировку 218 человек.</w:t>
      </w:r>
    </w:p>
    <w:p w:rsidR="00E67C5A" w:rsidRDefault="00E67C5A">
      <w:pPr>
        <w:ind w:firstLine="720"/>
        <w:jc w:val="both"/>
      </w:pPr>
    </w:p>
    <w:p w:rsidR="00E67C5A" w:rsidRDefault="00E67C5A">
      <w:pPr>
        <w:pStyle w:val="1"/>
      </w:pPr>
      <w:r>
        <w:t>Оказание ВМП</w:t>
      </w:r>
    </w:p>
    <w:p w:rsidR="00E67C5A" w:rsidRDefault="00E67C5A">
      <w:pPr>
        <w:ind w:firstLine="720"/>
        <w:jc w:val="both"/>
      </w:pPr>
    </w:p>
    <w:p w:rsidR="00E67C5A" w:rsidRDefault="00E67C5A">
      <w:pPr>
        <w:ind w:firstLine="720"/>
        <w:jc w:val="both"/>
      </w:pPr>
      <w:r>
        <w:t>Для обеспечения населения республики равными возможностями получения всех видов медицинской помощи, в том числе высокотехнологичных, в соответствии с современными стандартами лечения, территория республики разделена на 3 зоны, в каждой из которых определены головные центры. В г. Казани - ГАУЗ "МКДЦ" и крупные республиканские клинические больницы, на юго-востоке - МСЧ ОАО "Татнефть" и г. Альметьевска. Для северо-восточного региона республики в 2010 г. после реконструкции начало функционировать ГАУЗ РТ "БСМП", где оказывается круглосуточная, в том числе высокотехнологичная, медицинская помощь, по кардиохирургии, нейрохирургии, травматологии и ортопедии, онкологии.</w:t>
      </w:r>
    </w:p>
    <w:p w:rsidR="00E67C5A" w:rsidRDefault="00E67C5A">
      <w:pPr>
        <w:ind w:firstLine="720"/>
        <w:jc w:val="both"/>
      </w:pPr>
      <w:r>
        <w:t>В 2010 г. Республика Татарстан заняла 2-е место среди субъектов, получивших наибольший объем субсидий из федерального бюджета на софинансирование государственного задания на оказание ВМП. Сегодня в Республике Татарстан ВМП оказывают 9 учреждений здравоохранения по 19 профилям и 106 видам. ГАУЗ РТ "БСМП", ГАУЗ "РКБ МЗ РТ", ГАУЗ "ДРКБ МЗ РТ", ГАУЗ "РКОД МЗ РТ", ГАУЗ "МКДЦ", ГАУЗ "Республиканская клиническая офтальмологическая больница МЗ РТ", ГАУЗ "Республиканская клиническая больница N 2 МЗ РТ", ГАУЗ "Республиканская клиническая больница N 3 МЗ РТ", МСЧ ОАО "Татнефть" и г. Альметьевска относятся к учреждениям здравоохранения первого уровня. В 2012 г. планируется участие в оказании ВМП МАУЗ "Городская клиническая больница N 7" г. Казани.</w:t>
      </w:r>
    </w:p>
    <w:p w:rsidR="00E67C5A" w:rsidRDefault="00E67C5A">
      <w:pPr>
        <w:ind w:firstLine="720"/>
        <w:jc w:val="both"/>
      </w:pPr>
      <w:r>
        <w:t>В республике особое внимание уделяется обеспечению населения медицинской помощью при сердечно-сосудистых заболеваниях.</w:t>
      </w:r>
    </w:p>
    <w:p w:rsidR="00E67C5A" w:rsidRDefault="00E67C5A">
      <w:pPr>
        <w:ind w:firstLine="720"/>
        <w:jc w:val="both"/>
      </w:pPr>
      <w:r>
        <w:t>С 2000 г. функционирует система оказания помощи больным с инфарктом миокарда. Приказом МЗ РТ утвержден стандарт оказания медицинской помощи больным острым инфарктом миокарда в учреждениях здравоохранения.</w:t>
      </w:r>
    </w:p>
    <w:p w:rsidR="00E67C5A" w:rsidRDefault="00E67C5A">
      <w:pPr>
        <w:ind w:firstLine="720"/>
        <w:jc w:val="both"/>
      </w:pPr>
      <w:r>
        <w:t>С целью формирования единой системы раннего выявления и мониторинга здоровья пациентов с артериальной гипертонией и ее осложнениями с 2002 г. включена в Программу государственных гарантий оказания гражданам Российской Федерации бесплатной медицинской помощи на территории Республики Татарстан и регламентирована приказом МЗ РТ скрининговая программа оценки состояния здоровья взрослого населения на всех этапах амбулаторной помощи, начиная с фельдшерско-акушерского пункта, вне зависимости от повода обращения пациента (определение артериального давления, уровня холестерина и сахара крови, электрокардиограмма).</w:t>
      </w:r>
    </w:p>
    <w:p w:rsidR="00E67C5A" w:rsidRDefault="00E67C5A">
      <w:pPr>
        <w:ind w:firstLine="720"/>
        <w:jc w:val="both"/>
      </w:pPr>
      <w:r>
        <w:t>С 2005 г. ежегодно принимается отраслевая целевая программа "Обеспечение медицинских учреждений Республики Татарстан тромболитическими препаратами", в рамках которой медицинские учреждения, осуществляющие неотложную медицинскую помощь больным острым инфарктом миокарда и ОНМК обеспечиваются препаратами для проведения тромболитической терапии (2005 г. - 0,43 млн. рублей, 2006 г. - 0,48 млн. рублей, 2007 г. - 0,997 млн. рублей, 2008 г. - 17,19 млн. рублей, 2009 г. - 18,36 млн. рублей, 2010 г. - 18,36 млн. рублей, 2011 г. - 21,067 млн. рублей).</w:t>
      </w:r>
    </w:p>
    <w:p w:rsidR="00E67C5A" w:rsidRDefault="00E67C5A">
      <w:pPr>
        <w:ind w:firstLine="720"/>
        <w:jc w:val="both"/>
      </w:pPr>
      <w:r>
        <w:t>С 2008 г. в межмуниципальных сосудистых центрах пролечено 11458 больных с ОНМК, выполнено 360 тромболизисов, проведено 1616 высокотехнологичных оперативных вмешательств по нейрохирургическому и сосудистому профилям. По неотложным показаниям выполнено около 100 оперативных вмешательств, более 700 высокотехнологичных вмешательств (378 сосудистых - эндартерэктомии, анастомозы, шунтирование, пластика, стентирование, 282 - нейрохирургических).</w:t>
      </w:r>
    </w:p>
    <w:p w:rsidR="00E67C5A" w:rsidRDefault="00E67C5A">
      <w:pPr>
        <w:ind w:firstLine="720"/>
        <w:jc w:val="both"/>
      </w:pPr>
      <w:r>
        <w:t>В республике ежегодно наращивается объем кардиохирургических вмешательств, в том числе проведенных с диагностической целью.</w:t>
      </w:r>
    </w:p>
    <w:p w:rsidR="00E67C5A" w:rsidRDefault="00E67C5A">
      <w:pPr>
        <w:ind w:firstLine="720"/>
        <w:jc w:val="both"/>
      </w:pPr>
      <w:r>
        <w:t>В 2010 г. по профилю сердечно-сосудистая хирургия ВМП оказана 4305 больным, в 2011 г. планируется 5045 пациентов (рост на 17 процентов).</w:t>
      </w:r>
    </w:p>
    <w:p w:rsidR="00E67C5A" w:rsidRDefault="00E67C5A">
      <w:pPr>
        <w:ind w:firstLine="720"/>
        <w:jc w:val="both"/>
      </w:pPr>
      <w:r>
        <w:t>В 2011 г. планируется провести 5376 диагностических коронарографий (рост на 23 процента).</w:t>
      </w:r>
    </w:p>
    <w:p w:rsidR="00E67C5A" w:rsidRDefault="00E67C5A">
      <w:pPr>
        <w:ind w:firstLine="720"/>
        <w:jc w:val="both"/>
      </w:pPr>
      <w:r>
        <w:t>В 2010 г. проведено 1194 стентирований коронарных сосудов (из них 646 - экстренные при остром коронарном синдроме), в 2011 году планируется 1827 пациентов (рост на 53 процента).</w:t>
      </w:r>
    </w:p>
    <w:p w:rsidR="00E67C5A" w:rsidRDefault="00E67C5A">
      <w:pPr>
        <w:ind w:firstLine="720"/>
        <w:jc w:val="both"/>
      </w:pPr>
      <w:r>
        <w:t>В 2010 г. проведено 699 операций коронарного шунтирования, в 2011 году планируется 1015 пациентов (рост на 45 процентов). Операции по коронарному шунтированию выполняют ГАУЗ "МКДЦ" и МСЧ ОАО "Татнефть" и г. Альметьевска, с 2011 г. приступило к их выполнению ГАУЗ РТ "БСМП".</w:t>
      </w:r>
    </w:p>
    <w:p w:rsidR="00E67C5A" w:rsidRDefault="00E67C5A">
      <w:pPr>
        <w:ind w:firstLine="720"/>
        <w:jc w:val="both"/>
      </w:pPr>
      <w:r>
        <w:t>В лечении острой стадии инфаркта миокарда применяются экстренная ангиография, баллонная дилатация и стентирование коронарных артерий. Круглосуточная высокотехнологичная медицинская помощь оказывается в следующих учреждениях здравоохранения: ГАУЗ "Республиканская клиническая больница N 2 МЗ РТ", ГАУЗ "МКДЦ", в МСЧ ОАО "Татнефть" и г. Альметьевска, а также в ГАУЗ РТ "БСМП".</w:t>
      </w:r>
    </w:p>
    <w:p w:rsidR="00E67C5A" w:rsidRDefault="00E67C5A">
      <w:pPr>
        <w:ind w:firstLine="720"/>
        <w:jc w:val="both"/>
      </w:pPr>
      <w:r>
        <w:t>В Республиканском центре диагностики и нарушений ритма сердца, функционирующем на базе ГАУЗ "РКБ МЗ РТ", широко внедряются высокотехнологичные интервенционные радикальные методы, в том числе имплантация электрокардиостимуляторов при брадиаритмиях, радиочастотная аблация проводящих путей и очагов тахикардий, имплантация кардиовертеров-дефибрилляторов пациентам, перенесшим или имеющим риск внезапной сердечной смерти, ресинхронизирующая терапия при тяжелой сердечной недостаточности. Всего в учреждениях здравоохранения республики в 2009 г. установлено 646 электрокардиостимуляторов, рост числа таких вмешательств составил 31 процент.</w:t>
      </w:r>
    </w:p>
    <w:p w:rsidR="00E67C5A" w:rsidRDefault="00E67C5A">
      <w:pPr>
        <w:ind w:firstLine="720"/>
        <w:jc w:val="both"/>
      </w:pPr>
      <w:r>
        <w:t>В результате введения системного подхода к ведению больных инфарктом миокарда госпитальная летальность снизилась с 19 процентов в 2000 г. до 12,7 процента в 2009 году.</w:t>
      </w:r>
    </w:p>
    <w:p w:rsidR="00E67C5A" w:rsidRDefault="00E67C5A">
      <w:pPr>
        <w:ind w:firstLine="720"/>
        <w:jc w:val="both"/>
      </w:pPr>
      <w:r>
        <w:t>В 2011 г. на базе отделения пересадки почки ГАУЗ "РКБ МЗ РТ" проведено 28 операций по трансплантации почки, а также впервые выполнена операция по трансплантации печени.</w:t>
      </w:r>
    </w:p>
    <w:p w:rsidR="00E67C5A" w:rsidRDefault="00E67C5A">
      <w:pPr>
        <w:ind w:firstLine="720"/>
        <w:jc w:val="both"/>
      </w:pPr>
      <w:r>
        <w:t>В ГАУЗ "РКОД МЗ РТ" новым метод лечения рака предстательной железы, проведено 12 операций брахитерапии, кроме того, выполнено 6 операций по онкоэндопротезированию.</w:t>
      </w:r>
    </w:p>
    <w:p w:rsidR="00E67C5A" w:rsidRDefault="00E67C5A">
      <w:pPr>
        <w:ind w:firstLine="720"/>
        <w:jc w:val="both"/>
      </w:pPr>
      <w:r>
        <w:t>Несмотря на достигнутые результаты, остаются нерешенными вопросы преемственности в ведении больных с сердечно-сосудистыми заболеваниями, рационального использования кадрового и диагностического потенциала высокотехнологичных медицинских центров, доступности ВМП для всего населения.</w:t>
      </w:r>
    </w:p>
    <w:p w:rsidR="00E67C5A" w:rsidRDefault="00E67C5A">
      <w:pPr>
        <w:ind w:firstLine="720"/>
        <w:jc w:val="both"/>
      </w:pPr>
      <w:r>
        <w:t>Для повышения доступности и качества специализированной медицинской помощи больным с ОНМК в течение 2010-2011 гг. планируется дополнительно создание 3 сосудистых центров. Программа предусматривает модернизацию существующих сосудистых центров путем их дооснащения современным лечебно-диагностическим оборудованием.</w:t>
      </w:r>
    </w:p>
    <w:p w:rsidR="00E67C5A" w:rsidRDefault="00E67C5A">
      <w:pPr>
        <w:ind w:firstLine="720"/>
        <w:jc w:val="both"/>
      </w:pPr>
    </w:p>
    <w:p w:rsidR="00E67C5A" w:rsidRDefault="00E67C5A">
      <w:pPr>
        <w:ind w:firstLine="720"/>
        <w:jc w:val="right"/>
      </w:pPr>
      <w:r>
        <w:t>Таблица 1</w:t>
      </w:r>
    </w:p>
    <w:p w:rsidR="00E67C5A" w:rsidRDefault="00E67C5A">
      <w:pPr>
        <w:ind w:firstLine="720"/>
        <w:jc w:val="both"/>
      </w:pPr>
    </w:p>
    <w:p w:rsidR="00E67C5A" w:rsidRDefault="00E67C5A">
      <w:pPr>
        <w:pStyle w:val="1"/>
      </w:pPr>
      <w:r>
        <w:t>Динамика индикатора уровня удовлетворенности населения Республики Татарстан в ВМП</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5"/>
        <w:gridCol w:w="1225"/>
        <w:gridCol w:w="1225"/>
        <w:gridCol w:w="1225"/>
        <w:gridCol w:w="1225"/>
        <w:gridCol w:w="1225"/>
      </w:tblGrid>
      <w:tr w:rsidR="00E67C5A">
        <w:tc>
          <w:tcPr>
            <w:tcW w:w="4015" w:type="dxa"/>
            <w:tcBorders>
              <w:top w:val="single" w:sz="4" w:space="0" w:color="auto"/>
              <w:bottom w:val="single" w:sz="4" w:space="0" w:color="auto"/>
              <w:right w:val="single" w:sz="4" w:space="0" w:color="auto"/>
            </w:tcBorders>
          </w:tcPr>
          <w:p w:rsidR="00E67C5A" w:rsidRDefault="00E67C5A">
            <w:pPr>
              <w:pStyle w:val="afb"/>
              <w:jc w:val="center"/>
            </w:pPr>
            <w:r>
              <w:t>Наименование показателя</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2010 г.</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2011 г.</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2012 г.</w:t>
            </w:r>
          </w:p>
        </w:tc>
        <w:tc>
          <w:tcPr>
            <w:tcW w:w="1225" w:type="dxa"/>
            <w:tcBorders>
              <w:top w:val="single" w:sz="4" w:space="0" w:color="auto"/>
              <w:left w:val="single" w:sz="4" w:space="0" w:color="auto"/>
              <w:bottom w:val="single" w:sz="4" w:space="0" w:color="auto"/>
            </w:tcBorders>
          </w:tcPr>
          <w:p w:rsidR="00E67C5A" w:rsidRDefault="00E67C5A">
            <w:pPr>
              <w:pStyle w:val="afb"/>
              <w:jc w:val="center"/>
            </w:pPr>
            <w:r>
              <w:t>2013 г.</w:t>
            </w:r>
          </w:p>
        </w:tc>
      </w:tr>
      <w:tr w:rsidR="00E67C5A">
        <w:tc>
          <w:tcPr>
            <w:tcW w:w="4015" w:type="dxa"/>
            <w:tcBorders>
              <w:top w:val="single" w:sz="4" w:space="0" w:color="auto"/>
              <w:bottom w:val="single" w:sz="4" w:space="0" w:color="auto"/>
              <w:right w:val="single" w:sz="4" w:space="0" w:color="auto"/>
            </w:tcBorders>
          </w:tcPr>
          <w:p w:rsidR="00E67C5A" w:rsidRDefault="00E67C5A">
            <w:pPr>
              <w:pStyle w:val="aff2"/>
            </w:pPr>
            <w:r>
              <w:t>Индикатор уровня удовлетворенности ВМП Российской Федерации</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60</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70</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80</w:t>
            </w:r>
          </w:p>
        </w:tc>
        <w:tc>
          <w:tcPr>
            <w:tcW w:w="1225" w:type="dxa"/>
            <w:tcBorders>
              <w:top w:val="single" w:sz="4" w:space="0" w:color="auto"/>
              <w:left w:val="single" w:sz="4" w:space="0" w:color="auto"/>
              <w:bottom w:val="single" w:sz="4" w:space="0" w:color="auto"/>
            </w:tcBorders>
          </w:tcPr>
          <w:p w:rsidR="00E67C5A" w:rsidRDefault="00E67C5A">
            <w:pPr>
              <w:pStyle w:val="afb"/>
              <w:jc w:val="center"/>
            </w:pPr>
            <w:r>
              <w:t>86</w:t>
            </w:r>
          </w:p>
        </w:tc>
      </w:tr>
      <w:tr w:rsidR="00E67C5A">
        <w:tc>
          <w:tcPr>
            <w:tcW w:w="4015" w:type="dxa"/>
            <w:tcBorders>
              <w:top w:val="single" w:sz="4" w:space="0" w:color="auto"/>
              <w:bottom w:val="single" w:sz="4" w:space="0" w:color="auto"/>
              <w:right w:val="single" w:sz="4" w:space="0" w:color="auto"/>
            </w:tcBorders>
          </w:tcPr>
          <w:p w:rsidR="00E67C5A" w:rsidRDefault="00E67C5A">
            <w:pPr>
              <w:pStyle w:val="aff2"/>
            </w:pPr>
            <w:r>
              <w:t>Индикатор уровня удовлетворенности ВМП Республики Татарстан</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65</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77</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81</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83</w:t>
            </w:r>
          </w:p>
        </w:tc>
        <w:tc>
          <w:tcPr>
            <w:tcW w:w="1225" w:type="dxa"/>
            <w:tcBorders>
              <w:top w:val="single" w:sz="4" w:space="0" w:color="auto"/>
              <w:left w:val="single" w:sz="4" w:space="0" w:color="auto"/>
              <w:bottom w:val="single" w:sz="4" w:space="0" w:color="auto"/>
            </w:tcBorders>
          </w:tcPr>
          <w:p w:rsidR="00E67C5A" w:rsidRDefault="00E67C5A">
            <w:pPr>
              <w:pStyle w:val="afb"/>
              <w:jc w:val="center"/>
            </w:pPr>
            <w:r>
              <w:t>87</w:t>
            </w:r>
          </w:p>
        </w:tc>
      </w:tr>
    </w:tbl>
    <w:p w:rsidR="00E67C5A" w:rsidRDefault="00E67C5A">
      <w:pPr>
        <w:ind w:firstLine="720"/>
        <w:jc w:val="both"/>
      </w:pPr>
    </w:p>
    <w:p w:rsidR="00E67C5A" w:rsidRDefault="00E67C5A">
      <w:pPr>
        <w:ind w:firstLine="720"/>
        <w:jc w:val="both"/>
      </w:pPr>
    </w:p>
    <w:p w:rsidR="00E67C5A" w:rsidRDefault="00074CBE">
      <w:pPr>
        <w:ind w:left="139" w:firstLine="720"/>
        <w:jc w:val="both"/>
      </w:pPr>
      <w:r>
        <w:rPr>
          <w:noProof/>
        </w:rPr>
        <w:drawing>
          <wp:inline distT="0" distB="0" distL="0" distR="0">
            <wp:extent cx="6323965" cy="27432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3965" cy="2743200"/>
                    </a:xfrm>
                    <a:prstGeom prst="rect">
                      <a:avLst/>
                    </a:prstGeom>
                    <a:noFill/>
                    <a:ln>
                      <a:noFill/>
                    </a:ln>
                  </pic:spPr>
                </pic:pic>
              </a:graphicData>
            </a:graphic>
          </wp:inline>
        </w:drawing>
      </w:r>
      <w:r w:rsidR="00E67C5A">
        <w:t>"Рис. 1 "Объемы оказываемой ВМП за счет средств бюджета Республики Татарстан и софинансирования из федерального бюджета (количество человек)"</w:t>
      </w:r>
    </w:p>
    <w:p w:rsidR="00E67C5A" w:rsidRDefault="00E67C5A">
      <w:pPr>
        <w:ind w:firstLine="720"/>
        <w:jc w:val="both"/>
      </w:pPr>
    </w:p>
    <w:p w:rsidR="00E67C5A" w:rsidRDefault="00E67C5A">
      <w:pPr>
        <w:ind w:firstLine="720"/>
        <w:jc w:val="right"/>
      </w:pPr>
      <w:r>
        <w:t>Таблица 2</w:t>
      </w:r>
    </w:p>
    <w:p w:rsidR="00E67C5A" w:rsidRDefault="00E67C5A">
      <w:pPr>
        <w:ind w:firstLine="720"/>
        <w:jc w:val="both"/>
      </w:pPr>
    </w:p>
    <w:p w:rsidR="00E67C5A" w:rsidRDefault="00E67C5A">
      <w:pPr>
        <w:pStyle w:val="1"/>
      </w:pPr>
      <w:r>
        <w:t>Динамика уровня обеспеченности жителей Республики Татарстан ВМП за счет средств федерального бюджета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6"/>
        <w:gridCol w:w="1321"/>
        <w:gridCol w:w="1321"/>
        <w:gridCol w:w="1321"/>
        <w:gridCol w:w="1461"/>
      </w:tblGrid>
      <w:tr w:rsidR="00E67C5A">
        <w:tc>
          <w:tcPr>
            <w:tcW w:w="4856" w:type="dxa"/>
            <w:tcBorders>
              <w:top w:val="single" w:sz="4" w:space="0" w:color="auto"/>
              <w:bottom w:val="single" w:sz="4" w:space="0" w:color="auto"/>
              <w:right w:val="single" w:sz="4" w:space="0" w:color="auto"/>
            </w:tcBorders>
          </w:tcPr>
          <w:p w:rsidR="00E67C5A" w:rsidRDefault="00E67C5A">
            <w:pPr>
              <w:pStyle w:val="afb"/>
              <w:jc w:val="center"/>
            </w:pPr>
            <w:r>
              <w:t>Наименование показателя</w:t>
            </w:r>
          </w:p>
        </w:tc>
        <w:tc>
          <w:tcPr>
            <w:tcW w:w="13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3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2010 г.</w:t>
            </w:r>
          </w:p>
        </w:tc>
        <w:tc>
          <w:tcPr>
            <w:tcW w:w="13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2011 г.</w:t>
            </w:r>
          </w:p>
        </w:tc>
        <w:tc>
          <w:tcPr>
            <w:tcW w:w="1461" w:type="dxa"/>
            <w:tcBorders>
              <w:top w:val="single" w:sz="4" w:space="0" w:color="auto"/>
              <w:left w:val="single" w:sz="4" w:space="0" w:color="auto"/>
              <w:bottom w:val="single" w:sz="4" w:space="0" w:color="auto"/>
            </w:tcBorders>
          </w:tcPr>
          <w:p w:rsidR="00E67C5A" w:rsidRDefault="00E67C5A">
            <w:pPr>
              <w:pStyle w:val="afb"/>
              <w:jc w:val="center"/>
            </w:pPr>
            <w:r>
              <w:t>2012 г.</w:t>
            </w:r>
          </w:p>
        </w:tc>
      </w:tr>
      <w:tr w:rsidR="00E67C5A">
        <w:tc>
          <w:tcPr>
            <w:tcW w:w="4856" w:type="dxa"/>
            <w:tcBorders>
              <w:top w:val="single" w:sz="4" w:space="0" w:color="auto"/>
              <w:bottom w:val="single" w:sz="4" w:space="0" w:color="auto"/>
              <w:right w:val="single" w:sz="4" w:space="0" w:color="auto"/>
            </w:tcBorders>
          </w:tcPr>
          <w:p w:rsidR="00E67C5A" w:rsidRDefault="00E67C5A">
            <w:pPr>
              <w:pStyle w:val="aff2"/>
            </w:pPr>
            <w:r>
              <w:t>Уровень обеспеченности на 100 тыс. жителей Республики Татарстан</w:t>
            </w:r>
          </w:p>
        </w:tc>
        <w:tc>
          <w:tcPr>
            <w:tcW w:w="13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52</w:t>
            </w:r>
          </w:p>
        </w:tc>
        <w:tc>
          <w:tcPr>
            <w:tcW w:w="13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112</w:t>
            </w:r>
          </w:p>
        </w:tc>
        <w:tc>
          <w:tcPr>
            <w:tcW w:w="13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146</w:t>
            </w:r>
          </w:p>
        </w:tc>
        <w:tc>
          <w:tcPr>
            <w:tcW w:w="1461" w:type="dxa"/>
            <w:tcBorders>
              <w:top w:val="single" w:sz="4" w:space="0" w:color="auto"/>
              <w:left w:val="single" w:sz="4" w:space="0" w:color="auto"/>
              <w:bottom w:val="single" w:sz="4" w:space="0" w:color="auto"/>
            </w:tcBorders>
          </w:tcPr>
          <w:p w:rsidR="00E67C5A" w:rsidRDefault="00E67C5A">
            <w:pPr>
              <w:pStyle w:val="afb"/>
              <w:jc w:val="center"/>
            </w:pPr>
            <w:r>
              <w:t>167</w:t>
            </w:r>
          </w:p>
        </w:tc>
      </w:tr>
    </w:tbl>
    <w:p w:rsidR="00E67C5A" w:rsidRDefault="00E67C5A">
      <w:pPr>
        <w:ind w:firstLine="720"/>
        <w:jc w:val="both"/>
      </w:pPr>
    </w:p>
    <w:p w:rsidR="00E67C5A" w:rsidRDefault="00E67C5A">
      <w:pPr>
        <w:ind w:firstLine="720"/>
        <w:jc w:val="right"/>
      </w:pPr>
      <w:r>
        <w:t>Таблица 3</w:t>
      </w:r>
    </w:p>
    <w:p w:rsidR="00E67C5A" w:rsidRDefault="00E67C5A">
      <w:pPr>
        <w:ind w:firstLine="720"/>
        <w:jc w:val="both"/>
      </w:pPr>
    </w:p>
    <w:p w:rsidR="00E67C5A" w:rsidRDefault="00E67C5A">
      <w:pPr>
        <w:pStyle w:val="1"/>
      </w:pPr>
      <w:r>
        <w:t>Динамика объемов оказания ВМП населению Республики Татарстан за счет средств федерального бюджета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0"/>
        <w:gridCol w:w="2465"/>
        <w:gridCol w:w="1159"/>
        <w:gridCol w:w="1159"/>
        <w:gridCol w:w="1013"/>
        <w:gridCol w:w="1013"/>
        <w:gridCol w:w="1011"/>
      </w:tblGrid>
      <w:tr w:rsidR="00E67C5A">
        <w:tc>
          <w:tcPr>
            <w:tcW w:w="10280" w:type="dxa"/>
            <w:gridSpan w:val="7"/>
            <w:tcBorders>
              <w:top w:val="single" w:sz="4" w:space="0" w:color="auto"/>
              <w:bottom w:val="single" w:sz="4" w:space="0" w:color="auto"/>
            </w:tcBorders>
          </w:tcPr>
          <w:p w:rsidR="00E67C5A" w:rsidRDefault="00E67C5A">
            <w:pPr>
              <w:pStyle w:val="afb"/>
              <w:jc w:val="center"/>
            </w:pPr>
            <w:r>
              <w:t>Государственное задание по оказанию ВМП за счет средств федерального бюджета в учреждениях здравоохранения Республики Татарстан</w:t>
            </w:r>
          </w:p>
        </w:tc>
      </w:tr>
      <w:tr w:rsidR="00E67C5A">
        <w:tc>
          <w:tcPr>
            <w:tcW w:w="2460" w:type="dxa"/>
            <w:tcBorders>
              <w:top w:val="single" w:sz="4" w:space="0" w:color="auto"/>
              <w:bottom w:val="single" w:sz="4" w:space="0" w:color="auto"/>
              <w:right w:val="single" w:sz="4" w:space="0" w:color="auto"/>
            </w:tcBorders>
          </w:tcPr>
          <w:p w:rsidR="00E67C5A" w:rsidRDefault="00E67C5A">
            <w:pPr>
              <w:pStyle w:val="afb"/>
              <w:jc w:val="center"/>
            </w:pPr>
            <w:r>
              <w:t>Наименование учреждения</w:t>
            </w:r>
          </w:p>
        </w:tc>
        <w:tc>
          <w:tcPr>
            <w:tcW w:w="246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Профили ВМП</w:t>
            </w:r>
          </w:p>
        </w:tc>
        <w:tc>
          <w:tcPr>
            <w:tcW w:w="115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15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0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0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2010 г.</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2011 г.</w:t>
            </w:r>
          </w:p>
        </w:tc>
      </w:tr>
      <w:tr w:rsidR="00E67C5A">
        <w:tc>
          <w:tcPr>
            <w:tcW w:w="2460"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246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15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15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0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0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7</w:t>
            </w:r>
          </w:p>
        </w:tc>
      </w:tr>
      <w:tr w:rsidR="00E67C5A">
        <w:tc>
          <w:tcPr>
            <w:tcW w:w="2460" w:type="dxa"/>
            <w:vMerge w:val="restart"/>
            <w:tcBorders>
              <w:top w:val="single" w:sz="4" w:space="0" w:color="auto"/>
              <w:bottom w:val="single" w:sz="4" w:space="0" w:color="auto"/>
              <w:right w:val="single" w:sz="4" w:space="0" w:color="auto"/>
            </w:tcBorders>
          </w:tcPr>
          <w:p w:rsidR="00E67C5A" w:rsidRDefault="00E67C5A">
            <w:pPr>
              <w:pStyle w:val="aff2"/>
            </w:pPr>
            <w:r>
              <w:t>ГАУЗ "ДРКБ МЗ РТ"</w:t>
            </w: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нейрохирургия</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150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103</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100</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110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100</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сердечно-сосудистая хирургия</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400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305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311</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450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150</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комбустиология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40</w:t>
            </w:r>
          </w:p>
        </w:tc>
        <w:tc>
          <w:tcPr>
            <w:tcW w:w="1011" w:type="dxa"/>
            <w:tcBorders>
              <w:top w:val="single" w:sz="4" w:space="0" w:color="auto"/>
              <w:left w:val="single" w:sz="4" w:space="0" w:color="auto"/>
              <w:bottom w:val="single" w:sz="4" w:space="0" w:color="auto"/>
            </w:tcBorders>
          </w:tcPr>
          <w:p w:rsidR="00E67C5A" w:rsidRDefault="00E67C5A">
            <w:pPr>
              <w:pStyle w:val="afb"/>
            </w:pP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онкология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280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100</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педиатрия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300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214</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травматология и ортопедия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15</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урология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101</w:t>
            </w:r>
          </w:p>
        </w:tc>
        <w:tc>
          <w:tcPr>
            <w:tcW w:w="1011" w:type="dxa"/>
            <w:tcBorders>
              <w:top w:val="single" w:sz="4" w:space="0" w:color="auto"/>
              <w:left w:val="single" w:sz="4" w:space="0" w:color="auto"/>
              <w:bottom w:val="single" w:sz="4" w:space="0" w:color="auto"/>
            </w:tcBorders>
          </w:tcPr>
          <w:p w:rsidR="00E67C5A" w:rsidRDefault="00E67C5A">
            <w:pPr>
              <w:pStyle w:val="afb"/>
            </w:pP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Итого</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550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408</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411</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1321</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579</w:t>
            </w:r>
          </w:p>
        </w:tc>
      </w:tr>
      <w:tr w:rsidR="00E67C5A">
        <w:tc>
          <w:tcPr>
            <w:tcW w:w="2460" w:type="dxa"/>
            <w:vMerge w:val="restart"/>
            <w:tcBorders>
              <w:top w:val="single" w:sz="4" w:space="0" w:color="auto"/>
              <w:bottom w:val="single" w:sz="4" w:space="0" w:color="auto"/>
              <w:right w:val="single" w:sz="4" w:space="0" w:color="auto"/>
            </w:tcBorders>
          </w:tcPr>
          <w:p w:rsidR="00E67C5A" w:rsidRDefault="00E67C5A">
            <w:pPr>
              <w:pStyle w:val="aff2"/>
            </w:pPr>
            <w:r>
              <w:t>ГАУЗ "РКБ МЗ РТ"</w:t>
            </w: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нейрохирургия</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240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127</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110</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110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90</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сердечно-сосудистая хирургия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100</w:t>
            </w:r>
          </w:p>
        </w:tc>
        <w:tc>
          <w:tcPr>
            <w:tcW w:w="1011" w:type="dxa"/>
            <w:tcBorders>
              <w:top w:val="single" w:sz="4" w:space="0" w:color="auto"/>
              <w:left w:val="single" w:sz="4" w:space="0" w:color="auto"/>
              <w:bottom w:val="single" w:sz="4" w:space="0" w:color="auto"/>
            </w:tcBorders>
          </w:tcPr>
          <w:p w:rsidR="00E67C5A" w:rsidRDefault="00E67C5A">
            <w:pPr>
              <w:pStyle w:val="afb"/>
            </w:pP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акушерство и гинекология (ЭКО)</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200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501</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комбустиология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30</w:t>
            </w:r>
          </w:p>
        </w:tc>
        <w:tc>
          <w:tcPr>
            <w:tcW w:w="1011" w:type="dxa"/>
            <w:tcBorders>
              <w:top w:val="single" w:sz="4" w:space="0" w:color="auto"/>
              <w:left w:val="single" w:sz="4" w:space="0" w:color="auto"/>
              <w:bottom w:val="single" w:sz="4" w:space="0" w:color="auto"/>
            </w:tcBorders>
          </w:tcPr>
          <w:p w:rsidR="00E67C5A" w:rsidRDefault="00E67C5A">
            <w:pPr>
              <w:pStyle w:val="afb"/>
            </w:pP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педиатрия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29</w:t>
            </w:r>
          </w:p>
        </w:tc>
        <w:tc>
          <w:tcPr>
            <w:tcW w:w="1011" w:type="dxa"/>
            <w:tcBorders>
              <w:top w:val="single" w:sz="4" w:space="0" w:color="auto"/>
              <w:left w:val="single" w:sz="4" w:space="0" w:color="auto"/>
              <w:bottom w:val="single" w:sz="4" w:space="0" w:color="auto"/>
            </w:tcBorders>
          </w:tcPr>
          <w:p w:rsidR="00E67C5A" w:rsidRDefault="00E67C5A">
            <w:pPr>
              <w:pStyle w:val="afb"/>
            </w:pP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травматология и ортопедия</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300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570</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335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196</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300</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трансплантация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21</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21</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Итого</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540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697</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445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686</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912</w:t>
            </w:r>
          </w:p>
        </w:tc>
      </w:tr>
      <w:tr w:rsidR="00E67C5A">
        <w:tc>
          <w:tcPr>
            <w:tcW w:w="2460" w:type="dxa"/>
            <w:vMerge w:val="restart"/>
            <w:tcBorders>
              <w:top w:val="single" w:sz="4" w:space="0" w:color="auto"/>
              <w:bottom w:val="single" w:sz="4" w:space="0" w:color="auto"/>
              <w:right w:val="single" w:sz="4" w:space="0" w:color="auto"/>
            </w:tcBorders>
          </w:tcPr>
          <w:p w:rsidR="00E67C5A" w:rsidRDefault="00E67C5A">
            <w:pPr>
              <w:pStyle w:val="aff2"/>
            </w:pPr>
            <w:r>
              <w:t>ГАУЗ "РКОД МЗ РТ"</w:t>
            </w: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онкология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300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755</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Итого</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300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755</w:t>
            </w:r>
          </w:p>
        </w:tc>
      </w:tr>
      <w:tr w:rsidR="00E67C5A">
        <w:tc>
          <w:tcPr>
            <w:tcW w:w="2460" w:type="dxa"/>
            <w:vMerge w:val="restart"/>
            <w:tcBorders>
              <w:top w:val="single" w:sz="4" w:space="0" w:color="auto"/>
              <w:bottom w:val="single" w:sz="4" w:space="0" w:color="auto"/>
              <w:right w:val="single" w:sz="4" w:space="0" w:color="auto"/>
            </w:tcBorders>
          </w:tcPr>
          <w:p w:rsidR="00E67C5A" w:rsidRDefault="00E67C5A">
            <w:pPr>
              <w:pStyle w:val="aff2"/>
            </w:pPr>
            <w:r>
              <w:t>ГАУЗ "МКДЦ"</w:t>
            </w: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нейрохирургия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100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275</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сердечно-сосудистая хирургия</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450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515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465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495</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Итого</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450</w:t>
            </w:r>
          </w:p>
        </w:tc>
        <w:tc>
          <w:tcPr>
            <w:tcW w:w="1159" w:type="dxa"/>
            <w:tcBorders>
              <w:top w:val="single" w:sz="4" w:space="0" w:color="auto"/>
              <w:left w:val="nil"/>
              <w:bottom w:val="single" w:sz="4" w:space="0" w:color="auto"/>
              <w:right w:val="single" w:sz="4" w:space="0" w:color="auto"/>
            </w:tcBorders>
          </w:tcPr>
          <w:p w:rsidR="00E67C5A" w:rsidRDefault="00E67C5A">
            <w:pPr>
              <w:pStyle w:val="afb"/>
              <w:jc w:val="center"/>
            </w:pPr>
            <w:r>
              <w:t>515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465</w:t>
            </w:r>
          </w:p>
        </w:tc>
        <w:tc>
          <w:tcPr>
            <w:tcW w:w="1013" w:type="dxa"/>
            <w:tcBorders>
              <w:top w:val="single" w:sz="4" w:space="0" w:color="auto"/>
              <w:left w:val="nil"/>
              <w:bottom w:val="single" w:sz="4" w:space="0" w:color="auto"/>
              <w:right w:val="single" w:sz="4" w:space="0" w:color="auto"/>
            </w:tcBorders>
          </w:tcPr>
          <w:p w:rsidR="00E67C5A" w:rsidRDefault="00E67C5A">
            <w:pPr>
              <w:pStyle w:val="afb"/>
              <w:jc w:val="center"/>
            </w:pPr>
            <w:r>
              <w:t>500</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770</w:t>
            </w:r>
          </w:p>
        </w:tc>
      </w:tr>
      <w:tr w:rsidR="00E67C5A">
        <w:tc>
          <w:tcPr>
            <w:tcW w:w="2460" w:type="dxa"/>
            <w:vMerge w:val="restart"/>
            <w:tcBorders>
              <w:top w:val="single" w:sz="4" w:space="0" w:color="auto"/>
              <w:bottom w:val="single" w:sz="4" w:space="0" w:color="auto"/>
              <w:right w:val="single" w:sz="4" w:space="0" w:color="auto"/>
            </w:tcBorders>
          </w:tcPr>
          <w:p w:rsidR="00E67C5A" w:rsidRDefault="00E67C5A">
            <w:pPr>
              <w:pStyle w:val="aff2"/>
            </w:pPr>
            <w:r>
              <w:t>ГАУЗ РТ "БСМП"</w:t>
            </w:r>
          </w:p>
        </w:tc>
        <w:tc>
          <w:tcPr>
            <w:tcW w:w="2465" w:type="dxa"/>
            <w:tcBorders>
              <w:top w:val="single" w:sz="4" w:space="0" w:color="auto"/>
              <w:left w:val="nil"/>
              <w:bottom w:val="single" w:sz="4" w:space="0" w:color="auto"/>
              <w:right w:val="single" w:sz="4" w:space="0" w:color="auto"/>
            </w:tcBorders>
          </w:tcPr>
          <w:p w:rsidR="00E67C5A" w:rsidRDefault="00E67C5A">
            <w:pPr>
              <w:pStyle w:val="aff2"/>
            </w:pPr>
            <w:r>
              <w:t>травматология и ортопедия</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1" w:type="dxa"/>
            <w:tcBorders>
              <w:top w:val="single" w:sz="4" w:space="0" w:color="auto"/>
              <w:left w:val="single" w:sz="4" w:space="0" w:color="auto"/>
              <w:bottom w:val="single" w:sz="4" w:space="0" w:color="auto"/>
            </w:tcBorders>
          </w:tcPr>
          <w:p w:rsidR="00E67C5A" w:rsidRDefault="00E67C5A">
            <w:pPr>
              <w:pStyle w:val="afb"/>
              <w:jc w:val="center"/>
            </w:pPr>
            <w:r>
              <w:t>150</w:t>
            </w:r>
          </w:p>
        </w:tc>
      </w:tr>
      <w:tr w:rsidR="00E67C5A">
        <w:tc>
          <w:tcPr>
            <w:tcW w:w="2460" w:type="dxa"/>
            <w:vMerge/>
            <w:tcBorders>
              <w:top w:val="single" w:sz="4" w:space="0" w:color="auto"/>
              <w:bottom w:val="single" w:sz="4" w:space="0" w:color="auto"/>
              <w:right w:val="single" w:sz="4" w:space="0" w:color="auto"/>
            </w:tcBorders>
          </w:tcPr>
          <w:p w:rsidR="00E67C5A" w:rsidRDefault="00E67C5A">
            <w:pPr>
              <w:pStyle w:val="afb"/>
            </w:pPr>
          </w:p>
        </w:tc>
        <w:tc>
          <w:tcPr>
            <w:tcW w:w="2465" w:type="dxa"/>
            <w:tcBorders>
              <w:top w:val="single" w:sz="4" w:space="0" w:color="auto"/>
              <w:left w:val="nil"/>
              <w:bottom w:val="single" w:sz="4" w:space="0" w:color="auto"/>
              <w:right w:val="single" w:sz="4" w:space="0" w:color="auto"/>
            </w:tcBorders>
          </w:tcPr>
          <w:p w:rsidR="00E67C5A" w:rsidRDefault="00E67C5A">
            <w:pPr>
              <w:pStyle w:val="aff2"/>
            </w:pPr>
            <w:r>
              <w:t>Итого</w:t>
            </w: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159"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3" w:type="dxa"/>
            <w:tcBorders>
              <w:top w:val="single" w:sz="4" w:space="0" w:color="auto"/>
              <w:left w:val="nil"/>
              <w:bottom w:val="single" w:sz="4" w:space="0" w:color="auto"/>
              <w:right w:val="single" w:sz="4" w:space="0" w:color="auto"/>
            </w:tcBorders>
          </w:tcPr>
          <w:p w:rsidR="00E67C5A" w:rsidRDefault="00E67C5A">
            <w:pPr>
              <w:pStyle w:val="afb"/>
            </w:pPr>
          </w:p>
        </w:tc>
        <w:tc>
          <w:tcPr>
            <w:tcW w:w="1011" w:type="dxa"/>
            <w:tcBorders>
              <w:top w:val="single" w:sz="4" w:space="0" w:color="auto"/>
              <w:left w:val="single" w:sz="4" w:space="0" w:color="auto"/>
              <w:bottom w:val="single" w:sz="4" w:space="0" w:color="auto"/>
            </w:tcBorders>
          </w:tcPr>
          <w:p w:rsidR="00E67C5A" w:rsidRDefault="00E67C5A">
            <w:pPr>
              <w:pStyle w:val="afb"/>
              <w:jc w:val="center"/>
            </w:pPr>
            <w:r>
              <w:t>150</w:t>
            </w:r>
          </w:p>
        </w:tc>
      </w:tr>
      <w:tr w:rsidR="00E67C5A">
        <w:tc>
          <w:tcPr>
            <w:tcW w:w="4925" w:type="dxa"/>
            <w:gridSpan w:val="2"/>
            <w:tcBorders>
              <w:top w:val="single" w:sz="4" w:space="0" w:color="auto"/>
              <w:bottom w:val="single" w:sz="4" w:space="0" w:color="auto"/>
              <w:right w:val="single" w:sz="4" w:space="0" w:color="auto"/>
            </w:tcBorders>
          </w:tcPr>
          <w:p w:rsidR="00E67C5A" w:rsidRDefault="00E67C5A">
            <w:pPr>
              <w:pStyle w:val="aff2"/>
            </w:pPr>
            <w:r>
              <w:t>Всего</w:t>
            </w:r>
          </w:p>
        </w:tc>
        <w:tc>
          <w:tcPr>
            <w:tcW w:w="115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1540</w:t>
            </w:r>
          </w:p>
        </w:tc>
        <w:tc>
          <w:tcPr>
            <w:tcW w:w="115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1620</w:t>
            </w:r>
          </w:p>
        </w:tc>
        <w:tc>
          <w:tcPr>
            <w:tcW w:w="10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1321</w:t>
            </w:r>
          </w:p>
        </w:tc>
        <w:tc>
          <w:tcPr>
            <w:tcW w:w="10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2807</w:t>
            </w:r>
          </w:p>
        </w:tc>
        <w:tc>
          <w:tcPr>
            <w:tcW w:w="1011" w:type="dxa"/>
            <w:tcBorders>
              <w:top w:val="single" w:sz="4" w:space="0" w:color="auto"/>
              <w:left w:val="single" w:sz="4" w:space="0" w:color="auto"/>
              <w:bottom w:val="single" w:sz="4" w:space="0" w:color="auto"/>
            </w:tcBorders>
          </w:tcPr>
          <w:p w:rsidR="00E67C5A" w:rsidRDefault="00E67C5A">
            <w:pPr>
              <w:pStyle w:val="afb"/>
              <w:jc w:val="center"/>
            </w:pPr>
            <w:r>
              <w:t>3166</w:t>
            </w:r>
          </w:p>
        </w:tc>
      </w:tr>
    </w:tbl>
    <w:p w:rsidR="00E67C5A" w:rsidRDefault="00E67C5A">
      <w:pPr>
        <w:ind w:firstLine="720"/>
        <w:jc w:val="both"/>
      </w:pPr>
    </w:p>
    <w:p w:rsidR="00E67C5A" w:rsidRDefault="00E67C5A">
      <w:pPr>
        <w:ind w:firstLine="720"/>
        <w:jc w:val="right"/>
      </w:pPr>
      <w:r>
        <w:t>Таблица 4</w:t>
      </w:r>
    </w:p>
    <w:p w:rsidR="00E67C5A" w:rsidRDefault="00E67C5A">
      <w:pPr>
        <w:ind w:firstLine="720"/>
        <w:jc w:val="both"/>
      </w:pPr>
    </w:p>
    <w:p w:rsidR="00E67C5A" w:rsidRDefault="00E67C5A">
      <w:pPr>
        <w:pStyle w:val="1"/>
      </w:pPr>
      <w:r>
        <w:t>Объемы оказания ВМП жителям Республики Татарстан за счет бюджетных ассигнований федерального бюджета в федеральных медицинских учреждениях (по профилям) в 2009-2010 годах</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5"/>
        <w:gridCol w:w="1157"/>
        <w:gridCol w:w="1269"/>
        <w:gridCol w:w="1467"/>
        <w:gridCol w:w="1532"/>
      </w:tblGrid>
      <w:tr w:rsidR="00E67C5A">
        <w:tc>
          <w:tcPr>
            <w:tcW w:w="4715" w:type="dxa"/>
            <w:vMerge w:val="restart"/>
            <w:tcBorders>
              <w:top w:val="single" w:sz="4" w:space="0" w:color="auto"/>
              <w:bottom w:val="single" w:sz="4" w:space="0" w:color="auto"/>
              <w:right w:val="single" w:sz="4" w:space="0" w:color="auto"/>
            </w:tcBorders>
          </w:tcPr>
          <w:p w:rsidR="00E67C5A" w:rsidRDefault="00E67C5A">
            <w:pPr>
              <w:pStyle w:val="afb"/>
              <w:jc w:val="center"/>
            </w:pPr>
            <w:r>
              <w:t>Профили ВМП</w:t>
            </w:r>
          </w:p>
        </w:tc>
        <w:tc>
          <w:tcPr>
            <w:tcW w:w="2426"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Всего пролеченных по ВМП больных в федеральных государственных учреждениях</w:t>
            </w:r>
          </w:p>
        </w:tc>
        <w:tc>
          <w:tcPr>
            <w:tcW w:w="2999" w:type="dxa"/>
            <w:gridSpan w:val="2"/>
            <w:tcBorders>
              <w:top w:val="single" w:sz="4" w:space="0" w:color="auto"/>
              <w:left w:val="single" w:sz="4" w:space="0" w:color="auto"/>
              <w:bottom w:val="single" w:sz="4" w:space="0" w:color="auto"/>
            </w:tcBorders>
          </w:tcPr>
          <w:p w:rsidR="00E67C5A" w:rsidRDefault="00E67C5A">
            <w:pPr>
              <w:pStyle w:val="afb"/>
              <w:jc w:val="center"/>
            </w:pPr>
            <w:r>
              <w:t>В том числе пролеченных в ФГУ, расположенных на территории Республики Татарстан</w:t>
            </w:r>
          </w:p>
        </w:tc>
      </w:tr>
      <w:tr w:rsidR="00E67C5A">
        <w:tc>
          <w:tcPr>
            <w:tcW w:w="4715" w:type="dxa"/>
            <w:vMerge/>
            <w:tcBorders>
              <w:top w:val="single" w:sz="4" w:space="0" w:color="auto"/>
              <w:bottom w:val="single" w:sz="4" w:space="0" w:color="auto"/>
              <w:right w:val="single" w:sz="4" w:space="0" w:color="auto"/>
            </w:tcBorders>
          </w:tcPr>
          <w:p w:rsidR="00E67C5A" w:rsidRDefault="00E67C5A">
            <w:pPr>
              <w:pStyle w:val="afb"/>
            </w:pP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2010 г.</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2010 г.</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Абдоминальная хирургия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Акушерство и гинекология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Акушерство и гинекология (ЭКО)</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53</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Комбустиология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Неонатология и детская хирургия в период новорожденности</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Нейрохирургия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83</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Онкология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88</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Оториноларингология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Оториноларингология (кохлеары)</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Офтальмология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280</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383</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Педиатрия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64</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73</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Сердечно-сосудистая хирургия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56</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146</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Торакальная хирургия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Травматология и ортопедия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59</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Травматология и ортопедия (эндопротезирование)</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66</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Трансплантация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Урология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Челюстно-лицевая хирургия</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4715" w:type="dxa"/>
            <w:tcBorders>
              <w:top w:val="single" w:sz="4" w:space="0" w:color="auto"/>
              <w:bottom w:val="single" w:sz="4" w:space="0" w:color="auto"/>
              <w:right w:val="single" w:sz="4" w:space="0" w:color="auto"/>
            </w:tcBorders>
          </w:tcPr>
          <w:p w:rsidR="00E67C5A" w:rsidRDefault="00E67C5A">
            <w:pPr>
              <w:pStyle w:val="aff2"/>
            </w:pPr>
            <w:r>
              <w:t>Итого</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745</w:t>
            </w:r>
          </w:p>
        </w:tc>
        <w:tc>
          <w:tcPr>
            <w:tcW w:w="126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1148</w:t>
            </w:r>
          </w:p>
        </w:tc>
        <w:tc>
          <w:tcPr>
            <w:tcW w:w="14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w:t>
            </w:r>
          </w:p>
        </w:tc>
      </w:tr>
    </w:tbl>
    <w:p w:rsidR="00E67C5A" w:rsidRDefault="00E67C5A">
      <w:pPr>
        <w:ind w:firstLine="720"/>
        <w:jc w:val="both"/>
      </w:pPr>
    </w:p>
    <w:p w:rsidR="00E67C5A" w:rsidRDefault="00E67C5A">
      <w:pPr>
        <w:ind w:firstLine="720"/>
        <w:jc w:val="both"/>
        <w:sectPr w:rsidR="00E67C5A">
          <w:pgSz w:w="11905" w:h="16837"/>
          <w:pgMar w:top="1440" w:right="850" w:bottom="1440" w:left="1134" w:header="720" w:footer="720" w:gutter="0"/>
          <w:cols w:space="720"/>
          <w:noEndnote/>
        </w:sectPr>
      </w:pPr>
    </w:p>
    <w:p w:rsidR="00E67C5A" w:rsidRDefault="00E67C5A">
      <w:pPr>
        <w:ind w:firstLine="720"/>
        <w:jc w:val="right"/>
      </w:pPr>
      <w:r>
        <w:t>Таблица 5</w:t>
      </w:r>
    </w:p>
    <w:p w:rsidR="00E67C5A" w:rsidRDefault="00E67C5A">
      <w:pPr>
        <w:ind w:firstLine="720"/>
        <w:jc w:val="both"/>
      </w:pPr>
    </w:p>
    <w:p w:rsidR="00E67C5A" w:rsidRDefault="00E67C5A">
      <w:pPr>
        <w:pStyle w:val="1"/>
      </w:pPr>
      <w:r>
        <w:t>Объемы ВМП жителям Республики Татарстан в медицинских учреждениях Республики Татарстан, оказываемой в рамках территориальной программы государственных гарантий (в разрезе профилей) в 2009-2013 годах</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0"/>
        <w:gridCol w:w="908"/>
        <w:gridCol w:w="908"/>
        <w:gridCol w:w="944"/>
        <w:gridCol w:w="1002"/>
        <w:gridCol w:w="912"/>
        <w:gridCol w:w="814"/>
        <w:gridCol w:w="853"/>
        <w:gridCol w:w="666"/>
        <w:gridCol w:w="666"/>
        <w:gridCol w:w="673"/>
        <w:gridCol w:w="863"/>
        <w:gridCol w:w="1005"/>
        <w:gridCol w:w="908"/>
        <w:gridCol w:w="790"/>
        <w:gridCol w:w="914"/>
      </w:tblGrid>
      <w:tr w:rsidR="00E67C5A">
        <w:tc>
          <w:tcPr>
            <w:tcW w:w="2310" w:type="dxa"/>
            <w:vMerge w:val="restart"/>
            <w:tcBorders>
              <w:top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Профили ВМП</w:t>
            </w:r>
          </w:p>
        </w:tc>
        <w:tc>
          <w:tcPr>
            <w:tcW w:w="4674" w:type="dxa"/>
            <w:gridSpan w:val="5"/>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Всего пролеченных по ВМП больных в учреждениях субъекта в рамках территориальной программы государственных гарантий</w:t>
            </w:r>
          </w:p>
        </w:tc>
        <w:tc>
          <w:tcPr>
            <w:tcW w:w="3672" w:type="dxa"/>
            <w:gridSpan w:val="5"/>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В том числе пролеченных по ВМП в учреждениях Республики Татарстан на условиях софинансирования из федерального бюджета</w:t>
            </w:r>
          </w:p>
        </w:tc>
        <w:tc>
          <w:tcPr>
            <w:tcW w:w="4479" w:type="dxa"/>
            <w:gridSpan w:val="5"/>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В том числе пролеченных по ВМП в учреждениях Республики Татарстан за счет средств консолидированного бюджета Республики Татарстан</w:t>
            </w:r>
          </w:p>
        </w:tc>
      </w:tr>
      <w:tr w:rsidR="00E67C5A">
        <w:tc>
          <w:tcPr>
            <w:tcW w:w="2310" w:type="dxa"/>
            <w:vMerge/>
            <w:tcBorders>
              <w:top w:val="single" w:sz="4" w:space="0" w:color="auto"/>
              <w:bottom w:val="single" w:sz="4" w:space="0" w:color="auto"/>
              <w:right w:val="single" w:sz="4" w:space="0" w:color="auto"/>
            </w:tcBorders>
          </w:tcPr>
          <w:p w:rsidR="00E67C5A" w:rsidRDefault="00E67C5A">
            <w:pPr>
              <w:pStyle w:val="afb"/>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2009 г.</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2010 г.</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2011 г.</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2012 г.</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2013 г.</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2009 г.</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2010 г.</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2011 г.</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2012 г.</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2013 г.</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2009 г.</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2010 г.</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2011 г.</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2012 г.</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2013 г.</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Абдоминальная хирургия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183</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194</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153</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140</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145</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183</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194</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153</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128</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132</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Акушерство и гинекология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589</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253</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333</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327</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339</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589</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253</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333</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298</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308</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Акушерство и гинекология (ЭКО)</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400</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601</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99</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102</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501</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100</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90</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93</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Комбустиология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124</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101</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149</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147</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152</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124</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31</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149</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134</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139</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Неонатология и детская хирургия в период новорожденности</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329</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264</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49</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51</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329</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214</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50</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45</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46</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Нейрохирургия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926</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845</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938</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457</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473</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210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465</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716</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525</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473</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415</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430</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Онкология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3304</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4570</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3510</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2492</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2577</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580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855</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3304</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3990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2655</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2265</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2342</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Оториноларингология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149</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249</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168</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166</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172</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149</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249</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168</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151</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156</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Оториноларингология (кохлеары)</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0</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Офтальмология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5134</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5804</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5788</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7432</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7685</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5134</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5804</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5788</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6756</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6986</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Педиатрия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841</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176</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358</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354</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366</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841</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176</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358</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322</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333</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Сердечно-сосудистая хирургия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4045</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4305</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5762</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5092</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5266</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776</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950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645</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3269</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3355</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5117</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4629</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4787</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Торакальная хирургия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127</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138</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139</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138</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142</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127</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138</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139</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125</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129</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Травматология и ортопедия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745</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754</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525</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420</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435</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188</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86</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115</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557</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668</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410</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382</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395</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Травматология и ортопедия (эндопротезирование)</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147</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532</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788</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415</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430</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147</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150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350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382</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438</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378</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391</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Трансплантация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30</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32</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11</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11</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21</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21</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11</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10</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10</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Урология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690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569</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231</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229</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236</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101</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690</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468</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231</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208</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215</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Челюстно-лицевая хирургия</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146</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110</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95</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94</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97</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146</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110</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95</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85</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88</w:t>
            </w:r>
          </w:p>
        </w:tc>
      </w:tr>
      <w:tr w:rsidR="00E67C5A">
        <w:tc>
          <w:tcPr>
            <w:tcW w:w="2310" w:type="dxa"/>
            <w:tcBorders>
              <w:top w:val="single" w:sz="4" w:space="0" w:color="auto"/>
              <w:bottom w:val="single" w:sz="4" w:space="0" w:color="auto"/>
              <w:right w:val="single" w:sz="4" w:space="0" w:color="auto"/>
            </w:tcBorders>
          </w:tcPr>
          <w:p w:rsidR="00E67C5A" w:rsidRDefault="00E67C5A">
            <w:pPr>
              <w:pStyle w:val="aff2"/>
              <w:rPr>
                <w:sz w:val="20"/>
                <w:szCs w:val="20"/>
              </w:rPr>
            </w:pPr>
            <w:r>
              <w:rPr>
                <w:sz w:val="20"/>
                <w:szCs w:val="20"/>
              </w:rPr>
              <w:t>Итого</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17366</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19359</w:t>
            </w:r>
          </w:p>
        </w:tc>
        <w:tc>
          <w:tcPr>
            <w:tcW w:w="94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19834</w:t>
            </w:r>
          </w:p>
        </w:tc>
        <w:tc>
          <w:tcPr>
            <w:tcW w:w="10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18064</w:t>
            </w:r>
          </w:p>
        </w:tc>
        <w:tc>
          <w:tcPr>
            <w:tcW w:w="91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18678</w:t>
            </w:r>
          </w:p>
        </w:tc>
        <w:tc>
          <w:tcPr>
            <w:tcW w:w="8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1321</w:t>
            </w:r>
          </w:p>
        </w:tc>
        <w:tc>
          <w:tcPr>
            <w:tcW w:w="85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2807</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3166</w:t>
            </w:r>
          </w:p>
        </w:tc>
        <w:tc>
          <w:tcPr>
            <w:tcW w:w="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6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0</w:t>
            </w:r>
          </w:p>
        </w:tc>
        <w:tc>
          <w:tcPr>
            <w:tcW w:w="86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16045</w:t>
            </w:r>
          </w:p>
        </w:tc>
        <w:tc>
          <w:tcPr>
            <w:tcW w:w="100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16552</w:t>
            </w:r>
          </w:p>
        </w:tc>
        <w:tc>
          <w:tcPr>
            <w:tcW w:w="9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16668</w:t>
            </w:r>
          </w:p>
        </w:tc>
        <w:tc>
          <w:tcPr>
            <w:tcW w:w="7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20"/>
                <w:szCs w:val="20"/>
              </w:rPr>
            </w:pPr>
            <w:r>
              <w:rPr>
                <w:sz w:val="20"/>
                <w:szCs w:val="20"/>
              </w:rPr>
              <w:t>16422</w:t>
            </w:r>
          </w:p>
        </w:tc>
        <w:tc>
          <w:tcPr>
            <w:tcW w:w="914" w:type="dxa"/>
            <w:tcBorders>
              <w:top w:val="single" w:sz="4" w:space="0" w:color="auto"/>
              <w:left w:val="single" w:sz="4" w:space="0" w:color="auto"/>
              <w:bottom w:val="single" w:sz="4" w:space="0" w:color="auto"/>
            </w:tcBorders>
          </w:tcPr>
          <w:p w:rsidR="00E67C5A" w:rsidRDefault="00E67C5A">
            <w:pPr>
              <w:pStyle w:val="afb"/>
              <w:jc w:val="center"/>
              <w:rPr>
                <w:sz w:val="20"/>
                <w:szCs w:val="20"/>
              </w:rPr>
            </w:pPr>
            <w:r>
              <w:rPr>
                <w:sz w:val="20"/>
                <w:szCs w:val="20"/>
              </w:rPr>
              <w:t>16980</w:t>
            </w:r>
          </w:p>
        </w:tc>
      </w:tr>
    </w:tbl>
    <w:p w:rsidR="00E67C5A" w:rsidRDefault="00E67C5A">
      <w:pPr>
        <w:ind w:firstLine="720"/>
        <w:jc w:val="both"/>
      </w:pPr>
    </w:p>
    <w:p w:rsidR="00E67C5A" w:rsidRDefault="00E67C5A">
      <w:pPr>
        <w:ind w:firstLine="720"/>
        <w:jc w:val="right"/>
      </w:pPr>
      <w:r>
        <w:t>Таблица 6</w:t>
      </w:r>
    </w:p>
    <w:p w:rsidR="00E67C5A" w:rsidRDefault="00E67C5A">
      <w:pPr>
        <w:ind w:firstLine="720"/>
        <w:jc w:val="both"/>
      </w:pPr>
    </w:p>
    <w:p w:rsidR="00E67C5A" w:rsidRDefault="00E67C5A">
      <w:pPr>
        <w:pStyle w:val="1"/>
      </w:pPr>
      <w:r>
        <w:t>Динамика финансирования ВМП за счет средств Республики Татарстан</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8"/>
        <w:gridCol w:w="1707"/>
        <w:gridCol w:w="1996"/>
        <w:gridCol w:w="1907"/>
        <w:gridCol w:w="1907"/>
        <w:gridCol w:w="1907"/>
      </w:tblGrid>
      <w:tr w:rsidR="00E67C5A">
        <w:tc>
          <w:tcPr>
            <w:tcW w:w="5788" w:type="dxa"/>
            <w:tcBorders>
              <w:top w:val="single" w:sz="4" w:space="0" w:color="auto"/>
              <w:bottom w:val="single" w:sz="4" w:space="0" w:color="auto"/>
              <w:right w:val="single" w:sz="4" w:space="0" w:color="auto"/>
            </w:tcBorders>
          </w:tcPr>
          <w:p w:rsidR="00E67C5A" w:rsidRDefault="00E67C5A">
            <w:pPr>
              <w:pStyle w:val="afb"/>
              <w:jc w:val="center"/>
            </w:pPr>
            <w:r>
              <w:t>Показатель</w:t>
            </w:r>
          </w:p>
        </w:tc>
        <w:tc>
          <w:tcPr>
            <w:tcW w:w="170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99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2010 г.</w:t>
            </w:r>
          </w:p>
        </w:tc>
        <w:tc>
          <w:tcPr>
            <w:tcW w:w="190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2011 г.</w:t>
            </w:r>
          </w:p>
        </w:tc>
        <w:tc>
          <w:tcPr>
            <w:tcW w:w="190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2012 г.</w:t>
            </w:r>
          </w:p>
        </w:tc>
        <w:tc>
          <w:tcPr>
            <w:tcW w:w="1907" w:type="dxa"/>
            <w:tcBorders>
              <w:top w:val="single" w:sz="4" w:space="0" w:color="auto"/>
              <w:left w:val="single" w:sz="4" w:space="0" w:color="auto"/>
              <w:bottom w:val="single" w:sz="4" w:space="0" w:color="auto"/>
            </w:tcBorders>
          </w:tcPr>
          <w:p w:rsidR="00E67C5A" w:rsidRDefault="00E67C5A">
            <w:pPr>
              <w:pStyle w:val="afb"/>
              <w:jc w:val="center"/>
            </w:pPr>
            <w:r>
              <w:t>2013 г.</w:t>
            </w:r>
          </w:p>
        </w:tc>
      </w:tr>
      <w:tr w:rsidR="00E67C5A">
        <w:tc>
          <w:tcPr>
            <w:tcW w:w="5788" w:type="dxa"/>
            <w:tcBorders>
              <w:top w:val="single" w:sz="4" w:space="0" w:color="auto"/>
              <w:bottom w:val="single" w:sz="4" w:space="0" w:color="auto"/>
              <w:right w:val="single" w:sz="4" w:space="0" w:color="auto"/>
            </w:tcBorders>
          </w:tcPr>
          <w:p w:rsidR="00E67C5A" w:rsidRDefault="00E67C5A">
            <w:pPr>
              <w:pStyle w:val="aff2"/>
            </w:pPr>
            <w:r>
              <w:t>Финансовое обеспечение ВМП за счет средств Республики Татарстан, млн.рублей</w:t>
            </w:r>
          </w:p>
        </w:tc>
        <w:tc>
          <w:tcPr>
            <w:tcW w:w="170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727,6</w:t>
            </w:r>
          </w:p>
        </w:tc>
        <w:tc>
          <w:tcPr>
            <w:tcW w:w="199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1304,68</w:t>
            </w:r>
          </w:p>
        </w:tc>
        <w:tc>
          <w:tcPr>
            <w:tcW w:w="190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1693,92</w:t>
            </w:r>
          </w:p>
        </w:tc>
        <w:tc>
          <w:tcPr>
            <w:tcW w:w="190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1788,07</w:t>
            </w:r>
          </w:p>
        </w:tc>
        <w:tc>
          <w:tcPr>
            <w:tcW w:w="1907" w:type="dxa"/>
            <w:tcBorders>
              <w:top w:val="single" w:sz="4" w:space="0" w:color="auto"/>
              <w:left w:val="single" w:sz="4" w:space="0" w:color="auto"/>
              <w:bottom w:val="single" w:sz="4" w:space="0" w:color="auto"/>
            </w:tcBorders>
          </w:tcPr>
          <w:p w:rsidR="00E67C5A" w:rsidRDefault="00E67C5A">
            <w:pPr>
              <w:pStyle w:val="afb"/>
              <w:jc w:val="center"/>
            </w:pPr>
            <w:r>
              <w:t>1575,39</w:t>
            </w:r>
          </w:p>
        </w:tc>
      </w:tr>
    </w:tbl>
    <w:p w:rsidR="00E67C5A" w:rsidRDefault="00E67C5A">
      <w:pPr>
        <w:ind w:firstLine="720"/>
        <w:jc w:val="both"/>
      </w:pPr>
    </w:p>
    <w:p w:rsidR="00E67C5A" w:rsidRDefault="00E67C5A">
      <w:pPr>
        <w:ind w:firstLine="720"/>
        <w:jc w:val="right"/>
      </w:pPr>
      <w:r>
        <w:t>Таблица 7</w:t>
      </w:r>
    </w:p>
    <w:p w:rsidR="00E67C5A" w:rsidRDefault="00E67C5A">
      <w:pPr>
        <w:ind w:firstLine="720"/>
        <w:jc w:val="both"/>
      </w:pPr>
    </w:p>
    <w:p w:rsidR="00E67C5A" w:rsidRDefault="00E67C5A">
      <w:pPr>
        <w:pStyle w:val="1"/>
      </w:pPr>
      <w:r>
        <w:t>Объемы оказания ВМП, планируемые на 2011-2013 годы</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5"/>
        <w:gridCol w:w="1262"/>
        <w:gridCol w:w="1262"/>
        <w:gridCol w:w="1262"/>
        <w:gridCol w:w="1050"/>
        <w:gridCol w:w="1050"/>
        <w:gridCol w:w="1136"/>
        <w:gridCol w:w="1391"/>
        <w:gridCol w:w="1262"/>
        <w:gridCol w:w="1262"/>
      </w:tblGrid>
      <w:tr w:rsidR="00E67C5A">
        <w:tc>
          <w:tcPr>
            <w:tcW w:w="4275" w:type="dxa"/>
            <w:vMerge w:val="restart"/>
            <w:tcBorders>
              <w:top w:val="single" w:sz="4" w:space="0" w:color="auto"/>
              <w:bottom w:val="single" w:sz="4" w:space="0" w:color="auto"/>
              <w:right w:val="single" w:sz="4" w:space="0" w:color="auto"/>
            </w:tcBorders>
          </w:tcPr>
          <w:p w:rsidR="00E67C5A" w:rsidRDefault="00E67C5A">
            <w:pPr>
              <w:pStyle w:val="afb"/>
              <w:jc w:val="center"/>
            </w:pPr>
            <w:r>
              <w:t>Профили ВМП</w:t>
            </w:r>
          </w:p>
        </w:tc>
        <w:tc>
          <w:tcPr>
            <w:tcW w:w="3786" w:type="dxa"/>
            <w:gridSpan w:val="3"/>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Планируемые объемы оказания ВМП</w:t>
            </w:r>
          </w:p>
        </w:tc>
        <w:tc>
          <w:tcPr>
            <w:tcW w:w="3236" w:type="dxa"/>
            <w:gridSpan w:val="3"/>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 том числе в ФГУ</w:t>
            </w:r>
          </w:p>
        </w:tc>
        <w:tc>
          <w:tcPr>
            <w:tcW w:w="3915" w:type="dxa"/>
            <w:gridSpan w:val="3"/>
            <w:tcBorders>
              <w:top w:val="single" w:sz="4" w:space="0" w:color="auto"/>
              <w:left w:val="single" w:sz="4" w:space="0" w:color="auto"/>
              <w:bottom w:val="single" w:sz="4" w:space="0" w:color="auto"/>
            </w:tcBorders>
          </w:tcPr>
          <w:p w:rsidR="00E67C5A" w:rsidRDefault="00E67C5A">
            <w:pPr>
              <w:pStyle w:val="afb"/>
              <w:jc w:val="center"/>
            </w:pPr>
            <w:r>
              <w:t>В том числе в учреждениях Республики Татарстан в рамках территориальной программы государственных гарантий</w:t>
            </w:r>
          </w:p>
        </w:tc>
      </w:tr>
      <w:tr w:rsidR="00E67C5A">
        <w:tc>
          <w:tcPr>
            <w:tcW w:w="4275" w:type="dxa"/>
            <w:vMerge/>
            <w:tcBorders>
              <w:top w:val="single" w:sz="4" w:space="0" w:color="auto"/>
              <w:bottom w:val="single" w:sz="4" w:space="0" w:color="auto"/>
              <w:right w:val="single" w:sz="4" w:space="0" w:color="auto"/>
            </w:tcBorders>
          </w:tcPr>
          <w:p w:rsidR="00E67C5A" w:rsidRDefault="00E67C5A">
            <w:pPr>
              <w:pStyle w:val="afb"/>
            </w:pP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2011 г.</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2012 г.</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2013 г.</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2011 г.</w:t>
            </w:r>
          </w:p>
        </w:tc>
        <w:tc>
          <w:tcPr>
            <w:tcW w:w="1050" w:type="dxa"/>
            <w:tcBorders>
              <w:top w:val="nil"/>
              <w:left w:val="nil"/>
              <w:bottom w:val="single" w:sz="4" w:space="0" w:color="auto"/>
              <w:right w:val="single" w:sz="4" w:space="0" w:color="auto"/>
            </w:tcBorders>
          </w:tcPr>
          <w:p w:rsidR="00E67C5A" w:rsidRDefault="00E67C5A">
            <w:pPr>
              <w:pStyle w:val="afb"/>
              <w:jc w:val="center"/>
            </w:pPr>
            <w:r>
              <w:t>2012 г.</w:t>
            </w:r>
          </w:p>
        </w:tc>
        <w:tc>
          <w:tcPr>
            <w:tcW w:w="1136" w:type="dxa"/>
            <w:tcBorders>
              <w:top w:val="nil"/>
              <w:left w:val="nil"/>
              <w:bottom w:val="single" w:sz="4" w:space="0" w:color="auto"/>
              <w:right w:val="single" w:sz="4" w:space="0" w:color="auto"/>
            </w:tcBorders>
          </w:tcPr>
          <w:p w:rsidR="00E67C5A" w:rsidRDefault="00E67C5A">
            <w:pPr>
              <w:pStyle w:val="afb"/>
              <w:jc w:val="center"/>
            </w:pPr>
            <w:r>
              <w:t>2013 г.</w:t>
            </w:r>
          </w:p>
        </w:tc>
        <w:tc>
          <w:tcPr>
            <w:tcW w:w="1391" w:type="dxa"/>
            <w:tcBorders>
              <w:top w:val="nil"/>
              <w:left w:val="nil"/>
              <w:bottom w:val="single" w:sz="4" w:space="0" w:color="auto"/>
              <w:right w:val="single" w:sz="4" w:space="0" w:color="auto"/>
            </w:tcBorders>
          </w:tcPr>
          <w:p w:rsidR="00E67C5A" w:rsidRDefault="00E67C5A">
            <w:pPr>
              <w:pStyle w:val="afb"/>
              <w:jc w:val="center"/>
            </w:pPr>
            <w:r>
              <w:t>2011 г.</w:t>
            </w:r>
          </w:p>
        </w:tc>
        <w:tc>
          <w:tcPr>
            <w:tcW w:w="1262" w:type="dxa"/>
            <w:tcBorders>
              <w:top w:val="nil"/>
              <w:left w:val="nil"/>
              <w:bottom w:val="single" w:sz="4" w:space="0" w:color="auto"/>
              <w:right w:val="single" w:sz="4" w:space="0" w:color="auto"/>
            </w:tcBorders>
          </w:tcPr>
          <w:p w:rsidR="00E67C5A" w:rsidRDefault="00E67C5A">
            <w:pPr>
              <w:pStyle w:val="afb"/>
              <w:jc w:val="center"/>
            </w:pPr>
            <w:r>
              <w:t>2012 г.</w:t>
            </w:r>
          </w:p>
        </w:tc>
        <w:tc>
          <w:tcPr>
            <w:tcW w:w="1262" w:type="dxa"/>
            <w:tcBorders>
              <w:top w:val="nil"/>
              <w:left w:val="nil"/>
              <w:bottom w:val="single" w:sz="4" w:space="0" w:color="auto"/>
            </w:tcBorders>
          </w:tcPr>
          <w:p w:rsidR="00E67C5A" w:rsidRDefault="00E67C5A">
            <w:pPr>
              <w:pStyle w:val="afb"/>
              <w:jc w:val="center"/>
            </w:pPr>
            <w:r>
              <w:t>2013 г.</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Абдоминальная хирургия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168</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165</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15</w:t>
            </w:r>
          </w:p>
        </w:tc>
        <w:tc>
          <w:tcPr>
            <w:tcW w:w="1050" w:type="dxa"/>
            <w:tcBorders>
              <w:top w:val="nil"/>
              <w:left w:val="nil"/>
              <w:bottom w:val="single" w:sz="4" w:space="0" w:color="auto"/>
              <w:right w:val="single" w:sz="4" w:space="0" w:color="auto"/>
            </w:tcBorders>
          </w:tcPr>
          <w:p w:rsidR="00E67C5A" w:rsidRDefault="00E67C5A">
            <w:pPr>
              <w:pStyle w:val="afb"/>
              <w:jc w:val="center"/>
            </w:pPr>
            <w:r>
              <w:t>30</w:t>
            </w:r>
          </w:p>
        </w:tc>
        <w:tc>
          <w:tcPr>
            <w:tcW w:w="1136" w:type="dxa"/>
            <w:tcBorders>
              <w:top w:val="nil"/>
              <w:left w:val="nil"/>
              <w:bottom w:val="single" w:sz="4" w:space="0" w:color="auto"/>
              <w:right w:val="single" w:sz="4" w:space="0" w:color="auto"/>
            </w:tcBorders>
          </w:tcPr>
          <w:p w:rsidR="00E67C5A" w:rsidRDefault="00E67C5A">
            <w:pPr>
              <w:pStyle w:val="afb"/>
              <w:jc w:val="center"/>
            </w:pPr>
            <w:r>
              <w:t>33</w:t>
            </w:r>
          </w:p>
        </w:tc>
        <w:tc>
          <w:tcPr>
            <w:tcW w:w="1391" w:type="dxa"/>
            <w:tcBorders>
              <w:top w:val="nil"/>
              <w:left w:val="nil"/>
              <w:bottom w:val="single" w:sz="4" w:space="0" w:color="auto"/>
              <w:right w:val="single" w:sz="4" w:space="0" w:color="auto"/>
            </w:tcBorders>
          </w:tcPr>
          <w:p w:rsidR="00E67C5A" w:rsidRDefault="00E67C5A">
            <w:pPr>
              <w:pStyle w:val="afb"/>
              <w:jc w:val="center"/>
            </w:pPr>
            <w:r>
              <w:t>153</w:t>
            </w:r>
          </w:p>
        </w:tc>
        <w:tc>
          <w:tcPr>
            <w:tcW w:w="1262" w:type="dxa"/>
            <w:tcBorders>
              <w:top w:val="nil"/>
              <w:left w:val="nil"/>
              <w:bottom w:val="single" w:sz="4" w:space="0" w:color="auto"/>
              <w:right w:val="single" w:sz="4" w:space="0" w:color="auto"/>
            </w:tcBorders>
          </w:tcPr>
          <w:p w:rsidR="00E67C5A" w:rsidRDefault="00E67C5A">
            <w:pPr>
              <w:pStyle w:val="afb"/>
              <w:jc w:val="center"/>
            </w:pPr>
            <w:r>
              <w:t>128</w:t>
            </w:r>
          </w:p>
        </w:tc>
        <w:tc>
          <w:tcPr>
            <w:tcW w:w="1262" w:type="dxa"/>
            <w:tcBorders>
              <w:top w:val="nil"/>
              <w:left w:val="nil"/>
              <w:bottom w:val="single" w:sz="4" w:space="0" w:color="auto"/>
            </w:tcBorders>
          </w:tcPr>
          <w:p w:rsidR="00E67C5A" w:rsidRDefault="00E67C5A">
            <w:pPr>
              <w:pStyle w:val="afb"/>
              <w:jc w:val="center"/>
            </w:pPr>
            <w:r>
              <w:t>132</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Акушерство и гинекология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343</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318</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10</w:t>
            </w:r>
          </w:p>
        </w:tc>
        <w:tc>
          <w:tcPr>
            <w:tcW w:w="1050" w:type="dxa"/>
            <w:tcBorders>
              <w:top w:val="nil"/>
              <w:left w:val="nil"/>
              <w:bottom w:val="single" w:sz="4" w:space="0" w:color="auto"/>
              <w:right w:val="single" w:sz="4" w:space="0" w:color="auto"/>
            </w:tcBorders>
          </w:tcPr>
          <w:p w:rsidR="00E67C5A" w:rsidRDefault="00E67C5A">
            <w:pPr>
              <w:pStyle w:val="afb"/>
              <w:jc w:val="center"/>
            </w:pPr>
            <w:r>
              <w:t>20</w:t>
            </w:r>
          </w:p>
        </w:tc>
        <w:tc>
          <w:tcPr>
            <w:tcW w:w="1136" w:type="dxa"/>
            <w:tcBorders>
              <w:top w:val="nil"/>
              <w:left w:val="nil"/>
              <w:bottom w:val="single" w:sz="4" w:space="0" w:color="auto"/>
              <w:right w:val="single" w:sz="4" w:space="0" w:color="auto"/>
            </w:tcBorders>
          </w:tcPr>
          <w:p w:rsidR="00E67C5A" w:rsidRDefault="00E67C5A">
            <w:pPr>
              <w:pStyle w:val="afb"/>
              <w:jc w:val="center"/>
            </w:pPr>
            <w:r>
              <w:t>22</w:t>
            </w:r>
          </w:p>
        </w:tc>
        <w:tc>
          <w:tcPr>
            <w:tcW w:w="1391" w:type="dxa"/>
            <w:tcBorders>
              <w:top w:val="nil"/>
              <w:left w:val="nil"/>
              <w:bottom w:val="single" w:sz="4" w:space="0" w:color="auto"/>
              <w:right w:val="single" w:sz="4" w:space="0" w:color="auto"/>
            </w:tcBorders>
          </w:tcPr>
          <w:p w:rsidR="00E67C5A" w:rsidRDefault="00E67C5A">
            <w:pPr>
              <w:pStyle w:val="afb"/>
              <w:jc w:val="center"/>
            </w:pPr>
            <w:r>
              <w:t>333</w:t>
            </w:r>
          </w:p>
        </w:tc>
        <w:tc>
          <w:tcPr>
            <w:tcW w:w="1262" w:type="dxa"/>
            <w:tcBorders>
              <w:top w:val="nil"/>
              <w:left w:val="nil"/>
              <w:bottom w:val="single" w:sz="4" w:space="0" w:color="auto"/>
              <w:right w:val="single" w:sz="4" w:space="0" w:color="auto"/>
            </w:tcBorders>
          </w:tcPr>
          <w:p w:rsidR="00E67C5A" w:rsidRDefault="00E67C5A">
            <w:pPr>
              <w:pStyle w:val="afb"/>
              <w:jc w:val="center"/>
            </w:pPr>
            <w:r>
              <w:t>298</w:t>
            </w:r>
          </w:p>
        </w:tc>
        <w:tc>
          <w:tcPr>
            <w:tcW w:w="1262" w:type="dxa"/>
            <w:tcBorders>
              <w:top w:val="nil"/>
              <w:left w:val="nil"/>
              <w:bottom w:val="single" w:sz="4" w:space="0" w:color="auto"/>
            </w:tcBorders>
          </w:tcPr>
          <w:p w:rsidR="00E67C5A" w:rsidRDefault="00E67C5A">
            <w:pPr>
              <w:pStyle w:val="afb"/>
              <w:jc w:val="center"/>
            </w:pPr>
            <w:r>
              <w:t>308</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Акушерство и гинекология (ЭКО)</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258</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450</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158</w:t>
            </w:r>
          </w:p>
        </w:tc>
        <w:tc>
          <w:tcPr>
            <w:tcW w:w="1050" w:type="dxa"/>
            <w:tcBorders>
              <w:top w:val="nil"/>
              <w:left w:val="nil"/>
              <w:bottom w:val="single" w:sz="4" w:space="0" w:color="auto"/>
              <w:right w:val="single" w:sz="4" w:space="0" w:color="auto"/>
            </w:tcBorders>
          </w:tcPr>
          <w:p w:rsidR="00E67C5A" w:rsidRDefault="00E67C5A">
            <w:pPr>
              <w:pStyle w:val="afb"/>
              <w:jc w:val="center"/>
            </w:pPr>
            <w:r>
              <w:t>325</w:t>
            </w:r>
          </w:p>
        </w:tc>
        <w:tc>
          <w:tcPr>
            <w:tcW w:w="1136" w:type="dxa"/>
            <w:tcBorders>
              <w:top w:val="nil"/>
              <w:left w:val="nil"/>
              <w:bottom w:val="single" w:sz="4" w:space="0" w:color="auto"/>
              <w:right w:val="single" w:sz="4" w:space="0" w:color="auto"/>
            </w:tcBorders>
          </w:tcPr>
          <w:p w:rsidR="00E67C5A" w:rsidRDefault="00E67C5A">
            <w:pPr>
              <w:pStyle w:val="afb"/>
              <w:jc w:val="center"/>
            </w:pPr>
            <w:r>
              <w:t>357</w:t>
            </w:r>
          </w:p>
        </w:tc>
        <w:tc>
          <w:tcPr>
            <w:tcW w:w="1391" w:type="dxa"/>
            <w:tcBorders>
              <w:top w:val="nil"/>
              <w:left w:val="nil"/>
              <w:bottom w:val="single" w:sz="4" w:space="0" w:color="auto"/>
              <w:right w:val="single" w:sz="4" w:space="0" w:color="auto"/>
            </w:tcBorders>
          </w:tcPr>
          <w:p w:rsidR="00E67C5A" w:rsidRDefault="00E67C5A">
            <w:pPr>
              <w:pStyle w:val="afb"/>
              <w:jc w:val="center"/>
            </w:pPr>
            <w:r>
              <w:t>100</w:t>
            </w:r>
          </w:p>
        </w:tc>
        <w:tc>
          <w:tcPr>
            <w:tcW w:w="1262" w:type="dxa"/>
            <w:tcBorders>
              <w:top w:val="nil"/>
              <w:left w:val="nil"/>
              <w:bottom w:val="single" w:sz="4" w:space="0" w:color="auto"/>
              <w:right w:val="single" w:sz="4" w:space="0" w:color="auto"/>
            </w:tcBorders>
          </w:tcPr>
          <w:p w:rsidR="00E67C5A" w:rsidRDefault="00E67C5A">
            <w:pPr>
              <w:pStyle w:val="afb"/>
              <w:jc w:val="center"/>
            </w:pPr>
            <w:r>
              <w:t>90</w:t>
            </w:r>
          </w:p>
        </w:tc>
        <w:tc>
          <w:tcPr>
            <w:tcW w:w="1262" w:type="dxa"/>
            <w:tcBorders>
              <w:top w:val="nil"/>
              <w:left w:val="nil"/>
              <w:bottom w:val="single" w:sz="4" w:space="0" w:color="auto"/>
            </w:tcBorders>
          </w:tcPr>
          <w:p w:rsidR="00E67C5A" w:rsidRDefault="00E67C5A">
            <w:pPr>
              <w:pStyle w:val="afb"/>
              <w:jc w:val="center"/>
            </w:pPr>
            <w:r>
              <w:t>93</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Комбустиология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159</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162</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10</w:t>
            </w:r>
          </w:p>
        </w:tc>
        <w:tc>
          <w:tcPr>
            <w:tcW w:w="1050" w:type="dxa"/>
            <w:tcBorders>
              <w:top w:val="nil"/>
              <w:left w:val="nil"/>
              <w:bottom w:val="single" w:sz="4" w:space="0" w:color="auto"/>
              <w:right w:val="single" w:sz="4" w:space="0" w:color="auto"/>
            </w:tcBorders>
          </w:tcPr>
          <w:p w:rsidR="00E67C5A" w:rsidRDefault="00E67C5A">
            <w:pPr>
              <w:pStyle w:val="afb"/>
              <w:jc w:val="center"/>
            </w:pPr>
            <w:r>
              <w:t>21</w:t>
            </w:r>
          </w:p>
        </w:tc>
        <w:tc>
          <w:tcPr>
            <w:tcW w:w="1136" w:type="dxa"/>
            <w:tcBorders>
              <w:top w:val="nil"/>
              <w:left w:val="nil"/>
              <w:bottom w:val="single" w:sz="4" w:space="0" w:color="auto"/>
              <w:right w:val="single" w:sz="4" w:space="0" w:color="auto"/>
            </w:tcBorders>
          </w:tcPr>
          <w:p w:rsidR="00E67C5A" w:rsidRDefault="00E67C5A">
            <w:pPr>
              <w:pStyle w:val="afb"/>
              <w:jc w:val="center"/>
            </w:pPr>
            <w:r>
              <w:t>23</w:t>
            </w:r>
          </w:p>
        </w:tc>
        <w:tc>
          <w:tcPr>
            <w:tcW w:w="1391" w:type="dxa"/>
            <w:tcBorders>
              <w:top w:val="nil"/>
              <w:left w:val="nil"/>
              <w:bottom w:val="single" w:sz="4" w:space="0" w:color="auto"/>
              <w:right w:val="single" w:sz="4" w:space="0" w:color="auto"/>
            </w:tcBorders>
          </w:tcPr>
          <w:p w:rsidR="00E67C5A" w:rsidRDefault="00E67C5A">
            <w:pPr>
              <w:pStyle w:val="afb"/>
              <w:jc w:val="center"/>
            </w:pPr>
            <w:r>
              <w:t>149</w:t>
            </w:r>
          </w:p>
        </w:tc>
        <w:tc>
          <w:tcPr>
            <w:tcW w:w="1262" w:type="dxa"/>
            <w:tcBorders>
              <w:top w:val="nil"/>
              <w:left w:val="nil"/>
              <w:bottom w:val="single" w:sz="4" w:space="0" w:color="auto"/>
              <w:right w:val="single" w:sz="4" w:space="0" w:color="auto"/>
            </w:tcBorders>
          </w:tcPr>
          <w:p w:rsidR="00E67C5A" w:rsidRDefault="00E67C5A">
            <w:pPr>
              <w:pStyle w:val="afb"/>
              <w:jc w:val="center"/>
            </w:pPr>
            <w:r>
              <w:t>134</w:t>
            </w:r>
          </w:p>
        </w:tc>
        <w:tc>
          <w:tcPr>
            <w:tcW w:w="1262" w:type="dxa"/>
            <w:tcBorders>
              <w:top w:val="nil"/>
              <w:left w:val="nil"/>
              <w:bottom w:val="single" w:sz="4" w:space="0" w:color="auto"/>
            </w:tcBorders>
          </w:tcPr>
          <w:p w:rsidR="00E67C5A" w:rsidRDefault="00E67C5A">
            <w:pPr>
              <w:pStyle w:val="afb"/>
              <w:jc w:val="center"/>
            </w:pPr>
            <w:r>
              <w:t>139</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Неонатология и детская хирургия в период новорожденности</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62</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64</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15</w:t>
            </w:r>
          </w:p>
        </w:tc>
        <w:tc>
          <w:tcPr>
            <w:tcW w:w="1050" w:type="dxa"/>
            <w:tcBorders>
              <w:top w:val="nil"/>
              <w:left w:val="nil"/>
              <w:bottom w:val="single" w:sz="4" w:space="0" w:color="auto"/>
              <w:right w:val="single" w:sz="4" w:space="0" w:color="auto"/>
            </w:tcBorders>
          </w:tcPr>
          <w:p w:rsidR="00E67C5A" w:rsidRDefault="00E67C5A">
            <w:pPr>
              <w:pStyle w:val="afb"/>
              <w:jc w:val="center"/>
            </w:pPr>
            <w:r>
              <w:t>17</w:t>
            </w:r>
          </w:p>
        </w:tc>
        <w:tc>
          <w:tcPr>
            <w:tcW w:w="1136" w:type="dxa"/>
            <w:tcBorders>
              <w:top w:val="nil"/>
              <w:left w:val="nil"/>
              <w:bottom w:val="single" w:sz="4" w:space="0" w:color="auto"/>
              <w:right w:val="single" w:sz="4" w:space="0" w:color="auto"/>
            </w:tcBorders>
          </w:tcPr>
          <w:p w:rsidR="00E67C5A" w:rsidRDefault="00E67C5A">
            <w:pPr>
              <w:pStyle w:val="afb"/>
              <w:jc w:val="center"/>
            </w:pPr>
            <w:r>
              <w:t>18</w:t>
            </w:r>
          </w:p>
        </w:tc>
        <w:tc>
          <w:tcPr>
            <w:tcW w:w="1391" w:type="dxa"/>
            <w:tcBorders>
              <w:top w:val="nil"/>
              <w:left w:val="nil"/>
              <w:bottom w:val="single" w:sz="4" w:space="0" w:color="auto"/>
              <w:right w:val="single" w:sz="4" w:space="0" w:color="auto"/>
            </w:tcBorders>
          </w:tcPr>
          <w:p w:rsidR="00E67C5A" w:rsidRDefault="00E67C5A">
            <w:pPr>
              <w:pStyle w:val="afb"/>
              <w:jc w:val="center"/>
            </w:pPr>
            <w:r>
              <w:t>50</w:t>
            </w:r>
          </w:p>
        </w:tc>
        <w:tc>
          <w:tcPr>
            <w:tcW w:w="1262" w:type="dxa"/>
            <w:tcBorders>
              <w:top w:val="nil"/>
              <w:left w:val="nil"/>
              <w:bottom w:val="single" w:sz="4" w:space="0" w:color="auto"/>
              <w:right w:val="single" w:sz="4" w:space="0" w:color="auto"/>
            </w:tcBorders>
          </w:tcPr>
          <w:p w:rsidR="00E67C5A" w:rsidRDefault="00E67C5A">
            <w:pPr>
              <w:pStyle w:val="afb"/>
              <w:jc w:val="center"/>
            </w:pPr>
            <w:r>
              <w:t>45</w:t>
            </w:r>
          </w:p>
        </w:tc>
        <w:tc>
          <w:tcPr>
            <w:tcW w:w="1262" w:type="dxa"/>
            <w:tcBorders>
              <w:top w:val="nil"/>
              <w:left w:val="nil"/>
              <w:bottom w:val="single" w:sz="4" w:space="0" w:color="auto"/>
            </w:tcBorders>
          </w:tcPr>
          <w:p w:rsidR="00E67C5A" w:rsidRDefault="00E67C5A">
            <w:pPr>
              <w:pStyle w:val="afb"/>
              <w:jc w:val="center"/>
            </w:pPr>
            <w:r>
              <w:t>46</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Нейрохирургия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607</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603</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637</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134</w:t>
            </w:r>
          </w:p>
        </w:tc>
        <w:tc>
          <w:tcPr>
            <w:tcW w:w="1050" w:type="dxa"/>
            <w:tcBorders>
              <w:top w:val="nil"/>
              <w:left w:val="nil"/>
              <w:bottom w:val="single" w:sz="4" w:space="0" w:color="auto"/>
              <w:right w:val="single" w:sz="4" w:space="0" w:color="auto"/>
            </w:tcBorders>
          </w:tcPr>
          <w:p w:rsidR="00E67C5A" w:rsidRDefault="00E67C5A">
            <w:pPr>
              <w:pStyle w:val="afb"/>
              <w:jc w:val="center"/>
            </w:pPr>
            <w:r>
              <w:t>188</w:t>
            </w:r>
          </w:p>
        </w:tc>
        <w:tc>
          <w:tcPr>
            <w:tcW w:w="1136" w:type="dxa"/>
            <w:tcBorders>
              <w:top w:val="nil"/>
              <w:left w:val="nil"/>
              <w:bottom w:val="single" w:sz="4" w:space="0" w:color="auto"/>
              <w:right w:val="single" w:sz="4" w:space="0" w:color="auto"/>
            </w:tcBorders>
          </w:tcPr>
          <w:p w:rsidR="00E67C5A" w:rsidRDefault="00E67C5A">
            <w:pPr>
              <w:pStyle w:val="afb"/>
              <w:jc w:val="center"/>
            </w:pPr>
            <w:r>
              <w:t>207</w:t>
            </w:r>
          </w:p>
        </w:tc>
        <w:tc>
          <w:tcPr>
            <w:tcW w:w="1391" w:type="dxa"/>
            <w:tcBorders>
              <w:top w:val="nil"/>
              <w:left w:val="nil"/>
              <w:bottom w:val="single" w:sz="4" w:space="0" w:color="auto"/>
              <w:right w:val="single" w:sz="4" w:space="0" w:color="auto"/>
            </w:tcBorders>
          </w:tcPr>
          <w:p w:rsidR="00E67C5A" w:rsidRDefault="00E67C5A">
            <w:pPr>
              <w:pStyle w:val="afb"/>
              <w:jc w:val="center"/>
            </w:pPr>
            <w:r>
              <w:t>473</w:t>
            </w:r>
          </w:p>
        </w:tc>
        <w:tc>
          <w:tcPr>
            <w:tcW w:w="1262" w:type="dxa"/>
            <w:tcBorders>
              <w:top w:val="nil"/>
              <w:left w:val="nil"/>
              <w:bottom w:val="single" w:sz="4" w:space="0" w:color="auto"/>
              <w:right w:val="single" w:sz="4" w:space="0" w:color="auto"/>
            </w:tcBorders>
          </w:tcPr>
          <w:p w:rsidR="00E67C5A" w:rsidRDefault="00E67C5A">
            <w:pPr>
              <w:pStyle w:val="afb"/>
              <w:jc w:val="center"/>
            </w:pPr>
            <w:r>
              <w:t>415</w:t>
            </w:r>
          </w:p>
        </w:tc>
        <w:tc>
          <w:tcPr>
            <w:tcW w:w="1262" w:type="dxa"/>
            <w:tcBorders>
              <w:top w:val="nil"/>
              <w:left w:val="nil"/>
              <w:bottom w:val="single" w:sz="4" w:space="0" w:color="auto"/>
            </w:tcBorders>
          </w:tcPr>
          <w:p w:rsidR="00E67C5A" w:rsidRDefault="00E67C5A">
            <w:pPr>
              <w:pStyle w:val="afb"/>
              <w:jc w:val="center"/>
            </w:pPr>
            <w:r>
              <w:t>430</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Онкология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2779</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2420</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2513</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124</w:t>
            </w:r>
          </w:p>
        </w:tc>
        <w:tc>
          <w:tcPr>
            <w:tcW w:w="1050" w:type="dxa"/>
            <w:tcBorders>
              <w:top w:val="nil"/>
              <w:left w:val="nil"/>
              <w:bottom w:val="single" w:sz="4" w:space="0" w:color="auto"/>
              <w:right w:val="single" w:sz="4" w:space="0" w:color="auto"/>
            </w:tcBorders>
          </w:tcPr>
          <w:p w:rsidR="00E67C5A" w:rsidRDefault="00E67C5A">
            <w:pPr>
              <w:pStyle w:val="afb"/>
              <w:jc w:val="center"/>
            </w:pPr>
            <w:r>
              <w:t>155</w:t>
            </w:r>
          </w:p>
        </w:tc>
        <w:tc>
          <w:tcPr>
            <w:tcW w:w="1136" w:type="dxa"/>
            <w:tcBorders>
              <w:top w:val="nil"/>
              <w:left w:val="nil"/>
              <w:bottom w:val="single" w:sz="4" w:space="0" w:color="auto"/>
              <w:right w:val="single" w:sz="4" w:space="0" w:color="auto"/>
            </w:tcBorders>
          </w:tcPr>
          <w:p w:rsidR="00E67C5A" w:rsidRDefault="00E67C5A">
            <w:pPr>
              <w:pStyle w:val="afb"/>
              <w:jc w:val="center"/>
            </w:pPr>
            <w:r>
              <w:t>171</w:t>
            </w:r>
          </w:p>
        </w:tc>
        <w:tc>
          <w:tcPr>
            <w:tcW w:w="1391" w:type="dxa"/>
            <w:tcBorders>
              <w:top w:val="nil"/>
              <w:left w:val="nil"/>
              <w:bottom w:val="single" w:sz="4" w:space="0" w:color="auto"/>
              <w:right w:val="single" w:sz="4" w:space="0" w:color="auto"/>
            </w:tcBorders>
          </w:tcPr>
          <w:p w:rsidR="00E67C5A" w:rsidRDefault="00E67C5A">
            <w:pPr>
              <w:pStyle w:val="afb"/>
              <w:jc w:val="center"/>
            </w:pPr>
            <w:r>
              <w:t>2655</w:t>
            </w:r>
          </w:p>
        </w:tc>
        <w:tc>
          <w:tcPr>
            <w:tcW w:w="1262" w:type="dxa"/>
            <w:tcBorders>
              <w:top w:val="nil"/>
              <w:left w:val="nil"/>
              <w:bottom w:val="single" w:sz="4" w:space="0" w:color="auto"/>
              <w:right w:val="single" w:sz="4" w:space="0" w:color="auto"/>
            </w:tcBorders>
          </w:tcPr>
          <w:p w:rsidR="00E67C5A" w:rsidRDefault="00E67C5A">
            <w:pPr>
              <w:pStyle w:val="afb"/>
              <w:jc w:val="center"/>
            </w:pPr>
            <w:r>
              <w:t>2265</w:t>
            </w:r>
          </w:p>
        </w:tc>
        <w:tc>
          <w:tcPr>
            <w:tcW w:w="1262" w:type="dxa"/>
            <w:tcBorders>
              <w:top w:val="nil"/>
              <w:left w:val="nil"/>
              <w:bottom w:val="single" w:sz="4" w:space="0" w:color="auto"/>
            </w:tcBorders>
          </w:tcPr>
          <w:p w:rsidR="00E67C5A" w:rsidRDefault="00E67C5A">
            <w:pPr>
              <w:pStyle w:val="afb"/>
              <w:jc w:val="center"/>
            </w:pPr>
            <w:r>
              <w:t>2342</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Оториноларингология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179</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166</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173</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11</w:t>
            </w:r>
          </w:p>
        </w:tc>
        <w:tc>
          <w:tcPr>
            <w:tcW w:w="1050" w:type="dxa"/>
            <w:tcBorders>
              <w:top w:val="nil"/>
              <w:left w:val="nil"/>
              <w:bottom w:val="single" w:sz="4" w:space="0" w:color="auto"/>
              <w:right w:val="single" w:sz="4" w:space="0" w:color="auto"/>
            </w:tcBorders>
          </w:tcPr>
          <w:p w:rsidR="00E67C5A" w:rsidRDefault="00E67C5A">
            <w:pPr>
              <w:pStyle w:val="afb"/>
              <w:jc w:val="center"/>
            </w:pPr>
            <w:r>
              <w:t>15</w:t>
            </w:r>
          </w:p>
        </w:tc>
        <w:tc>
          <w:tcPr>
            <w:tcW w:w="1136" w:type="dxa"/>
            <w:tcBorders>
              <w:top w:val="nil"/>
              <w:left w:val="nil"/>
              <w:bottom w:val="single" w:sz="4" w:space="0" w:color="auto"/>
              <w:right w:val="single" w:sz="4" w:space="0" w:color="auto"/>
            </w:tcBorders>
          </w:tcPr>
          <w:p w:rsidR="00E67C5A" w:rsidRDefault="00E67C5A">
            <w:pPr>
              <w:pStyle w:val="afb"/>
              <w:jc w:val="center"/>
            </w:pPr>
            <w:r>
              <w:t>17</w:t>
            </w:r>
          </w:p>
        </w:tc>
        <w:tc>
          <w:tcPr>
            <w:tcW w:w="1391" w:type="dxa"/>
            <w:tcBorders>
              <w:top w:val="nil"/>
              <w:left w:val="nil"/>
              <w:bottom w:val="single" w:sz="4" w:space="0" w:color="auto"/>
              <w:right w:val="single" w:sz="4" w:space="0" w:color="auto"/>
            </w:tcBorders>
          </w:tcPr>
          <w:p w:rsidR="00E67C5A" w:rsidRDefault="00E67C5A">
            <w:pPr>
              <w:pStyle w:val="afb"/>
              <w:jc w:val="center"/>
            </w:pPr>
            <w:r>
              <w:t>168</w:t>
            </w:r>
          </w:p>
        </w:tc>
        <w:tc>
          <w:tcPr>
            <w:tcW w:w="1262" w:type="dxa"/>
            <w:tcBorders>
              <w:top w:val="nil"/>
              <w:left w:val="nil"/>
              <w:bottom w:val="single" w:sz="4" w:space="0" w:color="auto"/>
              <w:right w:val="single" w:sz="4" w:space="0" w:color="auto"/>
            </w:tcBorders>
          </w:tcPr>
          <w:p w:rsidR="00E67C5A" w:rsidRDefault="00E67C5A">
            <w:pPr>
              <w:pStyle w:val="afb"/>
              <w:jc w:val="center"/>
            </w:pPr>
            <w:r>
              <w:t>151</w:t>
            </w:r>
          </w:p>
        </w:tc>
        <w:tc>
          <w:tcPr>
            <w:tcW w:w="1262" w:type="dxa"/>
            <w:tcBorders>
              <w:top w:val="nil"/>
              <w:left w:val="nil"/>
              <w:bottom w:val="single" w:sz="4" w:space="0" w:color="auto"/>
            </w:tcBorders>
          </w:tcPr>
          <w:p w:rsidR="00E67C5A" w:rsidRDefault="00E67C5A">
            <w:pPr>
              <w:pStyle w:val="afb"/>
              <w:jc w:val="center"/>
            </w:pPr>
            <w:r>
              <w:t>156</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Оториноларингология (кохлеары)</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61</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67</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36</w:t>
            </w:r>
          </w:p>
        </w:tc>
        <w:tc>
          <w:tcPr>
            <w:tcW w:w="1050" w:type="dxa"/>
            <w:tcBorders>
              <w:top w:val="nil"/>
              <w:left w:val="nil"/>
              <w:bottom w:val="single" w:sz="4" w:space="0" w:color="auto"/>
              <w:right w:val="single" w:sz="4" w:space="0" w:color="auto"/>
            </w:tcBorders>
          </w:tcPr>
          <w:p w:rsidR="00E67C5A" w:rsidRDefault="00E67C5A">
            <w:pPr>
              <w:pStyle w:val="afb"/>
              <w:jc w:val="center"/>
            </w:pPr>
            <w:r>
              <w:t>61</w:t>
            </w:r>
          </w:p>
        </w:tc>
        <w:tc>
          <w:tcPr>
            <w:tcW w:w="1136" w:type="dxa"/>
            <w:tcBorders>
              <w:top w:val="nil"/>
              <w:left w:val="nil"/>
              <w:bottom w:val="single" w:sz="4" w:space="0" w:color="auto"/>
              <w:right w:val="single" w:sz="4" w:space="0" w:color="auto"/>
            </w:tcBorders>
          </w:tcPr>
          <w:p w:rsidR="00E67C5A" w:rsidRDefault="00E67C5A">
            <w:pPr>
              <w:pStyle w:val="afb"/>
              <w:jc w:val="center"/>
            </w:pPr>
            <w:r>
              <w:t>67</w:t>
            </w:r>
          </w:p>
        </w:tc>
        <w:tc>
          <w:tcPr>
            <w:tcW w:w="1391" w:type="dxa"/>
            <w:tcBorders>
              <w:top w:val="nil"/>
              <w:left w:val="nil"/>
              <w:bottom w:val="single" w:sz="4" w:space="0" w:color="auto"/>
              <w:right w:val="single" w:sz="4" w:space="0" w:color="auto"/>
            </w:tcBorders>
          </w:tcPr>
          <w:p w:rsidR="00E67C5A" w:rsidRDefault="00E67C5A">
            <w:pPr>
              <w:pStyle w:val="afb"/>
              <w:jc w:val="center"/>
            </w:pPr>
            <w:r>
              <w:t>0</w:t>
            </w:r>
          </w:p>
        </w:tc>
        <w:tc>
          <w:tcPr>
            <w:tcW w:w="1262" w:type="dxa"/>
            <w:tcBorders>
              <w:top w:val="nil"/>
              <w:left w:val="nil"/>
              <w:bottom w:val="single" w:sz="4" w:space="0" w:color="auto"/>
              <w:right w:val="single" w:sz="4" w:space="0" w:color="auto"/>
            </w:tcBorders>
          </w:tcPr>
          <w:p w:rsidR="00E67C5A" w:rsidRDefault="00E67C5A">
            <w:pPr>
              <w:pStyle w:val="afb"/>
              <w:jc w:val="center"/>
            </w:pPr>
            <w:r>
              <w:t>0</w:t>
            </w:r>
          </w:p>
        </w:tc>
        <w:tc>
          <w:tcPr>
            <w:tcW w:w="1262" w:type="dxa"/>
            <w:tcBorders>
              <w:top w:val="nil"/>
              <w:left w:val="nil"/>
              <w:bottom w:val="single" w:sz="4" w:space="0" w:color="auto"/>
            </w:tcBorders>
          </w:tcPr>
          <w:p w:rsidR="00E67C5A" w:rsidRDefault="00E67C5A">
            <w:pPr>
              <w:pStyle w:val="afb"/>
              <w:jc w:val="center"/>
            </w:pPr>
            <w:r>
              <w:t>0</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Офтальмология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6125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7224</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7500</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337</w:t>
            </w:r>
          </w:p>
        </w:tc>
        <w:tc>
          <w:tcPr>
            <w:tcW w:w="1050" w:type="dxa"/>
            <w:tcBorders>
              <w:top w:val="nil"/>
              <w:left w:val="nil"/>
              <w:bottom w:val="single" w:sz="4" w:space="0" w:color="auto"/>
              <w:right w:val="single" w:sz="4" w:space="0" w:color="auto"/>
            </w:tcBorders>
          </w:tcPr>
          <w:p w:rsidR="00E67C5A" w:rsidRDefault="00E67C5A">
            <w:pPr>
              <w:pStyle w:val="afb"/>
              <w:jc w:val="center"/>
            </w:pPr>
            <w:r>
              <w:t>468</w:t>
            </w:r>
          </w:p>
        </w:tc>
        <w:tc>
          <w:tcPr>
            <w:tcW w:w="1136" w:type="dxa"/>
            <w:tcBorders>
              <w:top w:val="nil"/>
              <w:left w:val="nil"/>
              <w:bottom w:val="single" w:sz="4" w:space="0" w:color="auto"/>
              <w:right w:val="single" w:sz="4" w:space="0" w:color="auto"/>
            </w:tcBorders>
          </w:tcPr>
          <w:p w:rsidR="00E67C5A" w:rsidRDefault="00E67C5A">
            <w:pPr>
              <w:pStyle w:val="afb"/>
              <w:jc w:val="center"/>
            </w:pPr>
            <w:r>
              <w:t>514</w:t>
            </w:r>
          </w:p>
        </w:tc>
        <w:tc>
          <w:tcPr>
            <w:tcW w:w="1391" w:type="dxa"/>
            <w:tcBorders>
              <w:top w:val="nil"/>
              <w:left w:val="nil"/>
              <w:bottom w:val="single" w:sz="4" w:space="0" w:color="auto"/>
              <w:right w:val="single" w:sz="4" w:space="0" w:color="auto"/>
            </w:tcBorders>
          </w:tcPr>
          <w:p w:rsidR="00E67C5A" w:rsidRDefault="00E67C5A">
            <w:pPr>
              <w:pStyle w:val="afb"/>
              <w:jc w:val="center"/>
            </w:pPr>
            <w:r>
              <w:t>5788</w:t>
            </w:r>
          </w:p>
        </w:tc>
        <w:tc>
          <w:tcPr>
            <w:tcW w:w="1262" w:type="dxa"/>
            <w:tcBorders>
              <w:top w:val="nil"/>
              <w:left w:val="nil"/>
              <w:bottom w:val="single" w:sz="4" w:space="0" w:color="auto"/>
              <w:right w:val="single" w:sz="4" w:space="0" w:color="auto"/>
            </w:tcBorders>
          </w:tcPr>
          <w:p w:rsidR="00E67C5A" w:rsidRDefault="00E67C5A">
            <w:pPr>
              <w:pStyle w:val="afb"/>
              <w:jc w:val="center"/>
            </w:pPr>
            <w:r>
              <w:t>6756</w:t>
            </w:r>
          </w:p>
        </w:tc>
        <w:tc>
          <w:tcPr>
            <w:tcW w:w="1262" w:type="dxa"/>
            <w:tcBorders>
              <w:top w:val="nil"/>
              <w:left w:val="nil"/>
              <w:bottom w:val="single" w:sz="4" w:space="0" w:color="auto"/>
            </w:tcBorders>
          </w:tcPr>
          <w:p w:rsidR="00E67C5A" w:rsidRDefault="00E67C5A">
            <w:pPr>
              <w:pStyle w:val="afb"/>
              <w:jc w:val="center"/>
            </w:pPr>
            <w:r>
              <w:t>6986</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Педиатрия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513</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622</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155</w:t>
            </w:r>
          </w:p>
        </w:tc>
        <w:tc>
          <w:tcPr>
            <w:tcW w:w="1050" w:type="dxa"/>
            <w:tcBorders>
              <w:top w:val="nil"/>
              <w:left w:val="nil"/>
              <w:bottom w:val="single" w:sz="4" w:space="0" w:color="auto"/>
              <w:right w:val="single" w:sz="4" w:space="0" w:color="auto"/>
            </w:tcBorders>
          </w:tcPr>
          <w:p w:rsidR="00E67C5A" w:rsidRDefault="00E67C5A">
            <w:pPr>
              <w:pStyle w:val="afb"/>
              <w:jc w:val="center"/>
            </w:pPr>
            <w:r>
              <w:t>263</w:t>
            </w:r>
          </w:p>
        </w:tc>
        <w:tc>
          <w:tcPr>
            <w:tcW w:w="1136" w:type="dxa"/>
            <w:tcBorders>
              <w:top w:val="nil"/>
              <w:left w:val="nil"/>
              <w:bottom w:val="single" w:sz="4" w:space="0" w:color="auto"/>
              <w:right w:val="single" w:sz="4" w:space="0" w:color="auto"/>
            </w:tcBorders>
          </w:tcPr>
          <w:p w:rsidR="00E67C5A" w:rsidRDefault="00E67C5A">
            <w:pPr>
              <w:pStyle w:val="afb"/>
              <w:jc w:val="center"/>
            </w:pPr>
            <w:r>
              <w:t>289</w:t>
            </w:r>
          </w:p>
        </w:tc>
        <w:tc>
          <w:tcPr>
            <w:tcW w:w="1391" w:type="dxa"/>
            <w:tcBorders>
              <w:top w:val="nil"/>
              <w:left w:val="nil"/>
              <w:bottom w:val="single" w:sz="4" w:space="0" w:color="auto"/>
              <w:right w:val="single" w:sz="4" w:space="0" w:color="auto"/>
            </w:tcBorders>
          </w:tcPr>
          <w:p w:rsidR="00E67C5A" w:rsidRDefault="00E67C5A">
            <w:pPr>
              <w:pStyle w:val="afb"/>
              <w:jc w:val="center"/>
            </w:pPr>
            <w:r>
              <w:t>358</w:t>
            </w:r>
          </w:p>
        </w:tc>
        <w:tc>
          <w:tcPr>
            <w:tcW w:w="1262" w:type="dxa"/>
            <w:tcBorders>
              <w:top w:val="nil"/>
              <w:left w:val="nil"/>
              <w:bottom w:val="single" w:sz="4" w:space="0" w:color="auto"/>
              <w:right w:val="single" w:sz="4" w:space="0" w:color="auto"/>
            </w:tcBorders>
          </w:tcPr>
          <w:p w:rsidR="00E67C5A" w:rsidRDefault="00E67C5A">
            <w:pPr>
              <w:pStyle w:val="afb"/>
              <w:jc w:val="center"/>
            </w:pPr>
            <w:r>
              <w:t>322</w:t>
            </w:r>
          </w:p>
        </w:tc>
        <w:tc>
          <w:tcPr>
            <w:tcW w:w="1262" w:type="dxa"/>
            <w:tcBorders>
              <w:top w:val="nil"/>
              <w:left w:val="nil"/>
              <w:bottom w:val="single" w:sz="4" w:space="0" w:color="auto"/>
            </w:tcBorders>
          </w:tcPr>
          <w:p w:rsidR="00E67C5A" w:rsidRDefault="00E67C5A">
            <w:pPr>
              <w:pStyle w:val="afb"/>
              <w:jc w:val="center"/>
            </w:pPr>
            <w:r>
              <w:t>333</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Сердечно-сосудистая хирургия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5333</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4924</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5111</w:t>
            </w:r>
          </w:p>
        </w:tc>
        <w:tc>
          <w:tcPr>
            <w:tcW w:w="105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216</w:t>
            </w:r>
          </w:p>
        </w:tc>
        <w:tc>
          <w:tcPr>
            <w:tcW w:w="1050" w:type="dxa"/>
            <w:tcBorders>
              <w:top w:val="single" w:sz="4" w:space="0" w:color="auto"/>
              <w:left w:val="nil"/>
              <w:bottom w:val="single" w:sz="4" w:space="0" w:color="auto"/>
              <w:right w:val="single" w:sz="4" w:space="0" w:color="auto"/>
            </w:tcBorders>
          </w:tcPr>
          <w:p w:rsidR="00E67C5A" w:rsidRDefault="00E67C5A">
            <w:pPr>
              <w:pStyle w:val="afb"/>
              <w:jc w:val="center"/>
            </w:pPr>
            <w:r>
              <w:t>295</w:t>
            </w:r>
          </w:p>
        </w:tc>
        <w:tc>
          <w:tcPr>
            <w:tcW w:w="1136" w:type="dxa"/>
            <w:tcBorders>
              <w:top w:val="single" w:sz="4" w:space="0" w:color="auto"/>
              <w:left w:val="nil"/>
              <w:bottom w:val="single" w:sz="4" w:space="0" w:color="auto"/>
              <w:right w:val="single" w:sz="4" w:space="0" w:color="auto"/>
            </w:tcBorders>
          </w:tcPr>
          <w:p w:rsidR="00E67C5A" w:rsidRDefault="00E67C5A">
            <w:pPr>
              <w:pStyle w:val="afb"/>
              <w:jc w:val="center"/>
            </w:pPr>
            <w:r>
              <w:t>324</w:t>
            </w:r>
          </w:p>
        </w:tc>
        <w:tc>
          <w:tcPr>
            <w:tcW w:w="1391" w:type="dxa"/>
            <w:tcBorders>
              <w:top w:val="single" w:sz="4" w:space="0" w:color="auto"/>
              <w:left w:val="nil"/>
              <w:bottom w:val="single" w:sz="4" w:space="0" w:color="auto"/>
              <w:right w:val="single" w:sz="4" w:space="0" w:color="auto"/>
            </w:tcBorders>
          </w:tcPr>
          <w:p w:rsidR="00E67C5A" w:rsidRDefault="00E67C5A">
            <w:pPr>
              <w:pStyle w:val="afb"/>
              <w:jc w:val="center"/>
            </w:pPr>
            <w:r>
              <w:t>5117</w:t>
            </w:r>
          </w:p>
        </w:tc>
        <w:tc>
          <w:tcPr>
            <w:tcW w:w="1262" w:type="dxa"/>
            <w:tcBorders>
              <w:top w:val="single" w:sz="4" w:space="0" w:color="auto"/>
              <w:left w:val="nil"/>
              <w:bottom w:val="single" w:sz="4" w:space="0" w:color="auto"/>
              <w:right w:val="single" w:sz="4" w:space="0" w:color="auto"/>
            </w:tcBorders>
          </w:tcPr>
          <w:p w:rsidR="00E67C5A" w:rsidRDefault="00E67C5A">
            <w:pPr>
              <w:pStyle w:val="afb"/>
              <w:jc w:val="center"/>
            </w:pPr>
            <w:r>
              <w:t>4629</w:t>
            </w:r>
          </w:p>
        </w:tc>
        <w:tc>
          <w:tcPr>
            <w:tcW w:w="1262" w:type="dxa"/>
            <w:tcBorders>
              <w:top w:val="single" w:sz="4" w:space="0" w:color="auto"/>
              <w:left w:val="nil"/>
              <w:bottom w:val="single" w:sz="4" w:space="0" w:color="auto"/>
            </w:tcBorders>
          </w:tcPr>
          <w:p w:rsidR="00E67C5A" w:rsidRDefault="00E67C5A">
            <w:pPr>
              <w:pStyle w:val="afb"/>
              <w:jc w:val="center"/>
            </w:pPr>
            <w:r>
              <w:t>4787</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Торакальная хирургия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144</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144</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150</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5</w:t>
            </w:r>
          </w:p>
        </w:tc>
        <w:tc>
          <w:tcPr>
            <w:tcW w:w="1050" w:type="dxa"/>
            <w:tcBorders>
              <w:top w:val="nil"/>
              <w:left w:val="nil"/>
              <w:bottom w:val="single" w:sz="4" w:space="0" w:color="auto"/>
              <w:right w:val="single" w:sz="4" w:space="0" w:color="auto"/>
            </w:tcBorders>
          </w:tcPr>
          <w:p w:rsidR="00E67C5A" w:rsidRDefault="00E67C5A">
            <w:pPr>
              <w:pStyle w:val="afb"/>
              <w:jc w:val="center"/>
            </w:pPr>
            <w:r>
              <w:t>19</w:t>
            </w:r>
          </w:p>
        </w:tc>
        <w:tc>
          <w:tcPr>
            <w:tcW w:w="1136" w:type="dxa"/>
            <w:tcBorders>
              <w:top w:val="nil"/>
              <w:left w:val="nil"/>
              <w:bottom w:val="single" w:sz="4" w:space="0" w:color="auto"/>
              <w:right w:val="single" w:sz="4" w:space="0" w:color="auto"/>
            </w:tcBorders>
          </w:tcPr>
          <w:p w:rsidR="00E67C5A" w:rsidRDefault="00E67C5A">
            <w:pPr>
              <w:pStyle w:val="afb"/>
              <w:jc w:val="center"/>
            </w:pPr>
            <w:r>
              <w:t>21</w:t>
            </w:r>
          </w:p>
        </w:tc>
        <w:tc>
          <w:tcPr>
            <w:tcW w:w="1391" w:type="dxa"/>
            <w:tcBorders>
              <w:top w:val="nil"/>
              <w:left w:val="nil"/>
              <w:bottom w:val="single" w:sz="4" w:space="0" w:color="auto"/>
              <w:right w:val="single" w:sz="4" w:space="0" w:color="auto"/>
            </w:tcBorders>
          </w:tcPr>
          <w:p w:rsidR="00E67C5A" w:rsidRDefault="00E67C5A">
            <w:pPr>
              <w:pStyle w:val="afb"/>
              <w:jc w:val="center"/>
            </w:pPr>
            <w:r>
              <w:t>139</w:t>
            </w:r>
          </w:p>
        </w:tc>
        <w:tc>
          <w:tcPr>
            <w:tcW w:w="1262" w:type="dxa"/>
            <w:tcBorders>
              <w:top w:val="nil"/>
              <w:left w:val="nil"/>
              <w:bottom w:val="single" w:sz="4" w:space="0" w:color="auto"/>
              <w:right w:val="single" w:sz="4" w:space="0" w:color="auto"/>
            </w:tcBorders>
          </w:tcPr>
          <w:p w:rsidR="00E67C5A" w:rsidRDefault="00E67C5A">
            <w:pPr>
              <w:pStyle w:val="afb"/>
              <w:jc w:val="center"/>
            </w:pPr>
            <w:r>
              <w:t>125</w:t>
            </w:r>
          </w:p>
        </w:tc>
        <w:tc>
          <w:tcPr>
            <w:tcW w:w="1262" w:type="dxa"/>
            <w:tcBorders>
              <w:top w:val="nil"/>
              <w:left w:val="nil"/>
              <w:bottom w:val="single" w:sz="4" w:space="0" w:color="auto"/>
            </w:tcBorders>
          </w:tcPr>
          <w:p w:rsidR="00E67C5A" w:rsidRDefault="00E67C5A">
            <w:pPr>
              <w:pStyle w:val="afb"/>
              <w:jc w:val="center"/>
            </w:pPr>
            <w:r>
              <w:t>129</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Травматология и ортопедия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509</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538</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567</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99</w:t>
            </w:r>
          </w:p>
        </w:tc>
        <w:tc>
          <w:tcPr>
            <w:tcW w:w="1050" w:type="dxa"/>
            <w:tcBorders>
              <w:top w:val="nil"/>
              <w:left w:val="nil"/>
              <w:bottom w:val="single" w:sz="4" w:space="0" w:color="auto"/>
              <w:right w:val="single" w:sz="4" w:space="0" w:color="auto"/>
            </w:tcBorders>
          </w:tcPr>
          <w:p w:rsidR="00E67C5A" w:rsidRDefault="00E67C5A">
            <w:pPr>
              <w:pStyle w:val="afb"/>
              <w:jc w:val="center"/>
            </w:pPr>
            <w:r>
              <w:t>156</w:t>
            </w:r>
          </w:p>
        </w:tc>
        <w:tc>
          <w:tcPr>
            <w:tcW w:w="1136" w:type="dxa"/>
            <w:tcBorders>
              <w:top w:val="nil"/>
              <w:left w:val="nil"/>
              <w:bottom w:val="single" w:sz="4" w:space="0" w:color="auto"/>
              <w:right w:val="single" w:sz="4" w:space="0" w:color="auto"/>
            </w:tcBorders>
          </w:tcPr>
          <w:p w:rsidR="00E67C5A" w:rsidRDefault="00E67C5A">
            <w:pPr>
              <w:pStyle w:val="afb"/>
              <w:jc w:val="center"/>
            </w:pPr>
            <w:r>
              <w:t>172</w:t>
            </w:r>
          </w:p>
        </w:tc>
        <w:tc>
          <w:tcPr>
            <w:tcW w:w="1391" w:type="dxa"/>
            <w:tcBorders>
              <w:top w:val="nil"/>
              <w:left w:val="nil"/>
              <w:bottom w:val="single" w:sz="4" w:space="0" w:color="auto"/>
              <w:right w:val="single" w:sz="4" w:space="0" w:color="auto"/>
            </w:tcBorders>
          </w:tcPr>
          <w:p w:rsidR="00E67C5A" w:rsidRDefault="00E67C5A">
            <w:pPr>
              <w:pStyle w:val="afb"/>
              <w:jc w:val="center"/>
            </w:pPr>
            <w:r>
              <w:t>410</w:t>
            </w:r>
          </w:p>
        </w:tc>
        <w:tc>
          <w:tcPr>
            <w:tcW w:w="1262" w:type="dxa"/>
            <w:tcBorders>
              <w:top w:val="nil"/>
              <w:left w:val="nil"/>
              <w:bottom w:val="single" w:sz="4" w:space="0" w:color="auto"/>
              <w:right w:val="single" w:sz="4" w:space="0" w:color="auto"/>
            </w:tcBorders>
          </w:tcPr>
          <w:p w:rsidR="00E67C5A" w:rsidRDefault="00E67C5A">
            <w:pPr>
              <w:pStyle w:val="afb"/>
              <w:jc w:val="center"/>
            </w:pPr>
            <w:r>
              <w:t>382</w:t>
            </w:r>
          </w:p>
        </w:tc>
        <w:tc>
          <w:tcPr>
            <w:tcW w:w="1262" w:type="dxa"/>
            <w:tcBorders>
              <w:top w:val="nil"/>
              <w:left w:val="nil"/>
              <w:bottom w:val="single" w:sz="4" w:space="0" w:color="auto"/>
            </w:tcBorders>
          </w:tcPr>
          <w:p w:rsidR="00E67C5A" w:rsidRDefault="00E67C5A">
            <w:pPr>
              <w:pStyle w:val="afb"/>
              <w:jc w:val="center"/>
            </w:pPr>
            <w:r>
              <w:t>395</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Травматология и ортопедия (эндопротезирование)</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809</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817</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371</w:t>
            </w:r>
          </w:p>
        </w:tc>
        <w:tc>
          <w:tcPr>
            <w:tcW w:w="1050" w:type="dxa"/>
            <w:tcBorders>
              <w:top w:val="nil"/>
              <w:left w:val="nil"/>
              <w:bottom w:val="single" w:sz="4" w:space="0" w:color="auto"/>
              <w:right w:val="single" w:sz="4" w:space="0" w:color="auto"/>
            </w:tcBorders>
          </w:tcPr>
          <w:p w:rsidR="00E67C5A" w:rsidRDefault="00E67C5A">
            <w:pPr>
              <w:pStyle w:val="afb"/>
              <w:jc w:val="center"/>
            </w:pPr>
            <w:r>
              <w:t>387</w:t>
            </w:r>
          </w:p>
        </w:tc>
        <w:tc>
          <w:tcPr>
            <w:tcW w:w="1136" w:type="dxa"/>
            <w:tcBorders>
              <w:top w:val="nil"/>
              <w:left w:val="nil"/>
              <w:bottom w:val="single" w:sz="4" w:space="0" w:color="auto"/>
              <w:right w:val="single" w:sz="4" w:space="0" w:color="auto"/>
            </w:tcBorders>
          </w:tcPr>
          <w:p w:rsidR="00E67C5A" w:rsidRDefault="00E67C5A">
            <w:pPr>
              <w:pStyle w:val="afb"/>
              <w:jc w:val="center"/>
            </w:pPr>
            <w:r>
              <w:t>426</w:t>
            </w:r>
          </w:p>
        </w:tc>
        <w:tc>
          <w:tcPr>
            <w:tcW w:w="1391" w:type="dxa"/>
            <w:tcBorders>
              <w:top w:val="nil"/>
              <w:left w:val="nil"/>
              <w:bottom w:val="single" w:sz="4" w:space="0" w:color="auto"/>
              <w:right w:val="single" w:sz="4" w:space="0" w:color="auto"/>
            </w:tcBorders>
          </w:tcPr>
          <w:p w:rsidR="00E67C5A" w:rsidRDefault="00E67C5A">
            <w:pPr>
              <w:pStyle w:val="afb"/>
              <w:jc w:val="center"/>
            </w:pPr>
            <w:r>
              <w:t>438</w:t>
            </w:r>
          </w:p>
        </w:tc>
        <w:tc>
          <w:tcPr>
            <w:tcW w:w="1262" w:type="dxa"/>
            <w:tcBorders>
              <w:top w:val="nil"/>
              <w:left w:val="nil"/>
              <w:bottom w:val="single" w:sz="4" w:space="0" w:color="auto"/>
              <w:right w:val="single" w:sz="4" w:space="0" w:color="auto"/>
            </w:tcBorders>
          </w:tcPr>
          <w:p w:rsidR="00E67C5A" w:rsidRDefault="00E67C5A">
            <w:pPr>
              <w:pStyle w:val="afb"/>
              <w:jc w:val="center"/>
            </w:pPr>
            <w:r>
              <w:t>378</w:t>
            </w:r>
          </w:p>
        </w:tc>
        <w:tc>
          <w:tcPr>
            <w:tcW w:w="1262" w:type="dxa"/>
            <w:tcBorders>
              <w:top w:val="nil"/>
              <w:left w:val="nil"/>
              <w:bottom w:val="single" w:sz="4" w:space="0" w:color="auto"/>
            </w:tcBorders>
          </w:tcPr>
          <w:p w:rsidR="00E67C5A" w:rsidRDefault="00E67C5A">
            <w:pPr>
              <w:pStyle w:val="afb"/>
              <w:jc w:val="center"/>
            </w:pPr>
            <w:r>
              <w:t>391</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Трансплантация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57</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62</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13</w:t>
            </w:r>
          </w:p>
        </w:tc>
        <w:tc>
          <w:tcPr>
            <w:tcW w:w="1050" w:type="dxa"/>
            <w:tcBorders>
              <w:top w:val="nil"/>
              <w:left w:val="nil"/>
              <w:bottom w:val="single" w:sz="4" w:space="0" w:color="auto"/>
              <w:right w:val="single" w:sz="4" w:space="0" w:color="auto"/>
            </w:tcBorders>
          </w:tcPr>
          <w:p w:rsidR="00E67C5A" w:rsidRDefault="00E67C5A">
            <w:pPr>
              <w:pStyle w:val="afb"/>
              <w:jc w:val="center"/>
            </w:pPr>
            <w:r>
              <w:t>47</w:t>
            </w:r>
          </w:p>
        </w:tc>
        <w:tc>
          <w:tcPr>
            <w:tcW w:w="1136" w:type="dxa"/>
            <w:tcBorders>
              <w:top w:val="nil"/>
              <w:left w:val="nil"/>
              <w:bottom w:val="single" w:sz="4" w:space="0" w:color="auto"/>
              <w:right w:val="single" w:sz="4" w:space="0" w:color="auto"/>
            </w:tcBorders>
          </w:tcPr>
          <w:p w:rsidR="00E67C5A" w:rsidRDefault="00E67C5A">
            <w:pPr>
              <w:pStyle w:val="afb"/>
              <w:jc w:val="center"/>
            </w:pPr>
            <w:r>
              <w:t>52</w:t>
            </w:r>
          </w:p>
        </w:tc>
        <w:tc>
          <w:tcPr>
            <w:tcW w:w="1391" w:type="dxa"/>
            <w:tcBorders>
              <w:top w:val="nil"/>
              <w:left w:val="nil"/>
              <w:bottom w:val="single" w:sz="4" w:space="0" w:color="auto"/>
              <w:right w:val="single" w:sz="4" w:space="0" w:color="auto"/>
            </w:tcBorders>
          </w:tcPr>
          <w:p w:rsidR="00E67C5A" w:rsidRDefault="00E67C5A">
            <w:pPr>
              <w:pStyle w:val="afb"/>
              <w:jc w:val="center"/>
            </w:pPr>
            <w:r>
              <w:t>11</w:t>
            </w:r>
          </w:p>
        </w:tc>
        <w:tc>
          <w:tcPr>
            <w:tcW w:w="1262" w:type="dxa"/>
            <w:tcBorders>
              <w:top w:val="nil"/>
              <w:left w:val="nil"/>
              <w:bottom w:val="single" w:sz="4" w:space="0" w:color="auto"/>
              <w:right w:val="single" w:sz="4" w:space="0" w:color="auto"/>
            </w:tcBorders>
          </w:tcPr>
          <w:p w:rsidR="00E67C5A" w:rsidRDefault="00E67C5A">
            <w:pPr>
              <w:pStyle w:val="afb"/>
              <w:jc w:val="center"/>
            </w:pPr>
            <w:r>
              <w:t>10</w:t>
            </w:r>
          </w:p>
        </w:tc>
        <w:tc>
          <w:tcPr>
            <w:tcW w:w="1262" w:type="dxa"/>
            <w:tcBorders>
              <w:top w:val="nil"/>
              <w:left w:val="nil"/>
              <w:bottom w:val="single" w:sz="4" w:space="0" w:color="auto"/>
            </w:tcBorders>
          </w:tcPr>
          <w:p w:rsidR="00E67C5A" w:rsidRDefault="00E67C5A">
            <w:pPr>
              <w:pStyle w:val="afb"/>
              <w:jc w:val="center"/>
            </w:pPr>
            <w:r>
              <w:t>10</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Урология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245</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233</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243</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14</w:t>
            </w:r>
          </w:p>
        </w:tc>
        <w:tc>
          <w:tcPr>
            <w:tcW w:w="1050" w:type="dxa"/>
            <w:tcBorders>
              <w:top w:val="nil"/>
              <w:left w:val="nil"/>
              <w:bottom w:val="single" w:sz="4" w:space="0" w:color="auto"/>
              <w:right w:val="single" w:sz="4" w:space="0" w:color="auto"/>
            </w:tcBorders>
          </w:tcPr>
          <w:p w:rsidR="00E67C5A" w:rsidRDefault="00E67C5A">
            <w:pPr>
              <w:pStyle w:val="afb"/>
              <w:jc w:val="center"/>
            </w:pPr>
            <w:r>
              <w:t>25</w:t>
            </w:r>
          </w:p>
        </w:tc>
        <w:tc>
          <w:tcPr>
            <w:tcW w:w="1136" w:type="dxa"/>
            <w:tcBorders>
              <w:top w:val="nil"/>
              <w:left w:val="nil"/>
              <w:bottom w:val="single" w:sz="4" w:space="0" w:color="auto"/>
              <w:right w:val="single" w:sz="4" w:space="0" w:color="auto"/>
            </w:tcBorders>
          </w:tcPr>
          <w:p w:rsidR="00E67C5A" w:rsidRDefault="00E67C5A">
            <w:pPr>
              <w:pStyle w:val="afb"/>
              <w:jc w:val="center"/>
            </w:pPr>
            <w:r>
              <w:t>28</w:t>
            </w:r>
          </w:p>
        </w:tc>
        <w:tc>
          <w:tcPr>
            <w:tcW w:w="1391" w:type="dxa"/>
            <w:tcBorders>
              <w:top w:val="nil"/>
              <w:left w:val="nil"/>
              <w:bottom w:val="single" w:sz="4" w:space="0" w:color="auto"/>
              <w:right w:val="single" w:sz="4" w:space="0" w:color="auto"/>
            </w:tcBorders>
          </w:tcPr>
          <w:p w:rsidR="00E67C5A" w:rsidRDefault="00E67C5A">
            <w:pPr>
              <w:pStyle w:val="afb"/>
              <w:jc w:val="center"/>
            </w:pPr>
            <w:r>
              <w:t>231</w:t>
            </w:r>
          </w:p>
        </w:tc>
        <w:tc>
          <w:tcPr>
            <w:tcW w:w="1262" w:type="dxa"/>
            <w:tcBorders>
              <w:top w:val="nil"/>
              <w:left w:val="nil"/>
              <w:bottom w:val="single" w:sz="4" w:space="0" w:color="auto"/>
              <w:right w:val="single" w:sz="4" w:space="0" w:color="auto"/>
            </w:tcBorders>
          </w:tcPr>
          <w:p w:rsidR="00E67C5A" w:rsidRDefault="00E67C5A">
            <w:pPr>
              <w:pStyle w:val="afb"/>
              <w:jc w:val="center"/>
            </w:pPr>
            <w:r>
              <w:t>208</w:t>
            </w:r>
          </w:p>
        </w:tc>
        <w:tc>
          <w:tcPr>
            <w:tcW w:w="1262" w:type="dxa"/>
            <w:tcBorders>
              <w:top w:val="nil"/>
              <w:left w:val="nil"/>
              <w:bottom w:val="single" w:sz="4" w:space="0" w:color="auto"/>
            </w:tcBorders>
          </w:tcPr>
          <w:p w:rsidR="00E67C5A" w:rsidRDefault="00E67C5A">
            <w:pPr>
              <w:pStyle w:val="afb"/>
              <w:jc w:val="center"/>
            </w:pPr>
            <w:r>
              <w:t>215</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Челюстно-лицевая хирургия</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116</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114</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21</w:t>
            </w:r>
          </w:p>
        </w:tc>
        <w:tc>
          <w:tcPr>
            <w:tcW w:w="1050" w:type="dxa"/>
            <w:tcBorders>
              <w:top w:val="nil"/>
              <w:left w:val="nil"/>
              <w:bottom w:val="single" w:sz="4" w:space="0" w:color="auto"/>
              <w:right w:val="single" w:sz="4" w:space="0" w:color="auto"/>
            </w:tcBorders>
          </w:tcPr>
          <w:p w:rsidR="00E67C5A" w:rsidRDefault="00E67C5A">
            <w:pPr>
              <w:pStyle w:val="afb"/>
              <w:jc w:val="center"/>
            </w:pPr>
            <w:r>
              <w:t>29</w:t>
            </w:r>
          </w:p>
        </w:tc>
        <w:tc>
          <w:tcPr>
            <w:tcW w:w="1136" w:type="dxa"/>
            <w:tcBorders>
              <w:top w:val="nil"/>
              <w:left w:val="nil"/>
              <w:bottom w:val="single" w:sz="4" w:space="0" w:color="auto"/>
              <w:right w:val="single" w:sz="4" w:space="0" w:color="auto"/>
            </w:tcBorders>
          </w:tcPr>
          <w:p w:rsidR="00E67C5A" w:rsidRDefault="00E67C5A">
            <w:pPr>
              <w:pStyle w:val="afb"/>
              <w:jc w:val="center"/>
            </w:pPr>
            <w:r>
              <w:t>31</w:t>
            </w:r>
          </w:p>
        </w:tc>
        <w:tc>
          <w:tcPr>
            <w:tcW w:w="1391" w:type="dxa"/>
            <w:tcBorders>
              <w:top w:val="nil"/>
              <w:left w:val="nil"/>
              <w:bottom w:val="single" w:sz="4" w:space="0" w:color="auto"/>
              <w:right w:val="single" w:sz="4" w:space="0" w:color="auto"/>
            </w:tcBorders>
          </w:tcPr>
          <w:p w:rsidR="00E67C5A" w:rsidRDefault="00E67C5A">
            <w:pPr>
              <w:pStyle w:val="afb"/>
              <w:jc w:val="center"/>
            </w:pPr>
            <w:r>
              <w:t>95</w:t>
            </w:r>
          </w:p>
        </w:tc>
        <w:tc>
          <w:tcPr>
            <w:tcW w:w="1262" w:type="dxa"/>
            <w:tcBorders>
              <w:top w:val="nil"/>
              <w:left w:val="nil"/>
              <w:bottom w:val="single" w:sz="4" w:space="0" w:color="auto"/>
              <w:right w:val="single" w:sz="4" w:space="0" w:color="auto"/>
            </w:tcBorders>
          </w:tcPr>
          <w:p w:rsidR="00E67C5A" w:rsidRDefault="00E67C5A">
            <w:pPr>
              <w:pStyle w:val="afb"/>
              <w:jc w:val="center"/>
            </w:pPr>
            <w:r>
              <w:t>85</w:t>
            </w:r>
          </w:p>
        </w:tc>
        <w:tc>
          <w:tcPr>
            <w:tcW w:w="1262" w:type="dxa"/>
            <w:tcBorders>
              <w:top w:val="nil"/>
              <w:left w:val="nil"/>
              <w:bottom w:val="single" w:sz="4" w:space="0" w:color="auto"/>
            </w:tcBorders>
          </w:tcPr>
          <w:p w:rsidR="00E67C5A" w:rsidRDefault="00E67C5A">
            <w:pPr>
              <w:pStyle w:val="afb"/>
              <w:jc w:val="center"/>
            </w:pPr>
            <w:r>
              <w:t>88</w:t>
            </w:r>
          </w:p>
        </w:tc>
      </w:tr>
      <w:tr w:rsidR="00E67C5A">
        <w:tc>
          <w:tcPr>
            <w:tcW w:w="4275" w:type="dxa"/>
            <w:tcBorders>
              <w:top w:val="single" w:sz="4" w:space="0" w:color="auto"/>
              <w:bottom w:val="single" w:sz="4" w:space="0" w:color="auto"/>
              <w:right w:val="single" w:sz="4" w:space="0" w:color="auto"/>
            </w:tcBorders>
          </w:tcPr>
          <w:p w:rsidR="00E67C5A" w:rsidRDefault="00E67C5A">
            <w:pPr>
              <w:pStyle w:val="aff2"/>
            </w:pPr>
            <w:r>
              <w:t>Итого</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18412</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18943</w:t>
            </w:r>
          </w:p>
        </w:tc>
        <w:tc>
          <w:tcPr>
            <w:tcW w:w="126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19752</w:t>
            </w:r>
          </w:p>
        </w:tc>
        <w:tc>
          <w:tcPr>
            <w:tcW w:w="1050" w:type="dxa"/>
            <w:tcBorders>
              <w:top w:val="nil"/>
              <w:left w:val="single" w:sz="4" w:space="0" w:color="auto"/>
              <w:bottom w:val="single" w:sz="4" w:space="0" w:color="auto"/>
              <w:right w:val="single" w:sz="4" w:space="0" w:color="auto"/>
            </w:tcBorders>
          </w:tcPr>
          <w:p w:rsidR="00E67C5A" w:rsidRDefault="00E67C5A">
            <w:pPr>
              <w:pStyle w:val="afb"/>
              <w:jc w:val="center"/>
            </w:pPr>
            <w:r>
              <w:t>1744</w:t>
            </w:r>
          </w:p>
        </w:tc>
        <w:tc>
          <w:tcPr>
            <w:tcW w:w="1050" w:type="dxa"/>
            <w:tcBorders>
              <w:top w:val="nil"/>
              <w:left w:val="nil"/>
              <w:bottom w:val="single" w:sz="4" w:space="0" w:color="auto"/>
              <w:right w:val="single" w:sz="4" w:space="0" w:color="auto"/>
            </w:tcBorders>
          </w:tcPr>
          <w:p w:rsidR="00E67C5A" w:rsidRDefault="00E67C5A">
            <w:pPr>
              <w:pStyle w:val="afb"/>
              <w:jc w:val="center"/>
            </w:pPr>
            <w:r>
              <w:t>2521</w:t>
            </w:r>
          </w:p>
        </w:tc>
        <w:tc>
          <w:tcPr>
            <w:tcW w:w="1136" w:type="dxa"/>
            <w:tcBorders>
              <w:top w:val="nil"/>
              <w:left w:val="nil"/>
              <w:bottom w:val="single" w:sz="4" w:space="0" w:color="auto"/>
              <w:right w:val="single" w:sz="4" w:space="0" w:color="auto"/>
            </w:tcBorders>
          </w:tcPr>
          <w:p w:rsidR="00E67C5A" w:rsidRDefault="00E67C5A">
            <w:pPr>
              <w:pStyle w:val="afb"/>
              <w:jc w:val="center"/>
            </w:pPr>
            <w:r>
              <w:t>2772</w:t>
            </w:r>
          </w:p>
        </w:tc>
        <w:tc>
          <w:tcPr>
            <w:tcW w:w="1391" w:type="dxa"/>
            <w:tcBorders>
              <w:top w:val="nil"/>
              <w:left w:val="nil"/>
              <w:bottom w:val="single" w:sz="4" w:space="0" w:color="auto"/>
              <w:right w:val="single" w:sz="4" w:space="0" w:color="auto"/>
            </w:tcBorders>
          </w:tcPr>
          <w:p w:rsidR="00E67C5A" w:rsidRDefault="00E67C5A">
            <w:pPr>
              <w:pStyle w:val="afb"/>
              <w:jc w:val="center"/>
            </w:pPr>
            <w:r>
              <w:t>16668</w:t>
            </w:r>
          </w:p>
        </w:tc>
        <w:tc>
          <w:tcPr>
            <w:tcW w:w="1262" w:type="dxa"/>
            <w:tcBorders>
              <w:top w:val="nil"/>
              <w:left w:val="nil"/>
              <w:bottom w:val="single" w:sz="4" w:space="0" w:color="auto"/>
              <w:right w:val="single" w:sz="4" w:space="0" w:color="auto"/>
            </w:tcBorders>
          </w:tcPr>
          <w:p w:rsidR="00E67C5A" w:rsidRDefault="00E67C5A">
            <w:pPr>
              <w:pStyle w:val="afb"/>
              <w:jc w:val="center"/>
            </w:pPr>
            <w:r>
              <w:t>16422</w:t>
            </w:r>
          </w:p>
        </w:tc>
        <w:tc>
          <w:tcPr>
            <w:tcW w:w="1262" w:type="dxa"/>
            <w:tcBorders>
              <w:top w:val="nil"/>
              <w:left w:val="nil"/>
              <w:bottom w:val="single" w:sz="4" w:space="0" w:color="auto"/>
            </w:tcBorders>
          </w:tcPr>
          <w:p w:rsidR="00E67C5A" w:rsidRDefault="00E67C5A">
            <w:pPr>
              <w:pStyle w:val="afb"/>
              <w:jc w:val="center"/>
            </w:pPr>
            <w:r>
              <w:t>16980</w:t>
            </w:r>
          </w:p>
        </w:tc>
      </w:tr>
    </w:tbl>
    <w:p w:rsidR="00E67C5A" w:rsidRDefault="00E67C5A">
      <w:pPr>
        <w:sectPr w:rsidR="00E67C5A">
          <w:pgSz w:w="16837" w:h="11905" w:orient="landscape"/>
          <w:pgMar w:top="1440" w:right="850" w:bottom="1440" w:left="1134" w:header="720" w:footer="720" w:gutter="0"/>
          <w:cols w:space="720"/>
          <w:noEndnote/>
        </w:sectPr>
      </w:pPr>
    </w:p>
    <w:p w:rsidR="00E67C5A" w:rsidRDefault="00E67C5A">
      <w:pPr>
        <w:ind w:firstLine="720"/>
        <w:jc w:val="both"/>
      </w:pPr>
    </w:p>
    <w:p w:rsidR="00E67C5A" w:rsidRDefault="00E67C5A">
      <w:pPr>
        <w:ind w:firstLine="720"/>
        <w:jc w:val="both"/>
      </w:pPr>
      <w:r>
        <w:t>Все учреждения, участвующие в оказании ВМП, оснащены программно-аппаратным комплексом Информационно-аналитическая система "ВМП" для направления и учета оказания гражданам ВМП. </w:t>
      </w:r>
    </w:p>
    <w:p w:rsidR="00E67C5A" w:rsidRDefault="00E67C5A">
      <w:pPr>
        <w:ind w:firstLine="720"/>
        <w:jc w:val="both"/>
      </w:pPr>
      <w:r>
        <w:t>С 1 января 2010 года на базе ГАУЗ "РКБ МЗ РТ" начал функционировать сосудистый центр для больных с ОНМК - жителей 7 ближайших районов республики. В процессе модернизации работы сосудистого центра планируется внедрить современные высокотехнологичные методы лечения ОНМК, восстановительную терапию с использованием роботизированной механотерапии, прикладной кинезотерапии, нейрохирургическое лечение геморрагического инсульта, интенсивную терапию и реанимацию в лечении ОНМК и др.</w:t>
      </w:r>
    </w:p>
    <w:p w:rsidR="00E67C5A" w:rsidRDefault="00E67C5A">
      <w:pPr>
        <w:ind w:firstLine="720"/>
        <w:jc w:val="both"/>
      </w:pPr>
      <w:r>
        <w:t>В 2011 г. в ГАУЗ "РКБ МЗ РТ" внедряются новые виды ВМП:</w:t>
      </w:r>
    </w:p>
    <w:p w:rsidR="00E67C5A" w:rsidRDefault="00E67C5A">
      <w:pPr>
        <w:ind w:firstLine="720"/>
        <w:jc w:val="both"/>
      </w:pPr>
      <w:r>
        <w:t>1) нейрохирургия: имплантация помпы для хронического интратекального введения препаратов в спинномозговую жидкость и ее замена, 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E67C5A" w:rsidRDefault="00E67C5A">
      <w:pPr>
        <w:ind w:firstLine="720"/>
        <w:jc w:val="both"/>
      </w:pPr>
      <w:r>
        <w:t>2) неонатология: индивидуальный подбор инфузионной, кардиотонической вазотропной и респираторной терапии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магнито-резонансную томографию), иммунологических и молекулярно-генетических исследований;</w:t>
      </w:r>
    </w:p>
    <w:p w:rsidR="00E67C5A" w:rsidRDefault="00E67C5A">
      <w:pPr>
        <w:ind w:firstLine="720"/>
        <w:jc w:val="both"/>
      </w:pPr>
      <w:r>
        <w:t>3) сердечно-сосудистая хирургия: эндоваскулярная (баллонная ангиопластика со стентированием) и хирургическая коррекция приобретенной и врожденной артериовенозной аномалии;</w:t>
      </w:r>
    </w:p>
    <w:p w:rsidR="00E67C5A" w:rsidRDefault="00E67C5A">
      <w:pPr>
        <w:ind w:firstLine="720"/>
        <w:jc w:val="both"/>
      </w:pPr>
      <w:r>
        <w:t>4) торакальная хирургия (отделение детской ортопедии): коррекция воронкообразной деформации грудной клетки, торакопластика: резекция реберного горба, установка эндобронхиальных клапанов с целью лечения эмпиемы плевры с бронхоплевральным свищом; эндоваскулярная окклюзия (эмболизация) бронхиальных артерий при легочных кровотечениях;</w:t>
      </w:r>
    </w:p>
    <w:p w:rsidR="00E67C5A" w:rsidRDefault="00E67C5A">
      <w:pPr>
        <w:ind w:firstLine="720"/>
        <w:jc w:val="both"/>
      </w:pPr>
      <w:r>
        <w:t>5) травматология и ортопедия: 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 эндопротезирование плечевого сустава, эндопротезирование головки лучевой кости, эндопротезирование лучезапястного сустава, реплантация (реваскуляризация) отчлененного сегмента верхней или нижней конечности, свободная пересадка кровоснабжаемого комплекса тканей с использованием операционного микроскопа и прецессионной техники;</w:t>
      </w:r>
    </w:p>
    <w:p w:rsidR="00E67C5A" w:rsidRDefault="00E67C5A">
      <w:pPr>
        <w:ind w:firstLine="720"/>
        <w:jc w:val="both"/>
      </w:pPr>
      <w:r>
        <w:t>6) урология: пластика тазового дна с использованием синтетического, сетчатого протеза при пролапсе гениталий у женщин, петлевая пластика уретры с использованием петлевого, синтетического, сетчатого протеза при недержании мочи, уретропластика кожным лоскутом, уретропластика лоскутом из слизистой рта, цистопластика и восстановление уретры при гипоспадии, эписпадии и экстрофии, пластическое ушивание свища с анатомической реконструкцией;</w:t>
      </w:r>
    </w:p>
    <w:p w:rsidR="00E67C5A" w:rsidRDefault="00E67C5A">
      <w:pPr>
        <w:ind w:firstLine="720"/>
        <w:jc w:val="both"/>
      </w:pPr>
      <w:r>
        <w:t>7) гинекология: удаление опухоли яичника с использованием лапароскопического доступа с последующим иммуногистохимическим исследованием и поликомпонентной медикаментозной терапией, направленной на пролонгирование беременности, удаление опухоли яичника больших размеров с использованием мини-доступа с последующим иммуногистохимическим исследованием и поликомпонентной медикаментозной терапией, направленной на пролонгирование беременности.</w:t>
      </w:r>
    </w:p>
    <w:p w:rsidR="00E67C5A" w:rsidRDefault="00E67C5A">
      <w:pPr>
        <w:ind w:firstLine="720"/>
        <w:jc w:val="both"/>
      </w:pPr>
    </w:p>
    <w:p w:rsidR="00E67C5A" w:rsidRDefault="00E67C5A">
      <w:pPr>
        <w:pStyle w:val="1"/>
      </w:pPr>
      <w:r>
        <w:t>Оказание онкологической помощи</w:t>
      </w:r>
    </w:p>
    <w:p w:rsidR="00E67C5A" w:rsidRDefault="00E67C5A">
      <w:pPr>
        <w:ind w:firstLine="720"/>
        <w:jc w:val="both"/>
      </w:pPr>
    </w:p>
    <w:p w:rsidR="00E67C5A" w:rsidRDefault="00E67C5A">
      <w:pPr>
        <w:ind w:firstLine="720"/>
        <w:jc w:val="both"/>
      </w:pPr>
      <w:r>
        <w:t>Приказом МЗ РТ от 08.07.2010 N 871 "Об организации медицинской помощи при онкологических заболеваниях населению на территории Республики Татарстан" утвержден порядок маршрутизации пациентов с подозрением на онкологическое заболевание.</w:t>
      </w:r>
    </w:p>
    <w:p w:rsidR="00E67C5A" w:rsidRDefault="00E67C5A">
      <w:pPr>
        <w:ind w:firstLine="720"/>
        <w:jc w:val="both"/>
      </w:pPr>
      <w:r>
        <w:t>С 15.07.2010 в республике на базе учреждений здравоохранения первичной медико-санитарной помощи созданы 68 первичных онкологических кабинетов и 6 первичных онкологических отделений.</w:t>
      </w:r>
    </w:p>
    <w:p w:rsidR="00E67C5A" w:rsidRDefault="00E67C5A">
      <w:pPr>
        <w:ind w:firstLine="720"/>
        <w:jc w:val="both"/>
      </w:pPr>
      <w:r>
        <w:t>С целью приближения онкологической помощи к населению создано новое подразделение ГАУЗ "РКОД МЗ РТ" в г. Альметьевске - поликлиника N 3 для юго-восточного региона республики.</w:t>
      </w:r>
    </w:p>
    <w:p w:rsidR="00E67C5A" w:rsidRDefault="00E67C5A">
      <w:pPr>
        <w:ind w:firstLine="720"/>
        <w:jc w:val="both"/>
      </w:pPr>
      <w:r>
        <w:t>В соответствии с приказом Министерства здравоохранения и социального развития Российской Федерации от 18.01.2010 N 16 в республике организован мониторинг медицинских учреждений по реализации мероприятий, направленных на совершенствование организации медицинской помощи населению при онкологических заболеваниях.</w:t>
      </w:r>
    </w:p>
    <w:p w:rsidR="00E67C5A" w:rsidRDefault="00E67C5A">
      <w:pPr>
        <w:ind w:firstLine="720"/>
        <w:jc w:val="both"/>
      </w:pPr>
      <w:r>
        <w:t>В 2010 г. ГУ "Центр информационных технологий Республики Татарстан" Кабинета Министров Республики Татарстан и Диспетчерским центром МЗ РТ произведено оснащение оборудованием 600 автоматизированных рабочих мест врачей первичных онкологических кабинетов и врачей различных специальностей, осуществляющих оказание медицинской помощи населению при онкологических заболеваниях в 84 учреждениях здравоохранения онкологического кластера. Автоматизированные рабочие места врачей объединены общим информационным пространством в системе "Диспетчерский центр. Онко". Наличие в республике Государственной интегрированной системы телекоммуникаций позволяет широко использовать возможности телемедицины в процессе уточняющей диагностики новообразований через программный комплекс Центрального архива медицинских изображений.</w:t>
      </w:r>
    </w:p>
    <w:p w:rsidR="00E67C5A" w:rsidRDefault="00E67C5A">
      <w:pPr>
        <w:ind w:firstLine="720"/>
        <w:jc w:val="both"/>
      </w:pPr>
      <w:r>
        <w:t>В настоящее время диагностические исследования жителям республики выполняются с применением 38 маммографов (в т.ч. 2 передвижных), 98 рентген-аппаратов, 56 флюорографов, 181 ультразвукового аппарата, 244 единиц эндоскопической техники.</w:t>
      </w:r>
    </w:p>
    <w:p w:rsidR="00E67C5A" w:rsidRDefault="00E67C5A">
      <w:pPr>
        <w:ind w:firstLine="720"/>
        <w:jc w:val="both"/>
      </w:pPr>
      <w:r>
        <w:t>В 2010 г. в Республике Татарстан продолжалась реализация отраслевой целевой программы "Снижение смертности от рака молочной железы" на 2008-2010 годы. Обследовано 15000 женщин, выявлены 54 случая рака молочной железы и 590 доброкачественных новообразований молочной железы.</w:t>
      </w:r>
    </w:p>
    <w:p w:rsidR="00E67C5A" w:rsidRDefault="00E67C5A">
      <w:pPr>
        <w:ind w:firstLine="720"/>
        <w:jc w:val="both"/>
      </w:pPr>
      <w:r>
        <w:t>В течение 2010 г. цитологический скрининг заболеваний шейки матки проведен у 576151 женщин, выявлено 4587 женщин с предраковой патологией и 143 случая инвазивного рака шейки матки.</w:t>
      </w:r>
    </w:p>
    <w:p w:rsidR="00E67C5A" w:rsidRDefault="00E67C5A">
      <w:pPr>
        <w:ind w:firstLine="720"/>
        <w:jc w:val="both"/>
      </w:pPr>
      <w:r>
        <w:t>В рамках Месяца колоректального рака на территории Республики Татарстан совместно с Некоммерческим партнерством "Равное право на жизнь" организованы и проведены:</w:t>
      </w:r>
    </w:p>
    <w:p w:rsidR="00E67C5A" w:rsidRDefault="00E67C5A">
      <w:pPr>
        <w:ind w:firstLine="720"/>
        <w:jc w:val="both"/>
      </w:pPr>
      <w:r>
        <w:t>"горячая линия" по вопросам скринингового обследования населения в целях раннего выявления онкологических заболеваний прямой и ободочной кишки, скрининговое обследование граждан Республики Татарстан старше 45 лет на выявление онкологических заболеваний прямой и ободочной кишки. Обследовано 1507 человек, выявлено 5 случаев рака прямой и ободочной кишки (0,3 процента от общего числа обследованных), 39 - предраковая патология (2,6 процента), 62 - другие заболевания толстого кишечника (4,1 процента);</w:t>
      </w:r>
    </w:p>
    <w:p w:rsidR="00E67C5A" w:rsidRDefault="00E67C5A">
      <w:pPr>
        <w:ind w:firstLine="720"/>
        <w:jc w:val="both"/>
      </w:pPr>
      <w:r>
        <w:t>молодежный проект "Знание - во имя здоровья будущих поколений" среди студентов Казанского государственного медицинского университета с целью повышения онкологической настороженности, информирования молодежи о факторах риска развития "предраковых" заболеваний и злокачественных новообразований, необходимости проходить регулярные профилактические осмотры с целью ранней диагностики и своевременного лечения онкологических заболеваний;</w:t>
      </w:r>
    </w:p>
    <w:p w:rsidR="00E67C5A" w:rsidRDefault="00E67C5A">
      <w:pPr>
        <w:ind w:firstLine="720"/>
        <w:jc w:val="both"/>
      </w:pPr>
      <w:r>
        <w:t>научный симпозиум по проблеме колоректального рака с целью раннего выявления предраковых и онкологических заболеваний толстой и прямой кишки для врачей хирургов, проктологов, онкологов, специалистов лучевой диагностики, Казанской государственной медицинской академии;</w:t>
      </w:r>
    </w:p>
    <w:p w:rsidR="00E67C5A" w:rsidRDefault="00E67C5A">
      <w:pPr>
        <w:ind w:firstLine="720"/>
        <w:jc w:val="both"/>
      </w:pPr>
      <w:r>
        <w:t>пресс-конференция и информационная кампания в средствах массовой информации по вопросам раннего выявления онкологических заболеваний прямой и ободочной кишки.</w:t>
      </w:r>
    </w:p>
    <w:p w:rsidR="00E67C5A" w:rsidRDefault="00E67C5A">
      <w:pPr>
        <w:ind w:firstLine="720"/>
        <w:jc w:val="both"/>
      </w:pPr>
      <w:r>
        <w:t>Регламентирована профилактическая деятельность службы врачей общей практики. В амбулаторно-поликлинических учреждениях реализуется Перечень профилактических мероприятий, обязательных для выполнения врачами общей практики. Функционирует более 700 "школ здоровья".</w:t>
      </w:r>
    </w:p>
    <w:p w:rsidR="00E67C5A" w:rsidRDefault="00E67C5A">
      <w:pPr>
        <w:ind w:firstLine="720"/>
        <w:jc w:val="both"/>
      </w:pPr>
      <w:r>
        <w:t>С 2002 г. в рамках Программы государственных гарантий оказания гражданам Российской Федерации бесплатной медицинской помощи на территории Республики Татарстан регламентирован осмотр взрослого населения республики, при первичном обращении в территориальные амбулаторно-поликлинические учреждения. На каждом этапе оказания медицинской помощи, начиная с фельдшерско-акушерского пункта, предусмотрен минимальный объем обследований пациента, направленный на раннее выявление визуальных форм рака независимо от возраста и предъявляемых им жалоб:</w:t>
      </w:r>
    </w:p>
    <w:p w:rsidR="00E67C5A" w:rsidRDefault="00E67C5A">
      <w:pPr>
        <w:ind w:firstLine="720"/>
        <w:jc w:val="both"/>
      </w:pPr>
      <w:r>
        <w:t>профилактический осмотр женщин - осмотр кожных покровов и видимых слизистых оболочек, осмотр и пальпация молочных желез, щитовидной железы, живота, периферических лимфатических узлов, осмотр в зеркалах шейки матки и влагалища, бимануальное обследование матки и придатков, пальцевое обследование прямой кишки женщинам старше 40 лет и ранее - при наличии жалоб;</w:t>
      </w:r>
    </w:p>
    <w:p w:rsidR="00E67C5A" w:rsidRDefault="00E67C5A">
      <w:pPr>
        <w:ind w:firstLine="720"/>
        <w:jc w:val="both"/>
      </w:pPr>
      <w:r>
        <w:t>профилактический осмотр мужчин - осмотр кожных покровов и видимых слизистых оболочек, осмотр и пальпация области наружных половых органов, области грудных желез, щитовидной железы, живота, периферических лимфоузлов, пальцевое обследование прямой кишки и области предстательной железы.</w:t>
      </w:r>
    </w:p>
    <w:p w:rsidR="00E67C5A" w:rsidRDefault="00E67C5A">
      <w:pPr>
        <w:ind w:firstLine="720"/>
        <w:jc w:val="both"/>
      </w:pPr>
      <w:r>
        <w:t>Для оценки деятельности муниципальных учреждений по оказанию онкологической помощи в республике внедрен кумулятивный показатель, включающий 17 показателей по данным государственной статистической отчетности.</w:t>
      </w:r>
    </w:p>
    <w:p w:rsidR="00E67C5A" w:rsidRDefault="00E67C5A">
      <w:pPr>
        <w:ind w:firstLine="720"/>
        <w:jc w:val="both"/>
      </w:pPr>
      <w:r>
        <w:t>В 2010 г. открыты онкологическое отделение на 55 коек для стационарной, в том числе высокотехнологичной, медицинской помощи при злокачественных новообразованиях в ГАУЗ РТ "БСМП" и Набережночелнинском филиале ГАУЗ "РКОД МЗ РТ" для юго-восточного региона Республики Татарстан с плановой мощностью 40 тыс. посещений в год.</w:t>
      </w:r>
    </w:p>
    <w:p w:rsidR="00E67C5A" w:rsidRDefault="00E67C5A">
      <w:pPr>
        <w:ind w:firstLine="720"/>
        <w:jc w:val="both"/>
      </w:pPr>
      <w:r>
        <w:t>В течение 2010 г. осуществлена подготовка врачей для учреждений здравоохранения, участвующих в оказании медицинской помощи населению при онкологических заболеваниях. Подготовлено 1958 врачей, в том числе по специальности "Онкология" - 373 человек, из них 46 врачей первичных онкологических кабинетов, по программе 144 часа и 242 врача различных специальностей по программе 72 часа. Для работы на новом, поступившем в ГАУЗ "РКОД МЗ РТ" оборудовании, подготовлены 5 специалистов.</w:t>
      </w:r>
    </w:p>
    <w:p w:rsidR="00E67C5A" w:rsidRDefault="00E67C5A">
      <w:pPr>
        <w:ind w:firstLine="720"/>
        <w:jc w:val="both"/>
      </w:pPr>
      <w:r>
        <w:t>В рамках реализации мероприятий приоритетного национального проекта "Здоровье" в 2010 г. Республика Татарстан была включена в реализацию Национальной онкологической программы. Во исполнение постановления Правительства Российской Федерации от 31.12.2009 N 1156, распоряжения Кабинета Министров Республики Татарстан от 15.02.2010 N 230-р и постановления Кабинета Министров Республики Татарстан от 13.05.2010 N 357 "Об утверждении Республиканской целевой программы "Совершенствование организации оказания онкологической помощи населению Республики Татарстан в 2010 году" проведена реконструкция существующего здания радиологического корпуса ГАУЗ "РКОД МЗ РТ". В подготовленных помещениях размещено поступившее новое оборудование на сумму 437437,9 тыс. рублей в соответствии с перечнем оснащения регионального диспансера.</w:t>
      </w:r>
    </w:p>
    <w:p w:rsidR="00E67C5A" w:rsidRDefault="00E67C5A">
      <w:pPr>
        <w:ind w:firstLine="720"/>
        <w:jc w:val="both"/>
      </w:pPr>
      <w:r>
        <w:t>Благодаря интенсификации диагностического процесса в ГАУЗ "РКОД МЗ РТ" и совершенствованию организации обследования пациентов в диспансере нет очереди на госпитализацию для хирургического лечения пациентов со злокачественными новообразованиями. Увеличение числа радиотерапевтических процедур, проводимых в амбулаторном режиме, позволило снизить срок ожидания больными госпитализации на стационарное радиологическое лечение с 1,5 месяца в 2008 г. до 1 месяца в 2010 г.</w:t>
      </w:r>
    </w:p>
    <w:p w:rsidR="00E67C5A" w:rsidRDefault="00E67C5A">
      <w:pPr>
        <w:ind w:firstLine="720"/>
        <w:jc w:val="both"/>
      </w:pPr>
      <w:r>
        <w:t>Введение нового вида медицинской услуги в радиоизотопной лаборатории ГАУЗ "РКОД МЗ РТ" на однофотонном эмиссионном томографе, совмещенном с рентгеновским компьютерным томографом в 2 раза повысит доступность высокоинформативных радиоизотопных исследований и сократит время их ожидания для пациентов на 1,5 месяца (с 2,5 месяцев до 1 месяца).</w:t>
      </w:r>
    </w:p>
    <w:p w:rsidR="00E67C5A" w:rsidRDefault="00E67C5A">
      <w:pPr>
        <w:ind w:firstLine="720"/>
        <w:jc w:val="both"/>
      </w:pPr>
      <w:r>
        <w:t>С 1993 г. в г. Казани действует служба скорой помощи онкологическим больным, позволяющая обеспечивать больных IV клинической группы комплексной специализированной - медицинской, медико-психологической и социальной помощью. Персонал бригад скорой помощи, кроме медицинской помощи, проводит обучение родственников больных рациональному уходу. В 1999 г. при ГАУЗ "РКОД МЗ РТ" создано отделение паллиативной и хосписной помощи. Всего за 10 лет в отделении осуществлялось наблюдение 3463 больных. В 2007 г. в поликлинике ГАУЗ "РКОД МЗ РТ" открыт кабинет паллиативной помощи и психологической поддержки для онкологических больных и их родственников, обеспечивающий оказание консультативной помощи впервые выявленным пациентам IV клинической группы, назначение паллиативного лечения по месту жительства больным, выписанным из стационара, психологическую поддержку онкологических больных и их родственников.</w:t>
      </w:r>
    </w:p>
    <w:p w:rsidR="00E67C5A" w:rsidRDefault="00E67C5A">
      <w:pPr>
        <w:ind w:firstLine="720"/>
        <w:jc w:val="both"/>
      </w:pPr>
      <w:r>
        <w:t>Несмотря на увеличение заболеваемости за 10-летний период на 33,3 процента (в 1999 г. - 248,0, в 2009 году - 330,6 на 100 тыс. населения), прирост смертности составил только 3,5 процента (в 1999 г. - 174,7, в 2009 г. - 180,1 на 100 тыс. населения). Доля больных, состоящих на учете 5 и более лет, по сравнению с 1999 г., увеличилась на 7,8 процента и составила в 2009 г. 53,1 процента (в Российской Федерации - 50,7 процента, в Приволжском федеральном округе - 52,0 процента). Показатель распространенности составил в 2009 г. 1632,7 на 100 тыс. населения (в Российской Федерации - 1896,3). Стандартизованный показатель, исключающий влияние возраста на величину показателя, ниже, чем по Российской Федерации (219,9 против 231,6).</w:t>
      </w:r>
    </w:p>
    <w:p w:rsidR="00E67C5A" w:rsidRDefault="00E67C5A">
      <w:pPr>
        <w:ind w:firstLine="720"/>
        <w:jc w:val="both"/>
      </w:pPr>
      <w:r>
        <w:t>Благодаря внедрению в деятельность учреждений амбулаторно-поликлинической помощи комплекса мероприятий, направленных на раннее выявление новообразований визуальных локализаций, утвержденных приказом МЗ РТ, снижены показатели запущенности и одногодичной летальности при злокачественных новообразованиях визуальных локализаций, на 4,4 процента (в 2005 г. - 32,2 процента, в 2009 г. - 27,8 процента). Доля больных, выявленных на профилактических осмотрах, составила в 2009 г. 15,2 процента (в Российской Федерации - 12,2 процента).</w:t>
      </w:r>
    </w:p>
    <w:p w:rsidR="00E67C5A" w:rsidRDefault="00E67C5A">
      <w:pPr>
        <w:ind w:firstLine="720"/>
        <w:jc w:val="both"/>
      </w:pPr>
      <w:r>
        <w:t>Среди впервые выявленных больных диагноз установлен на ранних стадиях (I-II) у 50,6 процента пациентов (в 2009 г. - 46,1 процента; в Российской Федерации - 46,6 процента, в Приволжском федеральном округе 47,5 процента). Доля больных, выявленных в IV стадии заболевания, составила 24,4 процента (в 2009 г. - 26,5 процента, в Российской Федерации - 22,4 процента, в Приволжском федеральном округе - 22,5 процента). Показатель запущенности у больных злокачественными новообразованиями за рассматриваемый период составил 31,2 процента (в 2009 г. - 32,6 процента). Показатель одногодичной летальности в 2010 г. составил 31,0 процент, на 0,5 процента меньше, чем в 2009 году (31,5 процента).</w:t>
      </w:r>
    </w:p>
    <w:p w:rsidR="00E67C5A" w:rsidRDefault="00E67C5A">
      <w:pPr>
        <w:ind w:firstLine="720"/>
        <w:jc w:val="both"/>
      </w:pPr>
      <w:r>
        <w:t>В 2010 г. количество впервые выявленных случаев злокачественных новообразований составило 13082 (2009 г. - 12460). Заболеваемость на 100 тыс. населения составила 346,2, что на 4,9 процента выше, чем в 2009 г. - 330,2 (в Российской Федерации 2009 г. - 355,8, Приволжском федеральном округе - 353,0).</w:t>
      </w:r>
    </w:p>
    <w:p w:rsidR="00E67C5A" w:rsidRDefault="00E67C5A">
      <w:pPr>
        <w:ind w:firstLine="720"/>
        <w:jc w:val="both"/>
      </w:pPr>
      <w:r>
        <w:t>По сравнению с 2009 г. отмечена стабилизация смертности населения от злокачественных новообразований: в 2010 г. показатель на 100 тыс. населения составил 176,6 (2009 г. - 180,6). В 2009 г. в Российской Федерации - 204,9, в Приволжском федеральном округе - 187,8.</w:t>
      </w:r>
    </w:p>
    <w:p w:rsidR="00E67C5A" w:rsidRDefault="00E67C5A">
      <w:pPr>
        <w:ind w:firstLine="720"/>
        <w:jc w:val="both"/>
      </w:pPr>
      <w:r>
        <w:t>Изменилась структура заболеваемости. Лидирующие 5 позиций занимают опухоли толстого кишечника (11,5 процента), трахеи, бронхов и легких (11,1 процента), молочной железы (10,8 процента), кожи (10,2 процента), желудка (8,3 процента).</w:t>
      </w:r>
    </w:p>
    <w:p w:rsidR="00E67C5A" w:rsidRDefault="00E67C5A">
      <w:pPr>
        <w:ind w:firstLine="720"/>
        <w:jc w:val="both"/>
      </w:pPr>
      <w:r>
        <w:t>С целью обеспечения доступности онкологической помощи населению Закамского региона республики, насчитывающего около 800 тыс. человек, Набережночелнинский онкологический диспансер присоединен в качестве филиала к ГАУЗ "РКОД МЗ РТ", запланировано увеличение объемов посещений и стационарзамещающих технологий. В программе модернизации предусмотрено оснащение филиала современным медицинским оборудованием.</w:t>
      </w:r>
    </w:p>
    <w:p w:rsidR="00E67C5A" w:rsidRDefault="00E67C5A">
      <w:pPr>
        <w:ind w:firstLine="720"/>
        <w:jc w:val="both"/>
      </w:pPr>
      <w:r>
        <w:t>В 2010 г. ВМП по профилю "онкология" оказана 3133 пациентам, в т.ч. 300 пациентам на условиях 70 процентов софинансирования за счет средств Российской Федерации и 30 процентов - за счет средств бюджета Республики Татарстан; 2833 пациентам ВАМП оказывается за счет средств бюджета Республики Татарстан. На 2011 г. государственное задание на ВМП составляет 3122 пациента (в т.ч. 755 человек - на условиях софинансирования 70 процентов за счет средств Российской Федерации и 30 процентов за счет средств бюджета Республики Татарстан) и 2367 пациентов за счет средств Республики Татарстан.</w:t>
      </w:r>
    </w:p>
    <w:p w:rsidR="00E67C5A" w:rsidRDefault="00E67C5A">
      <w:pPr>
        <w:ind w:firstLine="720"/>
        <w:jc w:val="both"/>
      </w:pPr>
      <w:r>
        <w:t>Для дальнейшего совершенствования специализированной онкологической помощи и приближения ее к населению в рамках Программы планируется оснащение новым медицинским операционным, наркозно-дыхательным, эндоскопическим и ультразвуковым диагностическим оборудованием подразделений ГАУЗ "РКОД МЗ РТ", расположенных на отдельно стоящих базах в г. Казани по ул. Батурина, д. 7 (операционное отделение N 2, отделение анестезиологии и реанимации N 2, отделение ультразвуковой диагностики, эндоскопическое отделение), ул. Япеева, д. 14 (операционное отделение N 2), комплексом ультразвуковой диагностики и цистоскопическим оборудованием - поликлиники на ул. Нагорная, д. 6, эндоскопическим оборудованием - Набережночелнинского филиала ГАУЗ "РКОД МЗ РТ", расположенном в г. Набережные Челны.</w:t>
      </w:r>
    </w:p>
    <w:p w:rsidR="00E67C5A" w:rsidRDefault="00E67C5A">
      <w:pPr>
        <w:ind w:firstLine="720"/>
        <w:jc w:val="both"/>
      </w:pPr>
      <w:r>
        <w:t>Необходимость оснащения данных стационарных отделений ГАУЗ "РКОД МЗ РТ" связана со значительными объемами оказываемой медицинской помощи и высокой степенью износа медицинского оборудования (80-100 процентов):</w:t>
      </w:r>
    </w:p>
    <w:p w:rsidR="00E67C5A" w:rsidRDefault="00E67C5A">
      <w:pPr>
        <w:ind w:firstLine="720"/>
        <w:jc w:val="both"/>
      </w:pPr>
      <w:r>
        <w:t>в онкологических отделениях по ул. Батурина, д. 7 (180 онкологических коек и 8 реанимационных коек) получают стационарное лечение 3800 пациентов в год, проводится на 4-х операционных столах 3000 операций;</w:t>
      </w:r>
    </w:p>
    <w:p w:rsidR="00E67C5A" w:rsidRDefault="00E67C5A">
      <w:pPr>
        <w:ind w:firstLine="720"/>
        <w:jc w:val="both"/>
      </w:pPr>
      <w:r>
        <w:t>ежегодно на койках гинекологического корпуса по ул. Япеева, д. 14 (90 онкогинекологических коек и 4 реанимационные койки) получают лечение 2600 пациенток с онкологической патологией женской половой сферы, выполняется на 3-х операционных столах 2360 операций;</w:t>
      </w:r>
    </w:p>
    <w:p w:rsidR="00E67C5A" w:rsidRDefault="00E67C5A">
      <w:pPr>
        <w:ind w:firstLine="720"/>
        <w:jc w:val="both"/>
      </w:pPr>
      <w:r>
        <w:t>в поликлинике на ул. Нагорная, д. 6 в год выполняется 76700 посещений,</w:t>
      </w:r>
    </w:p>
    <w:p w:rsidR="00E67C5A" w:rsidRDefault="00E67C5A">
      <w:pPr>
        <w:ind w:firstLine="720"/>
        <w:jc w:val="both"/>
      </w:pPr>
      <w:r>
        <w:t>в Набережночелнинском филиале ГАУЗ "РКОД МЗ РТ" ежегодно выполняется 60000 посещений.</w:t>
      </w:r>
    </w:p>
    <w:p w:rsidR="00E67C5A" w:rsidRDefault="00E67C5A">
      <w:pPr>
        <w:ind w:firstLine="720"/>
        <w:jc w:val="both"/>
      </w:pPr>
      <w:r>
        <w:t>Модернизация парка медицинской техники подразделений ГАУЗ "РКОД МЗ РТ" обеспечит оказание медицинской помощи населению в соответствии с Порядком оказания медицинской помощи населению при онкологических заболеваниях.</w:t>
      </w:r>
    </w:p>
    <w:p w:rsidR="00E67C5A" w:rsidRDefault="00E67C5A">
      <w:pPr>
        <w:ind w:firstLine="720"/>
        <w:jc w:val="both"/>
      </w:pPr>
      <w:r>
        <w:t>Для противотуберкулезной службы в 2010 г. было выделено средств из федерального бюджета на сумму 81,2 млн. рублей. В том числе в рамках реализации подпрограммы "Туберкулез" федеральной целевой программы "Предупреждение и борьба с социально значимыми заболеваниями (2007-2011 годы)" поступили средства на сумму 70794 тыс. рублей, из них противотуберкулезные препараты - на сумму 67472 тыс. рублей и оборудование - на сумму 3322 тыс. рублей, в рамках национального проекта "Здоровье" - на сумму 10364 тыс. рублей. По ведомственной целевой программе по обеспечению противотуберкулезными препаратами были выделены лекарственные средства на сумму 11460 тыс. рублей. В 2010 г. была продолжена реализация проекта Глобального фонда по борьбе со СПИДом, туберкулезом и малярией "Формирование приверженности к лечению у больных туберкулезом, проходящих контролируемое амбулаторное лечение", в рамках которого роздано 5132 продуктовых пайка на сумму 2521 тыс. рублей для социальной поддержки больных туберкулезом.</w:t>
      </w:r>
    </w:p>
    <w:p w:rsidR="00E67C5A" w:rsidRDefault="00E67C5A">
      <w:pPr>
        <w:ind w:firstLine="720"/>
        <w:jc w:val="both"/>
      </w:pPr>
      <w:r>
        <w:t>За счет средств бюджета Республики Татарстан проведена реконструкция бывшей городской больницы N 8 в пос. Дербышки под стационар ГАУЗ "Республиканский клинический противотуберкулезный диспансер" МЗ РТ на 251 койку, отвечающий современным санитарным нормам. Стоимость выполненных строительно-монтажных работ составила 332,9 млн. рублей, закуплено и установлено медицинское оборудование на сумму 131 млн. рублей.</w:t>
      </w:r>
    </w:p>
    <w:p w:rsidR="00E67C5A" w:rsidRDefault="00E67C5A">
      <w:pPr>
        <w:ind w:firstLine="720"/>
        <w:jc w:val="both"/>
      </w:pPr>
      <w:r>
        <w:t>Завершен капитальный ремонт бактериологических лабораторий филиалов ГАУЗ "Республиканский клинический противотуберкулезный диспансер" МЗ РТ - Нижнекамского, Набережночелнинского, Бугульминского противотуберкулезных диспансеров. Проведен капитальный ремонт в Казанской туберкулезной больнице, Детском противотуберкулезном санатории.</w:t>
      </w:r>
    </w:p>
    <w:p w:rsidR="00E67C5A" w:rsidRDefault="00E67C5A">
      <w:pPr>
        <w:ind w:firstLine="720"/>
        <w:jc w:val="both"/>
      </w:pPr>
      <w:r>
        <w:t>В результате увеличилась госпитализация впервые выявленных больных, которая составила 89,8 процента (2009 г. - 88,5 процента). Возросла активность хирургического лечения больных туберкулезом и составила 6,0 процента (2009 г. - 5,4 процента). В результате снижается показатель распространенности фиброзно-кавернозного туберкулеза легких в 2010 г. до 8,3 на 100 тыс. населения (2009 г. - 9,4). По сравнению с аналогичным периодом 2009 года на 1,2 процента увеличилось количество проведенных флюорографических обследований и составило 1926609.</w:t>
      </w:r>
    </w:p>
    <w:p w:rsidR="00E67C5A" w:rsidRDefault="00E67C5A">
      <w:pPr>
        <w:ind w:firstLine="720"/>
        <w:jc w:val="both"/>
      </w:pPr>
      <w:r>
        <w:t>Увеличивается эффективность лечения больных туберкулезом по всем критериям: прекращение бактериовыделения по микроскопии мокроты больных туберкулезом легких в 2010 г. составило 70,0 процента (2009 г. - 68,8 процента); прекращение бактериовыделения по посеву мокроты больных туберкулезом легких в 2010 г. составило 71,9 процента (2009 г. - 70,6 процента); закрытие полостей распада больных туберкулезом легких в 2010 г. составило 54,9 процента (2009 г. - 53,9 процента).</w:t>
      </w:r>
    </w:p>
    <w:p w:rsidR="00E67C5A" w:rsidRDefault="00E67C5A">
      <w:pPr>
        <w:ind w:firstLine="720"/>
        <w:jc w:val="both"/>
      </w:pPr>
      <w:r>
        <w:t>Снижается контингент больных бациллярным туберкулезом, что приводит к уменьшению заражения и вероятности развития туберкулеза среди здорового населения. Распространенность бациллярного туберкулеза составила в 2010 г. 47,1 на 100 тыс. населения и снизилась по сравнению с 2009 г. на 14,1 процента (2009 г. - 54,8).</w:t>
      </w:r>
    </w:p>
    <w:p w:rsidR="00E67C5A" w:rsidRDefault="00E67C5A">
      <w:pPr>
        <w:ind w:firstLine="720"/>
        <w:jc w:val="both"/>
      </w:pPr>
      <w:r>
        <w:t>Территориальная заболеваемость туберкулезом в 2010 г. снизилась по сравнению с 2009 г. на 8,7 процента и составила 53,4 на 100 тыс. населения, что в абсолютных цифрах составляет 2019 случаев (2009 г. - 58,5/2203). Заболеваемость постоянного населения республики (без учета заболевших туберкулезом лиц без определенного места жительства, мигрантов, жителей других территорий Российской Федерации, в учреждениях ФСИН) составляет 1866 впервые выявленных больных туберкулезом или 49,5 на 100 тыс. населения. Заболеваемость туберкулезом в республике на 29,2 процента ниже, чем в Российской Федерации, и на 23,1 процента ниже, чем в Приволжском федеральном округе. Заболеваемость деструктивным туберкулезом снизилась по сравнению с 2009 годом на 9,9 процента и составила 18,3 на 100 тыс. населения, бациллярным туберкулезом - на 15,5 процента и составила 21,2 на 100 тыс. населения.</w:t>
      </w:r>
    </w:p>
    <w:p w:rsidR="00E67C5A" w:rsidRDefault="00E67C5A">
      <w:pPr>
        <w:ind w:firstLine="720"/>
        <w:jc w:val="both"/>
      </w:pPr>
      <w:r>
        <w:t>В 2010 г. туберкулезом заболело 78 детей до 18 лет, интенсивный показатель на 100 тысяч детского населения снизился на 4,4 процента и составил 10,9 (2009 г. - 11,4; 2008 г. - 11,1; 2007 г. - 11,8).</w:t>
      </w:r>
    </w:p>
    <w:p w:rsidR="00E67C5A" w:rsidRDefault="00E67C5A">
      <w:pPr>
        <w:ind w:firstLine="720"/>
        <w:jc w:val="both"/>
      </w:pPr>
      <w:r>
        <w:t>Совместно с ГАУЗ "Республиканский центр по профилактике и борьбе со СПИД и инфекционными заболеваниями" МЗ РТ проведено заседание межведомственной комиссии Кабинета Министров Республики Татарстан по борьбе со СПИД "Эпидемиологическая ситуация в Республике Татарстан по туберкулезу в сочетании с ВИЧ-инфекцией и пути ее улучшения". Подготовлены и утверждены МЗ РТ приказы от 03.03.2010 N 215 "О совершенствовании мероприятий по предупреждению распространения туберкулеза в Республике Татарстан", от 24.04.2010 N 486 "О ежемесячном мониторинге противотуберкулезных мероприятий в Республике Татарстан".</w:t>
      </w:r>
    </w:p>
    <w:p w:rsidR="00E67C5A" w:rsidRDefault="00E67C5A">
      <w:pPr>
        <w:ind w:firstLine="720"/>
        <w:jc w:val="both"/>
      </w:pPr>
      <w:r>
        <w:t>В 2011 г. за счет средств бюджета Республики Татарстан планируется завершение ремонта и благоустройство территории диспансерного отделения N 2 ГАУЗ "Республиканский клинический противотуберкулезный диспансер" МЗ РТ.</w:t>
      </w:r>
    </w:p>
    <w:p w:rsidR="00E67C5A" w:rsidRDefault="00E67C5A">
      <w:pPr>
        <w:ind w:firstLine="720"/>
        <w:jc w:val="both"/>
      </w:pPr>
      <w:r>
        <w:t>В Республике Татарстан в 2010 году впервые за последние 5 лет зарегистрирован темп убыли новых случаев ВИЧ-инфекции (-3,3 процента), в предыдущие 2 года отмечался стабильный темп прироста на уровне 4,8 - 4,6 процента. Заболеваемость ВИЧ-инфекцией составила в 2007 г. - 24,8, 2008 г. - 26,0, 2009 г. - 27,2, 2010 г. - 26,3 на 100 тыс. населения. На 01.01.2011 на 45 административных территориях республики с нарастающим итогом зарегистрировано 12648 случаев ВИЧ-инфекции, показатель распространенности ВИЧ-инфекции составляет 334,7 на 100 тыс. населения (в Российской Федерации - 397,5).</w:t>
      </w:r>
    </w:p>
    <w:p w:rsidR="00E67C5A" w:rsidRDefault="00E67C5A">
      <w:pPr>
        <w:ind w:firstLine="720"/>
        <w:jc w:val="both"/>
      </w:pPr>
      <w:r>
        <w:t>Основными характеристиками эпидемиологического процесса в 2010 г. являются дальнейшее вовлечение женского населения (42,1 процента), снижение заболеваемости в возрастной категории 15-19 лет (1,7 процента), снижение парентерального пути передачи до 26,9 процента и увеличение полового пути до 57,8 процента.</w:t>
      </w:r>
    </w:p>
    <w:p w:rsidR="00E67C5A" w:rsidRDefault="00E67C5A">
      <w:pPr>
        <w:ind w:firstLine="720"/>
        <w:jc w:val="both"/>
      </w:pPr>
      <w:r>
        <w:t>За период 2007-2010 гг. охват диспансерным наблюдением больных ВИЧ-инфекцией увеличился с 85,2 процента до 85,7 процента. За последние 3 года возросла кратность диспансерного наблюдения с 1,8 до 2,3 в год, что свидетельствует о повышении приверженности к антиретровирусной терапии. С 2006 г. обеспечение антиретровирусными препаратами осуществляется в рамках реализации проекта "Здоровье", что позволило в 2010 г. в 3 раза увеличить количество больных, получающих антиретровирусную терапию (1428 человек). По республике охват антиретровирусной терапией составил 17 процентов от состоящих на диспансерном учете (Российская Федерация - 14 процентов).</w:t>
      </w:r>
    </w:p>
    <w:p w:rsidR="00E67C5A" w:rsidRDefault="00E67C5A">
      <w:pPr>
        <w:ind w:firstLine="720"/>
        <w:jc w:val="both"/>
      </w:pPr>
      <w:r>
        <w:t>Ежегодно за счет средств бюджета Республики Татарстан проводится скрининг населения на маркеры вирусных гепатитов В и С, обследуется более 1 млн. человек в год. Скрининговое обследование на ВИЧ-инфекцию охватывает 30 процентов населения республики (в Российской Федерации - 17 процентов).</w:t>
      </w:r>
    </w:p>
    <w:p w:rsidR="00E67C5A" w:rsidRDefault="00E67C5A">
      <w:pPr>
        <w:ind w:firstLine="720"/>
        <w:jc w:val="both"/>
      </w:pPr>
      <w:r>
        <w:t>Среди женщин охват перинатальной химиопрофилактикой ежегодно составляет 100 процентов. За период 2007-2010 гг. среди беременных ВИЧ-инфицированных, в том числе женщин из групп риска, увеличился охват пар "мать-ребенок" 3-этапной химиопрофилактикой с 82,7 процента до 86,3 процента. Проведение перинатальной профилактики у всех детей, рожденных от ВИЧ-инфицированных матерей, снизило передачу ВИЧ-инфекции детям до 5,5 процента (в Российской Федерации - 6,6 процента).</w:t>
      </w:r>
    </w:p>
    <w:p w:rsidR="00E67C5A" w:rsidRDefault="00E67C5A">
      <w:pPr>
        <w:ind w:firstLine="720"/>
        <w:jc w:val="both"/>
      </w:pPr>
      <w:r>
        <w:t>Ежегодно в республике регистрируется около 2 тысяч новых случаев заболевания хроническими вирусными гепатитами В и С. В рамках приоритетного национального проекта "Здоровье" пролечено 1487 больных хроническими вирусными гепатитами В и С из 11116 человек, состоящих на учете, в 2010 г. начали лечение 73 больных. Антивирусная терапия сопровождается мониторингом с использованием высокотехнологичных методов лабораторного и инструментального обследования. С 2008 г. центром СПИД обследовано 2692 человека с использованием уникальной методики неинвазивного определения степени фиброза печени на аппарате "Фиброскан", который является единственным в Приволжском регионе.</w:t>
      </w:r>
    </w:p>
    <w:p w:rsidR="00E67C5A" w:rsidRDefault="00E67C5A">
      <w:pPr>
        <w:ind w:firstLine="720"/>
        <w:jc w:val="both"/>
      </w:pPr>
      <w:r>
        <w:t>Приказами МЗ РТ утверждены алгоритмы по профилактике перинатального заражения ВИЧ-инфекцией, по совершенствованию оказания медицинской помощи больным ВИЧ-инфекцией в Республике Татарстан, по организации системы обеспечения антиретровирусными препаратами лиц с аварийными ситуациями через ГУП "Таттехмедфарм".</w:t>
      </w:r>
    </w:p>
    <w:p w:rsidR="00E67C5A" w:rsidRDefault="00E67C5A">
      <w:pPr>
        <w:ind w:firstLine="720"/>
        <w:jc w:val="both"/>
      </w:pPr>
      <w:r>
        <w:t>Проведена полномасштабная модернизация лабораторной службы СПИД, введено в строй два лабораторных корпуса. Проводится расширение поликлиники, в рамках которой в марте 2011 г. был открыт центр "Мать и дитя" по оказанию медицинской помощи ВИЧ-инфицированным женщинам и их детям. Начаты работы по организации хосписной службы.</w:t>
      </w:r>
    </w:p>
    <w:p w:rsidR="00E67C5A" w:rsidRDefault="00E67C5A">
      <w:pPr>
        <w:ind w:firstLine="720"/>
        <w:jc w:val="both"/>
      </w:pPr>
      <w:r>
        <w:t>В 2010 г. проведено расширенное заседание Межведомственной комиссии по борьбе со СПИД при Кабинете Министров Республики Татарстан по вопросу "Итоги реализации приоритетного национального проекта "Здоровье" в части раздела "Профилактика ВИЧ-инфекции, гепатитов В и С, выявление и лечение больных ВИЧ" в Республике Татарстан за 2006-2009 годы с участием муниципальных районов, что позволило улучшить межведомственное взаимодействие по вопросам профилактики и лечения ВИЧ-инфекции.</w:t>
      </w:r>
    </w:p>
    <w:p w:rsidR="00E67C5A" w:rsidRDefault="00E67C5A">
      <w:pPr>
        <w:ind w:firstLine="720"/>
        <w:jc w:val="both"/>
      </w:pPr>
      <w:r>
        <w:t>Организовано ежегодное обучение врачей на 2-недельных циклах "ВИЧ-инфекция и СПИД-ассоциированные заболевания" с охватом в 2010 г. 368 человек (2007 г. - 817 человек, 2008 г. - 485 человек, 2009 г. - 427 человек.). Организован совместно с Федеральным научно-методическим центром по борьбе со СПИД выездной сертификационный цикл для врачей учреждений здравоохранения Республики Татарстан, обучено 40 человек.</w:t>
      </w:r>
    </w:p>
    <w:p w:rsidR="00E67C5A" w:rsidRDefault="00E67C5A">
      <w:pPr>
        <w:ind w:firstLine="720"/>
        <w:jc w:val="both"/>
      </w:pPr>
      <w:r>
        <w:t>С целью улучшения качества оказания и доступности дерматовенерологической помощи населению республики завершена реконструкция и открыто поликлиническое отделение N 6 для жителей Приволжского района г. Казани, на базе поликлинического отделения N 3 ГАУЗ "Республиканский клинический кожно-венерологический диспансер" открыто отделение специализированной медицинской помощи по освидетельствованию иностранных граждан. Количество коек круглосуточного пребывания в 2010 г. в республике составило 373 койки, дневного пребывания - 232 койки.</w:t>
      </w:r>
    </w:p>
    <w:p w:rsidR="00E67C5A" w:rsidRDefault="00E67C5A">
      <w:pPr>
        <w:ind w:firstLine="720"/>
        <w:jc w:val="both"/>
      </w:pPr>
      <w:r>
        <w:t>За период 2008-2010 гг. по Республике Татарстан наблюдается снижение заболеваемости инфекциями, передающимися половым путем, на 9 процентов, что составило в 2010 г. 502,2 случая на 100 тыс. населения (2008 г. - 558,4 случая, 2009 г. - 540,0 на 100 тыс. населения). Отмечается снижение заболеваемости сифилисом на 1,5 процента, гонореей - на 13 процентов, трихомониазом - на 7,9 процента, аногенитальными бородавками - на 15,2 процента, урогенитальным герпесом - на 11 процентов. Заболеваемость заразными кожными болезнями за период 2008-2010 гг. снизилась на 30,7 процента и составила 103 случая на 100 тыс. населения в 2010 г., из них заболеваемость чесоткой снизилась на 31,8 процента, дерматофитиями - на 19 процентов.</w:t>
      </w:r>
    </w:p>
    <w:p w:rsidR="00E67C5A" w:rsidRDefault="00E67C5A">
      <w:pPr>
        <w:ind w:firstLine="720"/>
        <w:jc w:val="both"/>
      </w:pPr>
      <w:r>
        <w:t>В последние годы развитие получили современные технологии оказания психиатрической помощи.</w:t>
      </w:r>
    </w:p>
    <w:p w:rsidR="00E67C5A" w:rsidRDefault="00E67C5A">
      <w:pPr>
        <w:ind w:firstLine="720"/>
        <w:jc w:val="both"/>
      </w:pPr>
      <w:r>
        <w:t>В ГАУЗ "Республиканская клиническая психиатрическая больница им. акад. В.М. Бехтерева" организовано 4 отделения первого психотического эпизода для лечения впервые заболевших пациентов, где внедряются методики полипрофессиональной помощи пациентам, успешно работают республиканский психотерапевтический центр, психоэндокринологический и гериатрический кабинеты. Для раннего выявления и профилактики психических расстройств осуществляется выездная работа в сельские районы детских психиатрических бригад. Организовано и открыто государственное автономное учреждение здравоохранения на 150 коек. Завершено строительство диспансерно-поликлинического отделения в г. Казани, финансируемое за счет негосударственных инвестиций.</w:t>
      </w:r>
    </w:p>
    <w:p w:rsidR="00E67C5A" w:rsidRDefault="00E67C5A">
      <w:pPr>
        <w:ind w:firstLine="720"/>
        <w:jc w:val="both"/>
      </w:pPr>
      <w:r>
        <w:t>Для быстрого и качественного решения задач в части государственных услуг населению (допуска к управлению автотранспортом, хранению и владению оружием) в 2011 г. запланировано финансирование Республиканской сетевой программы для сбора сведений на лиц, находящихся под наблюдением врача-психиатра.</w:t>
      </w:r>
    </w:p>
    <w:p w:rsidR="00E67C5A" w:rsidRDefault="00E67C5A">
      <w:pPr>
        <w:ind w:firstLine="720"/>
        <w:jc w:val="both"/>
      </w:pPr>
      <w:r>
        <w:t>Показатель заболеваемости психическими расстройствами снизился с 220,6 в 2008 г. до 205,6 на 100 тыс. населения, что ниже среднефедерального показателя (в Российской Федерации в 2009 г. - 358,3 на 100 тыс. населения). Однако в структуре заболеваемости за последние 3 года на 10 процентов возросла заболеваемость психическими расстройствами лиц пожилого и старческого возраста, в связи с чем на 2011 г. запланировано развитие психогериатрической службы: организация дополнительных амбулаторных гериатрических кабинетов в г. Казани и крупных городах республики, а также перепрофилирование части коек головного учреждения в гериатрические.</w:t>
      </w:r>
    </w:p>
    <w:p w:rsidR="00E67C5A" w:rsidRDefault="00E67C5A">
      <w:pPr>
        <w:ind w:firstLine="720"/>
        <w:jc w:val="both"/>
      </w:pPr>
      <w:r>
        <w:t>Учитывая высокий суицидный показатель (30,0 случаев завершенных суицидов на 100 тыс. населения), планируется во всех филиалах дополнительно к существующим 3 кризисным центрам и 2 телефонам доверия создать в рамках модернизации за счет средств бюджета Республики Татарстан 6 кризисных центров, продолжить внедрение образовательной программы обучения специалистов, работающих в системе здравоохранения, образования и социальной помощи населению навыкам распознавания суицидальных тенденций и кризисных состояний (в 2010 г. обучено более 200 человек).</w:t>
      </w:r>
    </w:p>
    <w:p w:rsidR="00E67C5A" w:rsidRDefault="00E67C5A">
      <w:pPr>
        <w:ind w:firstLine="720"/>
        <w:jc w:val="both"/>
      </w:pPr>
      <w:r>
        <w:t>В ноябре 2011 г. создана круглосуточная медицинская психологическая служба "Сердэш 129". Для граждан, переживающих психотравмирующие события, работает телефон горячей линии "Сердэш 129", по которому специалисты-психологи в круглосуточном режиме могут оказывать экстренную психологическую помощь населению. Круглосуточно одновременно звонки принимают 3 медицинских психолога, а в дневное время с 8.00 до 17.00 дополнительно 2 высококвалифицированных специалиста (медицинский психолог и врач-психотерапевт). Кроме того, людям, нуждающимся в психологической помощи, планируется оказание помощи через сайт посредством чат-общения.</w:t>
      </w:r>
    </w:p>
    <w:p w:rsidR="00E67C5A" w:rsidRDefault="00E67C5A">
      <w:pPr>
        <w:ind w:firstLine="720"/>
        <w:jc w:val="both"/>
      </w:pPr>
      <w:r>
        <w:t>В течение 2010 г. осуществлен ряд организационных мероприятий в целях улучшения качества медицинской помощи лицам, страдающим тяжелой сочетанной соматической и психической патологией, что позволило снизить летальность по ГАУЗ "Республиканская клиническая психиатрическая больница им. акад. В.М. Бехтерева" с 2,3 в 2008 г. до 1,5 в 2010 году. Снизился показатель средней длительности пребывания больных с 89 дней в 2008 г. до 71 дня в 2010 году. Перевод из ГАУЗ "РКПБ им. акад. В.М. Бехтерева" 270 хронически больных, утративших социально-бытовые связи, на социальное обслуживание в психоневрологические интернаты, запланированный на 2011 г., позволит приблизить к санитарным нормам стационарные площади, а также интенсифицировать лечебно-диагностическую работу с больными, поступающими впервые и с острыми состояниями.</w:t>
      </w:r>
    </w:p>
    <w:p w:rsidR="00E67C5A" w:rsidRDefault="00E67C5A">
      <w:pPr>
        <w:ind w:firstLine="720"/>
        <w:jc w:val="both"/>
      </w:pPr>
      <w:r>
        <w:t>Профилактическая работа. С 2003 г. до октября 2010 г. при Кабинете Министров Республики Татарстан работал Межведомственный совет по гигиеническому образованию и воспитанию населения и аналогичные советы при органах местного самоуправления. На сегодняшний день в связи с расширением задач в части снижения алкоголизации и табакокурения населения принято решение о возложении функции координации деятельности по профилактике злоупотребления алкогольной продукцией, пивом, табаком и формированию здорового образа жизни на Правительственную комиссию Республики Татарстан по профилактике правонарушений. Создана специальная рабочая группа комиссии.</w:t>
      </w:r>
    </w:p>
    <w:p w:rsidR="00E67C5A" w:rsidRDefault="00E67C5A">
      <w:pPr>
        <w:ind w:firstLine="720"/>
        <w:jc w:val="both"/>
      </w:pPr>
      <w:r>
        <w:t>Правительством республики утверждены Концепция формирования социально эффективного здорового образа жизни населения Республики Татарстан на 2009-2011 годы и программа по ее реализации.</w:t>
      </w:r>
    </w:p>
    <w:p w:rsidR="00E67C5A" w:rsidRDefault="00E67C5A">
      <w:pPr>
        <w:ind w:firstLine="720"/>
        <w:jc w:val="both"/>
      </w:pPr>
      <w:r>
        <w:t>Концепция содержит 8 разделов, каждый из которых посвящен одной из социальных сфер деятельности.</w:t>
      </w:r>
    </w:p>
    <w:p w:rsidR="00E67C5A" w:rsidRDefault="00E67C5A">
      <w:pPr>
        <w:ind w:firstLine="720"/>
        <w:jc w:val="both"/>
      </w:pPr>
      <w:r>
        <w:t>Целевая программа "Формирование социально эффективного здорового образа жизни населения Республики Татарстан на 2010-2011 годы" разработана с учетом структуры Концепции. Основной принцип - комплексность. В программных мероприятиях участвуют 7 республиканских министерств, Управление Федеральной службы по надзору в сфере защиты прав потребителей и благополучия человека по Республике Татарстан (Татарстан), Республиканское агентство по печати и массовым коммуникациям "Татмедиа" и органы местного самоуправления.</w:t>
      </w:r>
    </w:p>
    <w:p w:rsidR="00E67C5A" w:rsidRDefault="00E67C5A">
      <w:pPr>
        <w:ind w:firstLine="720"/>
        <w:jc w:val="both"/>
      </w:pPr>
      <w:r>
        <w:t>МЗ РТ в целях разработки и утверждения региональных программ подготовлен и направлен в территории примерный проект муниципальной программы по формированию здорового образа жизни, снижению потребления алкогольной продукции, пива и табака среди населения на 2011-2015 годы и алгоритм работы по профилактике детского бытового и дорожно-транспортного травматизма в муниципальном образовании.</w:t>
      </w:r>
    </w:p>
    <w:p w:rsidR="00E67C5A" w:rsidRDefault="00E67C5A">
      <w:pPr>
        <w:ind w:firstLine="720"/>
        <w:jc w:val="both"/>
      </w:pPr>
      <w:r>
        <w:t>В здравоохранении республики функционируют 15 центров здоровья для взрослого населения (в 2011 г. за счет экономии средств бюджета Республики Татарстан создан дополнительный центр здоровья для взрослого населения на базе МАУЗ "Городская поликлиника N 7" г. Казани), 6 центров здоровья для детей, 1 республиканский и 4 городских центра, отделения и кабинеты медицинской профилактики, в детских поликлиниках и консультациях - 58 кабинетов здорового ребенка. При ГАУЗ "ДРКБ МЗ РТ" организована работа мобильного центра здоровья для детей на базе автомобиля "Fiat Dukato".</w:t>
      </w:r>
    </w:p>
    <w:p w:rsidR="00E67C5A" w:rsidRDefault="00E67C5A">
      <w:pPr>
        <w:ind w:firstLine="720"/>
        <w:jc w:val="both"/>
      </w:pPr>
      <w:r>
        <w:t>Медицинские услуги в центрах здоровья предоставляются на бесплатной основе. Каждому пациенту при первичном посещении центра гарантировано комплексное обследование, в том числе определение уровня сахара и холестерина в крови, соотношения жиров, мышечной ткани и воды в организме, определение уровня физического развития, состояния дыхательной функции и работы сердца. На основе результатов обследования каждый из обратившихся получает индивидуальные рекомендации по оздоровлению.</w:t>
      </w:r>
    </w:p>
    <w:p w:rsidR="00E67C5A" w:rsidRDefault="00E67C5A">
      <w:pPr>
        <w:ind w:firstLine="720"/>
        <w:jc w:val="both"/>
      </w:pPr>
      <w:r>
        <w:t>С момента открытия комплексное обследование в центрах здоровья прошли 134743 человека (17800 - дети, 116934 - взрослое население), из них 15854 человека признаны здоровыми, у 118889 человек выявлены функциональные расстройства. 82966 человек направлены на дообследование и консультирование в иные медицинские учреждения.</w:t>
      </w:r>
    </w:p>
    <w:p w:rsidR="00E67C5A" w:rsidRDefault="00E67C5A">
      <w:pPr>
        <w:ind w:firstLine="720"/>
        <w:jc w:val="both"/>
      </w:pPr>
      <w:r>
        <w:t>Организована работа 35 наркологических кабинетов по обслуживанию взрослого населения и 38 - по обслуживанию детского населения.</w:t>
      </w:r>
    </w:p>
    <w:p w:rsidR="00E67C5A" w:rsidRDefault="00E67C5A">
      <w:pPr>
        <w:ind w:firstLine="720"/>
        <w:jc w:val="both"/>
      </w:pPr>
      <w:r>
        <w:t>С 2006 г. с участием специалистов наркологической службы республики, в том числе наркологических кабинетов центральных районных больниц, проводятся профилактические осмотры учащихся и студентов на выявление потребления наркотиков.</w:t>
      </w:r>
    </w:p>
    <w:p w:rsidR="00E67C5A" w:rsidRDefault="00E67C5A">
      <w:pPr>
        <w:ind w:firstLine="720"/>
        <w:jc w:val="both"/>
      </w:pPr>
      <w:r>
        <w:t>Профилактические осмотры организуются совместно с Министерством образования и науки Республики Татарстан, Министерством труда, занятости и социальной защиты Республики Татарстан, Советом директоров средних специальных учебных заведений и Советом ректоров вузов Республики Татарстан.</w:t>
      </w:r>
    </w:p>
    <w:p w:rsidR="00E67C5A" w:rsidRDefault="00E67C5A">
      <w:pPr>
        <w:ind w:firstLine="720"/>
        <w:jc w:val="both"/>
      </w:pPr>
      <w:r>
        <w:t>За 2006-2010 гг. осмотрено 652996 учащихся общеобразовательных школ и учреждений начального профессионального образования, студентов средних специальных заведений и учреждений высшего профессионального образования, граждан призывного возраста. Выявлено 819 потребителей наркотических и психотропных веществ. Каждый из них взят под профилактическое наблюдение в наркологическом учреждении (кабинете) для проведения необходимой психокоррекционной и профилактической работы.</w:t>
      </w:r>
    </w:p>
    <w:p w:rsidR="00E67C5A" w:rsidRDefault="00E67C5A">
      <w:pPr>
        <w:ind w:firstLine="720"/>
        <w:jc w:val="both"/>
      </w:pPr>
      <w:r>
        <w:t>Из числа всех потребителей наркотиков, взятых под наблюдение, сняты с учета более 80 процентов, за остальными профилактическое наблюдение продолжается. У лиц, снятых с учета, наркомания не установлена.</w:t>
      </w:r>
    </w:p>
    <w:p w:rsidR="00E67C5A" w:rsidRDefault="00E67C5A">
      <w:pPr>
        <w:ind w:firstLine="720"/>
        <w:jc w:val="both"/>
      </w:pPr>
      <w:r>
        <w:t>В 2011 г. профилактические наркологические медицинские осмотры учащихся и студентов во всех муниципальных образованиях республики осуществляются в режиме внезапности. Организована работа мобильных наркологических бригад: специально обучен медицинский персонал, за счет средств бюджета Республики Татарстан закуплено и оборудовано 3 санитарных автомобиля. За 11 месяцев 2011 г. осмотрено 83272 человека, выявлено 99 потребителей наркотических веществ.</w:t>
      </w:r>
    </w:p>
    <w:p w:rsidR="00E67C5A" w:rsidRDefault="00E67C5A">
      <w:pPr>
        <w:ind w:firstLine="720"/>
        <w:jc w:val="both"/>
      </w:pPr>
      <w:r>
        <w:t>В практическую деятельность наркологических учреждений внедрены реабилитационные психотерапевтические программы.</w:t>
      </w:r>
    </w:p>
    <w:p w:rsidR="00E67C5A" w:rsidRDefault="00E67C5A">
      <w:pPr>
        <w:ind w:firstLine="720"/>
        <w:jc w:val="both"/>
      </w:pPr>
      <w:r>
        <w:t>Заболеваемость всеми наркологическими болезнями, включая алкоголизм, алкогольные психозы, наркомании и токсикомании, в 2010 г. по сравнению с 2009 г. снизилась на 6,1 процента и составила 188,9 на 100 тыс. населения.</w:t>
      </w:r>
    </w:p>
    <w:p w:rsidR="00E67C5A" w:rsidRDefault="00E67C5A">
      <w:pPr>
        <w:ind w:firstLine="720"/>
        <w:jc w:val="both"/>
      </w:pPr>
      <w:r>
        <w:t>С 2006 г. в Республике Татарстан отмечается снижение заболеваемости наркоманией. За 9 месяцев 2011 г. по сравнению с аналогичным периодом 2010 г. данный показатель уменьшился на 11,4 процента.</w:t>
      </w:r>
    </w:p>
    <w:p w:rsidR="00E67C5A" w:rsidRDefault="00E67C5A">
      <w:pPr>
        <w:ind w:firstLine="720"/>
        <w:jc w:val="both"/>
      </w:pPr>
      <w:r>
        <w:t>Количество лиц, взятых на профилактический учет впервые в жизни в связи с употреблением наркотических средств, в 2010 г. по сравнению с 2009 г. сократилось на 10,05 процента.</w:t>
      </w:r>
    </w:p>
    <w:p w:rsidR="00E67C5A" w:rsidRDefault="00E67C5A">
      <w:pPr>
        <w:ind w:firstLine="720"/>
        <w:jc w:val="both"/>
      </w:pPr>
      <w:r>
        <w:t>За указанный период снизилось на 5 процентов число лиц, находящихся на диспансерном наблюдении в связи с алкоголизмом и алкогольными психозами, на 2,8 процента - количество лиц, впервые в жизни взятых на диспансерный учет с диагнозом алкоголизм, на 7,8 процента - контингент лиц, злоупотребляющих алкоголем.</w:t>
      </w:r>
    </w:p>
    <w:p w:rsidR="00E67C5A" w:rsidRDefault="00E67C5A">
      <w:pPr>
        <w:ind w:firstLine="720"/>
        <w:jc w:val="both"/>
      </w:pPr>
      <w:r>
        <w:t>За 9 месяцев 2011 г. по сравнению с аналогичным периодом 2010 г. количество лиц, впервые взятых на учет с диагнозом "алкоголизм", сократилось на 10,5 процента, с алкогольными психозами - на 8,2 процента.</w:t>
      </w:r>
    </w:p>
    <w:p w:rsidR="00E67C5A" w:rsidRDefault="00E67C5A">
      <w:pPr>
        <w:ind w:firstLine="720"/>
        <w:jc w:val="both"/>
      </w:pPr>
    </w:p>
    <w:p w:rsidR="00E67C5A" w:rsidRDefault="00E67C5A">
      <w:pPr>
        <w:pStyle w:val="1"/>
      </w:pPr>
      <w:r>
        <w:t>8. Служба родовспоможения и детства</w:t>
      </w:r>
    </w:p>
    <w:p w:rsidR="00E67C5A" w:rsidRDefault="00E67C5A">
      <w:pPr>
        <w:ind w:firstLine="720"/>
        <w:jc w:val="both"/>
      </w:pPr>
    </w:p>
    <w:p w:rsidR="00E67C5A" w:rsidRDefault="00E67C5A">
      <w:pPr>
        <w:ind w:firstLine="720"/>
        <w:jc w:val="both"/>
      </w:pPr>
      <w:r>
        <w:t>По состоянию на 01.01.2010 детское население в Республике Татарстан составляет 716372 человека, или 19,0 процента (дети в возрасте 0-14 лет - 582615 человек, подростки в возрасте 15-17 лет - 133757 человек). На протяжении последних 3 лет число детей в возрасте 0-17 лет снизилось на 2,6 процента. Медицинскую помощь детям осуществляют 9 детских больниц, детские отделения специализированных медицинских учреждений, 8 детских санаториев, 21 амбулаторно-поликлиническое учреждение, ГАУЗ "Республиканский дом ребенка специализированный", 6 детских стоматологических поликлиник.</w:t>
      </w:r>
    </w:p>
    <w:p w:rsidR="00E67C5A" w:rsidRDefault="00E67C5A">
      <w:pPr>
        <w:ind w:firstLine="720"/>
        <w:jc w:val="both"/>
      </w:pPr>
      <w:r>
        <w:t>Коечный фонд для оказания помощи детскому населению за последние пять лет сократился на 10 процентов и составил в 2009 г. 4255 коек круглосуточного наблюдения; доля специализированных коек составляет 55,6 процента. Обеспеченность койками детей от 0 до 14 лет - 73,6 на 10 тысяч постоянного населения. Уровень госпитализации детей от 0 до 17 лет - 22,3 процента.</w:t>
      </w:r>
    </w:p>
    <w:p w:rsidR="00E67C5A" w:rsidRDefault="00E67C5A">
      <w:pPr>
        <w:ind w:firstLine="720"/>
        <w:jc w:val="both"/>
      </w:pPr>
      <w:r>
        <w:t>Количество коек дневного стационара для детей составило в 2009 г. 776 (2008 г. - 731), средняя длительность пребывания - 11,7 дня (2008 г. - 11,6).</w:t>
      </w:r>
    </w:p>
    <w:p w:rsidR="00E67C5A" w:rsidRDefault="00E67C5A">
      <w:pPr>
        <w:ind w:firstLine="720"/>
        <w:jc w:val="both"/>
      </w:pPr>
      <w:r>
        <w:t>На основании анализа работы коек в 2010 г., с учетом эффективности их деятельности, а также в связи с проведением модернизации ГАУЗ "ДРКБ МЗ РТ" и МАУЗ "Закамская детская больница с перинатальным центром" в г. Набережные Челны планируется изменение коечного состава. Продолжена оптимизация педиатрических коек. В связи с созданием центра челюстно-лицевой хирургии на базе ГАУЗ "ДРКБ МЗ РТ" число соответствующих коек увеличено до 30. Перемещение объемов помощи с развитием стационарозамещающих технологий и открытием центров амбулаторной помощи (кардиология, отоларингология, неврология) приведет к сокращению терапевтических (55), кардиологических (31), отоларингологических (34), неврологических (31) круглосуточных коек. Количество профилактических посещений возросло на 40955, коек дневного стационара - на 30 единиц.</w:t>
      </w:r>
    </w:p>
    <w:p w:rsidR="00E67C5A" w:rsidRDefault="00E67C5A">
      <w:pPr>
        <w:ind w:firstLine="720"/>
        <w:jc w:val="both"/>
      </w:pPr>
      <w:r>
        <w:t>При этом на 15 коек увеличивается государственное задание на детские реанимационные койки для новорожденных в 5 учреждениях здравоохранения республики, а также увеличен тариф стоимости койко-дня отделения реанимации новорожденных и недоношенных, что позволит решить проблему лекарственного обеспечения новорожденных и недоношенных детей с респираторным дистресс-синдромом, снизить летальность.</w:t>
      </w:r>
    </w:p>
    <w:p w:rsidR="00E67C5A" w:rsidRDefault="00E67C5A">
      <w:pPr>
        <w:ind w:firstLine="720"/>
        <w:jc w:val="both"/>
      </w:pPr>
      <w:r>
        <w:t>Реабилитационная помощь детям и подросткам, том числе детям-инвалидам, в Республике Татарстан осуществляется в условиях амбулаторно-поликлинических учреждений, детских поликлиниках, детских больницах, межмуниципальных центрах и многопрофильной больнице ГАУЗ "ДРКБ МЗ РТ".</w:t>
      </w:r>
    </w:p>
    <w:p w:rsidR="00E67C5A" w:rsidRDefault="00E67C5A">
      <w:pPr>
        <w:ind w:firstLine="720"/>
        <w:jc w:val="both"/>
      </w:pPr>
      <w:r>
        <w:t>Оздоровление и реабилитация детей с хроническими заболеваниями, патологией центральной нервной системы, опорно-двигательного аппарата осуществляется на базе республиканских детских санаториев: ГАУЗ "Республиканский детский санаторий с. Черки-Кильдуразы" (50 коек), ГАУЗ "Казанский детский терапевтический санаторий N 4" (55 коек), ГАУЗ "Республиканский детский психоневрологический санаторий" (100 коек), ГАУЗ "Детский терапевтический санаторий" г. Нижнекамска (100 коек, из них 50 коек - дневного пребывания), "ГАУЗ "Набережно-Челнинский детский санаторий "Айболит" (80 коек, из них 20 коек - дневного пребывания), ГАУЗ "Зеленодольский детский санаторий" (50 коек), ГАУЗ "Чистопольский детский санаторий" (75 коек).</w:t>
      </w:r>
    </w:p>
    <w:p w:rsidR="00E67C5A" w:rsidRDefault="00E67C5A">
      <w:pPr>
        <w:ind w:firstLine="720"/>
        <w:jc w:val="both"/>
      </w:pPr>
      <w:r>
        <w:t>С 2009 г. на базе ГАУЗ "Республиканский дом ребенка специализированный" осуществляется прием на восстановительное лечение детей раннего возраста (0-4 года), в том числе детей-инвалидов, с психоневрологическими заболеваниями, из семей, оказавшихся в трудной жизненной ситуации (2009-2011 гг. - 50 коек, с 2012 г. - 30 коек).</w:t>
      </w:r>
    </w:p>
    <w:p w:rsidR="00E67C5A" w:rsidRDefault="00E67C5A">
      <w:pPr>
        <w:ind w:firstLine="720"/>
        <w:jc w:val="both"/>
      </w:pPr>
      <w:r>
        <w:t>В 2011 г. на базе консультативной поликлиники ГАУЗ "ДРКБ МЗ РТ" открыто амбулаторное отделение восстановительного лечения и реабилитации для детей 0-17 лет с заболеваниями сердечно-сосудистой системы, патологией центральной нервной системы, опорно-двигательного аппарата.</w:t>
      </w:r>
    </w:p>
    <w:p w:rsidR="00E67C5A" w:rsidRDefault="00E67C5A">
      <w:pPr>
        <w:ind w:firstLine="720"/>
        <w:jc w:val="both"/>
      </w:pPr>
      <w:r>
        <w:t>С 2009 г. в 3 детских поликлиниках республики (МУЗ "Детская городская поликлиника N 9" г. Казань, МУЗ "Детская городская поликлиника N 2" г. Набережные Челны, детская поликлиника МБУЗ "Чистопольская центральная районная больница") функционируют отделения раннего вмешательства для детей с ограниченными возможностями.</w:t>
      </w:r>
    </w:p>
    <w:p w:rsidR="00E67C5A" w:rsidRDefault="00E67C5A">
      <w:pPr>
        <w:ind w:firstLine="720"/>
        <w:jc w:val="both"/>
      </w:pPr>
      <w:r>
        <w:t>С целью организации в республике восстановительного лечения и реабилитации детей с соматическими заболеваниями и после оперативного лечения МБУЗ "Зеленодольский детский санаторий" реорганизуется в отделение восстановительного лечения и реабилитации на 50 круглосуточных коек в составе МБУЗ "Зеленодольская ЦРБ", МБУЗ "Чистопольский детский санаторий" реорганизуется в отделение восстановительного лечения и реабилитации в составе МБУЗ "Чистопольская центральная районная больница".</w:t>
      </w:r>
    </w:p>
    <w:p w:rsidR="00E67C5A" w:rsidRDefault="00E67C5A">
      <w:pPr>
        <w:ind w:firstLine="720"/>
        <w:jc w:val="both"/>
      </w:pPr>
      <w:r>
        <w:t>В 2012 г. планируется открытие 4 отделений раннего вмешательства на базе детской поликлиники МБУЗ "Заинская ЦРБ", МАУЗ "Закамская детская больница с перинатальным центром", ГАУЗ "ДРКБ" МЗ РТ.</w:t>
      </w:r>
    </w:p>
    <w:p w:rsidR="00E67C5A" w:rsidRDefault="00E67C5A">
      <w:pPr>
        <w:ind w:firstLine="720"/>
        <w:jc w:val="both"/>
      </w:pPr>
      <w:r>
        <w:t>С целью улучшения качества выхаживания новорожденных на базе отделений патологии новорожденных, реанимации новорожденных и хирургического отделения детей раннего возраста ГАУЗ "ДРКБ МЗ РТ" организуется высокотехнологичный центр для недоношенных детей (в Республике Татарстан ежегодно рождается 2200-2300 недоношенных новорожденных и 800-900 детей с врожденными пороками развития).</w:t>
      </w:r>
    </w:p>
    <w:p w:rsidR="00E67C5A" w:rsidRDefault="00E67C5A">
      <w:pPr>
        <w:ind w:firstLine="720"/>
        <w:jc w:val="both"/>
      </w:pPr>
      <w:r>
        <w:t>Запланирован капитальный ремонт с расширением площадей отделений, устройством комплекса чистых помещений, оснащением современным лечебным и диагностическим оборудованием (включая аппараты искусственной вентиляции, неонатальные инкубаторы, неонатальные мониторы, неонатальные наркозно-дыхательные аппараты и др.), планируется закупка реанимобиля для выезда в районы республики и транспортировки новорожденных.</w:t>
      </w:r>
    </w:p>
    <w:p w:rsidR="00E67C5A" w:rsidRDefault="00E67C5A">
      <w:pPr>
        <w:ind w:firstLine="720"/>
        <w:jc w:val="both"/>
      </w:pPr>
      <w:r>
        <w:t>Хирургическое отделение для новорожденных и детей раннего возраста с хирургической патологией создано в 2009 году. Медицинская помощь осуществляется по 5 профилям (неонатальная хирургия, торакальная, абдоминальная хирургия, нейрохирургия, урология, кардиохирургия). Ежегодно в отделение госпитализируются от 510 до 750 новорожденных и детей раннего возраста с различными врожденными пороками развития, из них оперируются 50-67 процентов новорожденных и недоношенных детей.</w:t>
      </w:r>
    </w:p>
    <w:p w:rsidR="00E67C5A" w:rsidRDefault="00E67C5A">
      <w:pPr>
        <w:ind w:firstLine="720"/>
        <w:jc w:val="both"/>
      </w:pPr>
      <w:r>
        <w:t>В отделение патологии новорожденных ежегодно госпитализируются от 750 до 1000 новорожденных детей г. Казани и районов республики, из них дети, рожденные в срок, составляют 44-47 процентов, недоношенные - 53-55 процентов, в том числе дети с экстремально низкой массой тела - 20 процентов.</w:t>
      </w:r>
    </w:p>
    <w:p w:rsidR="00E67C5A" w:rsidRDefault="00E67C5A">
      <w:pPr>
        <w:ind w:firstLine="720"/>
        <w:jc w:val="both"/>
      </w:pPr>
      <w:r>
        <w:t>В 2010 г. увеличился коечный фонд в отделении патологии новорожденных (до 60 коек) и в отделении реанимации новорожденных (до 19 коек).</w:t>
      </w:r>
    </w:p>
    <w:p w:rsidR="00E67C5A" w:rsidRDefault="00E67C5A">
      <w:pPr>
        <w:ind w:firstLine="720"/>
        <w:jc w:val="both"/>
      </w:pPr>
      <w:r>
        <w:t>Амбулаторная хосписная служба в Республике Татарстан для оказания паллиативной помощи детям с хроническими прогрессирующими заболеваниями функционирует с 1 июля 2011 г. на базе ГАУЗ "Казанский детский терапевтический санаторий N 4" в соответствии с приказом МЗ РТ от 12.05.2011 N 642. В 2012 г. планируется развертывание на базе санатория 2 хосписных круглосуточных коек.</w:t>
      </w:r>
    </w:p>
    <w:p w:rsidR="00E67C5A" w:rsidRDefault="00E67C5A">
      <w:pPr>
        <w:ind w:firstLine="720"/>
        <w:jc w:val="both"/>
      </w:pPr>
      <w:r>
        <w:t>Из 1764,75 штатной должности врачей-педиатров стационарного и амбулаторного профиля укомплектовано в 2009 г. 1730,5 единицы, в 2010 г. - 1732,5 единицы, что составляет 98 процентов. Обеспеченность врачами-педиатрами возросла на 11,4 процента, в том числе участковыми на 30,0 процента (в 2009 г. - 19,5 на 10 тыс. населения, в 2005 г. - 17,5). На 25,5 процента снизилась обеспеченность врачами-неонатологами (в 2009 г. - 38,1 на 10 тыс. населения, в 2005 г. - 28,4). Коэффициент совместительства составляет 1,4. В 2011-2012 гг. планируется введение новых должностей врачей-онкологов и врачей-неонатологов - подготовка в интернатуре и ординатуре 91 педиатра.</w:t>
      </w:r>
    </w:p>
    <w:p w:rsidR="00E67C5A" w:rsidRDefault="00E67C5A">
      <w:pPr>
        <w:ind w:firstLine="720"/>
        <w:jc w:val="both"/>
      </w:pPr>
      <w:r>
        <w:t>В 2007-2009 гг. наблюдалась положительная динамика основных демографических показателей. В 2009 г. общий коэффициент рождаемости составил 12,4 на 1000 среднегодового постоянного населения, что выше аналогичного показателя 2008 г. на 5,1 процента (11,8) и 2007 г. - на 13,8 процента (10,9).</w:t>
      </w:r>
    </w:p>
    <w:p w:rsidR="00E67C5A" w:rsidRDefault="00E67C5A">
      <w:pPr>
        <w:ind w:firstLine="720"/>
        <w:jc w:val="both"/>
      </w:pPr>
      <w:r>
        <w:t>Младенческая смертность (далее - МС) составила 5,9 на 1000 детей, родившихся живыми. По сравнению с 2007 г. снижение младенческой смертности составило 24,4 процента (2007 г. - 7,8; 2008 г. - 6,0). По итогам 2010 г. младенческая смертность составила 5,6 на 1000 детей, родившихся живыми.</w:t>
      </w:r>
    </w:p>
    <w:p w:rsidR="00E67C5A" w:rsidRDefault="00E67C5A">
      <w:pPr>
        <w:ind w:firstLine="720"/>
        <w:jc w:val="both"/>
      </w:pPr>
      <w:r>
        <w:t>Показатель МС в сельской местности снизился на 12,7 процента по сравнению с 2008 г., но сохранился выше, чем в городской местности в 1,3 раза и составил 7,1% и 5,56% соответственно.</w:t>
      </w:r>
    </w:p>
    <w:p w:rsidR="00E67C5A" w:rsidRDefault="00E67C5A">
      <w:pPr>
        <w:ind w:firstLine="720"/>
        <w:jc w:val="both"/>
      </w:pPr>
      <w:r>
        <w:t>В структуре МС отмечается рост неонатальных потерь на 10 процентов. Увеличение показателя произошло за счет увеличения ранней неонатальной смертности - на 13,2 процента, постнеонатальная смертность снизилась на 14,0 процента.</w:t>
      </w:r>
    </w:p>
    <w:p w:rsidR="00E67C5A" w:rsidRDefault="00E67C5A">
      <w:pPr>
        <w:ind w:firstLine="720"/>
        <w:jc w:val="both"/>
      </w:pPr>
      <w:r>
        <w:t>В структуре МС доля неонатальных потерь составляет 62 процента, из них 72,9 процента детей умерло в первые 0-6 дней жизни. Недоношенные дети составляют 63,5 процента от умерших в неонатальном периоде. Каждый второй умерший - в учреждениях второго и третьего уровней.</w:t>
      </w:r>
    </w:p>
    <w:p w:rsidR="00E67C5A" w:rsidRDefault="00E67C5A">
      <w:pPr>
        <w:ind w:firstLine="720"/>
        <w:jc w:val="both"/>
      </w:pPr>
      <w:r>
        <w:t>Структуру причин МС в Республике Татарстан формируют заболевания перинатального периода (53,6 процента), врожденные пороки развития (24,1 процента) и прочие заболевания (8 процентов). Сохраняется неблагоприятное соотношение ранней неонатальной смертности и мертворождаемости за счет высокого показателя мертворождаемости (в 2009 г.: Республика Татарстан - 6,06, Российская Федерация - 4,73 на 1000 детей родившихся живыми и мертвыми).</w:t>
      </w:r>
    </w:p>
    <w:p w:rsidR="00E67C5A" w:rsidRDefault="00E67C5A">
      <w:pPr>
        <w:ind w:firstLine="720"/>
        <w:jc w:val="both"/>
      </w:pPr>
      <w:r>
        <w:t>По итогам 2010 г. МС в Республике Татарстан составила 5,6 на 1000 родившимися живыми. По сравнению с 2007 г. показатель снизился на 28,2 процента (2007 г. - 7,8, 2008 г. - 6,0, 2009 г. - 5,9). Снижение уровня младенческой смертности произошло за счет: роста абсолютного количества родившихся живыми (в 2007 г. родилось 40892 ребенка; в 2010 г. - 48791 ребенок); снижения показателя неонатальной смертности в 2 раза, в том числе ранней неонатальной смертности - в 1,5 раза, поздней неонатальной смертности - в 1,9 раза, постнеонатальной смертности - на 12,9 процента.</w:t>
      </w:r>
    </w:p>
    <w:p w:rsidR="00E67C5A" w:rsidRDefault="00E67C5A">
      <w:pPr>
        <w:ind w:firstLine="720"/>
        <w:jc w:val="both"/>
      </w:pPr>
      <w:r>
        <w:t>В структуре причин МС лидируют заболевания перинатального периода, врожденные аномалии и пороки развития, болезни органов дыхания.</w:t>
      </w:r>
    </w:p>
    <w:p w:rsidR="00E67C5A" w:rsidRDefault="00E67C5A">
      <w:pPr>
        <w:ind w:firstLine="720"/>
        <w:jc w:val="both"/>
      </w:pPr>
      <w:r>
        <w:t>По сравнению с 2007 г. снизилась смертность с заболеваниями перинатального периода на 32,3 процента (2007 г. - 4,06%; 2010 г. - 2,75%); врожденными аномалиями (пороками развития) - на 21,1 процента (2007 г. - 1,61%, 2010 г. - 1,27%); болезнями органов дыхания - в 2 раза (2007 г. - 0,61%, 2010 г. - 0,39%).</w:t>
      </w:r>
    </w:p>
    <w:p w:rsidR="00E67C5A" w:rsidRDefault="00E67C5A">
      <w:pPr>
        <w:ind w:firstLine="720"/>
        <w:jc w:val="both"/>
      </w:pPr>
      <w:r>
        <w:t>Мертворождаемость за последние 4 года снизилась на 16,4 процента и составила в 2010 г. 5,6 на 1000 родившихся живыми (2007 г. - 6,7, 2008 г. - 5,9, 2009 г. - 6,1).</w:t>
      </w:r>
    </w:p>
    <w:p w:rsidR="00E67C5A" w:rsidRDefault="00E67C5A">
      <w:pPr>
        <w:ind w:firstLine="720"/>
        <w:jc w:val="both"/>
      </w:pPr>
      <w:r>
        <w:t>За 9 месяцев 2011 г. уровень МС в Республике Татарстан составил 5,06 на 1000 родившихся живыми, что на 14,2 процента ниже показателя 9 месяцев прошлого года (2010 г. - 5,9%).</w:t>
      </w:r>
    </w:p>
    <w:p w:rsidR="00E67C5A" w:rsidRDefault="00E67C5A">
      <w:pPr>
        <w:ind w:firstLine="720"/>
        <w:jc w:val="both"/>
      </w:pPr>
      <w:r>
        <w:t>Продолжается рост абсолютного количества родившихся живыми. За 9 месяцев 2011 г. родилось 37208 новорожденных (2010 г. - 36360 детей), что на 848 детей больше, чем за аналогичный период прошлого года. Умерло 187 детей (в 2010 г. - 210 детей).</w:t>
      </w:r>
    </w:p>
    <w:p w:rsidR="00E67C5A" w:rsidRDefault="00E67C5A">
      <w:pPr>
        <w:ind w:firstLine="720"/>
        <w:jc w:val="both"/>
      </w:pPr>
      <w:r>
        <w:t>Смертность от врожденных пороков развития по сравнению с аналогичным периодом прошлого года снизилась на 5,3 процента (2010 г. - 1,32%; 2011 г. - 1,2%); заболеваний перинатального периода - на 22,6 процента (2010 г. - 2,87%; 2011 г. - 2,22); болезней нервной системы - в 2 раза (2010 г. - 0,17; 2011 г. - 0,8); выросла от травм, отравлений, несчастных случаев - на 2,9 процента (2010 г. - 0,34%; 2011 г. - 0,35%).</w:t>
      </w:r>
    </w:p>
    <w:p w:rsidR="00E67C5A" w:rsidRDefault="00E67C5A">
      <w:pPr>
        <w:ind w:firstLine="720"/>
        <w:jc w:val="both"/>
      </w:pPr>
      <w:r>
        <w:t>Уровень мертворождаемости за 9 месяцев 2011 г. составил 5,58%, что на 4,1 процента ниже аналогичного периода 2010 г. (5,82%).</w:t>
      </w:r>
    </w:p>
    <w:p w:rsidR="00E67C5A" w:rsidRDefault="00E67C5A">
      <w:pPr>
        <w:ind w:firstLine="720"/>
        <w:jc w:val="both"/>
      </w:pPr>
      <w:r>
        <w:t>Детская смертность снизилась за последние 3 года на 21,2 процента (с 89,2 в 2007 г. до 70,3 в 2009 г. на 100 тыс. населения соответствующего возраста; 2008 г. - 73,7).</w:t>
      </w:r>
    </w:p>
    <w:p w:rsidR="00E67C5A" w:rsidRDefault="00E67C5A">
      <w:pPr>
        <w:ind w:firstLine="720"/>
        <w:jc w:val="both"/>
      </w:pPr>
      <w:r>
        <w:t>Снижение показателя отмечается во всех возрастных группах, кроме детей возрастной группы 5-9 лет. Смертность детей 5-9 лет увеличилась за счет роста смертности класса "Травмы, отравления и некоторые другие последствия воздействия внешних причин" (в том числе 28 человек - при крушении теплохода "Булгария"). Высокий уровень смертности продолжает сохраняться в возрастной группе 15-17 лет. Смертность среди мальчиков в 1,7 раза выше, чем среди девочек. Доминирующей группой причин смертности детей в возрасте 0-17 лет остаются "внешние причины" - 20,4 на 100 тыс. населения соответствующего возраста, хотя по сравнению с 2007 г. показатель уменьшился на 42,2 процента, с 2008 г. - на 23,9 процента.</w:t>
      </w:r>
    </w:p>
    <w:p w:rsidR="00E67C5A" w:rsidRDefault="00E67C5A">
      <w:pPr>
        <w:ind w:firstLine="720"/>
        <w:jc w:val="both"/>
      </w:pPr>
      <w:r>
        <w:t>В 2010 г. показатель детской смертности 0-17 лет составил 73,3 на 100 тысяч соответствующего населения. По сравнению с 2007 г. смертность детей в Республике Татарстан снизилась на 17,8 процента (2007 г. - 89,2 на 100 тыс. населения).</w:t>
      </w:r>
    </w:p>
    <w:p w:rsidR="00E67C5A" w:rsidRDefault="00E67C5A">
      <w:pPr>
        <w:ind w:firstLine="720"/>
        <w:jc w:val="both"/>
      </w:pPr>
      <w:r>
        <w:t>По сравнению с 2007 г. показатели детской смертности снизились в возрастных группах: 1-4 года - на 5,2 процента (2007 г. - 44,4; 2010 г. - 42,1), 5-9 лет - на 26,4 процента (200 г. - 37,9; 2010 г. - 27,9), 10-14 лет - на 14,3 процента (2007 г. - 34,3; 2010 г. - 29,4), 15-17 лет - на 23,4 процента (2007 г. - 93,9; 2010 г. - 71,9).</w:t>
      </w:r>
    </w:p>
    <w:p w:rsidR="00E67C5A" w:rsidRDefault="00E67C5A">
      <w:pPr>
        <w:ind w:firstLine="720"/>
        <w:jc w:val="both"/>
      </w:pPr>
      <w:r>
        <w:t>Доминирующей группой причин смертности детей старше 1 года остаются "внешние причины" (54,2 процента), болезни нервной системы (12,5 процента), новообразования (9,1 процента), болезни органов дыхания (5,9 процента), врожденные аномалии (пороки) развития (5,1 процента), прочие - 10,2 процента.</w:t>
      </w:r>
    </w:p>
    <w:p w:rsidR="00E67C5A" w:rsidRDefault="00E67C5A">
      <w:pPr>
        <w:ind w:firstLine="720"/>
        <w:jc w:val="both"/>
      </w:pPr>
      <w:r>
        <w:t>Среди ведущих причин детской смертности, в течение последних 4 лет, снизились показатели смертности от инфекционных заболеваний в 1,7 раза (2007 г. - 1,2 на 100 тыс. населения соответствующего возраста; 2010 г. - 0,7); новообразований - на 22,7 процента (2007 г. - 4,4; 2010 г. - 3,4); болезней органов пищеварения - в 4 раза (2007 г. - 0,4; 2010 г. - 0,1); врожденных пороков развития - на 13,6 процента (2007 г. - 2,2; 2010 г. - 1,9), внешних причин - на 38,7 процента (2007 г. - 33,3; 2010 г. - 20,4). Смертность детей во всех возрастных группах в результате дорожно-транспортных происшествий и других транспортных несчастных случаев снизилась в 1,5 раза.</w:t>
      </w:r>
    </w:p>
    <w:p w:rsidR="00E67C5A" w:rsidRDefault="00E67C5A">
      <w:pPr>
        <w:ind w:firstLine="720"/>
        <w:jc w:val="both"/>
      </w:pPr>
      <w:r>
        <w:t>За 9 месяцев 2011 г. детская смертность 0-17 лет составила 74,5 на 100 тыс. населения соответствующего возраста, что ниже аналогичного периода 2010 г. на 3,6 процента (77,3).</w:t>
      </w:r>
    </w:p>
    <w:p w:rsidR="00E67C5A" w:rsidRDefault="00E67C5A">
      <w:pPr>
        <w:ind w:firstLine="720"/>
        <w:jc w:val="both"/>
      </w:pPr>
      <w:r>
        <w:t>Заболеваемость детей в возрасте от 0 до 14 лет включительно за 2007-2009 гг. увеличилась на 15,7 процента (2007 г. - 1639,6; 2008 г. - 1669,5; 2009 г.- 1896,8). Уровень заболеваемости среди подростков возрос за 2007-2009 гг. на 8,9 процента, составив 1393,3 на 1000 населения соответствующего возраста (2007 г. - 1279,3; 2008 г. - 1246,6). Заболеваемость детей в возрасте от 0 до 14 лет за период 2008-2010 гг. увеличилась на 11,7 процента (2008 г. - 1669,5; 2009 г. - 1896,8; 2010 г. - 1864,4).</w:t>
      </w:r>
    </w:p>
    <w:p w:rsidR="00E67C5A" w:rsidRDefault="00E67C5A">
      <w:pPr>
        <w:ind w:firstLine="720"/>
        <w:jc w:val="both"/>
      </w:pPr>
      <w:r>
        <w:t>В структуре заболеваемости детского населения 0-14 лет продолжают лидировать заболевания органов дыхания, травмы, отравления и некоторые другие последствия воздействия внешних причин, кожи и подкожной клетчатки, некоторые инфекционные и паразитарные болезни и болезни органов пищеварения.</w:t>
      </w:r>
    </w:p>
    <w:p w:rsidR="00E67C5A" w:rsidRDefault="00E67C5A">
      <w:pPr>
        <w:ind w:firstLine="720"/>
        <w:jc w:val="both"/>
      </w:pPr>
      <w:r>
        <w:t>По сравнению с 2008 г. снижение показателей заболеваемости детей 0-14 лет зарегистрировано в классах: некоторые инфекционные заболевания - на 11,1 процента, болезни эндокринной системы - на 21,4 процента, костно-мышечной - на 8,2 процента, мочеполовой - на 5,4 процента, нервной системы - на 1,7 процента, системы кровообращения - на 9,2 процента, органов пищеварения - на 5,6 процента, отдельные состояния в перинатальном периоде - на 4,7 процента. Выросли показатели заболеваемости в классе болезни глаза и его придаточного аппарата - на 3,8 процента, уха и сосцевидного отростка - на 24,4 процента, органов дыхания - на 22,4 процента.</w:t>
      </w:r>
    </w:p>
    <w:p w:rsidR="00E67C5A" w:rsidRDefault="00E67C5A">
      <w:pPr>
        <w:ind w:firstLine="720"/>
        <w:jc w:val="both"/>
      </w:pPr>
      <w:r>
        <w:t>На протяжении 2007-2009 гг. структура распределения новорожденных по группам здоровья существенно не меняется. В 2009 г. лишь 3,8 процента новорожденных (1641 ребенок из числа поступивших под наблюдение участковых педиатров) родились абсолютно здоровыми. 92,1 процента (39318 человек) были отнесены ко II группе здоровья, эти дети нуждались в активном наблюдении. Удельный вес больных новорожденных с III группой здоровья составил 4,1 процента (1731 новорожденный ребенок).</w:t>
      </w:r>
    </w:p>
    <w:p w:rsidR="00E67C5A" w:rsidRDefault="00E67C5A">
      <w:pPr>
        <w:ind w:firstLine="720"/>
        <w:jc w:val="both"/>
      </w:pPr>
      <w:r>
        <w:t>Среди детей первого года жизни I группа здоровья составила 9,0 процента; вторая - 85,8 процента; третья - 5,2 процента. Распределение детей в возрасте 0-14 лет и 15-17 лет по группам здоровья также в последние 3 года существенно не меняется: в 2009 г. к I группе здоровья отнесены 12,9 процента детей, II - 74,5 процента, III - 12,6 процента детей. В ранговой структуре заболеваемости детей первого года жизни лидируют болезни органов дыхания, перинатальная патология, болезни крови и кроветворных органов. По сравнению с 2007 г. снизились показатели заболеваемости в классах: болезни крови и кроветворной системы - на 7,8 процента, эндокринной - на 16,6 процента, нервной системы - на 22,0 процента, уха и сосцевидного отростка - на 21,0 процента, органов пищеварения - на 17,7 процента, мочеполовой системы - на 22,2 процента, врожденные аномалии развития - на 9,4 процента.</w:t>
      </w:r>
    </w:p>
    <w:p w:rsidR="00E67C5A" w:rsidRDefault="00E67C5A">
      <w:pPr>
        <w:ind w:firstLine="720"/>
        <w:jc w:val="both"/>
      </w:pPr>
      <w:r>
        <w:t>Среди подростков доля детей, отнесенных к I группе здоровья, составила 11,4 процента, ко II группе - 69,5 процента, к III - 19,1 процента.</w:t>
      </w:r>
    </w:p>
    <w:p w:rsidR="00E67C5A" w:rsidRDefault="00E67C5A">
      <w:pPr>
        <w:ind w:firstLine="720"/>
        <w:jc w:val="both"/>
      </w:pPr>
      <w:r>
        <w:t>Инвалидность детского населения в возрасте 0 -17 лет за 2007-2009 гг. сократилась на 8,6 процента (2007 г. - 213,5; 2008 г. - 213,5; 2009 г. - 195,1 на 10 тысяч среднегодовой численности детей соответствующего возраста).</w:t>
      </w:r>
    </w:p>
    <w:p w:rsidR="00E67C5A" w:rsidRDefault="00E67C5A">
      <w:pPr>
        <w:ind w:firstLine="720"/>
        <w:jc w:val="both"/>
      </w:pPr>
      <w:r>
        <w:t>В целях создания благоприятных условий для развития детей, улучшения их здоровья и качества жизни в Республике Татарстан с 01.01.2008 реализована республиканская целевая программа "Дети Татарстана" на 2008-2010 годы. Общий объем финансирования на 3 года составляет 156,3 млн. рублей, в том числе за счет средств бюджета Республики Татарстан - 138,1 млн. рублей, бюджетов муниципальных образований - 18,0 млн. рублей, внебюджетных средств - 0,2 млн. рублей.</w:t>
      </w:r>
    </w:p>
    <w:p w:rsidR="00E67C5A" w:rsidRDefault="00E67C5A">
      <w:pPr>
        <w:ind w:firstLine="720"/>
        <w:jc w:val="both"/>
      </w:pPr>
      <w:r>
        <w:t>В рамках указанной программы реализована подпрограмма "Здоровое поколение", общее финансирование за счет средств бюджета Республики Татарстан составляет 40,278 млн. рублей. В 2009 г. закуплено оборудование для реанимации и интенсивной терапии новорожденных (прикроватные мониторы, неонатальные инкубаторы, инкубаторы для новорожденных, реанимационные места, аппараты искусственной вентиляции легких для новорожденных, инфузионные перфузоры), лекарственные препараты для лечения синдрома дыхательных расстройств у новорожденных для отделений реанимации новорожденных и реанимобиль для ГАУЗ "ДРКБ МЗ РТ".</w:t>
      </w:r>
    </w:p>
    <w:p w:rsidR="00E67C5A" w:rsidRDefault="00E67C5A">
      <w:pPr>
        <w:ind w:firstLine="720"/>
        <w:jc w:val="both"/>
      </w:pPr>
      <w:r>
        <w:t>В 2010 г. в рамках подпрограммы "Здоровое поколение" республиканской целевой программы "Дети Татарстана" из средств бюджета Республики Татарстан выделено 14384,1 тыс. рублей: закуплены лекарственные препараты для лечения синдрома дыхательных расстройств у новорожденных в отделения патологии и реанимации новорожденных детских больниц и в учреждения родовспоможения республики на сумму 1100,0 тыс. рублей, современное лечебно-диагностическое оборудование для учреждений службы детства и родовспоможения на сумму 9204,645 тыс. рублей (аппараты искусственной вентиляции легких для новорожденных, неонатальные инкубаторы, неонатальные мониторы, фетальный кардиомонитор и аппараты для внутривенного вливания). Закуплен реанимобиль для МАУЗ "Закамская детская больница с перинатальным центром" г. Набережные Челны.</w:t>
      </w:r>
    </w:p>
    <w:p w:rsidR="00E67C5A" w:rsidRDefault="00E67C5A">
      <w:pPr>
        <w:ind w:firstLine="720"/>
        <w:jc w:val="both"/>
      </w:pPr>
      <w:r>
        <w:t>В 2011 г. планируется закупка реанимобиля для ГАУЗ "ДРКБ МЗ РТ", современное лечебно-диагностическое оборудование для учреждений службы детства и родовспоможения на сумму 7094,2 тыс. рублей, лекарственные препараты для лечения синдрома дыхательных расстройств у новорожденных в отделения патологии и реанимации новорожденных детских больниц и в учреждения родовспоможения республики на сумму 1231,4 тыс. рублей.</w:t>
      </w:r>
    </w:p>
    <w:p w:rsidR="00E67C5A" w:rsidRDefault="00E67C5A">
      <w:pPr>
        <w:ind w:firstLine="720"/>
        <w:jc w:val="both"/>
      </w:pPr>
      <w:r>
        <w:t>В целях раннего выявления детей с отклонениями в развитии, проведения своевременной комплексной коррекции и предупреждения формирования инвалидности, профилактики социального сиротства и семейного неблагополучия в 2007 г. разработан проект Концепции службы раннего вмешательства по сопровождению детей с ограниченными возможностями в Республике Татарстан. В рамках проекта отработана модель межведомственного сопровождения детей с ограниченными возможностями и их семей, включающая этапы: женская консультация - родильный дом - детская поликлиника - реабилитационный центр. На базе пилотного учреждения МУЗ "Детская городская поликлиника N 9" г. Казани открыт кабинет раннего вмешательства.</w:t>
      </w:r>
    </w:p>
    <w:p w:rsidR="00E67C5A" w:rsidRDefault="00E67C5A">
      <w:pPr>
        <w:ind w:firstLine="720"/>
        <w:jc w:val="both"/>
      </w:pPr>
      <w:r>
        <w:t>В 2010 г. в республике стартовала программа "Бэлэкэч" по безвозмездному обеспечению молочными продуктами питания детей первых трех лет жизни. Поставки детского питания до раздаточных пунктов ЦРБ осуществляются на транспорте ЗАО "Молочные продукты из Казани" (специально закуплены и красочно оформлены 6 грузовиков "КамАЗ"). Детское молочное питание упаковано в паллеты по 27 штук (молоко, кефир, жидкая молочная смесь) и 192 штук (творог) и хранится в холодильниках, поставленных в ЦРБ республики поставщиком. Всего получили безвозмездное питание 40907 детей первых трех лет жизни.</w:t>
      </w:r>
    </w:p>
    <w:p w:rsidR="00E67C5A" w:rsidRDefault="00E67C5A">
      <w:pPr>
        <w:ind w:firstLine="720"/>
        <w:jc w:val="both"/>
      </w:pPr>
      <w:r>
        <w:t>С 2010 года в Республике Татарстан в рамках программы Детского фонда ООН (ЮНИСЕФ) реализуется программа по развитию медико-социальной помощи подросткам и молодежи, направленная на содействие здоровому образу жизни подростков и молодежи, борьбе с ВИЧ/СПИДом, обеспечению качественного образования, защите подростков от жестокого обращения, рискованным поведением подростков и молодежи. Проект охватывает ГАУЗ "ДРКБ МЗ РТ" и 8 муниципальных учреждений здравоохранения. Каждому учреждению выделено 150,0 тыс. рублей для закупок офисного оборудования, мебели, проведения ремонта, проведения обучающих семинаров.</w:t>
      </w:r>
    </w:p>
    <w:p w:rsidR="00E67C5A" w:rsidRDefault="00E67C5A">
      <w:pPr>
        <w:ind w:firstLine="720"/>
        <w:jc w:val="both"/>
      </w:pPr>
      <w:r>
        <w:t>В ряде учреждений здравоохранения республики открыты клиники, дружественные к подросткам и молодежи. Целью проекта является содействие здоровому образу жизни, обеспечение качественного образования, защита подростков от жестокого обращения, профилактика рискованного поведения. В октябре 2011 года 7 муниципальных учреждений здравоохранения республики прошли аккредитацию в Детском фонде ООН (ЮНИСЕФ), удостоены звания "Клиника, дружественная к молодежи", награждены дипломами и оснащены оборудованием.</w:t>
      </w:r>
    </w:p>
    <w:p w:rsidR="00E67C5A" w:rsidRDefault="00E67C5A">
      <w:pPr>
        <w:ind w:firstLine="720"/>
        <w:jc w:val="both"/>
      </w:pPr>
      <w:r>
        <w:t>За работу по пропаганде, поддержке и поощрению грудного вскармливания МУЗ "Детская городская поликлиника N 9" г. Казани удостоена звания ВОЗ и Детского фонда ООН (ЮНИСЕФ) "Больница, доброжелательная к ребенку".</w:t>
      </w:r>
    </w:p>
    <w:p w:rsidR="00E67C5A" w:rsidRDefault="00E67C5A">
      <w:pPr>
        <w:ind w:firstLine="720"/>
        <w:jc w:val="both"/>
      </w:pPr>
      <w:r>
        <w:t>В Республике Татарстан организована трехуровневая система оказания помощи новорожденным. Койки реанимации новорожденных развернуты как в родовспомогательных учреждениях (отделениях) - 37 коек, так и в 3 детских больницах, работающих по принципу межмуниципальных центров - 25 коек, из них III уровень оказания реанимационной помощи новорожденным - ГАУЗ "ДРКБ МЗ РТ" (19 коек). Всего 62 койки.</w:t>
      </w:r>
    </w:p>
    <w:p w:rsidR="00E67C5A" w:rsidRDefault="00E67C5A">
      <w:pPr>
        <w:ind w:firstLine="720"/>
        <w:jc w:val="both"/>
      </w:pPr>
      <w:r>
        <w:t>Программой модернизации предусмотрено дополнительное введение 15 реанимационных коек для новорожденных в 2011 году.</w:t>
      </w:r>
    </w:p>
    <w:p w:rsidR="00E67C5A" w:rsidRDefault="00E67C5A">
      <w:pPr>
        <w:ind w:firstLine="720"/>
        <w:jc w:val="both"/>
      </w:pPr>
      <w:r>
        <w:t>На базе 7 межмуниципальных учреждений здравоохранения развернуто 258 коек патологии новорожденных, в том числе 2 этапа выхаживания недоношенных. Третий уровень - специализированная помощь и ВМП оказывается в ГАУЗ "ДРКБ МЗ РТ" в отделении патологии новорожденных на 60 коек. Всего в республике функционирует 318 коек патологии новорожденных.</w:t>
      </w:r>
    </w:p>
    <w:p w:rsidR="00E67C5A" w:rsidRDefault="00E67C5A">
      <w:pPr>
        <w:ind w:firstLine="720"/>
        <w:jc w:val="both"/>
      </w:pPr>
      <w:r>
        <w:t>На базе ГАУЗ "ДРКБ МЗ РТ" функционирует реанимационно-консультативный центр.</w:t>
      </w:r>
    </w:p>
    <w:p w:rsidR="00E67C5A" w:rsidRDefault="00E67C5A">
      <w:pPr>
        <w:ind w:firstLine="720"/>
        <w:jc w:val="both"/>
      </w:pPr>
      <w:r>
        <w:t>В 2006 г. обновлен парк реанимобилей - закуплены 3 неонатальных реанимобиля, оснащенных транспортным респиратором для проведения искусственной вентиляции легких, монитором для непрерывного мониторирования витальных функций (объем мониторинга не отличается от интраоперационного), транспортными кувезами.</w:t>
      </w:r>
    </w:p>
    <w:p w:rsidR="00E67C5A" w:rsidRDefault="00E67C5A">
      <w:pPr>
        <w:ind w:firstLine="720"/>
        <w:jc w:val="both"/>
      </w:pPr>
      <w:r>
        <w:t>С целью сокращения времени доезда до тяжелых больных в 2007 г. проведена децентрализация выездных неонатальных бригад: 5 реанимобилей базируются на базе многопрофильных детских больниц г. Казани (в т.ч. ГАУЗ "ДРКБ МЗ РТ" - 2), для Закамского региона - по 1 реанимобилю в МАУЗ "Закамская детская больница с перинатальным центром" в г. Набережные Челны и МАУЗ "Детская городская больница с перинатальным центром" г. Нижнекамска, для юго-восточного региона - в МБУЗ "Лениногорская ЦРБ". Координацию деятельности круглосуточно осуществляет диспетчерская служба реанимационно-консультативного центра ГАУЗ "ДРКБ МЗ РТ". Также осуществляются дистанционные консультации по телефону. В результате за последние 3 года увеличилось число выездов и транспортировки больных детей из муниципальных образований республики в 1,4 раза. За 2009 г. силами реанимационно-консультативного центра осуществлено 1747 дистанционных консультаций, 1494 выезда, транспортировано 1029 детей, из них 60 процентов на искусственной вентиляции легких. Заболеваемость детей первого года жизни составила в 2009 г. 2262,3 на 1000 детей (по сравнению с 2007 г. снизилась на 0,4 процента).</w:t>
      </w:r>
    </w:p>
    <w:p w:rsidR="00E67C5A" w:rsidRDefault="00E67C5A">
      <w:pPr>
        <w:ind w:firstLine="720"/>
        <w:jc w:val="both"/>
      </w:pPr>
      <w:r>
        <w:t>В 2009 г. в республике продолжен неонатальный скрининг новорожденных детей на тугоухость, врожденный гипотиреоз, фенилкетонурию, адреногенитальный синдром, галактоземию и муковисцидоз. Количество новорожденных детей, охваченных скринингом на выявление наследственных заболеваний, составило 100 процентов. Выявлено 4 ребенка с фенилкетонурией, 10 - с врожденным гипотиреозом, 3 - с адреногенитальным синдромом, 1 - с галактоземией, 1 - с муковисцидозом. В рамках проведения универсального аудиологического скрининга на первом этапе обследованы на нарушение слуха 42111 новорожденных, на втором этапе - 886 детей.</w:t>
      </w:r>
    </w:p>
    <w:p w:rsidR="00E67C5A" w:rsidRDefault="00E67C5A">
      <w:pPr>
        <w:ind w:firstLine="720"/>
        <w:jc w:val="both"/>
      </w:pPr>
      <w:r>
        <w:t>В рамках Программы планируется капитальный ремонт ГАУЗ "ДРКБ МЗ РТ" (отделения реанимации новорожденных, патологии новорожденных, хирургии раннего возраста, офтальмологии, нейрохирургии, неврологии раннего возраста, челюстно-лицевой хирургии, включая создание комплекса чистых палат) и оснащение отделений современным оборудованием (рентгеноборудование, компьютерный томограф, ядерно-магнитный резонансный томограф, аппараты ультразвуковых исследований, искусственной вентиляции легких, операционная реанимационная система, кувезы для транспортировки, системы подогрева пациента, офтальмологический микроскоп и др. оборудование) общей стоимостью на 2 года 231134,765 тыс. рублей.</w:t>
      </w:r>
    </w:p>
    <w:p w:rsidR="00E67C5A" w:rsidRDefault="00E67C5A">
      <w:pPr>
        <w:ind w:firstLine="720"/>
        <w:jc w:val="both"/>
      </w:pPr>
      <w:r>
        <w:t>С целью оказания медицинской помощи детям с экстремально низкой массой тела в рамках Программы планируется увеличение в 2011 г. государственного задания на 15 детских реанимационных коек для новорожденных в 5 учреждениях здравоохранения республики (всего - 93 койки), на 2085 рублей увеличен тариф стоимости койко-дня отделения реанимации новорожденных и недоношенных для учреждений, оказывающих ВМП, - ГАУЗ "ДРКБ МЗ РТ", ГАУЗ "РКБ МЗ РТ", на 3118 рублей - для межмуниципальных центров МАУЗ "Закамская детская больница с перинатальным центром" г. Набережные Челны, МБУЗ "Детская городская больница с перинатальным центром" г. Нижнекамска, ГАУЗ "Республиканская клиническая больница N 3", ГАУЗ "Республиканская клиническая инфекционная больница им. проф. А.Ф. Агафонова", МУЗ "Городская детская больница N 1" г. Казани. Это позволит решить проблему лекарственного обеспечения новорожденных и недоношенных детей с респираторным дистресс-синдромом, снизить летальность.</w:t>
      </w:r>
    </w:p>
    <w:p w:rsidR="00E67C5A" w:rsidRDefault="00E67C5A">
      <w:pPr>
        <w:ind w:firstLine="720"/>
        <w:jc w:val="both"/>
      </w:pPr>
      <w:r>
        <w:t>Координацию деятельности учреждений круглосуточно осуществляет диспетчерская служба реанимационно-консультативного центра ГАУЗ "ДРКБ МЗ РТ". Также осуществляются дистанционные консультации по телефону. В результате за последние 3 года увеличилось число выездов и транспортировки больных детей из муниципальных образований республики в 1,4 раза. За 2009 г. силами реанимационно-консультативного центра осуществлено 1747 дистанционных консультаций, 1494 выезда, транспортировано 1029 детей, из них 60 процентов - на искусственной вентиляции легких.</w:t>
      </w:r>
    </w:p>
    <w:p w:rsidR="00E67C5A" w:rsidRDefault="00E67C5A">
      <w:pPr>
        <w:ind w:firstLine="720"/>
        <w:jc w:val="both"/>
      </w:pPr>
    </w:p>
    <w:p w:rsidR="00E67C5A" w:rsidRDefault="00E67C5A">
      <w:pPr>
        <w:ind w:firstLine="720"/>
        <w:jc w:val="right"/>
      </w:pPr>
      <w:r>
        <w:t>Таблица 8</w:t>
      </w:r>
    </w:p>
    <w:p w:rsidR="00E67C5A" w:rsidRDefault="00E67C5A">
      <w:pPr>
        <w:ind w:firstLine="720"/>
        <w:jc w:val="both"/>
      </w:pPr>
    </w:p>
    <w:p w:rsidR="00E67C5A" w:rsidRDefault="00E67C5A">
      <w:pPr>
        <w:pStyle w:val="1"/>
      </w:pPr>
      <w:r>
        <w:t>Заболеваемость детей первого года жизни (на 1000 детей, достигших одного года)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0"/>
        <w:gridCol w:w="1412"/>
        <w:gridCol w:w="1225"/>
        <w:gridCol w:w="1293"/>
      </w:tblGrid>
      <w:tr w:rsidR="00E67C5A">
        <w:tc>
          <w:tcPr>
            <w:tcW w:w="6210" w:type="dxa"/>
            <w:tcBorders>
              <w:top w:val="single" w:sz="4" w:space="0" w:color="auto"/>
              <w:bottom w:val="single" w:sz="4" w:space="0" w:color="auto"/>
              <w:right w:val="single" w:sz="4" w:space="0" w:color="auto"/>
            </w:tcBorders>
          </w:tcPr>
          <w:p w:rsidR="00E67C5A" w:rsidRDefault="00E67C5A">
            <w:pPr>
              <w:pStyle w:val="afb"/>
              <w:jc w:val="center"/>
            </w:pPr>
            <w:r>
              <w:t>Классы болезней</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210"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4</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Итого по всем классам заболеваний</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2272,2</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2231,7</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2262,3</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Инфекционные и паразитарные болезни,</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45,1</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45,5</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47,1</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в т.ч. кишечные инфекции</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19,2</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23,3</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21,1</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крови и кроветворных органов,</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145,1</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146,8</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133,8</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в т.ч. анемии</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140,5</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140,3</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126,4</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эндокринной системы</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31,3</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26,5</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26,1</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нервной системы,</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125,5</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125,3</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97,9</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в т.ч. детский церебральный паралич</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2,02</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1,61</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глаза и его придатков</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53,9</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58,1</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55,4</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уха и сосцевидного отростка</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29,1</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22,7</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23,0</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системы кровообращения</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293" w:type="dxa"/>
            <w:tcBorders>
              <w:top w:val="single" w:sz="4" w:space="0" w:color="auto"/>
              <w:left w:val="single" w:sz="4" w:space="0" w:color="auto"/>
              <w:bottom w:val="single" w:sz="4" w:space="0" w:color="auto"/>
            </w:tcBorders>
          </w:tcPr>
          <w:p w:rsidR="00E67C5A" w:rsidRDefault="00E67C5A">
            <w:pPr>
              <w:pStyle w:val="afb"/>
            </w:pP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органов дыхания</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1033,7</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974,1</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1031,7</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пищеварительной системы</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107,9</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90,7</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88,8</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Болезни мочеполовой системы</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46,5</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39,1</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36,2</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Отдельные состояния перинатального периода</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507,9</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524,7</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518,3</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Врожденные аномалии</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41,6</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42,2</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37,7</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Несчастные случаи, травмы</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14,9</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11,4</w:t>
            </w:r>
          </w:p>
        </w:tc>
      </w:tr>
      <w:tr w:rsidR="00E67C5A">
        <w:tc>
          <w:tcPr>
            <w:tcW w:w="6210" w:type="dxa"/>
            <w:tcBorders>
              <w:top w:val="single" w:sz="4" w:space="0" w:color="auto"/>
              <w:bottom w:val="single" w:sz="4" w:space="0" w:color="auto"/>
              <w:right w:val="single" w:sz="4" w:space="0" w:color="auto"/>
            </w:tcBorders>
          </w:tcPr>
          <w:p w:rsidR="00E67C5A" w:rsidRDefault="00E67C5A">
            <w:pPr>
              <w:pStyle w:val="aff2"/>
            </w:pPr>
            <w:r>
              <w:t>Прочие болезни</w:t>
            </w:r>
          </w:p>
        </w:tc>
        <w:tc>
          <w:tcPr>
            <w:tcW w:w="141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89,8</w:t>
            </w:r>
          </w:p>
        </w:tc>
        <w:tc>
          <w:tcPr>
            <w:tcW w:w="12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124,0</w:t>
            </w:r>
          </w:p>
        </w:tc>
        <w:tc>
          <w:tcPr>
            <w:tcW w:w="1293" w:type="dxa"/>
            <w:tcBorders>
              <w:top w:val="single" w:sz="4" w:space="0" w:color="auto"/>
              <w:left w:val="single" w:sz="4" w:space="0" w:color="auto"/>
              <w:bottom w:val="single" w:sz="4" w:space="0" w:color="auto"/>
            </w:tcBorders>
          </w:tcPr>
          <w:p w:rsidR="00E67C5A" w:rsidRDefault="00E67C5A">
            <w:pPr>
              <w:pStyle w:val="afb"/>
              <w:jc w:val="center"/>
            </w:pPr>
            <w:r>
              <w:t>155,1</w:t>
            </w:r>
          </w:p>
        </w:tc>
      </w:tr>
    </w:tbl>
    <w:p w:rsidR="00E67C5A" w:rsidRDefault="00E67C5A">
      <w:pPr>
        <w:ind w:firstLine="720"/>
        <w:jc w:val="both"/>
      </w:pPr>
    </w:p>
    <w:p w:rsidR="00E67C5A" w:rsidRDefault="00E67C5A">
      <w:pPr>
        <w:ind w:firstLine="720"/>
        <w:jc w:val="both"/>
      </w:pPr>
      <w:r>
        <w:t>За 2007-2009 гг. заболеваемость детей в возрасте от 0 до 14 лет включительно увеличилась на 15,7 процента, подростков 15-17 лет - на 8,9 процента.</w:t>
      </w:r>
    </w:p>
    <w:p w:rsidR="00E67C5A" w:rsidRDefault="00E67C5A">
      <w:pPr>
        <w:ind w:firstLine="720"/>
        <w:jc w:val="both"/>
      </w:pPr>
      <w:r>
        <w:t>В Республике Татарстан за 2009 г. показатели заболеваемости детского населения (0-14 лет) в сравнении с Российской Федерацией оказались выше по следующим классам, группам болезней и отдельным заболеваниям: болезни крови - на 26,3 процента, анемии - на 26,3 процента, детский церебральный паралич - на 24,8 процента, болезни системы кровообращения - на 62 процента, хронические болезни миндалин - на 26,5 процента, атопический дерматит - на 50 процентов, гломерулярные, тубулоинтерстициальные и другие болезни почек и мочеточников - на 75 процентов, симптомы, признаки и отклонения от нормы, выявленные при клинических и лабораторных исследованиях, не классифицированные в других рубриках, - на 91,2 процента (согласно отчету по форме N 12, сюда отнесены первичная заболеваемость вегето-сосудистой и нейроциркуляторной дистонией, которая составила у детей 1555,2, или 24,4 процента от первичных заболеваний XVIII класса, а также дисбактериоз и вираж туберкулиновых проб).</w:t>
      </w:r>
    </w:p>
    <w:p w:rsidR="00E67C5A" w:rsidRDefault="00E67C5A">
      <w:pPr>
        <w:ind w:firstLine="720"/>
        <w:jc w:val="both"/>
      </w:pPr>
    </w:p>
    <w:p w:rsidR="00E67C5A" w:rsidRDefault="00E67C5A">
      <w:pPr>
        <w:ind w:firstLine="720"/>
        <w:jc w:val="right"/>
      </w:pPr>
      <w:r>
        <w:t>Таблица 9</w:t>
      </w:r>
    </w:p>
    <w:p w:rsidR="00E67C5A" w:rsidRDefault="00E67C5A">
      <w:pPr>
        <w:ind w:firstLine="720"/>
        <w:jc w:val="both"/>
      </w:pPr>
    </w:p>
    <w:p w:rsidR="00E67C5A" w:rsidRDefault="00E67C5A">
      <w:pPr>
        <w:pStyle w:val="1"/>
      </w:pPr>
      <w:r>
        <w:t>Заболеваемость детского населения Республики Татарстан в 2007-2009 годах (на 1000 населения соответствующего возраста)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8"/>
        <w:gridCol w:w="1200"/>
        <w:gridCol w:w="1200"/>
        <w:gridCol w:w="1200"/>
        <w:gridCol w:w="1200"/>
        <w:gridCol w:w="1320"/>
        <w:gridCol w:w="1320"/>
      </w:tblGrid>
      <w:tr w:rsidR="00E67C5A">
        <w:tc>
          <w:tcPr>
            <w:tcW w:w="2728" w:type="dxa"/>
            <w:vMerge w:val="restart"/>
            <w:tcBorders>
              <w:top w:val="single" w:sz="4" w:space="0" w:color="auto"/>
              <w:bottom w:val="single" w:sz="4" w:space="0" w:color="auto"/>
              <w:right w:val="single" w:sz="4" w:space="0" w:color="auto"/>
            </w:tcBorders>
          </w:tcPr>
          <w:p w:rsidR="00E67C5A" w:rsidRDefault="00E67C5A">
            <w:pPr>
              <w:pStyle w:val="afb"/>
              <w:jc w:val="center"/>
            </w:pPr>
            <w:r>
              <w:t>Наименование классов заболеваний</w:t>
            </w:r>
          </w:p>
        </w:tc>
        <w:tc>
          <w:tcPr>
            <w:tcW w:w="7440" w:type="dxa"/>
            <w:gridSpan w:val="6"/>
            <w:tcBorders>
              <w:top w:val="single" w:sz="4" w:space="0" w:color="auto"/>
              <w:left w:val="single" w:sz="4" w:space="0" w:color="auto"/>
              <w:bottom w:val="single" w:sz="4" w:space="0" w:color="auto"/>
            </w:tcBorders>
          </w:tcPr>
          <w:p w:rsidR="00E67C5A" w:rsidRDefault="00E67C5A">
            <w:pPr>
              <w:pStyle w:val="afb"/>
              <w:jc w:val="center"/>
            </w:pPr>
            <w:r>
              <w:t>Возрастная группа</w:t>
            </w:r>
          </w:p>
        </w:tc>
      </w:tr>
      <w:tr w:rsidR="00E67C5A">
        <w:tc>
          <w:tcPr>
            <w:tcW w:w="2728" w:type="dxa"/>
            <w:vMerge/>
            <w:tcBorders>
              <w:top w:val="single" w:sz="4" w:space="0" w:color="auto"/>
              <w:bottom w:val="single" w:sz="4" w:space="0" w:color="auto"/>
              <w:right w:val="single" w:sz="4" w:space="0" w:color="auto"/>
            </w:tcBorders>
          </w:tcPr>
          <w:p w:rsidR="00E67C5A" w:rsidRDefault="00E67C5A">
            <w:pPr>
              <w:pStyle w:val="afb"/>
            </w:pPr>
          </w:p>
        </w:tc>
        <w:tc>
          <w:tcPr>
            <w:tcW w:w="3600" w:type="dxa"/>
            <w:gridSpan w:val="3"/>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0-14 лет</w:t>
            </w:r>
          </w:p>
        </w:tc>
        <w:tc>
          <w:tcPr>
            <w:tcW w:w="3840" w:type="dxa"/>
            <w:gridSpan w:val="3"/>
            <w:tcBorders>
              <w:top w:val="single" w:sz="4" w:space="0" w:color="auto"/>
              <w:left w:val="single" w:sz="4" w:space="0" w:color="auto"/>
              <w:bottom w:val="single" w:sz="4" w:space="0" w:color="auto"/>
            </w:tcBorders>
          </w:tcPr>
          <w:p w:rsidR="00E67C5A" w:rsidRDefault="00E67C5A">
            <w:pPr>
              <w:pStyle w:val="afb"/>
              <w:jc w:val="center"/>
            </w:pPr>
            <w:r>
              <w:t>15-17 лет</w:t>
            </w:r>
          </w:p>
        </w:tc>
      </w:tr>
      <w:tr w:rsidR="00E67C5A">
        <w:tc>
          <w:tcPr>
            <w:tcW w:w="2728" w:type="dxa"/>
            <w:vMerge/>
            <w:tcBorders>
              <w:top w:val="single" w:sz="4" w:space="0" w:color="auto"/>
              <w:bottom w:val="single" w:sz="4" w:space="0" w:color="auto"/>
              <w:right w:val="single" w:sz="4" w:space="0" w:color="auto"/>
            </w:tcBorders>
          </w:tcPr>
          <w:p w:rsidR="00E67C5A" w:rsidRDefault="00E67C5A">
            <w:pPr>
              <w:pStyle w:val="afb"/>
            </w:pP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2009 г.</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2728"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7</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Итого по всем классам заболеваний,</w:t>
            </w:r>
          </w:p>
          <w:p w:rsidR="00E67C5A" w:rsidRDefault="00E67C5A">
            <w:pPr>
              <w:pStyle w:val="aff2"/>
            </w:pPr>
            <w:r>
              <w:t>из них:</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1639,6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1669,5</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1896,8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1279,3</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1246,6</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1393,3</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Некоторые инфекционные и паразитарные болезни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78,8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85,4</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86,1</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37,1</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40,2</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39,1</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Новообразования</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2,3</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крови, кроветворных органов и отдельные нарушения, вовлекающие иммунный механизм</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24,4</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10,1</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10,2</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11,7</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эндокринной системы, расстройства питания и нарушения обмена веществ</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30,2</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30,1</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26,5</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Психические расстройства</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4,4</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7,3</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5,1</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нервной системы</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34,0</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40,4</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37,5</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34,9</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42,6</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41,4</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глаза и его придатков</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42,6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48,3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44,6</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46,2</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48,5</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уха и сосцевидного отростка</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45,7</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56,9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26,2</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25,0</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29,3</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системы кровообращения</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25,9</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22,9</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26,4</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органов дыхания</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892,0</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900,3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1125,6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546,2</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519,1</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645,7</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органов пищеварения</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75,6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82,3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80,6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54,6</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58,9</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66,5</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кожи и подкожной клетчатки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85,5</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79,4</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82,0</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81,5</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костно-мышечной системы</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44,2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42,5</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58,2</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54,6</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69,1</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Болезни мочеполовой системы</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75,3</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68,9</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66,9</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Беременность, роды и послеродовой период</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16,8</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14,5</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Отдельные состояния, возникающие в перинатальном периоде</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638,2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654,9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655,6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Врожденные аномалии (пороки развития), деформации и хромосомные нарушения</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8,9</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8,4</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5,9</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6,1</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79,6</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74,2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63,8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60,5</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62,3</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56,5</w:t>
            </w:r>
          </w:p>
        </w:tc>
      </w:tr>
      <w:tr w:rsidR="00E67C5A">
        <w:tc>
          <w:tcPr>
            <w:tcW w:w="2728" w:type="dxa"/>
            <w:tcBorders>
              <w:top w:val="single" w:sz="4" w:space="0" w:color="auto"/>
              <w:bottom w:val="single" w:sz="4" w:space="0" w:color="auto"/>
              <w:right w:val="single" w:sz="4" w:space="0" w:color="auto"/>
            </w:tcBorders>
          </w:tcPr>
          <w:p w:rsidR="00E67C5A" w:rsidRDefault="00E67C5A">
            <w:pPr>
              <w:pStyle w:val="aff2"/>
            </w:pPr>
            <w:r>
              <w:t>Травмы, отравления и некоторые другие последствия воздействия внешних причин</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116,3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109,2</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173,7</w:t>
            </w:r>
          </w:p>
        </w:tc>
        <w:tc>
          <w:tcPr>
            <w:tcW w:w="13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162,6</w:t>
            </w:r>
          </w:p>
        </w:tc>
        <w:tc>
          <w:tcPr>
            <w:tcW w:w="1320" w:type="dxa"/>
            <w:tcBorders>
              <w:top w:val="single" w:sz="4" w:space="0" w:color="auto"/>
              <w:left w:val="single" w:sz="4" w:space="0" w:color="auto"/>
              <w:bottom w:val="single" w:sz="4" w:space="0" w:color="auto"/>
            </w:tcBorders>
          </w:tcPr>
          <w:p w:rsidR="00E67C5A" w:rsidRDefault="00E67C5A">
            <w:pPr>
              <w:pStyle w:val="afb"/>
              <w:jc w:val="center"/>
            </w:pPr>
            <w:r>
              <w:t>163,8</w:t>
            </w:r>
          </w:p>
        </w:tc>
      </w:tr>
    </w:tbl>
    <w:p w:rsidR="00E67C5A" w:rsidRDefault="00E67C5A">
      <w:pPr>
        <w:ind w:firstLine="720"/>
        <w:jc w:val="both"/>
      </w:pPr>
    </w:p>
    <w:p w:rsidR="00E67C5A" w:rsidRDefault="00E67C5A">
      <w:pPr>
        <w:ind w:firstLine="720"/>
        <w:jc w:val="both"/>
      </w:pPr>
      <w:r>
        <w:t>В 2009 г. на диспансерном учете состояло 327063 ребенка - 45,3 процента от всего детского населения. Уровень диспансеризации составил у детей 0-14 лет в 2009 г. 421,0 на 1000 соответствующего населения (2007 г. - 420,2, 2008 г. - 412,3), у подростков 15-17 лет - 583,2 (2007 г. - 566,7, 2008 г. - 583,6). Основные диспансерные группы у детей 0-14 лет формируют болезни органов пищеварения (71,3 на 1000 населения соответствующего возраста), дыхания (47,6), нервной системы (37,3), мочеполовой системы (36,9), болезни глаз и его придатков (34,4). Среди подростков 15-17 лет основная доля состоит на диспансерном учете с болезнями органов пищеварения (11,9).</w:t>
      </w:r>
    </w:p>
    <w:p w:rsidR="00E67C5A" w:rsidRDefault="00E67C5A">
      <w:pPr>
        <w:ind w:firstLine="720"/>
        <w:jc w:val="both"/>
      </w:pPr>
      <w:r>
        <w:t>Амбулаторная консультационная и стационарная помощь детям с онкологическими заболеваниями по направлениям врачей-специалистов, педиатров муниципальных учреждений здравоохранения оказывается в ГАУЗ "ДРКБ МЗ РТ", где осуществляется консультационный прием, диспансерное наблюдение, а также хирургическое лечение. Химиотерапия, лучевая терапия проводятся на базе ГАУЗ "РКОД" МЗ РТ.</w:t>
      </w:r>
    </w:p>
    <w:p w:rsidR="00E67C5A" w:rsidRDefault="00E67C5A">
      <w:pPr>
        <w:ind w:firstLine="720"/>
        <w:jc w:val="both"/>
      </w:pPr>
      <w:r>
        <w:t>Онкологическое отделение ГАУЗ "ДРКБ МЗ РТ" на 40 коек работает с 1990 г., имеет блок интенсивной терапии на 6 коек, а также семейную комнату, пансионат для родителей и детей, приезжающих на контрольное обследование. 10 онкологических коек размещены на базе МАУЗ "Городская детская больница N 1 г. Казани". Ежегодно в отделениях лечатся от 400 до 600 больных, в том числе 80-100 детей с первичными злокачественными заболеваниями. С 1993 г. ведется канцер-регистр. В лечении используются оригинальные протоколы, разработанные в ведущих клиниках Европы. Подростки с онкологической патологией получают стационарное лечение в ГАУЗ "РКОД" МЗ РТ (в 2009 г. пролечено 67 человек).</w:t>
      </w:r>
    </w:p>
    <w:p w:rsidR="00E67C5A" w:rsidRDefault="00E67C5A">
      <w:pPr>
        <w:ind w:firstLine="720"/>
        <w:jc w:val="both"/>
      </w:pPr>
      <w:r>
        <w:t>В рамках Программы планируется обучение 3 врачей-онкологов по детской онкологии, а также оформление лицензии по оказанию онкологической помощи детям.</w:t>
      </w:r>
    </w:p>
    <w:p w:rsidR="00E67C5A" w:rsidRDefault="00E67C5A">
      <w:pPr>
        <w:ind w:firstLine="720"/>
        <w:jc w:val="both"/>
      </w:pPr>
      <w:r>
        <w:t>Модернизация 2 детских многопрофильных медицинских учреждений позволит реализовать порядок оказания медицинской помощи детям со злокачественными новообразованиями в полном объеме.</w:t>
      </w:r>
    </w:p>
    <w:p w:rsidR="00E67C5A" w:rsidRDefault="00E67C5A">
      <w:pPr>
        <w:ind w:firstLine="720"/>
        <w:jc w:val="both"/>
      </w:pPr>
      <w:r>
        <w:t>В Республике Татарстан паллиативная помощь детям с тяжелыми, ограничивающими жизнь заболеваниями, с неблагоприятным прогнозом продолжительности жизни, с хроническими прогрессирующими угрожающими жизни заболеваниями, с угрожающими жизни состояниями, имеющими неопределенный прогноз, оказывается в республиканских и специализированных медицинских учреждениях, ГАУЗ "Республиканский дом ребенка специализированный", амбулаторно-поликлинических условиях по месту жительства. В настоящее время в Республике Татарстан дети, нуждающиеся в паллиативной помощи в возрасте от 1 года до 17 лет, распределены следующим образом:</w:t>
      </w:r>
    </w:p>
    <w:p w:rsidR="00E67C5A" w:rsidRDefault="00E67C5A">
      <w:pPr>
        <w:ind w:firstLine="720"/>
        <w:jc w:val="both"/>
      </w:pPr>
      <w:r>
        <w:t>I группа - дети с тяжелыми, ограничивающими жизнь заболеваниями с неблагоприятным прогнозом продолжительности жизни, с онкологическими заболеваниями в терминальной стадии и с вегетативным состоянием (25 человек).</w:t>
      </w:r>
    </w:p>
    <w:p w:rsidR="00E67C5A" w:rsidRDefault="00E67C5A">
      <w:pPr>
        <w:ind w:firstLine="720"/>
        <w:jc w:val="both"/>
      </w:pPr>
      <w:r>
        <w:t>II группа - дети с хроническими прогрессирующими угрожающими жизни заболеваниями, при которых преждевременная смерть неизбежна, но лечение и контролируемое наблюдение позволяют продлить жизнь на длительное время, паллиативная помощь которым оказывается с момента постановки диагноза длительно с целью улучшения качества жизни ребенка и семьи (1016 человек, из них 575 детей находятся в специализированных учреждениях интернатного типа и домах ребенка).</w:t>
      </w:r>
    </w:p>
    <w:p w:rsidR="00E67C5A" w:rsidRDefault="00E67C5A">
      <w:pPr>
        <w:ind w:firstLine="720"/>
        <w:jc w:val="both"/>
      </w:pPr>
      <w:r>
        <w:t>III группа - дети с угрожающими жизни состояниями, имеющими неопределенный прогноз, паллиативная помощь которым оказывается ограниченное время, с последствиями перенесенных травм, после коррекции врожденных пороков развития, умственной отсталостью (1565 человек).</w:t>
      </w:r>
    </w:p>
    <w:p w:rsidR="00E67C5A" w:rsidRDefault="00E67C5A">
      <w:pPr>
        <w:ind w:firstLine="720"/>
        <w:jc w:val="both"/>
      </w:pPr>
      <w:r>
        <w:t>В Республике Татарстан функционируют "Общественный благотворительный фонд помощи детям, больным лейкемией, Республики Татарстан имени Анжелы Вавиловой" и Общественная организация "Помощь больным муковисцидозом". Фондом реализуются программы оказания детям со злокачественными новообразованиями и их родителям финансовой, психологической и юридической помощи, закупки современного медицинского оборудования, бытовой и оргтехники для онкологических и гематологических отделений, развитие волонтерского движения в интересах детей с онкозаболеваниями. Готовится проект, который предусматривает функционирование стационара на 20 мест и амбулаторной выездной хосписной службы в рамках частно-государственного партнерства.</w:t>
      </w:r>
    </w:p>
    <w:p w:rsidR="00E67C5A" w:rsidRDefault="00E67C5A">
      <w:pPr>
        <w:ind w:firstLine="720"/>
        <w:jc w:val="both"/>
      </w:pPr>
      <w:r>
        <w:t>С целью реализации совместного проекта по созданию в Республике Татарстан первого детского хосписа со стационаром на 20 мест и амбулаторной выездной службой 25 января 2011 года подписано Соглашение о сотрудничестве между МЗ РТ и Общественным благотворительным фондом помощи детям, больным лейкемией, Республики Татарстан имени Анжелы Вавиловой. В рамках реализации проекта 01.06.2011 подписано Дополнительное соглашение о сотрудничестве между МЗ РТ, Общественным благотворительным фондом помощи детям, больным лейкемией, Республики Татарстан имени Анжелы Вавиловой и ГОУ ВПО "Казанский государственный медицинский университет" Министерства здравоохранения и социального развития Российской Федерации. В соответствии с данным Соглашением с 01.07.2011 на базе ГАУЗ "Казанский детский терапевтический санаторий N 4" начала функционировать амбулаторная хосписная служба по обслуживанию детей с тяжелыми хроническими прогрессирующими заболеваниями на дому. Создан координационный центр для организации работы выездных бригад. Разработана и внедрена компьютерная программа по ведению учета больных детей, раздаются памятки для родственников по уходу за больным. Создан обменный фонд портативного, мобильного оборудования (электроотсосы, кислородный концентратор, пульсоксиметр, противопролежневые матрасы и т.д.), расходных материалов. На период июль-декабрь 2011 г. запланировано 1200 посещений, стоимость 1 посещения - 1040 рублей. На патронажном обслуживании амбулаторной хосписной службы находятся 46 больных.</w:t>
      </w:r>
    </w:p>
    <w:p w:rsidR="00E67C5A" w:rsidRDefault="00E67C5A">
      <w:pPr>
        <w:ind w:firstLine="720"/>
        <w:jc w:val="both"/>
      </w:pPr>
      <w:r>
        <w:t>Для улучшения организации оказания паллиативной помощи в рамках модернизации к МАУЗ "Закамская детская больница с перинатальным центром" г. Набережные Челны присоединен детский санаторий "Айболит", планируется открытие отделения паллиативной помощи на 5 коек. В 2012 г. планируется создание выездных бригад для оказания паллиативной помощи на дому в гг. Набережные Челны и Альметьевске.</w:t>
      </w:r>
    </w:p>
    <w:p w:rsidR="00E67C5A" w:rsidRDefault="00E67C5A">
      <w:pPr>
        <w:ind w:firstLine="720"/>
        <w:jc w:val="both"/>
      </w:pPr>
      <w:r>
        <w:t>Медицинская помощь детям с заболеваниями эндокринной системы в Республике Татарстан организована в соответствии с этапами оказания медицинской помощи. В 10 территориях Республики Татарстан организованы кабинеты детских эндокринологов. Специализированная амбулаторная медицинская помощь детям и подросткам оказывается в консультативной поликлинике ГАУЗ "ДРКБ МЗ РТ" по направлениям эндокринологов и педиатров муниципальных учреждений. В 2009 г. зарегистрировано 6655 обращений детей и подростков с заболеваниями эндокринной системы.</w:t>
      </w:r>
    </w:p>
    <w:p w:rsidR="00E67C5A" w:rsidRDefault="00E67C5A">
      <w:pPr>
        <w:ind w:firstLine="720"/>
        <w:jc w:val="both"/>
      </w:pPr>
      <w:r>
        <w:t>Специализированная стационарная медицинская помощь больным с эндокринными заболеваниями 0-17 лет оказывается в 5 учреждениях: ГАУЗ "ДРКБ МЗ РТ" (отделение эндокринологии на 37 коек), МАУЗ "Детская городская больница N 2" г. Набережные Челны (отделение эндокринологии на 5 коек), МАУЗ "Городская клиническая больница N 7" г. Казани (эндокринологическое отделение для подростков), Казанской отделенческой больнице ОАО "Российские железные дороги" (эндокринологическое отделение для подростков), ГАУЗ "РКБ МЗ РТ" (отделение эндокринологии для подростков). В 2009 году в эндокринологическом отделении ГАУЗ "ДРКБ МЗ РТ" пролечено 1186 пациентов с заболеваниями эндокринной системы, из них 565 детей с сахарным диабетом I типа (2007 г. - 465 человек, 2008 г. - 521 человек), из них впервые выявлен сахарный диабет у 64 детей (2007 г. - 45 человек, 2008 г. - 80 человек).</w:t>
      </w:r>
    </w:p>
    <w:p w:rsidR="00E67C5A" w:rsidRDefault="00E67C5A">
      <w:pPr>
        <w:ind w:firstLine="720"/>
        <w:jc w:val="both"/>
      </w:pPr>
      <w:r>
        <w:t>Согласно нормативным документам все пациенты с сахарным диабетом I типа обеспечены средствами самоконтроля: тест-полосками для глюкометров, иглами для шприц-ручек. На 01.11.2010 60 детей с сахарным диабетом I типа в Республике Татарстан получают постоянную подкожную инфузию инсулина с помощью инсулиновых помп (в 2007 г. установлено 11 детям, в 2008 г. - 13, в 2009 г. - 16). В 2011 г. будут обеспечены инсулиновыми помпами еще 5 детей. В г. Казани и г. Набережные Челны организованы и функционируют специализированные группы в детских дошкольных учреждениях для детей с сахарным диабетом I типа.</w:t>
      </w:r>
    </w:p>
    <w:p w:rsidR="00E67C5A" w:rsidRDefault="00E67C5A">
      <w:pPr>
        <w:ind w:firstLine="720"/>
        <w:jc w:val="both"/>
      </w:pPr>
      <w:r>
        <w:t>В 2009 г. сохранилась позитивная динамика снижения показателей заболеваемости инфекционными болезнями, управляемыми средствами специфической иммунопрофилактики, среди детей в возрасте до 14 лет. За последние 5 лет заболеваемость краснухой снизилась в 7 раз, эпидемическим паротитом - в 4,5 раза, туберкулезом - в 1,5 раза. С 2006 г. не регистрируются заболевания корью. В 2009 г. зарегистрировано по одному случаю заболеваемости вирусным гепатитом В и дифтерией у непривитых детей до 14 лет. С 2002 г. республика поддерживает статус территории, свободной от полиомиелита, с 1995 г. случаи полиомиелита не регистрируются.</w:t>
      </w:r>
    </w:p>
    <w:p w:rsidR="00E67C5A" w:rsidRDefault="00E67C5A">
      <w:pPr>
        <w:ind w:firstLine="720"/>
        <w:jc w:val="both"/>
      </w:pPr>
      <w:r>
        <w:t>Заболеваемость туберкулезом детей в возрасте 0-14 лет за 2007-2009 гг. снизилась на 7,0 процента, среди подростков 15-17 лет - на 8,0 процента. В 2009 г., как и в 2008 г., туберкулезом заболело 82 ребенка, но в результате некоторого снижения численности детского населения, интенсивный показатель на 100 тысяч детского населения увеличился на 2,7 процента и составил 11,4.</w:t>
      </w:r>
    </w:p>
    <w:p w:rsidR="00E67C5A" w:rsidRDefault="00E67C5A">
      <w:pPr>
        <w:ind w:firstLine="720"/>
        <w:jc w:val="both"/>
      </w:pPr>
    </w:p>
    <w:p w:rsidR="00E67C5A" w:rsidRDefault="00E67C5A">
      <w:pPr>
        <w:ind w:firstLine="720"/>
        <w:jc w:val="right"/>
      </w:pPr>
      <w:r>
        <w:t>Таблица 10</w:t>
      </w:r>
    </w:p>
    <w:p w:rsidR="00E67C5A" w:rsidRDefault="00E67C5A">
      <w:pPr>
        <w:ind w:firstLine="720"/>
        <w:jc w:val="both"/>
      </w:pPr>
    </w:p>
    <w:p w:rsidR="00E67C5A" w:rsidRDefault="00E67C5A">
      <w:pPr>
        <w:pStyle w:val="1"/>
      </w:pPr>
      <w:r>
        <w:t>Заболеваемость активным туберкулезом детского населения в возрасте 0-17 лет (на 100 тыс. детей соответствующего возраста)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1446"/>
        <w:gridCol w:w="1447"/>
        <w:gridCol w:w="1535"/>
      </w:tblGrid>
      <w:tr w:rsidR="00E67C5A">
        <w:tc>
          <w:tcPr>
            <w:tcW w:w="5740" w:type="dxa"/>
            <w:tcBorders>
              <w:top w:val="single" w:sz="4" w:space="0" w:color="auto"/>
              <w:bottom w:val="single" w:sz="4" w:space="0" w:color="auto"/>
              <w:right w:val="single" w:sz="4" w:space="0" w:color="auto"/>
            </w:tcBorders>
          </w:tcPr>
          <w:p w:rsidR="00E67C5A" w:rsidRDefault="00E67C5A">
            <w:pPr>
              <w:pStyle w:val="afb"/>
              <w:jc w:val="center"/>
            </w:pPr>
            <w:r>
              <w:t>Возрастная структура</w:t>
            </w:r>
          </w:p>
        </w:tc>
        <w:tc>
          <w:tcPr>
            <w:tcW w:w="14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4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535"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5740" w:type="dxa"/>
            <w:tcBorders>
              <w:top w:val="single" w:sz="4" w:space="0" w:color="auto"/>
              <w:bottom w:val="single" w:sz="4" w:space="0" w:color="auto"/>
              <w:right w:val="single" w:sz="4" w:space="0" w:color="auto"/>
            </w:tcBorders>
          </w:tcPr>
          <w:p w:rsidR="00E67C5A" w:rsidRDefault="00E67C5A">
            <w:pPr>
              <w:pStyle w:val="aff2"/>
            </w:pPr>
            <w:r>
              <w:t>0-14 лет</w:t>
            </w:r>
          </w:p>
        </w:tc>
        <w:tc>
          <w:tcPr>
            <w:tcW w:w="14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7,26</w:t>
            </w:r>
          </w:p>
        </w:tc>
        <w:tc>
          <w:tcPr>
            <w:tcW w:w="14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7,98</w:t>
            </w:r>
          </w:p>
        </w:tc>
        <w:tc>
          <w:tcPr>
            <w:tcW w:w="1535" w:type="dxa"/>
            <w:tcBorders>
              <w:top w:val="single" w:sz="4" w:space="0" w:color="auto"/>
              <w:left w:val="single" w:sz="4" w:space="0" w:color="auto"/>
              <w:bottom w:val="single" w:sz="4" w:space="0" w:color="auto"/>
            </w:tcBorders>
          </w:tcPr>
          <w:p w:rsidR="00E67C5A" w:rsidRDefault="00E67C5A">
            <w:pPr>
              <w:pStyle w:val="afb"/>
              <w:jc w:val="center"/>
            </w:pPr>
            <w:r>
              <w:t>6,75</w:t>
            </w:r>
          </w:p>
        </w:tc>
      </w:tr>
      <w:tr w:rsidR="00E67C5A">
        <w:tc>
          <w:tcPr>
            <w:tcW w:w="5740" w:type="dxa"/>
            <w:tcBorders>
              <w:top w:val="single" w:sz="4" w:space="0" w:color="auto"/>
              <w:bottom w:val="single" w:sz="4" w:space="0" w:color="auto"/>
              <w:right w:val="single" w:sz="4" w:space="0" w:color="auto"/>
            </w:tcBorders>
          </w:tcPr>
          <w:p w:rsidR="00E67C5A" w:rsidRDefault="00E67C5A">
            <w:pPr>
              <w:pStyle w:val="aff2"/>
            </w:pPr>
            <w:r>
              <w:t>15-17 лет</w:t>
            </w:r>
          </w:p>
        </w:tc>
        <w:tc>
          <w:tcPr>
            <w:tcW w:w="14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18,9</w:t>
            </w:r>
          </w:p>
        </w:tc>
        <w:tc>
          <w:tcPr>
            <w:tcW w:w="14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11,8</w:t>
            </w:r>
          </w:p>
        </w:tc>
        <w:tc>
          <w:tcPr>
            <w:tcW w:w="1535" w:type="dxa"/>
            <w:tcBorders>
              <w:top w:val="single" w:sz="4" w:space="0" w:color="auto"/>
              <w:left w:val="single" w:sz="4" w:space="0" w:color="auto"/>
              <w:bottom w:val="single" w:sz="4" w:space="0" w:color="auto"/>
            </w:tcBorders>
          </w:tcPr>
          <w:p w:rsidR="00E67C5A" w:rsidRDefault="00E67C5A">
            <w:pPr>
              <w:pStyle w:val="afb"/>
              <w:jc w:val="center"/>
            </w:pPr>
            <w:r>
              <w:t>17,4</w:t>
            </w:r>
          </w:p>
        </w:tc>
      </w:tr>
    </w:tbl>
    <w:p w:rsidR="00E67C5A" w:rsidRDefault="00E67C5A">
      <w:pPr>
        <w:ind w:firstLine="720"/>
        <w:jc w:val="both"/>
      </w:pPr>
    </w:p>
    <w:p w:rsidR="00E67C5A" w:rsidRDefault="00E67C5A">
      <w:pPr>
        <w:ind w:firstLine="720"/>
        <w:jc w:val="both"/>
      </w:pPr>
      <w:r>
        <w:t>Заболеваемость психическими расстройствами у детей в возрасте 0-14 лет в 2009 году увеличилась на 25,3 процента, у подростков 15-17 лет уменьшилась почти в 2 раза. На диспансерном учете у психиатров состоит 7491 человек в возрасте 0-17 лет. Всего в 2009 году в республике зарегистрировано 17420 заболеваний психическими расстройствами среди детского населения, из них у детей в возрасте 0-14 лет - 13366 случаев, у подростков 15-17 лет - 4054 случая.</w:t>
      </w:r>
    </w:p>
    <w:p w:rsidR="00E67C5A" w:rsidRDefault="00E67C5A">
      <w:pPr>
        <w:ind w:firstLine="720"/>
        <w:jc w:val="both"/>
      </w:pPr>
    </w:p>
    <w:p w:rsidR="00E67C5A" w:rsidRDefault="00E67C5A">
      <w:pPr>
        <w:ind w:firstLine="720"/>
        <w:jc w:val="right"/>
      </w:pPr>
      <w:r>
        <w:t>Таблица 11</w:t>
      </w:r>
    </w:p>
    <w:p w:rsidR="00E67C5A" w:rsidRDefault="00E67C5A">
      <w:pPr>
        <w:ind w:firstLine="720"/>
        <w:jc w:val="both"/>
      </w:pPr>
    </w:p>
    <w:p w:rsidR="00E67C5A" w:rsidRDefault="00E67C5A">
      <w:pPr>
        <w:pStyle w:val="1"/>
      </w:pPr>
      <w:r>
        <w:t>Первичная заболеваемость психическими расстройствами детей в возрасте 0-17 лет (на 100 тыс. детей соответствующего возраста)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8"/>
        <w:gridCol w:w="1437"/>
        <w:gridCol w:w="1437"/>
        <w:gridCol w:w="1532"/>
      </w:tblGrid>
      <w:tr w:rsidR="00E67C5A">
        <w:tc>
          <w:tcPr>
            <w:tcW w:w="5768" w:type="dxa"/>
            <w:tcBorders>
              <w:top w:val="single" w:sz="4" w:space="0" w:color="auto"/>
              <w:bottom w:val="single" w:sz="4" w:space="0" w:color="auto"/>
              <w:right w:val="single" w:sz="4" w:space="0" w:color="auto"/>
            </w:tcBorders>
          </w:tcPr>
          <w:p w:rsidR="00E67C5A" w:rsidRDefault="00E67C5A">
            <w:pPr>
              <w:pStyle w:val="afb"/>
              <w:jc w:val="center"/>
            </w:pPr>
            <w:r>
              <w:t>Возрастная структура</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5768" w:type="dxa"/>
            <w:tcBorders>
              <w:top w:val="single" w:sz="4" w:space="0" w:color="auto"/>
              <w:bottom w:val="single" w:sz="4" w:space="0" w:color="auto"/>
              <w:right w:val="single" w:sz="4" w:space="0" w:color="auto"/>
            </w:tcBorders>
          </w:tcPr>
          <w:p w:rsidR="00E67C5A" w:rsidRDefault="00E67C5A">
            <w:pPr>
              <w:pStyle w:val="aff2"/>
            </w:pPr>
            <w:r>
              <w:t>0-14 лет</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347,8</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366,9</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435,7</w:t>
            </w:r>
          </w:p>
        </w:tc>
      </w:tr>
      <w:tr w:rsidR="00E67C5A">
        <w:tc>
          <w:tcPr>
            <w:tcW w:w="5768" w:type="dxa"/>
            <w:tcBorders>
              <w:top w:val="single" w:sz="4" w:space="0" w:color="auto"/>
              <w:bottom w:val="single" w:sz="4" w:space="0" w:color="auto"/>
              <w:right w:val="single" w:sz="4" w:space="0" w:color="auto"/>
            </w:tcBorders>
          </w:tcPr>
          <w:p w:rsidR="00E67C5A" w:rsidRDefault="00E67C5A">
            <w:pPr>
              <w:pStyle w:val="aff2"/>
            </w:pPr>
            <w:r>
              <w:t>15-17 лет</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366,0</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224,4</w:t>
            </w:r>
          </w:p>
        </w:tc>
        <w:tc>
          <w:tcPr>
            <w:tcW w:w="1532" w:type="dxa"/>
            <w:tcBorders>
              <w:top w:val="single" w:sz="4" w:space="0" w:color="auto"/>
              <w:left w:val="single" w:sz="4" w:space="0" w:color="auto"/>
              <w:bottom w:val="single" w:sz="4" w:space="0" w:color="auto"/>
            </w:tcBorders>
          </w:tcPr>
          <w:p w:rsidR="00E67C5A" w:rsidRDefault="00E67C5A">
            <w:pPr>
              <w:pStyle w:val="afb"/>
              <w:jc w:val="center"/>
            </w:pPr>
            <w:r>
              <w:t>200,6</w:t>
            </w:r>
          </w:p>
        </w:tc>
      </w:tr>
    </w:tbl>
    <w:p w:rsidR="00E67C5A" w:rsidRDefault="00E67C5A">
      <w:pPr>
        <w:ind w:firstLine="720"/>
        <w:jc w:val="both"/>
      </w:pPr>
    </w:p>
    <w:p w:rsidR="00E67C5A" w:rsidRDefault="00E67C5A">
      <w:pPr>
        <w:ind w:firstLine="720"/>
        <w:jc w:val="both"/>
      </w:pPr>
      <w:r>
        <w:t>С целью оказания психиатрической помощи детям в структуре ГАУЗ "РКПБ им. акад. В.М. Бехтерева" имеются: детское диспансерно-поликлиническое отделение на 24965 посещений в год, два стационарных отделения на 25 и 40 коек, детское отделение филиала ГАУЗ "РКПБ им. акад. В.М. Бехтерева" "Набережночелнинский психоневрологический диспансер" на 30 коек, детское отделение филиала ГАУЗ "РКПБ им. акад. В.М. Бехтерева" "Нижнекамский психоневрологический диспансер" на 10 коек. В детском стационаре при МАУЗ "Центральная городская клиническая больница N 18" г. Казани имеется 30 детских психиатрических коек. В 35 муниципальных районах Республики Татарстан психиатрическую помощь детям оказывают психиатры общей лечебной сети, в 9 муниципальных районах имеются детские психиатры.</w:t>
      </w:r>
    </w:p>
    <w:p w:rsidR="00E67C5A" w:rsidRDefault="00E67C5A">
      <w:pPr>
        <w:ind w:firstLine="720"/>
        <w:jc w:val="both"/>
      </w:pPr>
      <w:r>
        <w:t>Для оказания специализированной помощи детям, проживающим в сельской местности, организуются выезды бригады врачей ГАУЗ "РКПБ им. акад. В.М. Бехтерева", в составе детского психиатра, детского медицинского психолога, логопеда.</w:t>
      </w:r>
    </w:p>
    <w:p w:rsidR="00E67C5A" w:rsidRDefault="00E67C5A">
      <w:pPr>
        <w:ind w:firstLine="720"/>
        <w:jc w:val="both"/>
      </w:pPr>
      <w:r>
        <w:t>Заболеваемость сифилисом детей 0-17 лет за 2007-2009 гг. уменьшилась на 38,6 процента, в основном за счет подростков 15-17 лет. В 2009 г. зарегистрирован 31 случай сифилиса среди несовершеннолетних, в том числе 12 случаев - среди детей до 14 лет.</w:t>
      </w:r>
    </w:p>
    <w:p w:rsidR="00E67C5A" w:rsidRDefault="00E67C5A">
      <w:pPr>
        <w:ind w:firstLine="720"/>
        <w:jc w:val="both"/>
      </w:pPr>
    </w:p>
    <w:p w:rsidR="00E67C5A" w:rsidRDefault="00E67C5A">
      <w:pPr>
        <w:ind w:firstLine="720"/>
        <w:jc w:val="right"/>
      </w:pPr>
      <w:r>
        <w:t>Таблица 12</w:t>
      </w:r>
    </w:p>
    <w:p w:rsidR="00E67C5A" w:rsidRDefault="00E67C5A">
      <w:pPr>
        <w:ind w:firstLine="720"/>
        <w:jc w:val="both"/>
      </w:pPr>
    </w:p>
    <w:p w:rsidR="00E67C5A" w:rsidRDefault="00E67C5A">
      <w:pPr>
        <w:pStyle w:val="1"/>
      </w:pPr>
      <w:r>
        <w:t>Заболеваемость сифилисом у детей в возрасте 0-17 лет (на 100 тыс. детей соответствующего возраста)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2"/>
        <w:gridCol w:w="1482"/>
        <w:gridCol w:w="1482"/>
        <w:gridCol w:w="1434"/>
      </w:tblGrid>
      <w:tr w:rsidR="00E67C5A">
        <w:tc>
          <w:tcPr>
            <w:tcW w:w="5742" w:type="dxa"/>
            <w:tcBorders>
              <w:top w:val="single" w:sz="4" w:space="0" w:color="auto"/>
              <w:bottom w:val="single" w:sz="4" w:space="0" w:color="auto"/>
              <w:right w:val="single" w:sz="4" w:space="0" w:color="auto"/>
            </w:tcBorders>
          </w:tcPr>
          <w:p w:rsidR="00E67C5A" w:rsidRDefault="00E67C5A">
            <w:pPr>
              <w:pStyle w:val="afb"/>
              <w:jc w:val="center"/>
            </w:pPr>
            <w:r>
              <w:t>Возрастная структура</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434"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5742" w:type="dxa"/>
            <w:tcBorders>
              <w:top w:val="single" w:sz="4" w:space="0" w:color="auto"/>
              <w:bottom w:val="single" w:sz="4" w:space="0" w:color="auto"/>
              <w:right w:val="single" w:sz="4" w:space="0" w:color="auto"/>
            </w:tcBorders>
          </w:tcPr>
          <w:p w:rsidR="00E67C5A" w:rsidRDefault="00E67C5A">
            <w:pPr>
              <w:pStyle w:val="aff2"/>
            </w:pPr>
            <w:r>
              <w:t>0-17 лет</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7,0</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w:t>
            </w:r>
          </w:p>
        </w:tc>
        <w:tc>
          <w:tcPr>
            <w:tcW w:w="1434" w:type="dxa"/>
            <w:tcBorders>
              <w:top w:val="single" w:sz="4" w:space="0" w:color="auto"/>
              <w:left w:val="single" w:sz="4" w:space="0" w:color="auto"/>
              <w:bottom w:val="single" w:sz="4" w:space="0" w:color="auto"/>
            </w:tcBorders>
          </w:tcPr>
          <w:p w:rsidR="00E67C5A" w:rsidRDefault="00E67C5A">
            <w:pPr>
              <w:pStyle w:val="afb"/>
              <w:jc w:val="center"/>
            </w:pPr>
            <w:r>
              <w:t>4,3</w:t>
            </w:r>
          </w:p>
        </w:tc>
      </w:tr>
      <w:tr w:rsidR="00E67C5A">
        <w:tc>
          <w:tcPr>
            <w:tcW w:w="5742" w:type="dxa"/>
            <w:tcBorders>
              <w:top w:val="single" w:sz="4" w:space="0" w:color="auto"/>
              <w:bottom w:val="single" w:sz="4" w:space="0" w:color="auto"/>
              <w:right w:val="single" w:sz="4" w:space="0" w:color="auto"/>
            </w:tcBorders>
          </w:tcPr>
          <w:p w:rsidR="00E67C5A" w:rsidRDefault="00E67C5A">
            <w:pPr>
              <w:pStyle w:val="aff2"/>
            </w:pPr>
            <w:r>
              <w:t>0-14 лет</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w:t>
            </w:r>
          </w:p>
        </w:tc>
        <w:tc>
          <w:tcPr>
            <w:tcW w:w="1434" w:type="dxa"/>
            <w:tcBorders>
              <w:top w:val="single" w:sz="4" w:space="0" w:color="auto"/>
              <w:left w:val="single" w:sz="4" w:space="0" w:color="auto"/>
              <w:bottom w:val="single" w:sz="4" w:space="0" w:color="auto"/>
            </w:tcBorders>
          </w:tcPr>
          <w:p w:rsidR="00E67C5A" w:rsidRDefault="00E67C5A">
            <w:pPr>
              <w:pStyle w:val="afb"/>
              <w:jc w:val="center"/>
            </w:pPr>
            <w:r>
              <w:t>2,1</w:t>
            </w:r>
          </w:p>
        </w:tc>
      </w:tr>
      <w:tr w:rsidR="00E67C5A">
        <w:tc>
          <w:tcPr>
            <w:tcW w:w="5742" w:type="dxa"/>
            <w:tcBorders>
              <w:top w:val="single" w:sz="4" w:space="0" w:color="auto"/>
              <w:bottom w:val="single" w:sz="4" w:space="0" w:color="auto"/>
              <w:right w:val="single" w:sz="4" w:space="0" w:color="auto"/>
            </w:tcBorders>
          </w:tcPr>
          <w:p w:rsidR="00E67C5A" w:rsidRDefault="00E67C5A">
            <w:pPr>
              <w:pStyle w:val="aff2"/>
            </w:pPr>
            <w:r>
              <w:t>15-17 лет</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21,9</w:t>
            </w:r>
          </w:p>
        </w:tc>
        <w:tc>
          <w:tcPr>
            <w:tcW w:w="14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10,5</w:t>
            </w:r>
          </w:p>
        </w:tc>
        <w:tc>
          <w:tcPr>
            <w:tcW w:w="1434" w:type="dxa"/>
            <w:tcBorders>
              <w:top w:val="single" w:sz="4" w:space="0" w:color="auto"/>
              <w:left w:val="single" w:sz="4" w:space="0" w:color="auto"/>
              <w:bottom w:val="single" w:sz="4" w:space="0" w:color="auto"/>
            </w:tcBorders>
          </w:tcPr>
          <w:p w:rsidR="00E67C5A" w:rsidRDefault="00E67C5A">
            <w:pPr>
              <w:pStyle w:val="afb"/>
              <w:jc w:val="center"/>
            </w:pPr>
            <w:r>
              <w:t>13,2</w:t>
            </w:r>
          </w:p>
        </w:tc>
      </w:tr>
    </w:tbl>
    <w:p w:rsidR="00E67C5A" w:rsidRDefault="00E67C5A">
      <w:pPr>
        <w:ind w:firstLine="720"/>
        <w:jc w:val="both"/>
      </w:pPr>
    </w:p>
    <w:p w:rsidR="00E67C5A" w:rsidRDefault="00E67C5A">
      <w:pPr>
        <w:ind w:firstLine="720"/>
        <w:jc w:val="both"/>
      </w:pPr>
      <w:r>
        <w:t>В 2009 г. зарегистрирован 101 случай гонореи среди детей, в том числе 9 случаев в возрастной группе до 14 лет. Заболеваемость по сравнению с 2007 г. снизилась на 8,5 процента.</w:t>
      </w:r>
    </w:p>
    <w:p w:rsidR="00E67C5A" w:rsidRDefault="00E67C5A">
      <w:pPr>
        <w:ind w:firstLine="720"/>
        <w:jc w:val="both"/>
      </w:pPr>
    </w:p>
    <w:p w:rsidR="00E67C5A" w:rsidRDefault="00E67C5A">
      <w:pPr>
        <w:ind w:firstLine="720"/>
        <w:jc w:val="right"/>
      </w:pPr>
      <w:r>
        <w:t>Таблица 13</w:t>
      </w:r>
    </w:p>
    <w:p w:rsidR="00E67C5A" w:rsidRDefault="00E67C5A">
      <w:pPr>
        <w:ind w:firstLine="720"/>
        <w:jc w:val="both"/>
      </w:pPr>
    </w:p>
    <w:p w:rsidR="00E67C5A" w:rsidRDefault="00E67C5A">
      <w:pPr>
        <w:pStyle w:val="1"/>
      </w:pPr>
      <w:r>
        <w:t>Заболеваемость гонореей у детей в возрасте 0-17 лет (на 100 тыс. детей соответствующего возраста)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8"/>
        <w:gridCol w:w="1521"/>
        <w:gridCol w:w="1521"/>
        <w:gridCol w:w="1380"/>
      </w:tblGrid>
      <w:tr w:rsidR="00E67C5A">
        <w:tc>
          <w:tcPr>
            <w:tcW w:w="5718" w:type="dxa"/>
            <w:tcBorders>
              <w:top w:val="single" w:sz="4" w:space="0" w:color="auto"/>
              <w:bottom w:val="single" w:sz="4" w:space="0" w:color="auto"/>
              <w:right w:val="single" w:sz="4" w:space="0" w:color="auto"/>
            </w:tcBorders>
          </w:tcPr>
          <w:p w:rsidR="00E67C5A" w:rsidRDefault="00E67C5A">
            <w:pPr>
              <w:pStyle w:val="afb"/>
              <w:jc w:val="center"/>
            </w:pPr>
            <w:r>
              <w:t>Возрастная структура</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380"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5718" w:type="dxa"/>
            <w:tcBorders>
              <w:top w:val="single" w:sz="4" w:space="0" w:color="auto"/>
              <w:bottom w:val="single" w:sz="4" w:space="0" w:color="auto"/>
              <w:right w:val="single" w:sz="4" w:space="0" w:color="auto"/>
            </w:tcBorders>
          </w:tcPr>
          <w:p w:rsidR="00E67C5A" w:rsidRDefault="00E67C5A">
            <w:pPr>
              <w:pStyle w:val="aff2"/>
            </w:pPr>
            <w:r>
              <w:t>0-17 лет</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15,3</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14,8</w:t>
            </w:r>
          </w:p>
        </w:tc>
        <w:tc>
          <w:tcPr>
            <w:tcW w:w="1380" w:type="dxa"/>
            <w:tcBorders>
              <w:top w:val="single" w:sz="4" w:space="0" w:color="auto"/>
              <w:left w:val="single" w:sz="4" w:space="0" w:color="auto"/>
              <w:bottom w:val="single" w:sz="4" w:space="0" w:color="auto"/>
            </w:tcBorders>
          </w:tcPr>
          <w:p w:rsidR="00E67C5A" w:rsidRDefault="00E67C5A">
            <w:pPr>
              <w:pStyle w:val="afb"/>
              <w:jc w:val="center"/>
            </w:pPr>
            <w:r>
              <w:t>14,0</w:t>
            </w:r>
          </w:p>
        </w:tc>
      </w:tr>
      <w:tr w:rsidR="00E67C5A">
        <w:tc>
          <w:tcPr>
            <w:tcW w:w="5718" w:type="dxa"/>
            <w:tcBorders>
              <w:top w:val="single" w:sz="4" w:space="0" w:color="auto"/>
              <w:bottom w:val="single" w:sz="4" w:space="0" w:color="auto"/>
              <w:right w:val="single" w:sz="4" w:space="0" w:color="auto"/>
            </w:tcBorders>
          </w:tcPr>
          <w:p w:rsidR="00E67C5A" w:rsidRDefault="00E67C5A">
            <w:pPr>
              <w:pStyle w:val="aff2"/>
            </w:pPr>
            <w:r>
              <w:t>0-14 лет</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0,7</w:t>
            </w:r>
          </w:p>
        </w:tc>
        <w:tc>
          <w:tcPr>
            <w:tcW w:w="1380" w:type="dxa"/>
            <w:tcBorders>
              <w:top w:val="single" w:sz="4" w:space="0" w:color="auto"/>
              <w:left w:val="single" w:sz="4" w:space="0" w:color="auto"/>
              <w:bottom w:val="single" w:sz="4" w:space="0" w:color="auto"/>
            </w:tcBorders>
          </w:tcPr>
          <w:p w:rsidR="00E67C5A" w:rsidRDefault="00E67C5A">
            <w:pPr>
              <w:pStyle w:val="afb"/>
              <w:jc w:val="center"/>
            </w:pPr>
            <w:r>
              <w:t>1,6</w:t>
            </w:r>
          </w:p>
        </w:tc>
      </w:tr>
      <w:tr w:rsidR="00E67C5A">
        <w:tc>
          <w:tcPr>
            <w:tcW w:w="5718" w:type="dxa"/>
            <w:tcBorders>
              <w:top w:val="single" w:sz="4" w:space="0" w:color="auto"/>
              <w:bottom w:val="single" w:sz="4" w:space="0" w:color="auto"/>
              <w:right w:val="single" w:sz="4" w:space="0" w:color="auto"/>
            </w:tcBorders>
          </w:tcPr>
          <w:p w:rsidR="00E67C5A" w:rsidRDefault="00E67C5A">
            <w:pPr>
              <w:pStyle w:val="aff2"/>
            </w:pPr>
            <w:r>
              <w:t>15-17 лет</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60,3</w:t>
            </w:r>
          </w:p>
        </w:tc>
        <w:tc>
          <w:tcPr>
            <w:tcW w:w="15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68,4</w:t>
            </w:r>
          </w:p>
        </w:tc>
        <w:tc>
          <w:tcPr>
            <w:tcW w:w="1380" w:type="dxa"/>
            <w:tcBorders>
              <w:top w:val="single" w:sz="4" w:space="0" w:color="auto"/>
              <w:left w:val="single" w:sz="4" w:space="0" w:color="auto"/>
              <w:bottom w:val="single" w:sz="4" w:space="0" w:color="auto"/>
            </w:tcBorders>
          </w:tcPr>
          <w:p w:rsidR="00E67C5A" w:rsidRDefault="00E67C5A">
            <w:pPr>
              <w:pStyle w:val="afb"/>
              <w:jc w:val="center"/>
            </w:pPr>
            <w:r>
              <w:t>64,1</w:t>
            </w:r>
          </w:p>
        </w:tc>
      </w:tr>
    </w:tbl>
    <w:p w:rsidR="00E67C5A" w:rsidRDefault="00E67C5A">
      <w:pPr>
        <w:ind w:firstLine="720"/>
        <w:jc w:val="both"/>
      </w:pPr>
    </w:p>
    <w:p w:rsidR="00E67C5A" w:rsidRDefault="00E67C5A">
      <w:pPr>
        <w:ind w:firstLine="720"/>
        <w:jc w:val="both"/>
      </w:pPr>
      <w:r>
        <w:t>В 2009 г. зарегистрировано 498 случаев заболеваемости всеми наркологическими болезнями (включая алкоголизм, алкогольные психозы, наркомании и токсикомании) среди детей в возрасте 0-17 лет, из них 48 - дети 0-14 лет, 450 - подростки 15-17 лет. В динамике за 2007-2009 гг. показатель заболеваемости в возрастной группе 0-14 лет снизился на 36,2 процента, у подростков 15-17 лет - на 13,1 процента.</w:t>
      </w:r>
    </w:p>
    <w:p w:rsidR="00E67C5A" w:rsidRDefault="00E67C5A">
      <w:pPr>
        <w:ind w:firstLine="720"/>
        <w:jc w:val="both"/>
      </w:pPr>
    </w:p>
    <w:p w:rsidR="00E67C5A" w:rsidRDefault="00E67C5A">
      <w:pPr>
        <w:ind w:firstLine="720"/>
        <w:jc w:val="right"/>
      </w:pPr>
      <w:r>
        <w:t>Таблица 14</w:t>
      </w:r>
    </w:p>
    <w:p w:rsidR="00E67C5A" w:rsidRDefault="00E67C5A">
      <w:pPr>
        <w:ind w:firstLine="720"/>
        <w:jc w:val="both"/>
      </w:pPr>
    </w:p>
    <w:p w:rsidR="00E67C5A" w:rsidRDefault="00E67C5A">
      <w:pPr>
        <w:pStyle w:val="1"/>
      </w:pPr>
      <w:r>
        <w:t>Заболеваемость наркологическими расстройствами среди детей в возрасте 0-17 лет (на 100 тыс. населения соответствующего возраста)</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8"/>
        <w:gridCol w:w="1437"/>
        <w:gridCol w:w="1437"/>
        <w:gridCol w:w="1438"/>
      </w:tblGrid>
      <w:tr w:rsidR="00E67C5A">
        <w:tc>
          <w:tcPr>
            <w:tcW w:w="5768" w:type="dxa"/>
            <w:tcBorders>
              <w:top w:val="single" w:sz="4" w:space="0" w:color="auto"/>
              <w:bottom w:val="single" w:sz="4" w:space="0" w:color="auto"/>
              <w:right w:val="single" w:sz="4" w:space="0" w:color="auto"/>
            </w:tcBorders>
          </w:tcPr>
          <w:p w:rsidR="00E67C5A" w:rsidRDefault="00E67C5A">
            <w:pPr>
              <w:pStyle w:val="afb"/>
              <w:jc w:val="center"/>
            </w:pPr>
            <w:r>
              <w:t>Возрастная структура</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438"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5768" w:type="dxa"/>
            <w:tcBorders>
              <w:top w:val="single" w:sz="4" w:space="0" w:color="auto"/>
              <w:bottom w:val="single" w:sz="4" w:space="0" w:color="auto"/>
              <w:right w:val="single" w:sz="4" w:space="0" w:color="auto"/>
            </w:tcBorders>
          </w:tcPr>
          <w:p w:rsidR="00E67C5A" w:rsidRDefault="00E67C5A">
            <w:pPr>
              <w:pStyle w:val="aff2"/>
            </w:pPr>
            <w:r>
              <w:t>0-14 лет</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13,0</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9,0</w:t>
            </w:r>
          </w:p>
        </w:tc>
        <w:tc>
          <w:tcPr>
            <w:tcW w:w="1438" w:type="dxa"/>
            <w:tcBorders>
              <w:top w:val="single" w:sz="4" w:space="0" w:color="auto"/>
              <w:left w:val="single" w:sz="4" w:space="0" w:color="auto"/>
              <w:bottom w:val="single" w:sz="4" w:space="0" w:color="auto"/>
            </w:tcBorders>
          </w:tcPr>
          <w:p w:rsidR="00E67C5A" w:rsidRDefault="00E67C5A">
            <w:pPr>
              <w:pStyle w:val="afb"/>
              <w:jc w:val="center"/>
            </w:pPr>
            <w:r>
              <w:t>8,3</w:t>
            </w:r>
          </w:p>
        </w:tc>
      </w:tr>
      <w:tr w:rsidR="00E67C5A">
        <w:tc>
          <w:tcPr>
            <w:tcW w:w="5768" w:type="dxa"/>
            <w:tcBorders>
              <w:top w:val="single" w:sz="4" w:space="0" w:color="auto"/>
              <w:bottom w:val="single" w:sz="4" w:space="0" w:color="auto"/>
              <w:right w:val="single" w:sz="4" w:space="0" w:color="auto"/>
            </w:tcBorders>
          </w:tcPr>
          <w:p w:rsidR="00E67C5A" w:rsidRDefault="00E67C5A">
            <w:pPr>
              <w:pStyle w:val="aff2"/>
            </w:pPr>
            <w:r>
              <w:t>15-17 лет</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360,7</w:t>
            </w:r>
          </w:p>
        </w:tc>
        <w:tc>
          <w:tcPr>
            <w:tcW w:w="14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275,7</w:t>
            </w:r>
          </w:p>
        </w:tc>
        <w:tc>
          <w:tcPr>
            <w:tcW w:w="1438" w:type="dxa"/>
            <w:tcBorders>
              <w:top w:val="single" w:sz="4" w:space="0" w:color="auto"/>
              <w:left w:val="single" w:sz="4" w:space="0" w:color="auto"/>
              <w:bottom w:val="single" w:sz="4" w:space="0" w:color="auto"/>
            </w:tcBorders>
          </w:tcPr>
          <w:p w:rsidR="00E67C5A" w:rsidRDefault="00E67C5A">
            <w:pPr>
              <w:pStyle w:val="afb"/>
              <w:jc w:val="center"/>
            </w:pPr>
            <w:r>
              <w:t>313,5</w:t>
            </w:r>
          </w:p>
        </w:tc>
      </w:tr>
    </w:tbl>
    <w:p w:rsidR="00E67C5A" w:rsidRDefault="00E67C5A">
      <w:pPr>
        <w:ind w:firstLine="720"/>
        <w:jc w:val="both"/>
      </w:pPr>
    </w:p>
    <w:p w:rsidR="00E67C5A" w:rsidRDefault="00E67C5A">
      <w:pPr>
        <w:ind w:firstLine="720"/>
        <w:jc w:val="both"/>
      </w:pPr>
      <w:r>
        <w:t>С 2006 г. новой формой первичной профилактики наркомании стало проведение профилактических медицинских осмотров школьников, учащихся учреждений начального профессионального образования, студентов средних специальных учебных заведений и вузов на выявление потребления наркотиков. Целью профилактического наблюдения является предупреждение развития наркомании. Всего с 2006 г. осмотрено 505481 человек, выявлено 699 потребителей наркотических веществ (1,4 процента от осмотренных).</w:t>
      </w:r>
    </w:p>
    <w:p w:rsidR="00E67C5A" w:rsidRDefault="00E67C5A">
      <w:pPr>
        <w:ind w:firstLine="720"/>
        <w:jc w:val="both"/>
      </w:pPr>
      <w:r>
        <w:t>В 2009 г. осмотрено 100242 человека (100,2 процента от плана); выявлено 72 потребителя наркотических веществ (0,7 процента от числа осмотренных). За счет средств бюджета Республики Татарстан на эти цели было выделено 10,0 млн. рублей.</w:t>
      </w:r>
    </w:p>
    <w:p w:rsidR="00E67C5A" w:rsidRDefault="00E67C5A">
      <w:pPr>
        <w:ind w:firstLine="720"/>
        <w:jc w:val="both"/>
      </w:pPr>
      <w:r>
        <w:t>В рамках Программы организована углубленная диспансеризация 14-летних подростков на основе софинансирования из средств бюджета Федерального фонда обязательного медицинского страхования и территориальной программы госгарантий. На 2011 г. предусмотрен общий объем финансирования из средств бюджета Федерального фонда обязательного медицинского страхования на сумму 26323,1 тыс. рублей, на 2012 г. - 26438,59 тыс. рублей.</w:t>
      </w:r>
    </w:p>
    <w:p w:rsidR="00E67C5A" w:rsidRDefault="00E67C5A">
      <w:pPr>
        <w:ind w:firstLine="720"/>
        <w:jc w:val="both"/>
      </w:pPr>
      <w:r>
        <w:t>Для проведения диспансеризации организованы циклы тематического усовершенствования эндокринологов, урологов и детских хирургов учреждений здравоохранения муниципальных районов и городских округов Республики Татарстан по соответствующим программам дополнительного профессионального образования на базе ГОУ ВПО "Казанский государственный медицинский университет" Российской Федерации и ГОУ ДПО "Казанская государственная медицинская академия" Российской Федерации.</w:t>
      </w:r>
    </w:p>
    <w:p w:rsidR="00E67C5A" w:rsidRDefault="00E67C5A">
      <w:pPr>
        <w:ind w:firstLine="720"/>
        <w:jc w:val="both"/>
      </w:pPr>
      <w:r>
        <w:t>Приказами МЗ РТ определены порядок и объем медицинского обследования по законченному случаю диспансеризации. В осмотре мальчиков и девочек участвуют по 8 врачей-специалистов, в том числе психиатр - по медицинским показаниям, проводятся по 6 видов исследования, из них исследование сыворотки крови на содержание гормонов - по показаниям.</w:t>
      </w:r>
    </w:p>
    <w:p w:rsidR="00E67C5A" w:rsidRDefault="00E67C5A">
      <w:pPr>
        <w:ind w:firstLine="720"/>
        <w:jc w:val="both"/>
      </w:pPr>
      <w:r>
        <w:t>Каждым медицинским учреждением со страховыми медицинскими организациями заключены дополнительные соглашения о финансировании расходов на проведение в 2011 г. углубленной диспансеризации 14-летних подростков к договорам на оказание и оплату медицинской помощи по обязательному медицинскому страхованию.</w:t>
      </w:r>
    </w:p>
    <w:p w:rsidR="00E67C5A" w:rsidRDefault="00E67C5A">
      <w:pPr>
        <w:ind w:firstLine="720"/>
        <w:jc w:val="both"/>
      </w:pPr>
      <w:r>
        <w:t>В настоящее время по республике регистрируется рост инвалидности среди детей от сахарного диабета с 7,05 человека на 10 тыс. населения в 2005 г. до 7,6 в 2009 г., от бронхиальной астмы - с 4,84 человека на 10 тыс. населения в 2005 г. до 5,17 в 2009 г. В связи с этим запланировано внедрение стандартов оказания медицинской помощи детям (0-17 лет) "Инсулинозависимый сахарный диабет" и "Бронхиальная астма".</w:t>
      </w:r>
    </w:p>
    <w:p w:rsidR="00E67C5A" w:rsidRDefault="00E67C5A">
      <w:pPr>
        <w:ind w:firstLine="720"/>
        <w:jc w:val="both"/>
      </w:pPr>
      <w:r>
        <w:t>Тариф по стандарту "Инсулинозависимый сахарный диабет" в 2011 г. составит 23859,5 рубля, в 2012 г. - 24995,26 рубля, тариф по стандарту "Бронхиальная астма" в 2011 г. - 14598,53 рубля, в 2012 г. - 16309,12 рубля.</w:t>
      </w:r>
    </w:p>
    <w:p w:rsidR="00E67C5A" w:rsidRDefault="00E67C5A">
      <w:pPr>
        <w:ind w:firstLine="720"/>
        <w:jc w:val="both"/>
      </w:pPr>
      <w:r>
        <w:t>Общий объем финансирования Программы по детству за 2 года составляет 2464849,38 тыс. рублей (26,8 процента от общего объема программы)</w:t>
      </w:r>
    </w:p>
    <w:p w:rsidR="00E67C5A" w:rsidRDefault="00E67C5A">
      <w:pPr>
        <w:ind w:firstLine="720"/>
        <w:jc w:val="both"/>
      </w:pPr>
    </w:p>
    <w:p w:rsidR="00E67C5A" w:rsidRDefault="00E67C5A">
      <w:pPr>
        <w:pStyle w:val="1"/>
      </w:pPr>
      <w:r>
        <w:t>Здоровье женщин репродуктивного возраста</w:t>
      </w:r>
    </w:p>
    <w:p w:rsidR="00E67C5A" w:rsidRDefault="00E67C5A">
      <w:pPr>
        <w:ind w:firstLine="720"/>
        <w:jc w:val="both"/>
      </w:pPr>
    </w:p>
    <w:p w:rsidR="00E67C5A" w:rsidRDefault="00E67C5A">
      <w:pPr>
        <w:ind w:firstLine="720"/>
        <w:jc w:val="both"/>
      </w:pPr>
      <w:r>
        <w:t>Численность женского населения составила в 2009 г. 2033188 человек, что на 4839 больше в сравнении с 2007 г.: из них женщин фертильного возраста - 1031785 человек, или 50,7 процента (2007 г. - 51,8 процента; 2008 г. - 51,4 процента).</w:t>
      </w:r>
    </w:p>
    <w:p w:rsidR="00E67C5A" w:rsidRDefault="00E67C5A">
      <w:pPr>
        <w:ind w:firstLine="720"/>
        <w:jc w:val="both"/>
      </w:pPr>
      <w:r>
        <w:t>В Республике Татарстан создана трехуровневая система оказания медицинской помощи беременным, роженицам и родильницам. Общая коечная мощность акушерских стационаров - 1887 коек, из них в составе многопрофильных учреждений находится 1421 койка (75,3 процента). 2 родовспомогательных учреждения второго уровня (360 коек) объединены с детскими больницами.</w:t>
      </w:r>
    </w:p>
    <w:p w:rsidR="00E67C5A" w:rsidRDefault="00E67C5A">
      <w:pPr>
        <w:ind w:firstLine="720"/>
        <w:jc w:val="both"/>
      </w:pPr>
      <w:r>
        <w:t>К первому уровню отнесены родильные отделения ЦРБ с числом коек 447, где проводится 19,7 процента всех родов, в основном физиологических. Учреждения родовспоможения второго уровня мощностью 1340 коек работают по принципу межмуниципальных центров и осуществляют медицинскую помощь при среднем риске развития патологии. В учреждениях второго уровня проводится 72,4 процента родов. Третий уровень представлен акушерским отделением ГАУЗ "РКБ МЗ РТ" (100 коек) с госпитализацией женщин высокой степени риска, количество родов - 7,8 процента.</w:t>
      </w:r>
    </w:p>
    <w:p w:rsidR="00E67C5A" w:rsidRDefault="00E67C5A">
      <w:pPr>
        <w:ind w:firstLine="720"/>
        <w:jc w:val="both"/>
      </w:pPr>
      <w:r>
        <w:t>В ГАУЗ "РКБ МЗ РТ" на базе отделения реанимации и интенсивной терапии на функциональной основе организована работа выездной реанимационной бригады в акушерстве. К работе привлекаются специалисты всех профилей, ежегодно осуществляется до 500 дистанционных консультаций, около 100 выездов, из них эвакуировано в 2009 г. 58 женщин. При проведении модернизации планируется создание акушерского дистанционного консультационного центра на базе МАУЗ "Закамская детская больница с перинатальным центром" в г. Набережные Челны, что позволит обеспечить консультационной и реанимационной помощью Закамский регион республики с увеличением объемов в 2 раза.</w:t>
      </w:r>
    </w:p>
    <w:p w:rsidR="00E67C5A" w:rsidRDefault="00E67C5A">
      <w:pPr>
        <w:ind w:firstLine="720"/>
        <w:jc w:val="both"/>
      </w:pPr>
      <w:r>
        <w:t>В ГАУЗ "РКБ МЗ РТ" развернуты 11 коек реанимации новорожденных. Отделение находится в зоне больничного комплекса, в 300 метрах от ГАУЗ "ДРКБ МЗ РТ", где функционирует отделение патологии новорожденных на 60 коек, в нем оказываются все виды неонатальной хирургической помощи, в том числе высокотехнологичной.</w:t>
      </w:r>
    </w:p>
    <w:p w:rsidR="00E67C5A" w:rsidRDefault="00E67C5A">
      <w:pPr>
        <w:ind w:firstLine="720"/>
        <w:jc w:val="both"/>
      </w:pPr>
      <w:r>
        <w:t>Численность врачей акушеров-гинекологов в 2009 г. составила 924 человека (2008 г. - 927, 2007 г. - 924), обеспеченность врачами акушерами-гинекологами в 2009 г. составила 4,54 на 10000 женского населения (в 2008 г. - 4,57; 2007 г. - 4,55).</w:t>
      </w:r>
    </w:p>
    <w:p w:rsidR="00E67C5A" w:rsidRDefault="00E67C5A">
      <w:pPr>
        <w:ind w:firstLine="720"/>
        <w:jc w:val="both"/>
      </w:pPr>
      <w:r>
        <w:t>Численность акушерок в 2009 г. составила 1835 человек (в 2008 г. - 1863; 2007 г. - 2014). Обеспеченность акушерками в 2009 г. - 9,03 на 10000 женского населения (в 2008 г. - 9,18; 2007 г. - 9,92).</w:t>
      </w:r>
    </w:p>
    <w:p w:rsidR="00E67C5A" w:rsidRDefault="00E67C5A">
      <w:pPr>
        <w:ind w:firstLine="720"/>
        <w:jc w:val="both"/>
      </w:pPr>
      <w:r>
        <w:t>С 2003 г. в программу государственных гарантий оказания гражданам Российской Федерации бесплатной медицинской помощи на территории Республики Татарстан включено обследование на внутриутробные инфекции (ВУИ) беременных женщин группы риска. В 2009 г. выделено 6,408 млн. рублей, тариф составлял 744,95 рубля (4 инфекции) на одну беременную, обследованием охвачены 15047 женщин. Стоимость проведения данных исследований запланирована в стоимости посещения к врачу - акушеру-гинекологу. Введен новый вид посещения - врачебное посещение к акушерам-гинекологам с выполнением исследований на внутриутробные инфекции (с градацией для всех беременных женщин и беременных группы риска).</w:t>
      </w:r>
    </w:p>
    <w:p w:rsidR="00E67C5A" w:rsidRDefault="00E67C5A">
      <w:pPr>
        <w:ind w:firstLine="720"/>
        <w:jc w:val="both"/>
      </w:pPr>
      <w:r>
        <w:t>При формировании программы государственных гарантий оказания гражданам Российской Федерации бесплатной медицинской помощи на территории Республики Татарстан сумма обследований на ВУИ всех беременных, встающих на учет в женскую консультацию, и группы риска составит 27 308,36 рубля, из них стоимость обследования женщин группы риска (40 процентов беременных) (на хламидии ИФА+ПЦР, на коревую краснуху и токсоплазмоз) составит 15807,2 рубля, остальных 60 процентов беременных (30118 женщин х стоимость исследования на хламидии ИФА+ПЦР в размере 381,87 рубля) составит 11501,2 рубля. Предполагаемое количество вставших на учет по беременности в Республике Татарстан в 2012 г. составит 50196 человек, из них группы риска - 20078. Также выросла стоимость исследований на внутриутробные инфекции для беременных группы риска (744,95 рубля - в 2009 г., 787,29 рубля - в 2011 г.).</w:t>
      </w:r>
    </w:p>
    <w:p w:rsidR="00E67C5A" w:rsidRDefault="00E67C5A">
      <w:pPr>
        <w:ind w:firstLine="720"/>
        <w:jc w:val="both"/>
      </w:pPr>
      <w:r>
        <w:t>С целью снижения показателя мертворождаемости в рамках Программы предусмотрены обследование беременных женщин, встающих на учет в женскую консультацию, на внутриутробные инфекции и проведение биохимического скрининга с объемом финансирования 10,4 млн. рублей за счет средств бюджета Республики Татарстан.</w:t>
      </w:r>
    </w:p>
    <w:p w:rsidR="00E67C5A" w:rsidRDefault="00E67C5A">
      <w:pPr>
        <w:ind w:firstLine="720"/>
        <w:jc w:val="both"/>
      </w:pPr>
      <w:r>
        <w:t>В 2011 г. в соответствии с приказом МЗ РТ от 31.12.2010 N 1693 "О совершенствовании пренатальной диагностики в Республике Татарстан", в рамках реализации Программы государственных гарантий оказания гражданам Российской Федерации бесплатной медицинской помощи на территории Республики Татарстан на 2011 год утвержден алгоритм проведения биохимического скрининга уровней сывороточных маркеров крови беременных женщин при сроке 11-14 недель с определением плазменного альбумина, ассоциированного с беременностью (РАРР-А), и свободной бета-единицы хорионического гонадотропина человека (свободный В-ХГЧ) одновременно. По результатам обследования при наличии повышенного уровня риска и характерных изменений в биохимических маркерах организовано консультирование беременных женщин группы риска врачом-генетиком в медико-генетической консультации ГАУЗ "РКБ МЗ РТ" и направление на республиканский перинатальный консилиум для определения дальнейшей тактики ведения беременности.</w:t>
      </w:r>
    </w:p>
    <w:p w:rsidR="00E67C5A" w:rsidRDefault="00E67C5A">
      <w:pPr>
        <w:ind w:firstLine="720"/>
        <w:jc w:val="both"/>
      </w:pPr>
      <w:r>
        <w:t>Новый порядок организации проведения пренатальной диагностики нарушений развития ребенка в республике утвержден приказом МЗ РТ от 15.03.2011 N 330 "О проведении пренатальной (дородовой) диагностики врожденных нарушений развития ребенка".</w:t>
      </w:r>
    </w:p>
    <w:p w:rsidR="00E67C5A" w:rsidRDefault="00E67C5A">
      <w:pPr>
        <w:ind w:firstLine="720"/>
        <w:jc w:val="both"/>
      </w:pPr>
      <w:r>
        <w:t>В соответствии с приказом Министерства здравоохранения и социального развития Российской Федерации от 06.07.2011 N 686н "О внесении изменений в приложение N 2 к приказу Министерства здравоохранения и социального развития Российской Федерации от 01.02.2011 N 71н "О мерах по реализации постановления Правительства Российской Федерации от 27.12.2010 N 1141 "О порядке предоставления субсидий из федерального бюджета бюджетам субъектов Российской Федерации на финансовое обеспечение мероприятий, направленных на проведение пренатальной (дородовой) диагностики нарушений развития ребенка", приказом МЗ РТ от 17.02.2011 N 171 "О реализации постановления Кабинета Министров Республики Татарстан от 30.12.2010 N 1176", в рамках реализации Соглашения между Министерством здравоохранения и социального развития Российской Федерации и Кабинетом Министров Республики Татарстан от 16.06.2011 N 15-1/46п "О предоставлении в 2011 году субсидии из федерального бюджета бюджету Республики Татарстан на финансовое обеспечение мероприятий, направленных на проведение пренатальной (дородовой) диагностики нарушений развития ребенка", Программы государственных гарантий оказания гражданам Российской Федерации бесплатной медицинской помощи на 2012 год в Республике Татарстан запланировано проведение централизованного биохимического пренатального скрининга материнских сывороточных маркеров хромосомной патологии у плода РАРР-А и В-ХГЧ и экспертной пренатальной ультразвуковой диагностики в декретированные сроки гестации у беременных женщин.</w:t>
      </w:r>
    </w:p>
    <w:p w:rsidR="00E67C5A" w:rsidRDefault="00E67C5A">
      <w:pPr>
        <w:ind w:firstLine="720"/>
        <w:jc w:val="both"/>
      </w:pPr>
      <w:r>
        <w:t>Для реализации указанных соглашений и мероприятий ведомственной целевой программы на 2011 г. "Пренатальная (дородовая) диагностика нарушений развития ребенка в Республике Татарстан", утвержденных приказом МЗ РТ от 15.04.2011 N 488, распоряжениями Кабинета Министров Республики Татарстан от 25.04.2011 N 582-р и от 04.08.2011 N 635 МЗ РТ выделено 48909,2 тыс. рублей на закупку медицинского оборудования, реактивов и расходных материалов для проведения пренатальной (дородовой) диагностики нарушений развития ребенка. В настоящее время ведется работа по организации закупки оборудования, реактивов и расходных материалов.</w:t>
      </w:r>
    </w:p>
    <w:p w:rsidR="00E67C5A" w:rsidRDefault="00E67C5A">
      <w:pPr>
        <w:ind w:firstLine="720"/>
        <w:jc w:val="both"/>
      </w:pPr>
      <w:r>
        <w:t>Осуществляются подготовительные работы по организации проведения экспертного пренатального ультразвукового скрининга в сроки 11-14 недель гестации у всех беременных женщин, забора крови для биохимического пренатального скрининга материнских сывороточных маркеров хромосомной патологии у плода РАРР-А и В-ХГЧ 50436 беременным женщинам в центрах пренатальной диагностики на базе 5 лечебно-профилактических учреждений: ГАУЗ "РКБ МЗ РТ", МУЗ "Городская клиническая больница N 16" г. Казани, МАУЗ "Закамская детская больница с перинатальным центром" г. Набережные Челны, МБУЗ "Детская городская больница с перинатальным центром" г. Нижнекамска, МАУЗ "Альметьевская городская больница с перинатальным центром" г. Альметьевска.</w:t>
      </w:r>
    </w:p>
    <w:p w:rsidR="00E67C5A" w:rsidRDefault="00E67C5A">
      <w:pPr>
        <w:ind w:firstLine="720"/>
        <w:jc w:val="both"/>
      </w:pPr>
      <w:r>
        <w:t>Проведение следующего этапа пренатальной (дородовой) диагностики врожденных пороков развития у плода (биохимическое исследование материнских сывороточных маркеров хромосомной патологии у плода РАРР-А и В-ХГЧ, медико-генетическое консультирование беременных женщин группы высокого риска по результатам комплексной пренатальной диагностики, инвазивное пренатальное исследование с выполнением цитогенетических анализов, консультативное "Экспертное ультразвуковое исследование - аудит") запланировано в Центре пренатальной диагностики на базе ГАУЗ "РКБ МЗ РТ".</w:t>
      </w:r>
    </w:p>
    <w:p w:rsidR="00E67C5A" w:rsidRDefault="00E67C5A">
      <w:pPr>
        <w:ind w:firstLine="720"/>
        <w:jc w:val="both"/>
      </w:pPr>
      <w:r>
        <w:t>Проводятся семинарские занятия с обучением врачей-специалистов пренатальной ультразвуковой диагностике экспертного уровня на базе кафедры лучевой диагностики ГОУ ДПО "Казанская государственная медицинская академия" Российской Федерации. Планируется разработка программного продукта по мониторингу пренатальной диагностики врожденных пороков развития плода беременных женщин.</w:t>
      </w:r>
    </w:p>
    <w:p w:rsidR="00E67C5A" w:rsidRDefault="00E67C5A">
      <w:pPr>
        <w:ind w:firstLine="720"/>
        <w:jc w:val="both"/>
      </w:pPr>
      <w:r>
        <w:t>За 8 месяцев 2011 г. проведено 3379 экспертных ультразвуковых исследований беременным женщинам высокого риска по порокам развития у плода, выявлено 486 случаев аномалий развития у плода. Республиканским перинатальным консилиумом рассмотрено 173 случая выявленных пороков развития у плода, 158 беременным женщинам рекомендовано прерывание беременности по медицинским показаниям, их них 101 беременной - по поводу врожденных пороков развития у плода и 57 женщинам - в связи с хромосомными аномалиями у плода. Основными показаниями для прерывания беременности явились множественные врожденные пороки развития, пороки центральной нервной системы, хромосомные аномалии у плода.</w:t>
      </w:r>
    </w:p>
    <w:p w:rsidR="00E67C5A" w:rsidRDefault="00E67C5A">
      <w:pPr>
        <w:ind w:firstLine="720"/>
        <w:jc w:val="both"/>
      </w:pPr>
      <w:r>
        <w:t>В 2009 г. для наблюдения в женские консультации поступило 49435 женщин, в том числе со сроком беременности до 12 недель - 44307 женщин (в 2008 г. - 47034 женщины, в том числе со сроком беременности до 12 недель - 40643 женщины, в 2007 г. - 44 908 женщин, в том числе со сроком беременности до 12 недель - 38457 женщин).</w:t>
      </w:r>
    </w:p>
    <w:p w:rsidR="00E67C5A" w:rsidRDefault="00E67C5A">
      <w:pPr>
        <w:ind w:firstLine="720"/>
        <w:jc w:val="both"/>
      </w:pPr>
      <w:r>
        <w:t>За период 2007-2009 гг. увеличились процент охвата женщин, поступающих под наблюдение женской консультации до 12 недель беременности (с 85,6 процента в 2007 г. до 89,6 процента в 2009 г.), число посещений беременными женских консультаций (с 15 посещений за период наблюдения в 2007 г. до 16 в 2009 г.), а также число беременных, охваченных активным патронажем (с 77,62 процента в 2007 г. до 87,3 процента в 2009 г.).</w:t>
      </w:r>
    </w:p>
    <w:p w:rsidR="00E67C5A" w:rsidRDefault="00E67C5A">
      <w:pPr>
        <w:ind w:firstLine="720"/>
        <w:jc w:val="both"/>
      </w:pPr>
      <w:r>
        <w:t>Из числа женщин, закончивших беременность, в 2009 г. терапевтом были осмотрены 99,2 процента беременных. Этот показатель остается стабильно высоким на протяжении последних пяти лет (в 2005 г. - 99,4 процента, 2006 г. - 99,0 процента, 2007 г. - 99,3 процента, 2008 г. - 99,2 процента). Показатель осмотра терапевтом на ранних сроках беременности в 2009 г. составил 86,5 процента (в 2008 г. - 86,9 процента, 2007 г. - 87,3 процента).</w:t>
      </w:r>
    </w:p>
    <w:p w:rsidR="00E67C5A" w:rsidRDefault="00E67C5A">
      <w:pPr>
        <w:ind w:firstLine="720"/>
        <w:jc w:val="both"/>
      </w:pPr>
    </w:p>
    <w:p w:rsidR="00E67C5A" w:rsidRDefault="00E67C5A">
      <w:pPr>
        <w:ind w:firstLine="720"/>
        <w:jc w:val="right"/>
      </w:pPr>
      <w:r>
        <w:t>Таблица 15</w:t>
      </w:r>
    </w:p>
    <w:p w:rsidR="00E67C5A" w:rsidRDefault="00E67C5A">
      <w:pPr>
        <w:ind w:firstLine="720"/>
        <w:jc w:val="both"/>
      </w:pPr>
    </w:p>
    <w:p w:rsidR="00E67C5A" w:rsidRDefault="00E67C5A">
      <w:pPr>
        <w:pStyle w:val="1"/>
      </w:pPr>
      <w:r>
        <w:t>Диспансерное наблюдение за беременными женщинами в Республике Татарстан</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1"/>
        <w:gridCol w:w="1157"/>
        <w:gridCol w:w="1157"/>
        <w:gridCol w:w="1155"/>
      </w:tblGrid>
      <w:tr w:rsidR="00E67C5A">
        <w:tc>
          <w:tcPr>
            <w:tcW w:w="6671" w:type="dxa"/>
            <w:tcBorders>
              <w:top w:val="single" w:sz="4" w:space="0" w:color="auto"/>
              <w:bottom w:val="single" w:sz="4" w:space="0" w:color="auto"/>
              <w:right w:val="single" w:sz="4" w:space="0" w:color="auto"/>
            </w:tcBorders>
          </w:tcPr>
          <w:p w:rsidR="00E67C5A" w:rsidRDefault="00E67C5A">
            <w:pPr>
              <w:pStyle w:val="afb"/>
              <w:jc w:val="center"/>
            </w:pPr>
            <w:r>
              <w:t>Показатели</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671" w:type="dxa"/>
            <w:tcBorders>
              <w:top w:val="single" w:sz="4" w:space="0" w:color="auto"/>
              <w:bottom w:val="single" w:sz="4" w:space="0" w:color="auto"/>
              <w:right w:val="single" w:sz="4" w:space="0" w:color="auto"/>
            </w:tcBorders>
          </w:tcPr>
          <w:p w:rsidR="00E67C5A" w:rsidRDefault="00E67C5A">
            <w:pPr>
              <w:pStyle w:val="aff2"/>
            </w:pPr>
            <w:r>
              <w:t>Поступило под наблюдение женщин со сроком беременности до 12 недель, в процентах к числу поступивших</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85,6</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86,4</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89,6</w:t>
            </w:r>
          </w:p>
        </w:tc>
      </w:tr>
      <w:tr w:rsidR="00E67C5A">
        <w:tc>
          <w:tcPr>
            <w:tcW w:w="6671" w:type="dxa"/>
            <w:tcBorders>
              <w:top w:val="single" w:sz="4" w:space="0" w:color="auto"/>
              <w:bottom w:val="single" w:sz="4" w:space="0" w:color="auto"/>
              <w:right w:val="single" w:sz="4" w:space="0" w:color="auto"/>
            </w:tcBorders>
          </w:tcPr>
          <w:p w:rsidR="00E67C5A" w:rsidRDefault="00E67C5A">
            <w:pPr>
              <w:pStyle w:val="aff2"/>
            </w:pPr>
            <w:r>
              <w:t>Число женщин, закончивших беременность, в том числе</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40622</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43637</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46346</w:t>
            </w:r>
          </w:p>
        </w:tc>
      </w:tr>
      <w:tr w:rsidR="00E67C5A">
        <w:tc>
          <w:tcPr>
            <w:tcW w:w="6671" w:type="dxa"/>
            <w:tcBorders>
              <w:top w:val="single" w:sz="4" w:space="0" w:color="auto"/>
              <w:bottom w:val="single" w:sz="4" w:space="0" w:color="auto"/>
              <w:right w:val="single" w:sz="4" w:space="0" w:color="auto"/>
            </w:tcBorders>
          </w:tcPr>
          <w:p w:rsidR="00E67C5A" w:rsidRDefault="00E67C5A">
            <w:pPr>
              <w:pStyle w:val="aff2"/>
            </w:pPr>
            <w:r>
              <w:t>родами</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38735</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41819</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44624</w:t>
            </w:r>
          </w:p>
        </w:tc>
      </w:tr>
      <w:tr w:rsidR="00E67C5A">
        <w:tc>
          <w:tcPr>
            <w:tcW w:w="6671" w:type="dxa"/>
            <w:tcBorders>
              <w:top w:val="single" w:sz="4" w:space="0" w:color="auto"/>
              <w:bottom w:val="single" w:sz="4" w:space="0" w:color="auto"/>
              <w:right w:val="single" w:sz="4" w:space="0" w:color="auto"/>
            </w:tcBorders>
          </w:tcPr>
          <w:p w:rsidR="00E67C5A" w:rsidRDefault="00E67C5A">
            <w:pPr>
              <w:pStyle w:val="aff2"/>
            </w:pPr>
            <w:r>
              <w:t>абортами (из числа женщин, состоявших на учете)</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1887</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1818</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1722</w:t>
            </w:r>
          </w:p>
        </w:tc>
      </w:tr>
      <w:tr w:rsidR="00E67C5A">
        <w:tc>
          <w:tcPr>
            <w:tcW w:w="6671" w:type="dxa"/>
            <w:tcBorders>
              <w:top w:val="single" w:sz="4" w:space="0" w:color="auto"/>
              <w:bottom w:val="single" w:sz="4" w:space="0" w:color="auto"/>
              <w:right w:val="single" w:sz="4" w:space="0" w:color="auto"/>
            </w:tcBorders>
          </w:tcPr>
          <w:p w:rsidR="00E67C5A" w:rsidRDefault="00E67C5A">
            <w:pPr>
              <w:pStyle w:val="aff2"/>
            </w:pPr>
            <w:r>
              <w:t>Из числа женщин, закончивших беременность, были осмотрены терапевтом, в процентах,</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99,3</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99,2</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99,2</w:t>
            </w:r>
          </w:p>
        </w:tc>
      </w:tr>
      <w:tr w:rsidR="00E67C5A">
        <w:tc>
          <w:tcPr>
            <w:tcW w:w="6671" w:type="dxa"/>
            <w:tcBorders>
              <w:top w:val="single" w:sz="4" w:space="0" w:color="auto"/>
              <w:bottom w:val="single" w:sz="4" w:space="0" w:color="auto"/>
              <w:right w:val="single" w:sz="4" w:space="0" w:color="auto"/>
            </w:tcBorders>
          </w:tcPr>
          <w:p w:rsidR="00E67C5A" w:rsidRDefault="00E67C5A">
            <w:pPr>
              <w:pStyle w:val="aff2"/>
            </w:pPr>
            <w:r>
              <w:t>в том числе со сроком беременности до 12 недель, в процентах</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87,3</w:t>
            </w:r>
          </w:p>
        </w:tc>
        <w:tc>
          <w:tcPr>
            <w:tcW w:w="115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86,9</w:t>
            </w:r>
          </w:p>
        </w:tc>
        <w:tc>
          <w:tcPr>
            <w:tcW w:w="1155" w:type="dxa"/>
            <w:tcBorders>
              <w:top w:val="single" w:sz="4" w:space="0" w:color="auto"/>
              <w:left w:val="single" w:sz="4" w:space="0" w:color="auto"/>
              <w:bottom w:val="single" w:sz="4" w:space="0" w:color="auto"/>
            </w:tcBorders>
          </w:tcPr>
          <w:p w:rsidR="00E67C5A" w:rsidRDefault="00E67C5A">
            <w:pPr>
              <w:pStyle w:val="afb"/>
              <w:jc w:val="center"/>
            </w:pPr>
            <w:r>
              <w:t>86,5</w:t>
            </w:r>
          </w:p>
        </w:tc>
      </w:tr>
    </w:tbl>
    <w:p w:rsidR="00E67C5A" w:rsidRDefault="00E67C5A">
      <w:pPr>
        <w:ind w:firstLine="720"/>
        <w:jc w:val="both"/>
      </w:pPr>
    </w:p>
    <w:p w:rsidR="00E67C5A" w:rsidRDefault="00E67C5A">
      <w:pPr>
        <w:ind w:firstLine="720"/>
        <w:jc w:val="right"/>
      </w:pPr>
      <w:r>
        <w:t>Таблица 16</w:t>
      </w:r>
    </w:p>
    <w:p w:rsidR="00E67C5A" w:rsidRDefault="00E67C5A">
      <w:pPr>
        <w:ind w:firstLine="720"/>
        <w:jc w:val="both"/>
      </w:pPr>
    </w:p>
    <w:p w:rsidR="00E67C5A" w:rsidRDefault="00E67C5A">
      <w:pPr>
        <w:pStyle w:val="1"/>
      </w:pPr>
      <w:r>
        <w:t>Заболевания, предшествовавшие или возникшие во время беременности, в Республике Татарстан (на 1000 женщин, закончивших беременность)</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6"/>
        <w:gridCol w:w="1138"/>
        <w:gridCol w:w="1138"/>
        <w:gridCol w:w="1138"/>
      </w:tblGrid>
      <w:tr w:rsidR="00E67C5A">
        <w:tc>
          <w:tcPr>
            <w:tcW w:w="6726" w:type="dxa"/>
            <w:tcBorders>
              <w:top w:val="single" w:sz="4" w:space="0" w:color="auto"/>
              <w:bottom w:val="single" w:sz="4" w:space="0" w:color="auto"/>
              <w:right w:val="single" w:sz="4" w:space="0" w:color="auto"/>
            </w:tcBorders>
          </w:tcPr>
          <w:p w:rsidR="00E67C5A" w:rsidRDefault="00E67C5A">
            <w:pPr>
              <w:pStyle w:val="afb"/>
              <w:jc w:val="center"/>
            </w:pPr>
            <w:r>
              <w:t>Наименование заболеваний</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Болезни мочеполовой системы</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209,7</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189,1</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179,2</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Болезни системы кровообращения</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79,7</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81,6</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72,9</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Сахарный диабет</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1,11</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1,03</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1,64</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Дисфункции щитовидной железы</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53,1</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49,6</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52,9</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Анемии</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423,4</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387,0</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361,8</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Дородовые кровотечения, связанные с нарушением свертываемости крови</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0,17</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0,14</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0,50</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Венозные осложнения при беременности</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30,9</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31,7</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32,1</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Гестоз</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83,5</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76,3</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75,1</w:t>
            </w:r>
          </w:p>
        </w:tc>
      </w:tr>
      <w:tr w:rsidR="00E67C5A">
        <w:tc>
          <w:tcPr>
            <w:tcW w:w="6726" w:type="dxa"/>
            <w:tcBorders>
              <w:top w:val="single" w:sz="4" w:space="0" w:color="auto"/>
              <w:bottom w:val="single" w:sz="4" w:space="0" w:color="auto"/>
              <w:right w:val="single" w:sz="4" w:space="0" w:color="auto"/>
            </w:tcBorders>
          </w:tcPr>
          <w:p w:rsidR="00E67C5A" w:rsidRDefault="00E67C5A">
            <w:pPr>
              <w:pStyle w:val="aff2"/>
            </w:pPr>
            <w:r>
              <w:t>в том числе преэклампсия и эклампсия</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0,98</w:t>
            </w:r>
          </w:p>
        </w:tc>
        <w:tc>
          <w:tcPr>
            <w:tcW w:w="113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1,03</w:t>
            </w:r>
          </w:p>
        </w:tc>
        <w:tc>
          <w:tcPr>
            <w:tcW w:w="1138" w:type="dxa"/>
            <w:tcBorders>
              <w:top w:val="single" w:sz="4" w:space="0" w:color="auto"/>
              <w:left w:val="single" w:sz="4" w:space="0" w:color="auto"/>
              <w:bottom w:val="single" w:sz="4" w:space="0" w:color="auto"/>
            </w:tcBorders>
          </w:tcPr>
          <w:p w:rsidR="00E67C5A" w:rsidRDefault="00E67C5A">
            <w:pPr>
              <w:pStyle w:val="afb"/>
              <w:jc w:val="center"/>
            </w:pPr>
            <w:r>
              <w:t>0,63</w:t>
            </w:r>
          </w:p>
        </w:tc>
      </w:tr>
    </w:tbl>
    <w:p w:rsidR="00E67C5A" w:rsidRDefault="00E67C5A">
      <w:pPr>
        <w:ind w:firstLine="720"/>
        <w:jc w:val="both"/>
      </w:pPr>
    </w:p>
    <w:p w:rsidR="00E67C5A" w:rsidRDefault="00E67C5A">
      <w:pPr>
        <w:ind w:firstLine="720"/>
        <w:jc w:val="right"/>
      </w:pPr>
      <w:r>
        <w:t>Таблица 17</w:t>
      </w:r>
    </w:p>
    <w:p w:rsidR="00E67C5A" w:rsidRDefault="00E67C5A">
      <w:pPr>
        <w:ind w:firstLine="720"/>
        <w:jc w:val="both"/>
      </w:pPr>
    </w:p>
    <w:p w:rsidR="00E67C5A" w:rsidRDefault="00E67C5A">
      <w:pPr>
        <w:pStyle w:val="1"/>
      </w:pPr>
      <w:r>
        <w:t>Заболевания, осложнившие роды и послеродовый период у женщин в Республике Татарстан (на 1000 родов)</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8"/>
        <w:gridCol w:w="1103"/>
        <w:gridCol w:w="1103"/>
        <w:gridCol w:w="1154"/>
      </w:tblGrid>
      <w:tr w:rsidR="00E67C5A">
        <w:tc>
          <w:tcPr>
            <w:tcW w:w="6748" w:type="dxa"/>
            <w:tcBorders>
              <w:top w:val="single" w:sz="4" w:space="0" w:color="auto"/>
              <w:bottom w:val="single" w:sz="4" w:space="0" w:color="auto"/>
              <w:right w:val="single" w:sz="4" w:space="0" w:color="auto"/>
            </w:tcBorders>
          </w:tcPr>
          <w:p w:rsidR="00E67C5A" w:rsidRDefault="00E67C5A">
            <w:pPr>
              <w:pStyle w:val="afb"/>
              <w:jc w:val="center"/>
            </w:pPr>
            <w:r>
              <w:t>Наименование заболеваний</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Болезни мочеполовой системы</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106,7</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112,0</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106,0</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Болезни системы кровообращения</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60,3</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59,7</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55,7</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Сахарный диабет</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1,23</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1,73</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2,08</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Дисфункция щитовидной железы</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39,2</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41,2</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н.д.</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Анемия</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286,1</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283,6</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269,1</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Венозные осложнения</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22,9</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20,2</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23,2</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Гестоз</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124,0</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114,9</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111,5</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в том числе преэклампсия и эклампсия</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8,59</w:t>
            </w:r>
          </w:p>
        </w:tc>
        <w:tc>
          <w:tcPr>
            <w:tcW w:w="110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8,40</w:t>
            </w:r>
          </w:p>
        </w:tc>
        <w:tc>
          <w:tcPr>
            <w:tcW w:w="1154" w:type="dxa"/>
            <w:tcBorders>
              <w:top w:val="single" w:sz="4" w:space="0" w:color="auto"/>
              <w:left w:val="single" w:sz="4" w:space="0" w:color="auto"/>
              <w:bottom w:val="single" w:sz="4" w:space="0" w:color="auto"/>
            </w:tcBorders>
          </w:tcPr>
          <w:p w:rsidR="00E67C5A" w:rsidRDefault="00E67C5A">
            <w:pPr>
              <w:pStyle w:val="afb"/>
              <w:jc w:val="center"/>
            </w:pPr>
            <w:r>
              <w:t>5,99</w:t>
            </w:r>
          </w:p>
        </w:tc>
      </w:tr>
    </w:tbl>
    <w:p w:rsidR="00E67C5A" w:rsidRDefault="00E67C5A">
      <w:pPr>
        <w:ind w:firstLine="720"/>
        <w:jc w:val="both"/>
      </w:pPr>
    </w:p>
    <w:p w:rsidR="00E67C5A" w:rsidRDefault="00E67C5A">
      <w:pPr>
        <w:ind w:firstLine="720"/>
        <w:jc w:val="right"/>
      </w:pPr>
      <w:r>
        <w:t>Таблица 18</w:t>
      </w:r>
    </w:p>
    <w:p w:rsidR="00E67C5A" w:rsidRDefault="00E67C5A">
      <w:pPr>
        <w:ind w:firstLine="720"/>
        <w:jc w:val="both"/>
      </w:pPr>
    </w:p>
    <w:p w:rsidR="00E67C5A" w:rsidRDefault="00E67C5A">
      <w:pPr>
        <w:pStyle w:val="1"/>
      </w:pPr>
      <w:r>
        <w:t>Частота акушерских осложнений при родах в Республике Татарстан (на 1000 родов)</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8"/>
        <w:gridCol w:w="1120"/>
        <w:gridCol w:w="1120"/>
        <w:gridCol w:w="1120"/>
      </w:tblGrid>
      <w:tr w:rsidR="00E67C5A">
        <w:tc>
          <w:tcPr>
            <w:tcW w:w="6748" w:type="dxa"/>
            <w:tcBorders>
              <w:top w:val="single" w:sz="4" w:space="0" w:color="auto"/>
              <w:bottom w:val="single" w:sz="4" w:space="0" w:color="auto"/>
              <w:right w:val="single" w:sz="4" w:space="0" w:color="auto"/>
            </w:tcBorders>
          </w:tcPr>
          <w:p w:rsidR="00E67C5A" w:rsidRDefault="00E67C5A">
            <w:pPr>
              <w:pStyle w:val="afb"/>
              <w:jc w:val="center"/>
            </w:pPr>
            <w:r>
              <w:t>Наименование осложнений</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748"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4</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Кровотечение в связи с отслойкой и предлежанием плаценты</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12,6</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12,5</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9,97</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Кровотечение, связанное с нарушением свертываемости крови</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1,13</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1,16</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1,12</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Кровотечение в последовом и послеродовом периоде</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22,7</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20,2</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19,2</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Затрудненные роды</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95,6</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96,4</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70,8</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Аномалии родовой деятельности</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143,8</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138,1</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167,1</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Разрыв промежности III-IV степени</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0,98</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0,07</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0,37</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Разрыв матки</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0,07</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0,05</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0,09</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из них вне стационара</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0,07</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0,02</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0,06</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Родовой сепсис и разлитая послеродовая инфекция</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0,05</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0,06</w:t>
            </w:r>
          </w:p>
        </w:tc>
      </w:tr>
      <w:tr w:rsidR="00E67C5A">
        <w:tc>
          <w:tcPr>
            <w:tcW w:w="6748" w:type="dxa"/>
            <w:tcBorders>
              <w:top w:val="single" w:sz="4" w:space="0" w:color="auto"/>
              <w:bottom w:val="single" w:sz="4" w:space="0" w:color="auto"/>
              <w:right w:val="single" w:sz="4" w:space="0" w:color="auto"/>
            </w:tcBorders>
          </w:tcPr>
          <w:p w:rsidR="00E67C5A" w:rsidRDefault="00E67C5A">
            <w:pPr>
              <w:pStyle w:val="aff2"/>
            </w:pPr>
            <w:r>
              <w:t>в том числе перитонит после операции кесарева сечения</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112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0,05</w:t>
            </w:r>
          </w:p>
        </w:tc>
        <w:tc>
          <w:tcPr>
            <w:tcW w:w="1120" w:type="dxa"/>
            <w:tcBorders>
              <w:top w:val="single" w:sz="4" w:space="0" w:color="auto"/>
              <w:left w:val="single" w:sz="4" w:space="0" w:color="auto"/>
              <w:bottom w:val="single" w:sz="4" w:space="0" w:color="auto"/>
            </w:tcBorders>
          </w:tcPr>
          <w:p w:rsidR="00E67C5A" w:rsidRDefault="00E67C5A">
            <w:pPr>
              <w:pStyle w:val="afb"/>
              <w:jc w:val="center"/>
            </w:pPr>
            <w:r>
              <w:t>0,04</w:t>
            </w:r>
          </w:p>
        </w:tc>
      </w:tr>
    </w:tbl>
    <w:p w:rsidR="00E67C5A" w:rsidRDefault="00E67C5A">
      <w:pPr>
        <w:ind w:firstLine="720"/>
        <w:jc w:val="both"/>
      </w:pPr>
    </w:p>
    <w:p w:rsidR="00E67C5A" w:rsidRDefault="00E67C5A">
      <w:pPr>
        <w:ind w:firstLine="720"/>
        <w:jc w:val="both"/>
      </w:pPr>
      <w:r>
        <w:t>В течение 2007-2009 гг. наблюдалась положительная динамика состояния здоровья беременных и кормящих женщин в части снижения распространенности экстрагенитальных заболеваний.</w:t>
      </w:r>
    </w:p>
    <w:p w:rsidR="00E67C5A" w:rsidRDefault="00E67C5A">
      <w:pPr>
        <w:ind w:firstLine="720"/>
        <w:jc w:val="both"/>
      </w:pPr>
      <w:r>
        <w:t>Первое место среди экстрагенитальных заболеваний у беременных занимают анемии: в 2009 г. показатель заболеваемости составил 361,8 на 1000 женщин, закончивших беременность, что на 15,7 процента меньше по сравнению с 2007 г. (429,4). На втором месте - заболевания почек и мочевыводящих путей, заболеваемость которыми также имеет тенденцию к снижению: в 2009 г. - 179,2 на 1000 женщин, закончивших беременность, что на 14,5 процента меньше по сравнению с 2007 г. (209,7). Третье место принадлежит болезням системы кровообращения. Показатель заболеваемости в 2009 г. составил 72,9 на 1000 женщин, закончивших беременность, что на 9,3 процента меньше по сравнению с 2007 г. (79,7). Отмечается рост частоты венозных осложнений у беременных: 2009 г. - 32,1 на 1000 женщин, закончивших беременность (в 2008 г.- 31,7, 2007 г. - 30,9). Неблагоприятным является рост заболеваемости беременных сахарным диабетом: показатель в 2009 г. составил 1,64 на 1000 женщин, закончивших беременность, что на 37 процентов больше по сравнению с 2008 г. (1,03) и на 32 процента больше, чем в 2007 г. (1,11).</w:t>
      </w:r>
    </w:p>
    <w:p w:rsidR="00E67C5A" w:rsidRDefault="00E67C5A">
      <w:pPr>
        <w:ind w:firstLine="720"/>
        <w:jc w:val="both"/>
      </w:pPr>
      <w:r>
        <w:t>Снизилась частота поздних гестозов, в том числе частота преэклампсий и эклампсий. Частота поздних гестозов в 2009 г. составила 75,1 на 1000 женщин, закончивших беременность, что на 1,5 процента меньше по сравнению с 2008 г. (76,3) и на 11,1 процента меньше, чем в 2007 г. (83,5).</w:t>
      </w:r>
    </w:p>
    <w:p w:rsidR="00E67C5A" w:rsidRDefault="00E67C5A">
      <w:pPr>
        <w:ind w:firstLine="720"/>
        <w:jc w:val="both"/>
      </w:pPr>
      <w:r>
        <w:t>Количество родов в 2009 г. составило 46244, что на 2219 родов больше по сравнению с 2008 г. (44025) и на 5513 родов больше, чем в 2007 г. (40731). Доля нормальных родов возросла и составила в 2009 г. 36,1 процента (в 2008 г. - 35 процента, 2007 г. - 35,2 процента).</w:t>
      </w:r>
    </w:p>
    <w:p w:rsidR="00E67C5A" w:rsidRDefault="00E67C5A">
      <w:pPr>
        <w:ind w:firstLine="720"/>
        <w:jc w:val="both"/>
      </w:pPr>
      <w:r>
        <w:t>Среди заболеваний, осложнивших течение родов и послеродового периода, несмотря на снижение, лидирующими являются анемии (в 2007 г. - 286,1 на 1000 родов, 2008 г. - 283,6; 2009 г. - 269,1), поздние токсикозы (в 2007 г. - 124,0 на 1000 родов, 2008 г. - 114,9; 2009 г. - 111,5), мочеполовой системы (в 2007 г. - 106,7 на 1000 родов; 2008 г. - 112,0; 2009 г. - 106,0). Отмечается рост частоты венозных осложнений в родах и послеродовом периоде с 22,9 на 1000 родов в 2007 г. до 23,2 в 2009 г. (в 2008 г. - 20,2).</w:t>
      </w:r>
    </w:p>
    <w:p w:rsidR="00E67C5A" w:rsidRDefault="00E67C5A">
      <w:pPr>
        <w:ind w:firstLine="720"/>
        <w:jc w:val="both"/>
      </w:pPr>
      <w:r>
        <w:t>Среди акушерских осложнений отмечается рост аномалий родовой деятельности. В 2009 г. частота аномалий родовой деятельности составила 167,1 на 1000 родов, что на 17,3 процента больше по сравнению с 2008 г. (138,1), и на 13,9 процента больше, чем в 2007 г. (143,8). Снизилась частота кровотечений в послеродовом и последовом периоде. Данный показатель в 2009 г. (19,2 на 1000 родов) снизился на 7,8 процента по сравнению с 2008 г. (20,7) и на 18,2 процента меньше, чем в 2007 г. (22,7). Также отмечается снижение частоты кровотечений, связанных с отслойкой и предлежанием плаценты, с 12,6 на 1000 родов в 2007 г. до 9,97 в 2009 г. (в 2008 г. - 12,5).</w:t>
      </w:r>
    </w:p>
    <w:p w:rsidR="00E67C5A" w:rsidRDefault="00E67C5A">
      <w:pPr>
        <w:ind w:firstLine="720"/>
        <w:jc w:val="both"/>
      </w:pPr>
      <w:r>
        <w:t>В рамках Программы планируется открытие 5 центров медико-социальной поддержки беременных, оказавшихся в трудной жизненной ситуации: на базе ГАУЗ "РКБ МЗ РТ", МАУЗ "Городская клиническая больница N 7" г. Казани; МАУЗ "Закамская детская больница с перинатальным центром" г. Набережные Челны, МБУЗ "Детская городская больница с перинатальным центром" г. Нижнекамска, МАУЗ "Альметьевская детская больница с перинатальным центром".</w:t>
      </w:r>
    </w:p>
    <w:p w:rsidR="00E67C5A" w:rsidRDefault="00E67C5A">
      <w:pPr>
        <w:ind w:firstLine="720"/>
        <w:jc w:val="both"/>
      </w:pPr>
      <w:r>
        <w:t>Прогнозное число родов в 2011 г. составляет 50101, в 2012 г. - 51122.</w:t>
      </w:r>
    </w:p>
    <w:p w:rsidR="00E67C5A" w:rsidRDefault="00E67C5A">
      <w:pPr>
        <w:ind w:firstLine="720"/>
        <w:jc w:val="both"/>
      </w:pPr>
      <w:r>
        <w:t>В 2011 г. планируется внедрение стандарта "Оказание медицинской помощи женщине с гипертензией со значительной протеинурией, вызванной беременностью". Тариф стандарта в 2011 г. составит 44318,79 рубля, в 2012 г. - 49259,62 рубля.</w:t>
      </w:r>
    </w:p>
    <w:p w:rsidR="00E67C5A" w:rsidRDefault="00E67C5A">
      <w:pPr>
        <w:ind w:firstLine="720"/>
        <w:jc w:val="both"/>
      </w:pPr>
      <w:r>
        <w:t>В 2009 г. санаторно-курортное лечение и оздоровление получили 2689 беременных женщин группы риска на сумму 57283,1 млн. рублей, что на 21 беременную больше по сравнению с 2008 г. (2668 беременных женщин группы риска на сумму 52430,7 млн. рублей) и на 796 беременных больше по сравнению с 2007 г. (1893 беременных женщины группы риска на сумму 35165,2 млн. рублей).</w:t>
      </w:r>
    </w:p>
    <w:p w:rsidR="00E67C5A" w:rsidRDefault="00E67C5A">
      <w:pPr>
        <w:ind w:firstLine="720"/>
        <w:jc w:val="both"/>
      </w:pPr>
      <w:r>
        <w:t>В 2009 г. на дополнительное питание беременных женщин и кормящих матерей было направлено 0,9 процента от суммы перечисленных средств на основании родовых сертификатов (талон N 2), что составило 1965,08 тыс. рублей (в 2008 г. - 3653,86 тыс. рублей, или 1,7 процента от суммы перечисленных средств, 2007 г. - 1084,78 тыс. рублей, или 0,5 процента от суммы перечисленных средств).</w:t>
      </w:r>
    </w:p>
    <w:p w:rsidR="00E67C5A" w:rsidRDefault="00E67C5A">
      <w:pPr>
        <w:ind w:firstLine="720"/>
        <w:jc w:val="both"/>
      </w:pPr>
      <w:r>
        <w:t>Показатель материнской смертности в течение 5 последних лет остается ниже среднероссийских показателей (с 21,6 на 100 тыс. родившихся живыми в 2005 г. до 19,3 в 2009 г.; в 2006 г. - 18,8, 2007 г. - 17,1, 2008 г. - 18,1, 2009 г. - 19,3, 2010 г. - 12,3).</w:t>
      </w:r>
    </w:p>
    <w:p w:rsidR="00E67C5A" w:rsidRDefault="00E67C5A">
      <w:pPr>
        <w:ind w:firstLine="720"/>
        <w:jc w:val="both"/>
      </w:pPr>
      <w:r>
        <w:t>Снижение материнской смертности за 5 лет связано с организацией оказания помощи беременным, родильницам и роженицам в условиях 3-этапной системы и централизацией женщин с высоким риском развития акушерской и экстрагенитальной патологии в межмуниципальных центрах и учреждениях 1-го уровня.</w:t>
      </w:r>
    </w:p>
    <w:p w:rsidR="00E67C5A" w:rsidRDefault="00E67C5A">
      <w:pPr>
        <w:ind w:firstLine="720"/>
        <w:jc w:val="both"/>
      </w:pPr>
      <w:r>
        <w:t>Структура материнской смертности за 5 лет существенно изменилась: увеличился удельный вес экстрагенитальной патологии (55,6 процента), уменьшилась доля акушерских причин (44,4 процента), что связано с организацией оказания помощи беременным, родильницам и роженицам в условиях трехэтапной системы и централизацией женщин с высоким риском развития патологии в межмуниципальных центрах и учреждениях первого уровня.</w:t>
      </w:r>
    </w:p>
    <w:p w:rsidR="00E67C5A" w:rsidRDefault="00E67C5A">
      <w:pPr>
        <w:ind w:firstLine="720"/>
        <w:jc w:val="both"/>
      </w:pPr>
    </w:p>
    <w:p w:rsidR="00E67C5A" w:rsidRDefault="00E67C5A">
      <w:pPr>
        <w:ind w:firstLine="720"/>
        <w:jc w:val="right"/>
      </w:pPr>
      <w:r>
        <w:t>Таблица 19</w:t>
      </w:r>
    </w:p>
    <w:p w:rsidR="00E67C5A" w:rsidRDefault="00E67C5A">
      <w:pPr>
        <w:ind w:firstLine="720"/>
        <w:jc w:val="both"/>
      </w:pPr>
    </w:p>
    <w:p w:rsidR="00E67C5A" w:rsidRDefault="00E67C5A">
      <w:pPr>
        <w:pStyle w:val="1"/>
      </w:pPr>
      <w:r>
        <w:t>Коэффициент материнской смертности в Республике Татарстан</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700"/>
        <w:gridCol w:w="840"/>
        <w:gridCol w:w="840"/>
        <w:gridCol w:w="840"/>
        <w:gridCol w:w="980"/>
        <w:gridCol w:w="840"/>
        <w:gridCol w:w="840"/>
        <w:gridCol w:w="840"/>
      </w:tblGrid>
      <w:tr w:rsidR="00E67C5A">
        <w:tc>
          <w:tcPr>
            <w:tcW w:w="3360" w:type="dxa"/>
            <w:tcBorders>
              <w:top w:val="single" w:sz="4" w:space="0" w:color="auto"/>
              <w:bottom w:val="single" w:sz="4" w:space="0" w:color="auto"/>
              <w:right w:val="single" w:sz="4" w:space="0" w:color="auto"/>
            </w:tcBorders>
          </w:tcPr>
          <w:p w:rsidR="00E67C5A" w:rsidRDefault="00E67C5A">
            <w:pPr>
              <w:pStyle w:val="afb"/>
              <w:jc w:val="center"/>
            </w:pPr>
            <w:r>
              <w:t>Наименование показателя</w:t>
            </w:r>
          </w:p>
        </w:tc>
        <w:tc>
          <w:tcPr>
            <w:tcW w:w="154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680"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820" w:type="dxa"/>
            <w:gridSpan w:val="2"/>
            <w:tcBorders>
              <w:top w:val="single" w:sz="4" w:space="0" w:color="auto"/>
              <w:left w:val="single" w:sz="4" w:space="0" w:color="auto"/>
              <w:bottom w:val="single" w:sz="4" w:space="0" w:color="auto"/>
              <w:right w:val="nil"/>
            </w:tcBorders>
          </w:tcPr>
          <w:p w:rsidR="00E67C5A" w:rsidRDefault="00E67C5A">
            <w:pPr>
              <w:pStyle w:val="afb"/>
              <w:jc w:val="center"/>
            </w:pPr>
            <w:r>
              <w:t>2009 г.</w:t>
            </w:r>
          </w:p>
        </w:tc>
        <w:tc>
          <w:tcPr>
            <w:tcW w:w="1680" w:type="dxa"/>
            <w:gridSpan w:val="2"/>
            <w:tcBorders>
              <w:top w:val="single" w:sz="4" w:space="0" w:color="auto"/>
              <w:left w:val="single" w:sz="4" w:space="0" w:color="auto"/>
              <w:bottom w:val="single" w:sz="4" w:space="0" w:color="auto"/>
            </w:tcBorders>
          </w:tcPr>
          <w:p w:rsidR="00E67C5A" w:rsidRDefault="00E67C5A">
            <w:pPr>
              <w:pStyle w:val="afb"/>
              <w:jc w:val="center"/>
            </w:pPr>
            <w:r>
              <w:t>2010 г.</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Число женщин, умерших от причин, связанных с беременностью, родами и послеродовым периодом / на 100 тыс. детей, родившихся живыми, в том числе: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18,1</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19,3</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6</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12,3</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Акушерская патология, всего</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9,8</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4,3</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4,1</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в том числе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nil"/>
            </w:tcBorders>
          </w:tcPr>
          <w:p w:rsidR="00E67C5A" w:rsidRDefault="00E67C5A">
            <w:pPr>
              <w:pStyle w:val="afb"/>
            </w:pPr>
          </w:p>
        </w:tc>
        <w:tc>
          <w:tcPr>
            <w:tcW w:w="840" w:type="dxa"/>
            <w:tcBorders>
              <w:top w:val="single" w:sz="4" w:space="0" w:color="auto"/>
              <w:left w:val="single" w:sz="4" w:space="0" w:color="auto"/>
              <w:bottom w:val="single" w:sz="4" w:space="0" w:color="auto"/>
              <w:right w:val="nil"/>
            </w:tcBorders>
          </w:tcPr>
          <w:p w:rsidR="00E67C5A" w:rsidRDefault="00E67C5A">
            <w:pPr>
              <w:pStyle w:val="afb"/>
            </w:pPr>
          </w:p>
        </w:tc>
        <w:tc>
          <w:tcPr>
            <w:tcW w:w="840" w:type="dxa"/>
            <w:tcBorders>
              <w:top w:val="single" w:sz="4" w:space="0" w:color="auto"/>
              <w:left w:val="single" w:sz="4" w:space="0" w:color="auto"/>
              <w:bottom w:val="single" w:sz="4" w:space="0" w:color="auto"/>
            </w:tcBorders>
          </w:tcPr>
          <w:p w:rsidR="00E67C5A" w:rsidRDefault="00E67C5A">
            <w:pPr>
              <w:pStyle w:val="afb"/>
            </w:pP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разрыв матки</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выворот матки</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кровотечение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9,8</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4,3</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4,1</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поздний гестоз (токсикоз)</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Аборты, всего</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4,3</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в том числе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nil"/>
            </w:tcBorders>
          </w:tcPr>
          <w:p w:rsidR="00E67C5A" w:rsidRDefault="00E67C5A">
            <w:pPr>
              <w:pStyle w:val="afb"/>
            </w:pPr>
          </w:p>
        </w:tc>
        <w:tc>
          <w:tcPr>
            <w:tcW w:w="840" w:type="dxa"/>
            <w:tcBorders>
              <w:top w:val="single" w:sz="4" w:space="0" w:color="auto"/>
              <w:left w:val="single" w:sz="4" w:space="0" w:color="auto"/>
              <w:bottom w:val="single" w:sz="4" w:space="0" w:color="auto"/>
              <w:right w:val="nil"/>
            </w:tcBorders>
          </w:tcPr>
          <w:p w:rsidR="00E67C5A" w:rsidRDefault="00E67C5A">
            <w:pPr>
              <w:pStyle w:val="afb"/>
            </w:pPr>
          </w:p>
        </w:tc>
        <w:tc>
          <w:tcPr>
            <w:tcW w:w="840" w:type="dxa"/>
            <w:tcBorders>
              <w:top w:val="single" w:sz="4" w:space="0" w:color="auto"/>
              <w:left w:val="single" w:sz="4" w:space="0" w:color="auto"/>
              <w:bottom w:val="single" w:sz="4" w:space="0" w:color="auto"/>
            </w:tcBorders>
          </w:tcPr>
          <w:p w:rsidR="00E67C5A" w:rsidRDefault="00E67C5A">
            <w:pPr>
              <w:pStyle w:val="afb"/>
            </w:pP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самопроизвольные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2,1</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криминальные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2,1</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Эмболические осложнения, всего</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7,3</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4,1</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в том числе</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840" w:type="dxa"/>
            <w:tcBorders>
              <w:top w:val="single" w:sz="4" w:space="0" w:color="auto"/>
              <w:left w:val="single" w:sz="4" w:space="0" w:color="auto"/>
              <w:bottom w:val="single" w:sz="4" w:space="0" w:color="auto"/>
              <w:right w:val="nil"/>
            </w:tcBorders>
          </w:tcPr>
          <w:p w:rsidR="00E67C5A" w:rsidRDefault="00E67C5A">
            <w:pPr>
              <w:pStyle w:val="afb"/>
            </w:pPr>
          </w:p>
        </w:tc>
        <w:tc>
          <w:tcPr>
            <w:tcW w:w="840" w:type="dxa"/>
            <w:tcBorders>
              <w:top w:val="single" w:sz="4" w:space="0" w:color="auto"/>
              <w:left w:val="single" w:sz="4" w:space="0" w:color="auto"/>
              <w:bottom w:val="single" w:sz="4" w:space="0" w:color="auto"/>
              <w:right w:val="nil"/>
            </w:tcBorders>
          </w:tcPr>
          <w:p w:rsidR="00E67C5A" w:rsidRDefault="00E67C5A">
            <w:pPr>
              <w:pStyle w:val="afb"/>
            </w:pPr>
          </w:p>
        </w:tc>
        <w:tc>
          <w:tcPr>
            <w:tcW w:w="840" w:type="dxa"/>
            <w:tcBorders>
              <w:top w:val="single" w:sz="4" w:space="0" w:color="auto"/>
              <w:left w:val="single" w:sz="4" w:space="0" w:color="auto"/>
              <w:bottom w:val="single" w:sz="4" w:space="0" w:color="auto"/>
            </w:tcBorders>
          </w:tcPr>
          <w:p w:rsidR="00E67C5A" w:rsidRDefault="00E67C5A">
            <w:pPr>
              <w:pStyle w:val="afb"/>
            </w:pP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эмболия околоплодными водами</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4,9</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2,0</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тромбоэмболия легочной артерии</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2,0</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Внематочная беременность</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Экстрагенитальная патология (грипп)</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10,7</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2</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4,1</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Сепсис</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r w:rsidR="00E67C5A">
        <w:tc>
          <w:tcPr>
            <w:tcW w:w="3360" w:type="dxa"/>
            <w:tcBorders>
              <w:top w:val="single" w:sz="4" w:space="0" w:color="auto"/>
              <w:bottom w:val="single" w:sz="4" w:space="0" w:color="auto"/>
              <w:right w:val="single" w:sz="4" w:space="0" w:color="auto"/>
            </w:tcBorders>
          </w:tcPr>
          <w:p w:rsidR="00E67C5A" w:rsidRDefault="00E67C5A">
            <w:pPr>
              <w:pStyle w:val="aff2"/>
            </w:pPr>
            <w:r>
              <w:t>Анестезиологические осложнения</w:t>
            </w:r>
          </w:p>
        </w:tc>
        <w:tc>
          <w:tcPr>
            <w:tcW w:w="7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8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w:t>
            </w:r>
          </w:p>
        </w:tc>
        <w:tc>
          <w:tcPr>
            <w:tcW w:w="9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right w:val="nil"/>
            </w:tcBorders>
          </w:tcPr>
          <w:p w:rsidR="00E67C5A" w:rsidRDefault="00E67C5A">
            <w:pPr>
              <w:pStyle w:val="afb"/>
              <w:jc w:val="center"/>
            </w:pPr>
            <w:r>
              <w:t>-</w:t>
            </w:r>
          </w:p>
        </w:tc>
        <w:tc>
          <w:tcPr>
            <w:tcW w:w="840" w:type="dxa"/>
            <w:tcBorders>
              <w:top w:val="single" w:sz="4" w:space="0" w:color="auto"/>
              <w:left w:val="single" w:sz="4" w:space="0" w:color="auto"/>
              <w:bottom w:val="single" w:sz="4" w:space="0" w:color="auto"/>
            </w:tcBorders>
          </w:tcPr>
          <w:p w:rsidR="00E67C5A" w:rsidRDefault="00E67C5A">
            <w:pPr>
              <w:pStyle w:val="afb"/>
              <w:jc w:val="center"/>
            </w:pPr>
            <w:r>
              <w:t>-</w:t>
            </w:r>
          </w:p>
        </w:tc>
      </w:tr>
    </w:tbl>
    <w:p w:rsidR="00E67C5A" w:rsidRDefault="00E67C5A">
      <w:pPr>
        <w:ind w:firstLine="720"/>
        <w:jc w:val="both"/>
      </w:pPr>
    </w:p>
    <w:p w:rsidR="00E67C5A" w:rsidRDefault="00E67C5A">
      <w:pPr>
        <w:ind w:firstLine="720"/>
        <w:jc w:val="both"/>
      </w:pPr>
      <w:r>
        <w:t>* Летальные исходы в послеродовом периоде наступили у 5 женщин от высокопатогенного гриппа.</w:t>
      </w:r>
    </w:p>
    <w:p w:rsidR="00E67C5A" w:rsidRDefault="00E67C5A">
      <w:pPr>
        <w:ind w:firstLine="720"/>
        <w:jc w:val="both"/>
      </w:pPr>
    </w:p>
    <w:p w:rsidR="00E67C5A" w:rsidRDefault="00E67C5A">
      <w:pPr>
        <w:ind w:firstLine="720"/>
        <w:jc w:val="both"/>
      </w:pPr>
      <w:r>
        <w:t>В 2009 г. зарегистрирован 1031 случай беременности у девушек-подростков 10-17 лет, что составило 6,2 на 1000 девушек соответствующего возраста, из них 18 случаев беременности (0,2 на 1000 среднегодового постоянного населения соответствующего возраста) - среди девушек в возрасте 10-14 лет и 1013 случаев (14,5 на 1000 среднегодового постоянного населения соответствующего возраста) - среди девушек 15-17 лет (в 2008 г. зарегистрировано 1192 случая беременности у девушек-подростков 10-17 лет, что составило 6,8 на 1000 девушек соответствующего возраста, из них 22 случая (0,2 на 1000 среднегодового постоянного населения) - среди девушек в возрасте 10-14 лет и 1170 случаев (15,8 на 1000 среднегодового постоянного населения) - среди девушек 15-17 лет. В 2007 г. зарегистрировано 1414 случаев беременности у девушек-подростков 10-17 лет, что составило 8,9 на 1000 девушек соответствующего возраста, из них 21 случай (0,2 на 1000 среднегодового постоянного населения) - среди девушек в возрасте 10-14 лет и 1393 случая (16,8 на 1000 среднегодового постоянного населения) - среди девушек 15-17 лет.</w:t>
      </w:r>
    </w:p>
    <w:p w:rsidR="00E67C5A" w:rsidRDefault="00E67C5A">
      <w:pPr>
        <w:ind w:firstLine="720"/>
        <w:jc w:val="both"/>
      </w:pPr>
      <w:r>
        <w:t>По-прежнему остается актуальной проблемой прерывание нежелательной беременности у юных женщин. В 2009 г. произведены аборты у 15 беременных женщин до 15 лет, что на 2 аборта меньше, чем в 2008 г. (у 17 женщин). В возрасте 15-17 лет произведены аборты 485 беременным женщинам, что на 157 абортов меньше по сравнению с 2008 г. (у 642 женщин) и на 217 меньше, чем в 2007 г. (у 702 женщин).</w:t>
      </w:r>
    </w:p>
    <w:p w:rsidR="00E67C5A" w:rsidRDefault="00E67C5A">
      <w:pPr>
        <w:ind w:firstLine="720"/>
        <w:jc w:val="both"/>
      </w:pPr>
    </w:p>
    <w:p w:rsidR="00E67C5A" w:rsidRDefault="00E67C5A">
      <w:pPr>
        <w:ind w:firstLine="720"/>
        <w:jc w:val="right"/>
      </w:pPr>
      <w:r>
        <w:t>Таблица 20</w:t>
      </w:r>
    </w:p>
    <w:p w:rsidR="00E67C5A" w:rsidRDefault="00E67C5A">
      <w:pPr>
        <w:ind w:firstLine="720"/>
        <w:jc w:val="both"/>
      </w:pPr>
    </w:p>
    <w:p w:rsidR="00E67C5A" w:rsidRDefault="00E67C5A">
      <w:pPr>
        <w:pStyle w:val="1"/>
      </w:pPr>
      <w:r>
        <w:t>Прерывание беременности в Республике Татарстан у юных женщин (10-19 лет)</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5"/>
        <w:gridCol w:w="1322"/>
        <w:gridCol w:w="1322"/>
        <w:gridCol w:w="1322"/>
      </w:tblGrid>
      <w:tr w:rsidR="00E67C5A">
        <w:tc>
          <w:tcPr>
            <w:tcW w:w="6245" w:type="dxa"/>
            <w:tcBorders>
              <w:top w:val="single" w:sz="4" w:space="0" w:color="auto"/>
              <w:bottom w:val="single" w:sz="4" w:space="0" w:color="auto"/>
              <w:right w:val="single" w:sz="4" w:space="0" w:color="auto"/>
            </w:tcBorders>
          </w:tcPr>
          <w:p w:rsidR="00E67C5A" w:rsidRDefault="00E67C5A">
            <w:pPr>
              <w:pStyle w:val="afb"/>
              <w:jc w:val="center"/>
            </w:pPr>
            <w:r>
              <w:t>Число абортов в ранних возрастах:</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до 15 лет (10-14 лет)</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15</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в том числе без абортов на ранних сроках беременности*</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15</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из них у первобеременных</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15</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до 12 недель беременности</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12</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15-19 лет</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2847</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2657</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2061</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в том числе без абортов на ранних сроках беременности*</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2031</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1877</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1483</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из них у первобеременных</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1581</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1403</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1128</w:t>
            </w:r>
          </w:p>
        </w:tc>
      </w:tr>
      <w:tr w:rsidR="00E67C5A">
        <w:tc>
          <w:tcPr>
            <w:tcW w:w="6245" w:type="dxa"/>
            <w:tcBorders>
              <w:top w:val="single" w:sz="4" w:space="0" w:color="auto"/>
              <w:bottom w:val="single" w:sz="4" w:space="0" w:color="auto"/>
              <w:right w:val="single" w:sz="4" w:space="0" w:color="auto"/>
            </w:tcBorders>
          </w:tcPr>
          <w:p w:rsidR="00E67C5A" w:rsidRDefault="00E67C5A">
            <w:pPr>
              <w:pStyle w:val="aff2"/>
            </w:pPr>
            <w:r>
              <w:t>до 12 недель беременности</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2545</w:t>
            </w:r>
          </w:p>
        </w:tc>
        <w:tc>
          <w:tcPr>
            <w:tcW w:w="132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2466</w:t>
            </w:r>
          </w:p>
        </w:tc>
        <w:tc>
          <w:tcPr>
            <w:tcW w:w="1322" w:type="dxa"/>
            <w:tcBorders>
              <w:top w:val="single" w:sz="4" w:space="0" w:color="auto"/>
              <w:left w:val="single" w:sz="4" w:space="0" w:color="auto"/>
              <w:bottom w:val="single" w:sz="4" w:space="0" w:color="auto"/>
            </w:tcBorders>
          </w:tcPr>
          <w:p w:rsidR="00E67C5A" w:rsidRDefault="00E67C5A">
            <w:pPr>
              <w:pStyle w:val="afb"/>
              <w:jc w:val="center"/>
            </w:pPr>
            <w:r>
              <w:t>1947</w:t>
            </w:r>
          </w:p>
        </w:tc>
      </w:tr>
    </w:tbl>
    <w:p w:rsidR="00E67C5A" w:rsidRDefault="00E67C5A">
      <w:pPr>
        <w:ind w:firstLine="720"/>
        <w:jc w:val="both"/>
      </w:pPr>
    </w:p>
    <w:p w:rsidR="00E67C5A" w:rsidRDefault="00E67C5A">
      <w:pPr>
        <w:ind w:firstLine="720"/>
        <w:jc w:val="both"/>
      </w:pPr>
      <w:r>
        <w:t>В республике в результате целенаправленной работы с 1996 г. сформировалась устойчивая положительная тенденция снижения числа абортов: показатель снизился с 78,9 на 1000 женщин фертильного возраста в 1996 г. до 32,4 в 2009 г. (в 2,4 раза).</w:t>
      </w:r>
    </w:p>
    <w:p w:rsidR="00E67C5A" w:rsidRDefault="00E67C5A">
      <w:pPr>
        <w:ind w:firstLine="720"/>
        <w:jc w:val="both"/>
      </w:pPr>
      <w:r>
        <w:t>За последние три года показатель распространенности абортов снизился с 35,1 в 2007 г. до 32,4 в 2009 году. Аборты до 12 недель беременности снизились с 35,1 на 1000 женщин фертильного возраста в 2007 г. до 33,1 в 2009 г. Показатель абортов на сроке беременности 12-21 неделя снизился с 2,54 в 2007 г. до 0,76 в 2009 г. Показатель абортов на сроке беременности 22-27 недель снизился с 0,56 в 2007 г. до 0,48 в 2009 году.</w:t>
      </w:r>
    </w:p>
    <w:p w:rsidR="00E67C5A" w:rsidRDefault="00E67C5A">
      <w:pPr>
        <w:ind w:firstLine="720"/>
        <w:jc w:val="both"/>
      </w:pPr>
    </w:p>
    <w:p w:rsidR="00E67C5A" w:rsidRDefault="00E67C5A">
      <w:pPr>
        <w:ind w:firstLine="720"/>
        <w:jc w:val="right"/>
      </w:pPr>
      <w:r>
        <w:t>Таблица 21</w:t>
      </w:r>
    </w:p>
    <w:p w:rsidR="00E67C5A" w:rsidRDefault="00E67C5A">
      <w:pPr>
        <w:ind w:firstLine="720"/>
        <w:jc w:val="both"/>
      </w:pPr>
    </w:p>
    <w:p w:rsidR="00E67C5A" w:rsidRDefault="00E67C5A">
      <w:pPr>
        <w:pStyle w:val="1"/>
      </w:pPr>
      <w:r>
        <w:t>Прерывание беременности (аборты) в Республике Татарстан</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8"/>
        <w:gridCol w:w="1134"/>
        <w:gridCol w:w="1146"/>
        <w:gridCol w:w="1200"/>
      </w:tblGrid>
      <w:tr w:rsidR="00E67C5A">
        <w:tc>
          <w:tcPr>
            <w:tcW w:w="6688" w:type="dxa"/>
            <w:tcBorders>
              <w:top w:val="single" w:sz="4" w:space="0" w:color="auto"/>
              <w:bottom w:val="single" w:sz="4" w:space="0" w:color="auto"/>
              <w:right w:val="single" w:sz="4" w:space="0" w:color="auto"/>
            </w:tcBorders>
          </w:tcPr>
          <w:p w:rsidR="00E67C5A" w:rsidRDefault="00E67C5A">
            <w:pPr>
              <w:pStyle w:val="afb"/>
              <w:jc w:val="center"/>
            </w:pPr>
            <w:r>
              <w:t>Показатели</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Число абортов,</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36797</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36209</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33438</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в том числе на ранних сроках беременности*</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13419</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12979</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11893</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Число абортов, на 1000 женщин 15-49 лет,</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35,1</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34,9</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32,4</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в том числе на ранних сроках беременности*</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12,8</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12,5</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11,5</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самопроизвольные</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5,75</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6,33</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5,96</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легальные</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27,8</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27,2</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25,2</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по медицинским показаниям</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0,67</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0,59</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0,53</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криминальные</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0,002</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0,002</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0,002</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неуточненные</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0,88</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0,74</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0,68</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Число абортов у первобеременных (на 1000 женщин 15-49 лет)</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3,58</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3,33</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2,93</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Число абортов по срокам беременности (на 1000 женщин 15-49 лет):</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200" w:type="dxa"/>
            <w:tcBorders>
              <w:top w:val="single" w:sz="4" w:space="0" w:color="auto"/>
              <w:left w:val="single" w:sz="4" w:space="0" w:color="auto"/>
              <w:bottom w:val="single" w:sz="4" w:space="0" w:color="auto"/>
            </w:tcBorders>
          </w:tcPr>
          <w:p w:rsidR="00E67C5A" w:rsidRDefault="00E67C5A">
            <w:pPr>
              <w:pStyle w:val="afb"/>
            </w:pP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при сроке до 12 недель</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32,0</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33,3</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31,2</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в 12-21 недель</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2,54</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0,95</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0,76</w:t>
            </w:r>
          </w:p>
        </w:tc>
      </w:tr>
      <w:tr w:rsidR="00E67C5A">
        <w:tc>
          <w:tcPr>
            <w:tcW w:w="6688" w:type="dxa"/>
            <w:tcBorders>
              <w:top w:val="single" w:sz="4" w:space="0" w:color="auto"/>
              <w:bottom w:val="single" w:sz="4" w:space="0" w:color="auto"/>
              <w:right w:val="single" w:sz="4" w:space="0" w:color="auto"/>
            </w:tcBorders>
          </w:tcPr>
          <w:p w:rsidR="00E67C5A" w:rsidRDefault="00E67C5A">
            <w:pPr>
              <w:pStyle w:val="aff2"/>
            </w:pPr>
            <w:r>
              <w:t>в 22-27 недель</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0,56</w:t>
            </w:r>
          </w:p>
        </w:tc>
        <w:tc>
          <w:tcPr>
            <w:tcW w:w="114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0,58</w:t>
            </w:r>
          </w:p>
        </w:tc>
        <w:tc>
          <w:tcPr>
            <w:tcW w:w="1200" w:type="dxa"/>
            <w:tcBorders>
              <w:top w:val="single" w:sz="4" w:space="0" w:color="auto"/>
              <w:left w:val="single" w:sz="4" w:space="0" w:color="auto"/>
              <w:bottom w:val="single" w:sz="4" w:space="0" w:color="auto"/>
            </w:tcBorders>
          </w:tcPr>
          <w:p w:rsidR="00E67C5A" w:rsidRDefault="00E67C5A">
            <w:pPr>
              <w:pStyle w:val="afb"/>
              <w:jc w:val="center"/>
            </w:pPr>
            <w:r>
              <w:t>0,48</w:t>
            </w:r>
          </w:p>
        </w:tc>
      </w:tr>
    </w:tbl>
    <w:p w:rsidR="00E67C5A" w:rsidRDefault="00E67C5A">
      <w:pPr>
        <w:ind w:firstLine="720"/>
        <w:jc w:val="both"/>
      </w:pPr>
    </w:p>
    <w:p w:rsidR="00E67C5A" w:rsidRDefault="00E67C5A">
      <w:pPr>
        <w:ind w:firstLine="720"/>
        <w:jc w:val="both"/>
      </w:pPr>
      <w:r>
        <w:t>Доля женщин фертильного возраста, использующих средства контрацепции, увеличилась с 32,1 в 2007 г. до 36,2 в 2009 году. В 2009 г. доля гормональной контрацепции составила 11,0 процента (в 2007 г. - 8,51 процента, 2008 г. - 9,86 процента).</w:t>
      </w:r>
    </w:p>
    <w:p w:rsidR="00E67C5A" w:rsidRDefault="00E67C5A">
      <w:pPr>
        <w:ind w:firstLine="720"/>
        <w:jc w:val="both"/>
      </w:pPr>
    </w:p>
    <w:p w:rsidR="00E67C5A" w:rsidRDefault="00E67C5A">
      <w:pPr>
        <w:ind w:firstLine="720"/>
        <w:jc w:val="right"/>
      </w:pPr>
      <w:r>
        <w:t>Таблица 22</w:t>
      </w:r>
    </w:p>
    <w:p w:rsidR="00E67C5A" w:rsidRDefault="00E67C5A">
      <w:pPr>
        <w:ind w:firstLine="720"/>
        <w:jc w:val="both"/>
      </w:pPr>
    </w:p>
    <w:p w:rsidR="00E67C5A" w:rsidRDefault="00E67C5A">
      <w:pPr>
        <w:pStyle w:val="1"/>
      </w:pPr>
      <w:r>
        <w:t>Охват современными средствами контрацепции в Республике Татарстан в процентах к среднегодовой постоянной численности женщин 15-49 лет (процентов)</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6"/>
        <w:gridCol w:w="1134"/>
        <w:gridCol w:w="992"/>
        <w:gridCol w:w="926"/>
      </w:tblGrid>
      <w:tr w:rsidR="00E67C5A">
        <w:tc>
          <w:tcPr>
            <w:tcW w:w="7056" w:type="dxa"/>
            <w:tcBorders>
              <w:top w:val="single" w:sz="4" w:space="0" w:color="auto"/>
              <w:bottom w:val="single" w:sz="4" w:space="0" w:color="auto"/>
              <w:right w:val="single" w:sz="4" w:space="0" w:color="auto"/>
            </w:tcBorders>
          </w:tcPr>
          <w:p w:rsidR="00E67C5A" w:rsidRDefault="00E67C5A">
            <w:pPr>
              <w:pStyle w:val="afb"/>
              <w:jc w:val="center"/>
            </w:pPr>
            <w:r>
              <w:t>Показатели</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2007 г.</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2008 г.</w:t>
            </w:r>
          </w:p>
        </w:tc>
        <w:tc>
          <w:tcPr>
            <w:tcW w:w="926" w:type="dxa"/>
            <w:tcBorders>
              <w:top w:val="single" w:sz="4" w:space="0" w:color="auto"/>
              <w:left w:val="single" w:sz="4" w:space="0" w:color="auto"/>
              <w:bottom w:val="single" w:sz="4" w:space="0" w:color="auto"/>
            </w:tcBorders>
          </w:tcPr>
          <w:p w:rsidR="00E67C5A" w:rsidRDefault="00E67C5A">
            <w:pPr>
              <w:pStyle w:val="afb"/>
              <w:jc w:val="center"/>
            </w:pPr>
            <w:r>
              <w:t>2009 г.</w:t>
            </w:r>
          </w:p>
        </w:tc>
      </w:tr>
      <w:tr w:rsidR="00E67C5A">
        <w:tc>
          <w:tcPr>
            <w:tcW w:w="7056" w:type="dxa"/>
            <w:tcBorders>
              <w:top w:val="single" w:sz="4" w:space="0" w:color="auto"/>
              <w:bottom w:val="single" w:sz="4" w:space="0" w:color="auto"/>
              <w:right w:val="single" w:sz="4" w:space="0" w:color="auto"/>
            </w:tcBorders>
          </w:tcPr>
          <w:p w:rsidR="00E67C5A" w:rsidRDefault="00E67C5A">
            <w:pPr>
              <w:pStyle w:val="aff2"/>
            </w:pPr>
            <w:r>
              <w:t>Доля женщин фертильного возраста, использующих средства контрацепции на конец года</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32,1</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34,3</w:t>
            </w:r>
          </w:p>
        </w:tc>
        <w:tc>
          <w:tcPr>
            <w:tcW w:w="926" w:type="dxa"/>
            <w:tcBorders>
              <w:top w:val="single" w:sz="4" w:space="0" w:color="auto"/>
              <w:left w:val="single" w:sz="4" w:space="0" w:color="auto"/>
              <w:bottom w:val="single" w:sz="4" w:space="0" w:color="auto"/>
            </w:tcBorders>
          </w:tcPr>
          <w:p w:rsidR="00E67C5A" w:rsidRDefault="00E67C5A">
            <w:pPr>
              <w:pStyle w:val="afb"/>
              <w:jc w:val="center"/>
            </w:pPr>
            <w:r>
              <w:t>36,2</w:t>
            </w:r>
          </w:p>
        </w:tc>
      </w:tr>
      <w:tr w:rsidR="00E67C5A">
        <w:tc>
          <w:tcPr>
            <w:tcW w:w="7056" w:type="dxa"/>
            <w:tcBorders>
              <w:top w:val="single" w:sz="4" w:space="0" w:color="auto"/>
              <w:bottom w:val="single" w:sz="4" w:space="0" w:color="auto"/>
              <w:right w:val="single" w:sz="4" w:space="0" w:color="auto"/>
            </w:tcBorders>
          </w:tcPr>
          <w:p w:rsidR="00E67C5A" w:rsidRDefault="00E67C5A">
            <w:pPr>
              <w:pStyle w:val="aff2"/>
            </w:pPr>
            <w:r>
              <w:t>в том числе имеющих внутриматочные спирали</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23,6</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24,4</w:t>
            </w:r>
          </w:p>
        </w:tc>
        <w:tc>
          <w:tcPr>
            <w:tcW w:w="926" w:type="dxa"/>
            <w:tcBorders>
              <w:top w:val="single" w:sz="4" w:space="0" w:color="auto"/>
              <w:left w:val="single" w:sz="4" w:space="0" w:color="auto"/>
              <w:bottom w:val="single" w:sz="4" w:space="0" w:color="auto"/>
            </w:tcBorders>
          </w:tcPr>
          <w:p w:rsidR="00E67C5A" w:rsidRDefault="00E67C5A">
            <w:pPr>
              <w:pStyle w:val="afb"/>
              <w:jc w:val="center"/>
            </w:pPr>
            <w:r>
              <w:t>25,2</w:t>
            </w:r>
          </w:p>
        </w:tc>
      </w:tr>
      <w:tr w:rsidR="00E67C5A">
        <w:tc>
          <w:tcPr>
            <w:tcW w:w="7056" w:type="dxa"/>
            <w:tcBorders>
              <w:top w:val="single" w:sz="4" w:space="0" w:color="auto"/>
              <w:bottom w:val="single" w:sz="4" w:space="0" w:color="auto"/>
              <w:right w:val="single" w:sz="4" w:space="0" w:color="auto"/>
            </w:tcBorders>
          </w:tcPr>
          <w:p w:rsidR="00E67C5A" w:rsidRDefault="00E67C5A">
            <w:pPr>
              <w:pStyle w:val="aff2"/>
            </w:pPr>
            <w:r>
              <w:t>использующих гормональные препараты</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8,51</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9,92</w:t>
            </w:r>
          </w:p>
        </w:tc>
        <w:tc>
          <w:tcPr>
            <w:tcW w:w="926" w:type="dxa"/>
            <w:tcBorders>
              <w:top w:val="single" w:sz="4" w:space="0" w:color="auto"/>
              <w:left w:val="single" w:sz="4" w:space="0" w:color="auto"/>
              <w:bottom w:val="single" w:sz="4" w:space="0" w:color="auto"/>
            </w:tcBorders>
          </w:tcPr>
          <w:p w:rsidR="00E67C5A" w:rsidRDefault="00E67C5A">
            <w:pPr>
              <w:pStyle w:val="afb"/>
              <w:jc w:val="center"/>
            </w:pPr>
            <w:r>
              <w:t>11,0</w:t>
            </w:r>
          </w:p>
        </w:tc>
      </w:tr>
      <w:tr w:rsidR="00E67C5A">
        <w:tc>
          <w:tcPr>
            <w:tcW w:w="7056" w:type="dxa"/>
            <w:tcBorders>
              <w:top w:val="single" w:sz="4" w:space="0" w:color="auto"/>
              <w:bottom w:val="single" w:sz="4" w:space="0" w:color="auto"/>
              <w:right w:val="single" w:sz="4" w:space="0" w:color="auto"/>
            </w:tcBorders>
          </w:tcPr>
          <w:p w:rsidR="00E67C5A" w:rsidRDefault="00E67C5A">
            <w:pPr>
              <w:pStyle w:val="aff2"/>
            </w:pPr>
            <w:r>
              <w:t>Введено внутриматочных спиралей (в амбулаторных условиях и в стационаре)</w:t>
            </w:r>
          </w:p>
        </w:tc>
        <w:tc>
          <w:tcPr>
            <w:tcW w:w="113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1,18</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1,18</w:t>
            </w:r>
          </w:p>
        </w:tc>
        <w:tc>
          <w:tcPr>
            <w:tcW w:w="926" w:type="dxa"/>
            <w:tcBorders>
              <w:top w:val="single" w:sz="4" w:space="0" w:color="auto"/>
              <w:left w:val="single" w:sz="4" w:space="0" w:color="auto"/>
              <w:bottom w:val="single" w:sz="4" w:space="0" w:color="auto"/>
            </w:tcBorders>
          </w:tcPr>
          <w:p w:rsidR="00E67C5A" w:rsidRDefault="00E67C5A">
            <w:pPr>
              <w:pStyle w:val="afb"/>
              <w:jc w:val="center"/>
            </w:pPr>
            <w:r>
              <w:t>1,21</w:t>
            </w:r>
          </w:p>
        </w:tc>
      </w:tr>
    </w:tbl>
    <w:p w:rsidR="00E67C5A" w:rsidRDefault="00E67C5A">
      <w:pPr>
        <w:ind w:firstLine="720"/>
        <w:jc w:val="both"/>
      </w:pPr>
    </w:p>
    <w:p w:rsidR="00E67C5A" w:rsidRDefault="00E67C5A">
      <w:pPr>
        <w:ind w:firstLine="720"/>
        <w:jc w:val="both"/>
      </w:pPr>
      <w:r>
        <w:t>В связи с ростом числа супружеских пар, страдающих бесплодием, в 2002 г. на базе Центра планирования семьи и репродукции ГАУЗ "РКБ МЗ РТ" организована лаборатория современных репродуктивных технологий. Внедрены методы ЭКО (экстракорпорального оплодотворения), криоконсервации спермы и эмбрионов, искусственной инсеминации. Ежегодно методом ЭКО получают лечение около 400 супружеских пар.</w:t>
      </w:r>
    </w:p>
    <w:p w:rsidR="00E67C5A" w:rsidRDefault="00E67C5A">
      <w:pPr>
        <w:ind w:firstLine="720"/>
        <w:jc w:val="both"/>
      </w:pPr>
      <w:r>
        <w:t>С 2003 г. в Республике Татарстан в соответствии с постановлением Кабинета Министров Республики Татарстан от 16.05.2003 N 264 "О мерах по улучшению демографической ситуации в Республике Татарстан" проводится лечение бесплодия с применением дотаций из республиканского бюджета. За истекший период с проведением компенсации лекарственных средств пролечено более 1300 супружеских пар.</w:t>
      </w:r>
    </w:p>
    <w:p w:rsidR="00E67C5A" w:rsidRDefault="00E67C5A">
      <w:pPr>
        <w:ind w:firstLine="720"/>
        <w:jc w:val="both"/>
      </w:pPr>
      <w:r>
        <w:t>Согласно Программе государственных гарантий оказания гражданам Российской Федерации бесплатной медицинской помощи на территории Республики Татарстан на 2009 год, в рамках оказания ВМП за счет средств бюджета Республики Татарстан в центре планирования семьи ГАУЗ "РКБ МЗ РТ" проведено лечение методом ЭКО 400 супружеских пар, страдающих бесплодием, на общую сумму 29200 тыс. рублей.</w:t>
      </w:r>
    </w:p>
    <w:p w:rsidR="00E67C5A" w:rsidRDefault="00E67C5A">
      <w:pPr>
        <w:ind w:firstLine="720"/>
        <w:jc w:val="both"/>
      </w:pPr>
      <w:r>
        <w:t>Всего за период с 2002 г. в лаборатории ЭКО пролечено 3056 супружеских пар. Эффективность лечения составляет в среднем 30 процентов, что соответствует показателям российских и европейских центров.</w:t>
      </w:r>
    </w:p>
    <w:p w:rsidR="00E67C5A" w:rsidRDefault="00E67C5A">
      <w:pPr>
        <w:ind w:firstLine="720"/>
        <w:jc w:val="both"/>
      </w:pPr>
      <w:r>
        <w:t>Общая численность девочек-подростков от 10 до 15 лет в 2009 г. снизилась и составила 96812 человек, что на 6950 меньше по сравнению с 2007 г. (103762 человека). Численность девушек от 15 до 17 лет также имеет тенденцию к снижению с (87283 человек в 2007 г. до 69939 в 2009 году.</w:t>
      </w:r>
    </w:p>
    <w:p w:rsidR="00E67C5A" w:rsidRDefault="00E67C5A">
      <w:pPr>
        <w:ind w:firstLine="720"/>
        <w:jc w:val="both"/>
      </w:pPr>
      <w:r>
        <w:t>В 2009 г. профилактическими осмотрами охвачено 44,0 процента (42619) девочек-подростков от 10 до 15 лет и 44,8 процента (43395) девушек от 15 до 17 лет (2008 г. - 42,8 процента (42619) и 61,5 процента (60895), в 2007 г. - 44,7 процента (46394) и 60,1 процента (62434) соответственно. В структуре гинекологической патологии девушек и девочек на протяжении 2007-2009 гг. первые места занимают вульвовагиниты (40,7-48,1 процента) и нарушения менструального цикла (15,5-18,2 процента).</w:t>
      </w:r>
    </w:p>
    <w:p w:rsidR="00E67C5A" w:rsidRDefault="00E67C5A">
      <w:pPr>
        <w:ind w:firstLine="720"/>
        <w:jc w:val="both"/>
      </w:pPr>
      <w:r>
        <w:t>Финансирование службы родовспоможения в рамках Программы за 2 года составит 760662,4 тыс. рублей (8,2 процента от общего объема финансирования).</w:t>
      </w:r>
    </w:p>
    <w:p w:rsidR="00E67C5A" w:rsidRDefault="00E67C5A">
      <w:pPr>
        <w:ind w:firstLine="720"/>
        <w:jc w:val="both"/>
      </w:pPr>
      <w:r>
        <w:t>Функционирует служба планирования семьи в составе Центра планирования семьи на базе ГАУЗ "РКБ МЗ РТ", 3 отделений на базе МАУЗ "Городская поликлиника N 2" г. Казани, МУП "Нижнекамская центральная районная многопрофильная больница" и МАУЗ "Альметьевская детская городская больница с перинатальным центром" и 40 кабинетов планирования семьи в 25 муниципальных районах и городских округах республики, из них 13 - в г. Казани.</w:t>
      </w:r>
    </w:p>
    <w:p w:rsidR="00E67C5A" w:rsidRDefault="00E67C5A">
      <w:pPr>
        <w:ind w:firstLine="720"/>
        <w:jc w:val="both"/>
      </w:pPr>
      <w:r>
        <w:t>В июле 2010 г. Республика Татарстан приняла участие в Общероссийской информационно-просветительской акции "Подари мне жизнь!" (неделя против абортов), инициированной Фондом социально-культурных инициатив, возглавляемым супругой Президента Российской Федерации С.В. Медведевой, и направленной на профилактику абортов, популяризацию семейных ценностей и улучшение демографической ситуации.</w:t>
      </w:r>
    </w:p>
    <w:p w:rsidR="00E67C5A" w:rsidRDefault="00E67C5A">
      <w:pPr>
        <w:ind w:firstLine="720"/>
        <w:jc w:val="both"/>
      </w:pPr>
      <w:r>
        <w:t>Во всех женских консультациях Республики Татарстан проведены Дни открытых дверей, в ходе которых организованы бесплатные консультационные приемы врачей-акушеров-гинекологов по вопросам планирования семьи, профилактики нежелательной беременности и контрацепции с раздачей информационных материалов и показом тематических видеофильмов. В ряде учреждений организованы консультации юристов, работа телефона "горячей линии" по вопросам планирования семьи и выбора метода контрацепции. В отделениях планирования семьи проведены бесплатные консультации девочек-подростков медицинским психологом.</w:t>
      </w:r>
    </w:p>
    <w:p w:rsidR="00E67C5A" w:rsidRDefault="00E67C5A">
      <w:pPr>
        <w:ind w:firstLine="720"/>
        <w:jc w:val="both"/>
      </w:pPr>
      <w:r>
        <w:t>На основании федеральных и республиканских нормативных правовых актов с 2007 г. в республике проводится диспансеризация пребывающих в стационарных учреждениях систем здравоохранения, социальной защиты и образования республики детей-сирот и детей, находящихся в трудной жизненной ситуации (в 2007 г. - в 20, 2008 г. - в 46, 2009 г. - в 46, 2010 г. - в 45 учреждениях).</w:t>
      </w:r>
    </w:p>
    <w:p w:rsidR="00E67C5A" w:rsidRDefault="00E67C5A">
      <w:pPr>
        <w:ind w:firstLine="720"/>
        <w:jc w:val="both"/>
      </w:pPr>
      <w:r>
        <w:t>В целях упорядочения работы по данному направлению в 2008-2010 гг. заключены соответствующие трехсторонние соглашения по данному вопросу между МЗ РТ, Министерством труда, занятости и социальной защиты Республики Татарстан, Министерством образования и науки Республики Татарстан.</w:t>
      </w:r>
    </w:p>
    <w:p w:rsidR="00E67C5A" w:rsidRDefault="00E67C5A">
      <w:pPr>
        <w:ind w:firstLine="720"/>
        <w:jc w:val="both"/>
      </w:pPr>
      <w:r>
        <w:t>В 2010 г. медицинское обследование детей осуществлялось на базе 24 учреждений здравоохранения (до июля 2010 г. - 27, 2009 г. - 29, 2008 г. - 25, 2007 г. - 10). Для оплаты счетов-реестров за проведенную диспансеризацию детей-сирот и детей, находящихся в трудной жизненной ситуации, в Территориальный фонд ОМС РТ поступило 5,776 млн. рублей, в том числе 0,283 млн. рублей - на завершение расчетов 2009 года. Осмотрен 2431 ребенок (100,0 процента от годового плана). К I группе здоровья отнесено 1,2 процента (30 чел.), II - 39,6 процента (963 чел.), III - 35,6 процента (865 чел.), IV - 5,1 процента (124 чел.), V - 18,5 процента (449 чел.) из числа обследованных (в 2009 г. к I группе здоровья отнесено 1,8 процента (46 детей), II - 37 процента (945), III - 36,4 процента (928), IV - 7,9 процента (201), V - 16,9 процента (432 чел.). Зарегистрировано 8135 заболеваний, в том числе 3167 (38,9 процента) - впервые выявлены. Лидировали болезни органов пищеварения - 1199 (14,7 процента), психические расстройства и расстройства поведения - 945 (11,6 процента), болезни нервной системы - 907 (11,2 процента), системы кровообращения - 882 (10,8 процента), глаза и его придаточного аппарата - 874 (10,7 процента). В 2009 г. лидировали болезни органов пищеварения - (13,3 процента), психические расстройства и расстройства поведения - (13,0 процента), болезни нервной системы - (11,0 процента), глаза и его придаточного аппарата - (10,4 процента) и эндокринной системы - (10,1 процента).</w:t>
      </w:r>
    </w:p>
    <w:p w:rsidR="00E67C5A" w:rsidRDefault="00E67C5A">
      <w:pPr>
        <w:ind w:firstLine="720"/>
        <w:jc w:val="both"/>
      </w:pPr>
      <w:r>
        <w:t>В 2011 году запланировано медицинское обследование 2297 человек в 42 стационарных учреждениях систем здравоохранения, социальной защиты и образования. Среди осмотренных детей организованы необходимые оздоровительные мероприятия.</w:t>
      </w:r>
    </w:p>
    <w:p w:rsidR="00E67C5A" w:rsidRDefault="00E67C5A">
      <w:pPr>
        <w:ind w:firstLine="720"/>
        <w:jc w:val="both"/>
      </w:pPr>
      <w:r>
        <w:t>В соответствии с программами государственных гарантий оказания гражданам Российской Федерации бесплатной медицинской помощи на территории Республики Татарстан организовано цитологическое скрининговое обследование женщин старше 18 лет на выявление патологии шейки матки в рамках первичных посещений акушеров-гинекологов и акушерок (фельдшеров) смотровых кабинетов с периодичностью 1 раз в 2 года (в 2009 г. - только при первичном посещении акушера-гинеколога). В 2010 г. обследовано 566500 женщин, выявлено 9937 (1,8 процента) женщин с предраковой патологией и 95 случаев инвазивного рака шейки матки (0,02 процента) (в 2009 г. обследовано 514177 женщин, у 8387 женщин выявлена предраковая патология, у 91 женщины - инвазивный рак шейки матки, у 93 женщин - преинвазивный рак шейки матки).</w:t>
      </w:r>
    </w:p>
    <w:p w:rsidR="00E67C5A" w:rsidRDefault="00E67C5A">
      <w:pPr>
        <w:ind w:firstLine="720"/>
        <w:jc w:val="both"/>
      </w:pPr>
      <w:r>
        <w:t>В рамках отраслевой целевой программы "Снижение смертности от злокачественных новообразований молочной железы" на 2008-2010 гг. в 2010 г. маммографическое скрининговое обследование прошли 15000 женщин в возрасте 50-69 лет (в 2009 г. - 15000, в 2008 г. - 14741); из них нуждаются в дополнительном обследовании 6 женщин (0,04 процента), имеют патологию доброкачественного характера 590 женщин (3,9 процента), имеют патологию скорее всего доброкачественного характера 450 женщин (3,0 процента), имеют патологию скорее всего злокачественного характера 59 женщин (0,4 процента), имеют патологию злокачественного характера 106 женщин (0,7 процента); в 2009 г. нуждались в дополнительном обследовании 9 женщин (0,2 процента), имели патологию доброкачественного характера 340 женщин (2,3 процента), имели патологию скорее всего доброкачественного характера 825 женщин (5,5 процента), имели патологию скорее всего злокачественного характера 59 женщин (0,4 процента), имели патологию злокачественного характера 107 женщин (0,7 процента).</w:t>
      </w:r>
    </w:p>
    <w:p w:rsidR="00E67C5A" w:rsidRDefault="00E67C5A">
      <w:pPr>
        <w:ind w:firstLine="720"/>
        <w:jc w:val="both"/>
      </w:pPr>
      <w:r>
        <w:t>В структуре заболеваний женщин, предшествовавших и возникших во время беременности и осложнивших роды и послеродовый период, отеки, протеинурия и гипертензивные расстройства (в т.ч. преэклампсия и эклампсия), а также болезни мочеполовой системы занимают в республике одну из лидирующих позиций и находятся на втором месте. В связи с этим в рамках Программы планируется внедрение стандарта - медицинская помощь женщине с гипертензией со значительной протеинурией, вызванной беременностью.</w:t>
      </w:r>
    </w:p>
    <w:p w:rsidR="00E67C5A" w:rsidRDefault="00E67C5A">
      <w:pPr>
        <w:ind w:firstLine="720"/>
        <w:jc w:val="both"/>
      </w:pPr>
      <w:r>
        <w:t>В рамках Программы по родовспоможению запланированы следующие мероприятия:</w:t>
      </w:r>
    </w:p>
    <w:p w:rsidR="00E67C5A" w:rsidRDefault="00E67C5A">
      <w:pPr>
        <w:ind w:firstLine="720"/>
        <w:jc w:val="both"/>
      </w:pPr>
      <w:r>
        <w:t>капитальный ремонт четырех учреждений: ГАУЗ "РКБ МЗ РТ", МАУЗ "Городская клиническая больница N 7" г. Казани, МАУЗ "Закамская детская больница с перинатальным центром" в г. Набережные Челны, МБУЗ "Детская городская больница с перинатальным центром" в г. Нижнекамске, общая стоимость капитального ремонта составляет 533867,83 тыс. рублей;</w:t>
      </w:r>
    </w:p>
    <w:p w:rsidR="00E67C5A" w:rsidRDefault="00E67C5A">
      <w:pPr>
        <w:ind w:firstLine="720"/>
        <w:jc w:val="both"/>
      </w:pPr>
      <w:r>
        <w:t>оснащение оборудованием трех учреждений: ГАУЗ "РКБ МЗ РТ", МАУЗ "Городская клиническая больница N 7" г. Казани, МАУЗ "Закамский перинатальный центр" в г. Набережные Челны; общая стоимость оборудования составляет 142702,54 тыс. рублей;</w:t>
      </w:r>
    </w:p>
    <w:p w:rsidR="00E67C5A" w:rsidRDefault="00E67C5A">
      <w:pPr>
        <w:ind w:firstLine="720"/>
        <w:jc w:val="both"/>
      </w:pPr>
      <w:r>
        <w:t>внедрение современных информационных систем, общая стоимость - 52989,6 тыс. рублей;</w:t>
      </w:r>
    </w:p>
    <w:p w:rsidR="00E67C5A" w:rsidRDefault="00E67C5A">
      <w:pPr>
        <w:ind w:firstLine="720"/>
        <w:jc w:val="both"/>
      </w:pPr>
      <w:r>
        <w:t>поэтапный переход к оказанию медицинской помощи в соответствии со стандартами - внедрение во всех профильных учреждениях Республики Татарстан 1 стандарта по акушерству; общая стоимость мероприятий - 13917,5 тыс. рублей;</w:t>
      </w:r>
    </w:p>
    <w:p w:rsidR="00E67C5A" w:rsidRDefault="00E67C5A">
      <w:pPr>
        <w:ind w:firstLine="720"/>
        <w:jc w:val="both"/>
      </w:pPr>
      <w:r>
        <w:t>повышение доступности амбулаторной помощи, в том числе предоставляемой врачами-специалистами; общая стоимость мероприятий - 13023,0 тыс. рублей.</w:t>
      </w:r>
    </w:p>
    <w:p w:rsidR="00E67C5A" w:rsidRDefault="00E67C5A">
      <w:pPr>
        <w:ind w:firstLine="720"/>
        <w:jc w:val="both"/>
      </w:pPr>
      <w:r>
        <w:t>Планируется приведение материально-технической базы данных учреждений в соответствие с требованиями порядков оказания медицинской помощи новорожденным детям, в том числе с экстремально низкой массой тела. Оснащение оборудованием планируется с учетом оборудования, приобретенного за счет родовых сертификатов в рамках приоритетного национального проекта "Здоровье".</w:t>
      </w:r>
    </w:p>
    <w:p w:rsidR="00E67C5A" w:rsidRDefault="00E67C5A">
      <w:pPr>
        <w:ind w:firstLine="720"/>
        <w:jc w:val="both"/>
      </w:pPr>
      <w:r>
        <w:t>Запланировано увеличение количества реанимационных коек, увеличение тарифа реанимационной койки.</w:t>
      </w:r>
    </w:p>
    <w:p w:rsidR="00E67C5A" w:rsidRDefault="00E67C5A">
      <w:pPr>
        <w:ind w:firstLine="720"/>
        <w:jc w:val="both"/>
      </w:pPr>
      <w:r>
        <w:t>Финансирование службы родовспоможения и детства в целом составит 3225511,78 тыс. рублей (35,0 процента).</w:t>
      </w:r>
    </w:p>
    <w:p w:rsidR="00E67C5A" w:rsidRDefault="00E67C5A">
      <w:pPr>
        <w:ind w:firstLine="720"/>
        <w:jc w:val="both"/>
      </w:pPr>
    </w:p>
    <w:p w:rsidR="00E67C5A" w:rsidRDefault="00E67C5A">
      <w:pPr>
        <w:pStyle w:val="1"/>
      </w:pPr>
      <w:r>
        <w:t>9. Укрепление материально-технической базы медицинских учреждений</w:t>
      </w:r>
    </w:p>
    <w:p w:rsidR="00E67C5A" w:rsidRDefault="00E67C5A">
      <w:pPr>
        <w:ind w:firstLine="720"/>
        <w:jc w:val="both"/>
      </w:pPr>
    </w:p>
    <w:p w:rsidR="00E67C5A" w:rsidRDefault="00E67C5A">
      <w:pPr>
        <w:ind w:firstLine="720"/>
        <w:jc w:val="both"/>
      </w:pPr>
      <w:r>
        <w:t>Реформирование инфраструктуры здравоохранения и приведение ее в соответствие со структурой населения Республики Татарстан, а также со структурой заболеваемости и смертности на территории Республики Татарстан, сети и структуры учреждений здравоохранения с выходом на количество учреждений здравоохранения Республики Татарстан в соответствии с утвержденной номенклатурой, включая:</w:t>
      </w:r>
    </w:p>
    <w:p w:rsidR="00E67C5A" w:rsidRDefault="00E67C5A">
      <w:pPr>
        <w:ind w:firstLine="720"/>
        <w:jc w:val="both"/>
      </w:pPr>
      <w:r>
        <w:t>объединение МУЗ "Детская больница N 1", МУЗ "Детская больница N 2", МУЗ "Перинатальный центр", ГУЗ "Детский санаторий "Айболит" в г. Набережные Челны с созданием межмуниципального центра МАУЗ "Закамская детская больница с перинатальным центром" в г. Набережные Челны;</w:t>
      </w:r>
    </w:p>
    <w:p w:rsidR="00E67C5A" w:rsidRDefault="00E67C5A">
      <w:pPr>
        <w:ind w:firstLine="720"/>
        <w:jc w:val="both"/>
      </w:pPr>
      <w:r>
        <w:t>присоединение ГУЗ "Зеленодольский детский санаторий" к МАУЗ "Зеленодольская центральная районная больница" с созданием отделения реабилитации и восстановительного лечения детей;</w:t>
      </w:r>
    </w:p>
    <w:p w:rsidR="00E67C5A" w:rsidRDefault="00E67C5A">
      <w:pPr>
        <w:ind w:firstLine="720"/>
        <w:jc w:val="both"/>
      </w:pPr>
      <w:r>
        <w:t>объединение ГАУЗ "МКДЦ" с ГУЗ "Казанский кардиологический диспансер" с организацией консультационно-диагностической поликлиники ГАУЗ "МКДЦ";</w:t>
      </w:r>
    </w:p>
    <w:p w:rsidR="00E67C5A" w:rsidRDefault="00E67C5A">
      <w:pPr>
        <w:ind w:firstLine="720"/>
        <w:jc w:val="both"/>
      </w:pPr>
      <w:r>
        <w:t>объединение ГУЗ "Набережночелнинский онкологический диспансер" с ГАУЗ "РКОД МЗ РТ" с созданием Набережночелнинского филиала ГАУЗ "РКОД МЗ РТ" в г. Набережные Челны;</w:t>
      </w:r>
    </w:p>
    <w:p w:rsidR="00E67C5A" w:rsidRDefault="00E67C5A">
      <w:pPr>
        <w:ind w:firstLine="720"/>
        <w:jc w:val="both"/>
      </w:pPr>
      <w:r>
        <w:t>создание регионального центра ВМП на базе ГАУЗ РТ "БСМП" в г. Набережные Челны;</w:t>
      </w:r>
    </w:p>
    <w:p w:rsidR="00E67C5A" w:rsidRDefault="00E67C5A">
      <w:pPr>
        <w:ind w:firstLine="720"/>
        <w:jc w:val="both"/>
      </w:pPr>
      <w:r>
        <w:t>организация приемно-диагностического отделения с пунктом скорой медицинской помощи на базе МБУЗ "Лениногорская ЦРБ", "Елабужская ЦРБ", "Зеленодольская ЦРБ", "Альметьевская ЦРБ";</w:t>
      </w:r>
    </w:p>
    <w:p w:rsidR="00E67C5A" w:rsidRDefault="00E67C5A">
      <w:pPr>
        <w:ind w:firstLine="720"/>
        <w:jc w:val="both"/>
      </w:pPr>
      <w:r>
        <w:t>организация приемного отделения с пунктом скорой медицинской помощи на базе МБУЗ "Азнакаевская ЦРБ", "Нурлатская ЦРБ", "Заинская ЦРБ", "Кукморская ЦРБ", "Сармановская ЦРБ", "Лаишевская ЦРБ", "Тукаевская ЦРБ", "Балтасинская ЦРБ", "Аксубаевская ЦРБ", "Сабинская ЦРБ", "Менделеевская ЦРБ", "Рыбно-Слободская ЦРБ", "Дрожжановская ЦРБ", "Алексеевская ЦРБ", "Тетюшская ЦРБ", "Уруссинская ЦРБ Ютазинского муниципального района", "Апастовская ЦРБ", "Муслюмовская ЦРБ", "Черемшанская ЦРБ", "Базарно-Матакская ЦРБ Алькеевского муниципального района", "Спасская ЦРБ", "Камско-Устьинская ЦРБ", "Кайбицкая ЦРБ", "Новошешминская ЦРБ", "Тюлячинская ЦРБ", "Атнинская ЦРБ", "Актанышская ЦРБ";</w:t>
      </w:r>
    </w:p>
    <w:p w:rsidR="00E67C5A" w:rsidRDefault="00E67C5A">
      <w:pPr>
        <w:ind w:firstLine="720"/>
        <w:jc w:val="both"/>
      </w:pPr>
      <w:r>
        <w:t>приведение коечного фонда в соответствие с нормативами в МБУЗ "Буинская ЦРБ", "Верхнеуслонская ЦРБ", "Мамадышская ЦРБ", "Мензелинская ЦРБ", в МУЗ "Городская больница N 5" г. Набережные Челны, "Городская больница N 2" г. Набережные Челны;</w:t>
      </w:r>
    </w:p>
    <w:p w:rsidR="00E67C5A" w:rsidRDefault="00E67C5A">
      <w:pPr>
        <w:ind w:firstLine="720"/>
        <w:jc w:val="both"/>
      </w:pPr>
      <w:r>
        <w:t>организация отделения восстановительного лечения на базе ГАУЗ "Госпиталь для ветеранов войн" г. Набережные Челны и ГАУЗ "Госпиталь для ветеранов войн" г. Казани;</w:t>
      </w:r>
    </w:p>
    <w:p w:rsidR="00E67C5A" w:rsidRDefault="00E67C5A">
      <w:pPr>
        <w:ind w:firstLine="720"/>
        <w:jc w:val="both"/>
      </w:pPr>
      <w:r>
        <w:t>организация центра медико-социальной помощи для беременных, оказавшихся в трудной жизненной ситуации, на базе ГАУЗ "РКБ МЗ РТ", МАУЗ "Закамская детская больница с перинатальным центром" г. Набережные Челны, МБУЗ "Детская городская больница с перинатальным центром" г. Нижнекамска, МАУЗ "Альметьевская детская городская больница с перинатальным центром", МАУЗ "Городская клиническая больница N 7" г. Казани.</w:t>
      </w:r>
    </w:p>
    <w:p w:rsidR="00E67C5A" w:rsidRDefault="00E67C5A">
      <w:pPr>
        <w:ind w:firstLine="720"/>
        <w:jc w:val="both"/>
      </w:pPr>
      <w:r>
        <w:t>Приведение материально-технической базы учреждений здравоохранения в соответствие с требованиями порядков оказания медицинской помощи.</w:t>
      </w:r>
    </w:p>
    <w:p w:rsidR="00E67C5A" w:rsidRDefault="00E67C5A">
      <w:pPr>
        <w:ind w:firstLine="720"/>
        <w:jc w:val="both"/>
      </w:pPr>
      <w:r>
        <w:t>В 2005-2009 гг. было введено в строй 79 объектов здравоохранения, в том числе больниц на 2055 коек, амбулаторно-поликлинических учреждений на 4793 посещения, 17 фельдшерско-акушерских пунктов, молочные кухни, станции скорой медицинской помощи, офисы врача общей практики, травмпункты и другие объекты, среди которых можно выделить ГАУЗ "МКДЦ" (блоки "А" и "Б"), ГАУЗ "Республиканская клиническая офтальмологическая больница", ГАУЗ "Республиканская клиническая инфекционная больница им. проф. А.Ф. Агафонова", детская поликлиника в г. Елабуге, акушерские корпуса в г. Нижнекамске и с. Пестрецы, родильный дом в г. Чистополе, травматологический центр ГАУЗ "РКБ МЗ РТ", поликлиника и станция скорой медицинской помощи в г. Набережные Челны, проведена реконструкция ГАУЗ РТ"БСМП" в г. Набережные Челны.</w:t>
      </w:r>
    </w:p>
    <w:p w:rsidR="00E67C5A" w:rsidRDefault="00E67C5A">
      <w:pPr>
        <w:ind w:firstLine="720"/>
        <w:jc w:val="both"/>
      </w:pPr>
      <w:r>
        <w:t>Проведен капитальный ремонт перинатального центра ГАУЗ "РКБ МЗ РТ", акушерского корпуса ГАУЗ "Республиканская клиническая больница N 3" МЗ РТ, лечебных корпусов 5 ЦРБ, родильного дома МБУЗ "Азнакаевская ЦРБ", стационара детской больницы в г. Зеленодольске, ГАУЗ "Дом ребенка специализированный" в г. Казани, ГАУЗ "Госпиталь для ветеранов войн" г. Казани и ГАУЗ "Госпиталь для ветеранов войн" г. Набережные Челны.</w:t>
      </w:r>
    </w:p>
    <w:p w:rsidR="00E67C5A" w:rsidRDefault="00E67C5A">
      <w:pPr>
        <w:ind w:firstLine="720"/>
        <w:jc w:val="both"/>
      </w:pPr>
      <w:r>
        <w:t>На 1 января 2010 г. общее число зданий учреждений здравоохранения Республики Татарстан составляет 730, из них число зданий, находящихся в аварийном состоянии, требующих капитального ремонта, - 180 единиц (24,7 процента). Общее число учреждений здравоохранения в Республики Татарстан составляет 157 единиц, из них число учреждений, имеющих здания, находящиеся в аварийном состоянии, требующие капитального ремонта, - 77 единиц. Таким образом, доля учреждений, имеющих здания, находящиеся в аварийном состоянии, требующих капитального ремонта, составляет 49,0 процента.</w:t>
      </w:r>
    </w:p>
    <w:p w:rsidR="00E67C5A" w:rsidRDefault="00E67C5A">
      <w:pPr>
        <w:ind w:firstLine="720"/>
        <w:jc w:val="both"/>
      </w:pPr>
      <w:r>
        <w:t>В целях реализации Федерального закона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а также в соответствии с распоряжением Кабинета Министров Республики Татарстан от 20 апреля 2010 г. N 621-р разработана и утверждена приказом МЗ РТ от 30 июня 2010 г. N 832 программа "Энергосбережение и повышение энергетической эффективности в государственных учреждениях здравоохранения МЗ РТ на 2011-2015 годы". Программа направлена на повышение рационального и эффективного использования топливно-энергетических ресурсов за счет реализации энергосберегающих мероприятий, внедрения новых передовых технологий и оборудования, направленных на снижение удельных расходов топлива и энергии. Общая стоимость программы составляет 91,7 млн. рублей на 5 лет. Мероприятия программы будут осуществляться с учетом норм настоящей Программы.</w:t>
      </w:r>
    </w:p>
    <w:p w:rsidR="00E67C5A" w:rsidRDefault="00E67C5A">
      <w:pPr>
        <w:ind w:firstLine="720"/>
        <w:jc w:val="both"/>
      </w:pPr>
    </w:p>
    <w:p w:rsidR="00E67C5A" w:rsidRDefault="00E67C5A">
      <w:pPr>
        <w:pStyle w:val="1"/>
      </w:pPr>
      <w:r>
        <w:t>Приведение материально-технической базы учреждений здравоохранения в соответствие с требованиями порядков оказания медицинской помощи</w:t>
      </w:r>
    </w:p>
    <w:p w:rsidR="00E67C5A" w:rsidRDefault="00E67C5A">
      <w:pPr>
        <w:ind w:firstLine="720"/>
        <w:jc w:val="both"/>
      </w:pPr>
    </w:p>
    <w:p w:rsidR="00E67C5A" w:rsidRDefault="00E67C5A">
      <w:pPr>
        <w:ind w:firstLine="720"/>
        <w:jc w:val="both"/>
      </w:pPr>
      <w:r>
        <w:t>Основными мероприятиями данного раздела являются:</w:t>
      </w:r>
    </w:p>
    <w:p w:rsidR="00E67C5A" w:rsidRDefault="00E67C5A">
      <w:pPr>
        <w:ind w:firstLine="720"/>
        <w:jc w:val="both"/>
      </w:pPr>
      <w:r>
        <w:t>обеспечение завершения строительства ранее начатых объектов;</w:t>
      </w:r>
    </w:p>
    <w:p w:rsidR="00E67C5A" w:rsidRDefault="00E67C5A">
      <w:pPr>
        <w:ind w:firstLine="720"/>
        <w:jc w:val="both"/>
      </w:pPr>
      <w:r>
        <w:t>проведение капитального ремонта объектов учреждений здравоохранения;</w:t>
      </w:r>
    </w:p>
    <w:p w:rsidR="00E67C5A" w:rsidRDefault="00E67C5A">
      <w:pPr>
        <w:ind w:firstLine="720"/>
        <w:jc w:val="both"/>
      </w:pPr>
      <w:r>
        <w:t>организация локальных вычислительных сетей и высокоскоростных каналов связи;</w:t>
      </w:r>
    </w:p>
    <w:p w:rsidR="00E67C5A" w:rsidRDefault="00E67C5A">
      <w:pPr>
        <w:ind w:firstLine="720"/>
        <w:jc w:val="both"/>
      </w:pPr>
      <w:r>
        <w:t>оснащение медицинским оборудованием учреждений здравоохранения, оказывающих медицинскую помощь по профилям медицинской помощи, определяющим демографические показатели.</w:t>
      </w:r>
    </w:p>
    <w:p w:rsidR="00E67C5A" w:rsidRDefault="00E67C5A">
      <w:pPr>
        <w:ind w:firstLine="720"/>
        <w:jc w:val="both"/>
      </w:pPr>
      <w:r>
        <w:t>Для реализации задач по развитию и укреплению материально-технической базы здравоохранения в рамках Программы подготовлен план по завершению капитального строительства ранее начатого объекта - здания приемно-диагностического отделения, пристроенного к лечебному корпусу "А" ГАУЗ "РКБ МЗ РТ" по ул. Оренбургский тракт, д. 138 в г. Казани в рамках реконструкции РКБ.</w:t>
      </w:r>
    </w:p>
    <w:p w:rsidR="00E67C5A" w:rsidRDefault="00E67C5A">
      <w:pPr>
        <w:ind w:firstLine="720"/>
        <w:jc w:val="both"/>
      </w:pPr>
      <w:r>
        <w:t>В план мероприятий по капитальному ремонту учреждений здравоохранения включены ГАУЗ "РКБ МЗ РТ", ГАУЗ "ДРКБ МЗ РТ", МАУЗ "Городская клиническая больница N 7" г. Казани, ГАУЗ РТ "БСМП"; МАУЗ "Закамская детская больница с перинатальным центром" в г. Набережные Челны, МАУЗ "Детская больница с перинатальным центром" г. Нижнекамска, ГАУЗ "МКДЦ", приемно-диагностические и приемные отделения с пунктами скорой медицинской помощи 31 ЦРБ.</w:t>
      </w:r>
    </w:p>
    <w:p w:rsidR="00E67C5A" w:rsidRDefault="00E67C5A">
      <w:pPr>
        <w:ind w:firstLine="720"/>
        <w:jc w:val="both"/>
      </w:pPr>
      <w:r>
        <w:t>Завершение строительства здания приемно-диагностического отделения, пристроенного к лечебному корпусу "А" ГАУЗ "РКБ МЗ РТ" по ул. Оренбургский тракт, д. 138 в г. Казани в рамках реконструкции ГАУЗ "РКБ МЗ РТ".</w:t>
      </w:r>
    </w:p>
    <w:p w:rsidR="00E67C5A" w:rsidRDefault="00E67C5A">
      <w:pPr>
        <w:ind w:firstLine="720"/>
        <w:jc w:val="both"/>
      </w:pPr>
      <w:r>
        <w:t>Общая площадь по завершению строительства составляет 5883,0 кв. метра (объем финансирования в 2011 г. - 244,0 млн. рублей), капитального ремонта - 60584,0 кв. метра (объем финансирования в 2011 г. - 1530504,7 млн. рублей).</w:t>
      </w:r>
    </w:p>
    <w:p w:rsidR="00E67C5A" w:rsidRDefault="00E67C5A">
      <w:pPr>
        <w:ind w:firstLine="720"/>
        <w:jc w:val="both"/>
      </w:pPr>
      <w:r>
        <w:t>ГАУЗ "РКБ МЗ РТ" является крупнейшим многопрофильным медицинским учреждением Республики Татарстан, оказывающим ВМП населению республики. В состав больницы входят консультационная поликлиника на 800 посещений и стационар, в составе 30 отделений функционируют 1309 коек, из которых 795 коек хирургического профиля (в том числе 250 травматологического профиля), 354 койки терапевтического профиля и 160 акушерско-гинекологического профиля, 73 койки реанимации и интенсивной терапии и 73 койки для новорожденных детей.</w:t>
      </w:r>
    </w:p>
    <w:p w:rsidR="00E67C5A" w:rsidRDefault="00E67C5A">
      <w:pPr>
        <w:ind w:firstLine="720"/>
        <w:jc w:val="both"/>
      </w:pPr>
      <w:r>
        <w:t>Основные корпуса больницы введены в эксплуатацию в 1978-1983 гг., усредненный показатель износа зданий и сооружений составляет 40,6 процента, степень износа медицинской техники - 67,3 процента, хозяйственного инвентаря - 76,1 процента, вычислительной техники - 83,6 процента.</w:t>
      </w:r>
    </w:p>
    <w:p w:rsidR="00E67C5A" w:rsidRDefault="00E67C5A">
      <w:pPr>
        <w:ind w:firstLine="720"/>
        <w:jc w:val="both"/>
      </w:pPr>
      <w:r>
        <w:t>В ГАУЗ "РКБ МЗ РТ" ежегодно проходят амбулаторные консультации свыше 120 тыс. больных, в стационаре получают лечение более 34 тыс. больных. Модернизация ГАУЗ "РКБ МЗ РТ" позволит обеспечить работу учреждения в соответствии с требованиями федеральных стандартов оснащения медицинским оборудованием и аппаратурой, увеличить объемы оказания высокотехнологичной и высококвалифицированной медицинской помощи, снизить сроки ожидания плановой госпитализации и обеспечить доступность медицинской помощи населению Республики Татарстан.</w:t>
      </w:r>
    </w:p>
    <w:p w:rsidR="00E67C5A" w:rsidRDefault="00E67C5A">
      <w:pPr>
        <w:ind w:firstLine="720"/>
        <w:jc w:val="both"/>
      </w:pPr>
      <w:r>
        <w:t>Приемно-диагностическое отделение N 1 расположено в настоящее время в приспособленных помещениях с ограниченным набором необходимых служб, не отвечающих современным требованиям. Завершение строительства приемно-диагностического отделения N 1 позволит обеспечить бесперебойный прием на госпитализацию с разделением потоков больных и четкой их маршрутизацией, проводить при необходимости дообследование больных непосредственно в отделениях в амбулаторных условиях или в диагностическом стационаре (стационар одного дня).</w:t>
      </w:r>
    </w:p>
    <w:p w:rsidR="00E67C5A" w:rsidRDefault="00E67C5A">
      <w:pPr>
        <w:ind w:firstLine="720"/>
        <w:jc w:val="both"/>
      </w:pPr>
      <w:r>
        <w:t>Планируемый объем мероприятий по реорганизации работы приемно-диагностического отделения с учетом роста доли пациентов, поступающих в экстренном порядке, до 45-50 процентов в общем объеме поступающих больных предполагает реализацию на основе новых логистических решений и маршрутизации готовность к оказанию в полном объеме неотложной медицинской помощи, начало патогенетической медикаментозной терапии у экстренных больных на догоспитальном этапе, проведение малых операций и перевязок. Реорганизация обеспечит максимальное сокращение сроков госпитализации плановых больных, проведение диагностических мероприятий у больных с сочетанной или неясной по профилю патологией на собственных диагностических койках с предельно-минимальными сроками дообследования. Подобная оптимизация работы приемно-диагностического отделения предусматривает наличие собственной диагностической базы, оснащенной современным диагностическим оборудованием и аппаратурой, работающими в экспресс-режиме, высококвалифицированных врачебных и средних медицинских кадров и современных информатизационных решений. Общая площадь - 5883 кв. метра.</w:t>
      </w:r>
    </w:p>
    <w:p w:rsidR="00E67C5A" w:rsidRDefault="00E67C5A">
      <w:pPr>
        <w:ind w:firstLine="720"/>
        <w:jc w:val="both"/>
      </w:pPr>
      <w:r>
        <w:t>Здание консультативной поликлиники было построено в 1978 году. В настоящее время количество самостоятельных приемов врачей возросло более чем в 2 раза и составило в 2009 году 42 приема. В некоторых кабинетах одновременно вынуждены работать по 2 специалиста. Кроме того, на площадях поликлиники развернуты и функционируют республиканские центры: диабетологический, эндокринологический, сурдологический, фониатрический, кардиоревматологический и медико-генетическая консультация. Планируется упразднение штатных единиц врачей-специалистов в штатах самой поликлиники с введением их в профильные отделения стационара. В консультативной поликлинике, укомплектованной высококвалифицированными специалистами, на основе компьютерных технологий планируется создание индивидуальной маршрутной карты (алгоритма) прохождения обследования в минимальные сроки с выдачей выписки из амбулаторной карты (заключения) и передачей его по каналам связи непосредственно в направившее медицинское учреждение. Планируется проведение заочных дистанционных консультаций больных, представленных и обследованных в муниципальных медицинских учреждениях. Оснащение современным диагностическим оборудованием и аппаратурой, работающими преимущественно в экспресс-режиме, позволит предельно минимизировать время обследования пациента в поликлинике, увеличить долю больных, закончивших обследование в день обращения, с 65,0 процентов в 2009 г. до 85,0 процента в 2012 г., обеспечить максимальный перевод диагностического и консультационного обследования на амбулаторно-поликлинический уровень. Общая площадь капитального ремонта - 6700,4 кв. метра.</w:t>
      </w:r>
    </w:p>
    <w:p w:rsidR="00E67C5A" w:rsidRDefault="00E67C5A">
      <w:pPr>
        <w:ind w:firstLine="720"/>
        <w:jc w:val="both"/>
      </w:pPr>
      <w:r>
        <w:t>Ожоговое отделение является единственным в республике специализированным отделением по оказанию медицинской помощи больным с термическими поражениями. Дальнейшее улучшение оказания медицинской помощи больным с термическими поражениями возможно при обеспечении необходимым современным медицинским оборудованием и аппаратурой с созданием абактериальных палат и системы климат-контроля, что позволит внедрить современные высокотехнологичные технологии, сократить сроки лечения и показатели летальности, повысить качество лечения и качество жизни больных. Общая площадь капитального ремонта - 1400,0 кв. метра.</w:t>
      </w:r>
    </w:p>
    <w:p w:rsidR="00E67C5A" w:rsidRDefault="00E67C5A">
      <w:pPr>
        <w:ind w:firstLine="720"/>
        <w:jc w:val="both"/>
      </w:pPr>
      <w:r>
        <w:t>Нейрохирургическая служба больницы, включающая 2 отделения нейрохирургии, владеет многими современными методами диагностики и лечения, что позволяет им успешно выполнять задания по высокотехнологичной медицинской помощи в рамках федерального и республиканского заказа - в 2009 г. пролечено 467 больных. Заболеваемость взрослого населения республики превышает среднероссийский показатель на 27,7 процента. Дооснащение нейрохирургических отделений в рамках Программы современным диагностическим и лечебным оборудованием позволит повысить уровень топической диагностики, увеличить объем и повысить качество оказываемой медицинской помощи, снизить дооперационный койко-день и среднюю длительность пребывания больного на койке, сократить больничную летальность. Общая площадь капитального ремонта - 1400,0 кв. метра.</w:t>
      </w:r>
    </w:p>
    <w:p w:rsidR="00E67C5A" w:rsidRDefault="00E67C5A">
      <w:pPr>
        <w:ind w:firstLine="720"/>
        <w:jc w:val="both"/>
      </w:pPr>
      <w:r>
        <w:t>Отонейрососудистое отделение развернуто на 40 койках. В отделении находятся пациенты сурдохирургического и отоневрологического профиля. Высокотехнологические методы слухоулучшающих операций осуществляются с 2006 г. по квотам Российской Федерации и Республики Татарстан с использованием имплантируемых титановых эндопротезов последнего поколения. За 2010 г. по квотам выполнены 100 тимпанопластик и 52 стапедопластик. Кроме того, в отделении выполняются различные виды реконструктивных вмешательств при хроническом гнойном среднем отите, его последствиях, а также последствиях травм уха, врожденных аномалиях, опухолях среднего уха, черепных нервов и др. Модернизация позволит оснастить отделение более современным оборудованием, что, в свою очередь, приведет к увеличению объема выполняемой ВМП. Общая площадь капитального ремонта - 1400,0 кв. метра.</w:t>
      </w:r>
    </w:p>
    <w:p w:rsidR="00E67C5A" w:rsidRDefault="00E67C5A">
      <w:pPr>
        <w:ind w:firstLine="720"/>
        <w:jc w:val="both"/>
      </w:pPr>
      <w:r>
        <w:t>Отделение абдоминальной хирургии развернуто на 55 койках. Сотрудниками отделения оказывается экстренная и плановая хирургическая помощь жителям республики и г. Казани. Внедрены следующие методики хирургических вмешательств: струмэктомия с использованием электрохирургического оборудования "Гармоник", эндоскопические операции на органах брюшной полости, а также новые методики операций при больших послеоперационных грыжах, хронических панкреатитах, стентирование при рубцовых стриктурах и опухолях желчных протоков, катетеризация печеночных артерий и воротной вены при пелифлебитах и воспалительных заболеваниях печени и др. Модернизация отделения позволит внедрить новые технологии в лечении злокачественных новообразований печени и опухолей внутрипеченочных желчных протоков, гнойных воспалительных заболеваний печени, при рубцовых стриктурах желчных протоков, при хроническом панкреатите; позволит внедрить ортотопическую трансплантацию печени. Общая площадь капитального ремонта - 700,0 кв. метра.</w:t>
      </w:r>
    </w:p>
    <w:p w:rsidR="00E67C5A" w:rsidRDefault="00E67C5A">
      <w:pPr>
        <w:ind w:firstLine="720"/>
        <w:jc w:val="both"/>
      </w:pPr>
      <w:r>
        <w:t>Отделение урологии развернуто на 70 коек. В этом отделении в одно единое собраны все функциональные направления урологической службы: урология, уроонкология, андрология, урогинекология. Наличие в ГАУЗ "РКБ МЗ РТ" отделения нефрологии, трансплантации почки, гемодиализа и урологии дает возможность лечить весь спектр заболеваний уронефрологической патологии. За последние 20 лет ни один больной с данной патологией не был направлен на лечение за пределы республики. Врачами отделения освоены все виды реконструктивно-восстановительных и органосохраняющих операций на органах мочевой системы, в виде открытых операций на уровне международных стандартов. Общая площадь капитального ремонта - 1400,0 кв. метра.</w:t>
      </w:r>
    </w:p>
    <w:p w:rsidR="00E67C5A" w:rsidRDefault="00E67C5A">
      <w:pPr>
        <w:ind w:firstLine="720"/>
        <w:jc w:val="both"/>
      </w:pPr>
      <w:r>
        <w:t>Отделение сосудистой хирургии развернуто на 60 койках. Приоритетными направлениями работы являются имплантация стент-графта при разрыве аневризмы инфраренальной аорты, ретроперитонеальный мини-доступ при окклюзирующих заболеваниях бедренного сегмента, рентгенэндоваскулярные вмешательства при патологии берцовых артерий, рентгенэндоваскулярное стентирование сонных артерий. Кроме того, отделение сосудистой хирургии является единственным узкоспециализированным отделением в республике по оказанию круглосуточной помощи пациентам флебологического и лимфологического профиля с острой и хронической патологией. Свыше 1000 пациентов за год получают необходимую высококвалифицированную помощь. На базе отделения проводится более 800 операций в год. Процесс модернизации позволит увеличить число рентгенэндоваскулярных вмешательств, внедрение "гибридных" методик хирургического лечения больных с окклюзирующими заболеваниями (ангиопластика, ангиопластика + хирургическая реконструкция, рентгенэндоваскулярное лечение аневризм брюшной аорты). Оснащение отделения современным оборудованием позволит обеспечить выполнение стандартов лечения, обеспечит возможность динамического контроля в периоперационном периоде. Общая площадь капитального ремонта - 1400,0 кв. метра.</w:t>
      </w:r>
    </w:p>
    <w:p w:rsidR="00E67C5A" w:rsidRDefault="00E67C5A">
      <w:pPr>
        <w:ind w:firstLine="720"/>
        <w:jc w:val="both"/>
      </w:pPr>
      <w:r>
        <w:t>Модернизация работы ортопедического отделения, дооснащение его современным медицинским оборудованием и аппаратурой, введение в практику эффективных лечебно-диагностических технологий, в том числе артроскопии, эндопротезирования и др. позволят повысить хирургическую активность до 78,0 процента, снизить дооперационный и средний койко-день оперированного больного, расширить перечень видов ВМП. Общая площадь капитального ремонта - 700,0 кв. метра.</w:t>
      </w:r>
    </w:p>
    <w:p w:rsidR="00E67C5A" w:rsidRDefault="00E67C5A">
      <w:pPr>
        <w:ind w:firstLine="720"/>
        <w:jc w:val="both"/>
      </w:pPr>
      <w:r>
        <w:t>В кардиологическом отделении оказывается высокотехнологичная и высокоспециализированная медицинская помощь пациентам с острым коронарным синдромом жителям 7 районов Республики Татарстан. В процессе модернизации планируется создание в его составе блока интенсивной терапии - отделения неотложной кардиологии, отделения кардиореанимации с проведением фармакологической или эндоваскулярной реваскуляризации миокарда и отделения рентгенохирургии. Общая площадь капитального ремонта - 1400,0 кв. метра.</w:t>
      </w:r>
    </w:p>
    <w:p w:rsidR="00E67C5A" w:rsidRDefault="00E67C5A">
      <w:pPr>
        <w:ind w:firstLine="720"/>
        <w:jc w:val="both"/>
      </w:pPr>
      <w:r>
        <w:t>Отделение проктологии было организовано в ноябре 1983 г. на базе 40 коек. В отделении освоены и успешно выполняются современные оперативные вмешательства на ободочной и прямой кишках: все виды радикальных оперативных вмешательств при онкопатологии, включая операции с формированием искусственного анального жома, операции при врожденных аномалиях толстой кишки, новые методики оперативного лечения выпадения прямой кишки, сфинктеролеваторопластика при анальном недержании, ряд современных оперативных вмешательств при свищах прямой кишки. Применяются методики оперативных вмешательств с использованием лапароскопической техники. Общая площадь капитального ремонта - 700,0 кв. метра.</w:t>
      </w:r>
    </w:p>
    <w:p w:rsidR="00E67C5A" w:rsidRDefault="00E67C5A">
      <w:pPr>
        <w:ind w:firstLine="720"/>
        <w:jc w:val="both"/>
      </w:pPr>
      <w:r>
        <w:t>Отделение торакальной хирургии развернуто на 32 койках. В отделении проходят обследование, диагностику и лечение больные с гнойно-деструктивными заболеваниями легких, плевры и средостения, онкологическими заболеваниями легких, плевры и средостения, травмами органов грудной клетки, буллезной дистрофией легких, спонтанным пневмотораксом, заболеваниями диафрагмы (грыжи, релаксации), плевритами неясной этиологии, диссеминациями легких неясной этиологии, остеомиелитами ребер, грудины. Выполняются следующие высокотехнологичные оперативные вмешательства: плеврэктомия с использованием видеоторакоскопического оборудования, плевропневмонэктомия, операция декортикации легких, операции по коррекции плевральной полости (торакомиопластика, пластика и перемещение диафрагмы), лобэктомия, сублобарная атипичная резекция легкого, экстраплевральный пневмолиз, пластика трахеи, видеоторакоскопическая операция при пневмотораксе, гемотораксе, эмпиемах плевры, операции на органах средостения (удаление липом, кист, неврином средостения, в том числе видеоторакоскопические) и др. Модернизация отделения позволит расширить применение эндовидеоторакоскопических операций при травмах грудной клетки, доброкачественных заболеваниях органов средостения, пластике диафрагмы, диагностике заболеваний неустановленной этиологии, в этапном комплексном лечении гнойно-деструктивных заболеваний легких и плевры; продолжить разработку торакомиопластики, органосберегающих технологий (расширенная декортикация, оригинальная резекция легких); усовершенствовать пластику диафрагмы; внедрить операции при заболеваниях пищевода (ахалазия, стриктуры пищевода), грыжах пищеводного отдела диафрагмы. Общая площадь капитального ремонта - 700,0 кв. метра.</w:t>
      </w:r>
    </w:p>
    <w:p w:rsidR="00E67C5A" w:rsidRDefault="00E67C5A">
      <w:pPr>
        <w:ind w:firstLine="720"/>
        <w:jc w:val="both"/>
      </w:pPr>
      <w:r>
        <w:t>Отделение гнойной хирургии развернуто на 35 койках. Отделение имеет несколько приоритетных направлений: раны и раневая инфекция различной локализации, сепсис, осложнения сахарного диабета (ангиопатии, полинейропатии, различные виды проявлений диабетической стопы), остеомиелиты. Значительно выросло количество больных с сахарным диабетом, в комплексном лечении которых были выполнены шунтирующие операции. В ряде случаев шунтирующие операции противопоказаны в связи с тяжелым общим состоянием пациента, а также при наличии трофической язвы с выраженной раневой инфекцией. Таким больным выполнялась чрескожная транслюминальная баллонная ангиопластика. Процесс модернизации позволит внедрить у больных с синдромом диабетической стопы методику ТТС (TotalContactcast), у больных с хроническим остеомиелитом - биодеградируемый имплантационный материал для замещения дефектов костной ткани фирмы LitAr. Общая площадь капитального ремонта - 700,0 кв. метра.</w:t>
      </w:r>
    </w:p>
    <w:p w:rsidR="00E67C5A" w:rsidRDefault="00E67C5A">
      <w:pPr>
        <w:ind w:firstLine="720"/>
        <w:jc w:val="both"/>
      </w:pPr>
      <w:r>
        <w:t>Гастроэнтерологическое отделение организовано в 1983 г. и развернуто на 35 койках. В отделении проводится диагностика и лечение хронических заболеваний печени с использованием биопсии печени, диагностика и лечение хронических воспалительных заболеваний кишечника с использованием методов высокотехнологичной медицинской помощи (биологические агенты), диагностика и лечение заболеваний пищевода и желудка с проведением программы канцеропревенции, диагностика и лечение заболеваний поджелудочной железы и малоинвазивных методов лечения и др. Модернизация отделения позволит увеличить оказание высокотехнологичной медицинской помощи, организовать и проводить программы скрининговых исследований на территории республики, организовать на базе больницы Республиканский гастроэнтерологический центр (на функциональной основе). Общая площадь капитального ремонта - 700,0 кв. метра.</w:t>
      </w:r>
    </w:p>
    <w:p w:rsidR="00E67C5A" w:rsidRDefault="00E67C5A">
      <w:pPr>
        <w:ind w:firstLine="720"/>
        <w:jc w:val="both"/>
      </w:pPr>
      <w:r>
        <w:t>Отделение пульмонологии на 40 коек функционирует с 1984 года. С 2000 г. на базе отделения развернуты 4 койки аллергологического профиля. Приоритетом работы пульмонологического отделения является лечение больных с деструктивными и нагноительными заболеваниями легких, бронхиальной астмой и хронической обструктивной болезнью легких. Проводится диагностика и лечение пациентов с аллергологическими заболеваниями и иммунопатологией. Модернизация отделения позволит внедрить следующие методы диагностики: бодиплетизмография с определением диффузной способности легких, уточнение показаний и возможностей этого метода при диагностике интерстициальных заболеваний легких, бронхиальной астмы, новые методы аллергологического и иммунологического обследования, более широкое применение видеоторакоскопии при диагностике интерстициальных и диссеминированных заболеваний легких, бронхоскопия. Общая площадь капитального ремонта - 700,0 кв. метра.</w:t>
      </w:r>
    </w:p>
    <w:p w:rsidR="00E67C5A" w:rsidRDefault="00E67C5A">
      <w:pPr>
        <w:ind w:firstLine="720"/>
        <w:jc w:val="both"/>
      </w:pPr>
      <w:r>
        <w:t>Отделение нефрологии функционирует с 1983 г. на 40 койках. Приоритетом работы нефрологического отделения является лечение больных с хроническими гломерулонефритами, как первичными, так и вторичными при системных заболеваниях, больных амилоидозом, диабетической нефропатией, тубулоинтерстициальными нефропатиями, пиелонефритом, кистозными болезнями почек, почечной недостаточностью и др. Накоплен большой опыт по лечению системных заболеваний (системная красная волчанка, васкулиты) с поражением почек: пульс-терапия кортикостероидами, циклофосфаном, мофетилмикофенолатом и др. В процессе модернизации планируется создание базы данных пациентов с хроническими заболеваниями почек, внедрение в диагностику следующих технологий: определение лактата крови, определение осмолярности плазма крови и мочи, натрия мочи и др. Внедрение в лечение пациентов препаратов моноклональных антител для лечения волчаночного нефрита, плазмаферез с оптимизацией режимов применения при быстро прогрессирующих гломерулонефритах, васкулитах, подагрической нефропатии, использование электронной микроскопии при исследовании биоптата почечной ткани. Общая площадь капитального ремонта - 700,0 кв. метра.</w:t>
      </w:r>
    </w:p>
    <w:p w:rsidR="00E67C5A" w:rsidRDefault="00E67C5A">
      <w:pPr>
        <w:ind w:firstLine="720"/>
        <w:jc w:val="both"/>
      </w:pPr>
      <w:r>
        <w:t>Отделение гематологии на 40 коек является единственным в республике стационаром для диагностики и лечения онкогематологических заболеваний, сложных нарушений в свертывающей системе крови и различных анемий. Заболеваемость болезнями крови взрослого населения в Республике Татарстан превышает российский показатель на 46,4 процента. Материально-техническая база отделения (износ медицинской техники - 88,6 процента), отсутствие необходимых стерильных помещений для лечения отдельных групп больных, имеющиеся отклонения от санитарных правил и норм не позволяют развивать гематологическую службу больницы. В процессе модернизации планируется расширение площадей отделения, выделение специальных помещений и их реконструкция под стерильные блоки, реконструкция помещений для центра гравитационной хирургии крови, дооснащение отделения современным медицинским оборудованием и аппаратурой. Общая площадь капитального ремонта - 1400,0 кв. метра.</w:t>
      </w:r>
    </w:p>
    <w:p w:rsidR="00E67C5A" w:rsidRDefault="00E67C5A">
      <w:pPr>
        <w:ind w:firstLine="720"/>
        <w:jc w:val="both"/>
      </w:pPr>
      <w:r>
        <w:t>Отделение эндохирургии функционирует на 30 койках. Внедрены следующие методы лечения: эндоскопический лапароскопический висцеролиз брюшной полости, лапароскопическая холецистэктомия в сочетании с папилло-сфинктеротомией, лапароскопическая аппендэктомия, лапароскопическое удаление доброкачественных кист печени, эндоскопическое внутрипросветное лазерное удаление полипов, остановка кровотечения желудочно-кишечного тракта аргонно-плазменной коагуляцией, лапароскопическая спленэктомия, аргонно-плазменная коагуляция метаплазированных участков эпителия при пищеводе Баррета, эндоскопическое стентирование терминального отдела холедоха при опухолях и протяженных стенозах терминального отдела холедоха, удаление конкрементов гепатикохоледоха путем механической литотрипсии, эндоскопическая гастростомия для энтерального питания. Ожидаемые результаты после модернизации отделения: производство операций менее травматичным способом, в т.ч. больным пожилого возраста, сокращение осложнений у оперированных больных, значительное сокращение средней длительности пребывания больного на койке, расширение диапазонов лапароскопических операций и внутрипросветных эндоскопических операций. Общая площадь капитального ремонта - 700,0 кв. метра.</w:t>
      </w:r>
    </w:p>
    <w:p w:rsidR="00E67C5A" w:rsidRDefault="00E67C5A">
      <w:pPr>
        <w:ind w:firstLine="720"/>
        <w:jc w:val="both"/>
      </w:pPr>
      <w:r>
        <w:t>Отделение ревматологии функционирует на 30 койках. Ежегодно стационарное лечение проходят более 1300 пациентов со следующими диагнозами: суставной синдром, синдром ускоренного СОЭ, системный васкулит и др. К диагностике ревматических болезней привлекаются врачи разных специальностей, используются современные инструментальные методы (эхо-кс, ультразвуковое сканирование вен, артерий, сцинтиграфия, ангиография, рентгеновская компьютерная томография, магнитно-резонансная томография). В процессе модернизации планируется внедрение новых методов диагностики и лечения, что позволит расширить объем оказания ВМП (плазмаферез, терапия биологическими агентами и др.). Общая площадь капитального ремонта - 700,0 кв. метра.</w:t>
      </w:r>
    </w:p>
    <w:p w:rsidR="00E67C5A" w:rsidRDefault="00E67C5A">
      <w:pPr>
        <w:ind w:firstLine="720"/>
        <w:jc w:val="both"/>
      </w:pPr>
      <w:r>
        <w:t>С 1 января 2010 г. на базе ГАУЗ "РКБ МЗ РТ" начало функционировать неврологическое отделение для больных с ОНМК - жителей 7 ближайших районов республики. В процессе модернизации работы сосудистого центра планируется внедрить современные высокотехнологичные методы лечения ОНМК, восстановительную терапию с использованием роботизированной механотерапии, прикладной кинезотерапии, нейрохирургическое лечение геморрагического инсульта, интенсивную терапию и реанимацию. Общая площадь капитального ремонта - 920,0 кв. метра.</w:t>
      </w:r>
    </w:p>
    <w:p w:rsidR="00E67C5A" w:rsidRDefault="00E67C5A">
      <w:pPr>
        <w:ind w:firstLine="720"/>
        <w:jc w:val="both"/>
      </w:pPr>
      <w:r>
        <w:t>Клинико-диагностическая лаборатория. В настоящее время клинико-диагностическая лаборатория и лаборатория клинической иммунологии располагаются в приспособленных, не соответствующих СанПинам помещениях на первом и шестом этажах корпуса "А" и на первом этаже консультативной поликлиники. Лабораторное оборудование указанных лабораторий имеет большой износ, морально устарело и не позволяет в полной мере проводить комплексную лабораторную диагностику пациентов. Планируется оснастить лаборатории базовым оборудованием и системой пневмопочты, что позволит в краткие сроки наиболее полно проводить лабораторное обследование, сократит сроки пребывания больных на койке. Общая площадь капитального ремонта - 928,0 кв. метра.</w:t>
      </w:r>
    </w:p>
    <w:p w:rsidR="00E67C5A" w:rsidRDefault="00E67C5A">
      <w:pPr>
        <w:ind w:firstLine="720"/>
        <w:jc w:val="both"/>
      </w:pPr>
      <w:r>
        <w:t>Отделение эндокринологии. В настоящее время 51 процент от общего количества больных составляют больные с сахарным диабетом. Лечение больных сахарным диабетом проводится с учетом необходимости достижения целевых показателей согласно алгоритмам оказания специализированной медицинской помощи больным сахарным диабетом. Большое внимание уделяется ведению беременных с сахарным диабетом. 31 процент среди пролеченных больных составляют больные с токсическим зобом, большинство которых подготовлено к оперативному лечению и впоследствии прооперировано в отделении хирургии. В отделении эндокринологии достаточно хороший опыт коррекции аутоиммунной офтальмопатии. Комбинированное лечение (пульс-терапия глюкокортикоидами в сочетании с дистанционной рентгенотерапией на ретробульбарную зону) позволяет предотвратить потерю зрения в тяжелых случаях. Модернизация отделения позволит обеспечить лечение больных инсулинозависимым сахарным диабетом с использованием суточного мониторирования глюкозы в режиме реального времени, проведение комбинированного лечения (пульс-терапия глюкокортикоидами в сочетании с дистанционной рентгенотерапией на ретробульбарную зону) при аутоиммунной офтальмопатии, диагностику заболеваний надпочечников, включая определение гормонов и проведение диагностических проб, требующих стационарного наблюдения. Общая площадь капитального ремонта - 700,0 кв. метра.</w:t>
      </w:r>
    </w:p>
    <w:p w:rsidR="00E67C5A" w:rsidRDefault="00E67C5A">
      <w:pPr>
        <w:ind w:firstLine="720"/>
        <w:jc w:val="both"/>
      </w:pPr>
      <w:r>
        <w:t>Лаборатория клинической бактериологии выполняет все виды клинических и санитарно-микробиологических исследований с использованием экспресс-хромогенных сред, тест-систем, бактериологических анализаторов, мониторинга микробной резистентности. По состоянию на 1 января 2011 г. в лаборатории клинической бактериологии ГАУЗ "РКБ МЗ РТ" не была продлена лицензия на работу с микроорганизмами 3-4 групп патогенности в связи с несоответствием требованиям санитарным правилам СанПиН 1.3.2322-08 "Безопасность работы с микроорганизмами 3-4 групп патогенности (опасности) и возбудителями паразитарных болезней" 2008 года. Ремонт в лаборатории клинической бактериологии не проводился 16 лет с момента ее открытия в июне 1994 года. Проведение капитального ремонта позволит внедрить высокотехнологичную экспресс-диагностику методом масс-спектрометрии с определением вида микроба и его чувствительности в течение 1-2 суток, что позволит ускорить корректировку антибактериальной терапии. Увеличение мощности лабораторной базы позволит обеспечить выполнение стандартов лечения всем госпитализированным и амбулаторным пациентам. Общая площадь капитального ремонта - 430,0 кв. метра.</w:t>
      </w:r>
    </w:p>
    <w:p w:rsidR="00E67C5A" w:rsidRDefault="00E67C5A">
      <w:pPr>
        <w:ind w:firstLine="720"/>
        <w:jc w:val="both"/>
      </w:pPr>
      <w:r>
        <w:t>Центр телемедицины. Создание центра позволит осуществлять плановые консультации неясных клинических случаев в районах посредством телемостов, мониторирование пациентов, выписанных после оказания высокотехнологичной медицинской помощи в ГАУЗ "РКБ МЗ РТ", на долечивание в клиники-сателлиты. Кроме того, центр телемедицины позволит осуществлять телемосты с другими высокоспециализированными лечебными учреждениями Российской Федерации с целью обмена опытом, проведения мастер-классов. Общая площадь капитального ремонта - 570,0 кв. метра.</w:t>
      </w:r>
    </w:p>
    <w:p w:rsidR="00E67C5A" w:rsidRDefault="00E67C5A">
      <w:pPr>
        <w:ind w:firstLine="720"/>
        <w:jc w:val="both"/>
      </w:pPr>
      <w:r>
        <w:t>Центр ранней реабилитации. Новейшие технологии и методики, применяемые в центре, позволяют создавать комплексные программы лечения и восстановления при различных заболеваниях. Это дает возможность активно участвовать в лечении как в остром периоде заболевания, так и при реабилитации в более отдаленные сроки. Модернизация центра ранней реабилитации позволит расширить использование методик лазерной и КВЧ-терапии, магнитосветотерапии, электросонотерапии в комплексном лечении больных с ИБС и гипертонией. В связи с открытием ревматологического отделения увеличится количество больных с ревматоидным артритом, подагрой, псориатическим артритом, системной красной волчанкой. Имеющаяся в наличии аппаратура воздействует на иммунный статус больного, усиливает клеточный гуморальный иммунитет, оказывает анальгетическое и противовоспалительное действие. Планируемое оказание ревмоортопедической помощи больным с суставной патологией позволит более широко использовать арсенал средств и методов физиофункционального лечения, крайне необходимого для пациентов с эндопротезированием суставов. Общая площадь капитального ремонта - 240,0 кв. метра.</w:t>
      </w:r>
    </w:p>
    <w:p w:rsidR="00E67C5A" w:rsidRDefault="00E67C5A">
      <w:pPr>
        <w:ind w:firstLine="720"/>
        <w:jc w:val="both"/>
      </w:pPr>
      <w:r>
        <w:t>Отделение неврологии на 60 коек. Ежегодно в отделении получают лечение больные с патологией центральной и периферической нервной системы: острые и хронические полинейропатии, миастения, эпилепсия. В рамках модернизации планируется создание палаты для круглосуточного ЭЭГ-мониторинга для детальной диагностики больных с эпилепсией, оказание высокотехнологичной медицинской помощи больным с миастенией, полинейропатиями. Общая площадь капитального ремонта - 700,0 кв. метра.</w:t>
      </w:r>
    </w:p>
    <w:p w:rsidR="00E67C5A" w:rsidRDefault="00E67C5A">
      <w:pPr>
        <w:ind w:firstLine="720"/>
        <w:jc w:val="both"/>
      </w:pPr>
      <w:r>
        <w:t>Отделение ультразвуковых исследований в настоящее время занимает 8 приспособленных помещений, которые в основном не соответствуют санитарным нормам и современным требованиям. Отсутствие централизованной системы кондиционирования воздуха приводит к перегреву аппаратов в летнее время. 75 процентов оборудования исчерпало срок эксплуатации и требует срочной замены. Модернизация отделения позволит обеспечить выполнение стандартов оснащения и оказания лечебно-диагностической помощи, интеграцию локальной базы данных ультразвуковых исследований в единую компьютерную сеть больницы. Общая площадь капитального ремонта - 450,0 кв. метра.</w:t>
      </w:r>
    </w:p>
    <w:p w:rsidR="00E67C5A" w:rsidRDefault="00E67C5A">
      <w:pPr>
        <w:ind w:firstLine="720"/>
        <w:jc w:val="both"/>
      </w:pPr>
      <w:r>
        <w:t>Отделение реанимации и интенсивной терапии - кардиореанимация обеспечивает лечение тяжелых больных кардиологического и кардиохирургического профиля. Планируется размещение отделения в непосредственной близости от приемно-диагностического отделения и ангиографических и электрофизиологических операционных. Общая площадь капитального ремонта - 460,0 кв. метра.</w:t>
      </w:r>
    </w:p>
    <w:p w:rsidR="00E67C5A" w:rsidRDefault="00E67C5A">
      <w:pPr>
        <w:ind w:firstLine="720"/>
        <w:jc w:val="both"/>
      </w:pPr>
      <w:r>
        <w:t>Перинатальный центр (акушерский корпус). Планируется реконструкция отделения детской реанимации с созданием реанимационных залов, создание современных родильных залов в отделении акушерской обсервации с климат-контролем, реконструкция операционной с учетом предполагаемого возрастания потребности в оперативном родоразрешении на недоношенном плоде. Для успешного выхаживания детей с экстремально низкой массой тела необходимо оснащение современным лечебно-диагностическим оборудованием, включающим инкубаторы интенсивной терапии с сервоконтролем температуры ребенка и окружающей среды, открытые реанимационные системы, аппараты искусственной вентиляции легких с различными режимами вентиляции, транспортные кувезы, многофункциональные мониторы, аппараты ультразвукового исследования экспертного класса.</w:t>
      </w:r>
    </w:p>
    <w:p w:rsidR="00E67C5A" w:rsidRDefault="00E67C5A">
      <w:pPr>
        <w:ind w:firstLine="720"/>
        <w:jc w:val="both"/>
      </w:pPr>
      <w:r>
        <w:t>Максимальное увеличение в послеродовом отделении удельного веса палат совместного пребывания матери и ребенка позволит обеспечить создание комфортных психологических условий для матери и ребенка, профилактику госпитальных инфекций и, как следствие, раннюю выписку из стационара. Перепрофилирование части коек отделения патологии беременности в койки дневного скринингового стационара позволит освободить койки для госпитальных больных, будет способствовать профилактике внутрибольничной инфекции среди беременных и рожениц. Общая площадь капитального ремонта акушерского корпуса - 11953,0 кв. метра.</w:t>
      </w:r>
    </w:p>
    <w:p w:rsidR="00E67C5A" w:rsidRDefault="00E67C5A">
      <w:pPr>
        <w:ind w:firstLine="720"/>
        <w:jc w:val="both"/>
      </w:pPr>
      <w:r>
        <w:t>Гинекологическое отделение ГАУЗ "РКБ МЗ РТ" было развернуто на 60 койках для оказания медицинской помощи гинекологическим больным из районов Республики Татарстан. Основными направлениями в работе является оперативная помощь при доброкачественных опухолях матки и придатков, выпадении половых органов, бесплодии трубно-перитонеального и смешанного генеза, лечение воспалений яичников в остром периоде, сохранение беременности при угрозе прерывания беременности по поводу истмико-цервикальной недостаточности, частичной отслойки хориона, а также сохранение беременности после экстракорпорального оплодотворения, осложненного асцитом, недостаточностью печени. В процессе модернизации в работе отделения предполагается расширение видов ВМП, в частности: ультразвуковая абляция миомы матки, расширение показаний к методу эмболизации маточных артерий при шеечных беременностях, аденомиозе и центральном предлежании плаценты, увеличение объемов оперативных вмешательств при фибромиомах матки с сохранением органа и оставлением возможности в дальнейшем наступления и сохранения беременности. Общая площадь капитального ремонта - 1400,0 кв. метра. Общий объем финансирования капитального ремонта - 878931,4 млн. рублей.</w:t>
      </w:r>
    </w:p>
    <w:p w:rsidR="00E67C5A" w:rsidRDefault="00E67C5A">
      <w:pPr>
        <w:ind w:firstLine="720"/>
        <w:jc w:val="both"/>
      </w:pPr>
    </w:p>
    <w:p w:rsidR="00E67C5A" w:rsidRDefault="00E67C5A">
      <w:pPr>
        <w:pStyle w:val="1"/>
      </w:pPr>
      <w:r>
        <w:t>Проведение капитального ремонта объектов учреждений здравоохранения</w:t>
      </w:r>
    </w:p>
    <w:p w:rsidR="00E67C5A" w:rsidRDefault="00E67C5A">
      <w:pPr>
        <w:ind w:firstLine="720"/>
        <w:jc w:val="both"/>
      </w:pPr>
    </w:p>
    <w:p w:rsidR="00E67C5A" w:rsidRDefault="00E67C5A">
      <w:pPr>
        <w:ind w:firstLine="720"/>
        <w:jc w:val="both"/>
      </w:pPr>
      <w:r>
        <w:t>Капитальный ремонт МАУЗ "Закамская детская больница с перинатальным центром" в г. Набережные Челны.</w:t>
      </w:r>
    </w:p>
    <w:p w:rsidR="00E67C5A" w:rsidRDefault="00E67C5A">
      <w:pPr>
        <w:ind w:firstLine="720"/>
        <w:jc w:val="both"/>
      </w:pPr>
      <w:r>
        <w:t>МАУЗ "Закамская детская больница с перинатальным центром" г. Набережные Челны - многопрофильное учреждение республики, объединяющее в себе функции стационара, оказывающего помощь женщинам фертильного возраста в период планирования беременности, родов и послеродовом периоде, обеспечивает оказание помощи детям от 0 до 18 лет (200 тыс. детей) г. Набережные Челны и прикрепленных районов. Стационарная и амбулаторная помощь оказывается по 32 профилям. Ежегодный объем госпитализаций - порядка 26000, амбулаторных обращений - свыше 110000. В стационар госпитализируются все дети с хирургической патологией г. Набережные Челны и Закамского региона; ежегодно выполняется до 7000 операций. Усредненный показатель износа зданий и сооружений составляет 41,2 процента.</w:t>
      </w:r>
    </w:p>
    <w:p w:rsidR="00E67C5A" w:rsidRDefault="00E67C5A">
      <w:pPr>
        <w:ind w:firstLine="720"/>
        <w:jc w:val="both"/>
      </w:pPr>
      <w:r>
        <w:t>Модернизация приемного покоя перинатального центра предусматривает организацию теплового пандуса, разделение потоков по плановой госпитализации обследованных беременных и рожениц и обсервационных (необследованных). Планируется создание в приемном покое интенсивного родильного зала с анестезиологической аппаратурой для оказания экстренной реанимационной помощи, противошоковой палаты. Создание диагностического и изоляционного блока позволит разделить потоки госпитализируемых беременных женщин и рожениц по экстренности тяжести состояния, по инфекционному принципу. Площадь капитального ремонта составляет 1158,2 кв. метра. Общий объем финансирования капитального ремонта на 2 года - 431334,47 тыс. рублей, в т.ч. в 2011 г. - 187723,2 тыс. рублей, в 2012 г. - 243611,27 тыс. рублей.</w:t>
      </w:r>
    </w:p>
    <w:p w:rsidR="00E67C5A" w:rsidRDefault="00E67C5A">
      <w:pPr>
        <w:ind w:firstLine="720"/>
        <w:jc w:val="both"/>
      </w:pPr>
      <w:r>
        <w:t>Детский стационар - многопрофильное лечебное учреждение, обслуживающее все детское население города и 15 районов Закамского региона. Ежегодно госпитализируется более 10 тыс. детей, проводится 5 500 операций. Экстренная травматологическая помощь всем детям города и районов Закамского региона оказывается в травматологическим пункте, количество посещений составляет 80000 в год. Неотложная помощь детям оказывается круглосуточно по всем видам медицинской помощи, в том числе новорожденным детям. Модернизация приемного покоя предусматривает разделение потоков на плановых и экстренных (носилочных, ходячих) больных, разделение хирургических больных на асептических и септических. Общая площадь капитального ремонта составляет 15592,4 кв. метра.</w:t>
      </w:r>
    </w:p>
    <w:p w:rsidR="00E67C5A" w:rsidRDefault="00E67C5A">
      <w:pPr>
        <w:ind w:firstLine="720"/>
        <w:jc w:val="both"/>
      </w:pPr>
      <w:r>
        <w:t>Создание диагностического и изоляционного блоков, противошоковой, реанимационной, универсальной операционных, палат кратковременного пребывания позволит разделить не только потоки хирургического и соматического профиля, а также по экстренности, тяжести состояния, по инфекционному принципу.</w:t>
      </w:r>
    </w:p>
    <w:p w:rsidR="00E67C5A" w:rsidRDefault="00E67C5A">
      <w:pPr>
        <w:ind w:firstLine="720"/>
        <w:jc w:val="both"/>
      </w:pPr>
      <w:r>
        <w:t>Планируется сконцентрировать диагностические ресурсы, что позволит сократить догоспитальный этап. Создаются условия для оказания реанимационной, неотложной хирургической и педиатрической помощи с первых минут пребывания в приемном отделении. Появится возможность организации палаты кратковременного пребывания с непрерывным наблюдением за больным ребенком, создать более комфортные условия для детей и родителей.</w:t>
      </w:r>
    </w:p>
    <w:p w:rsidR="00E67C5A" w:rsidRDefault="00E67C5A">
      <w:pPr>
        <w:ind w:firstLine="720"/>
        <w:jc w:val="both"/>
      </w:pPr>
      <w:r>
        <w:t>Капитальный ремонт операционных блоков с созданием комплексов чистых помещений для оказания высокотехнологической хирургической помощи детям, позволит улучшить условия пребывания рожениц в родильном блоке, снизить процент осложнений, травматизма в родах. Общая площадь капитального ремонта составляет 923,7 кв. метра.</w:t>
      </w:r>
    </w:p>
    <w:p w:rsidR="00E67C5A" w:rsidRDefault="00E67C5A">
      <w:pPr>
        <w:ind w:firstLine="720"/>
        <w:jc w:val="both"/>
      </w:pPr>
      <w:r>
        <w:t>Модернизация отделения анестезиологии и реанимации новорожденных предусматривает оснащение современным лечебно-диагностическим оборудованием, включающим инкубаторы интенсивной терапии с контролем температуры окружающей среды, открытые реанимационные системы, аппараты искусственной вентиляции легких с различными режимами вентиляции, транспортные кувезы, многофункциональные мониторы, аппараты ультразвукового исследования экспертного класса. Общая площадь капитального ремонта составляет 675,9 кв. метра.</w:t>
      </w:r>
    </w:p>
    <w:p w:rsidR="00E67C5A" w:rsidRDefault="00E67C5A">
      <w:pPr>
        <w:ind w:firstLine="720"/>
        <w:jc w:val="both"/>
      </w:pPr>
      <w:r>
        <w:t>Модернизация отделения патологии новорожденных. Площадь капитального ремонта - 1012,2 кв. метра. Помощь оказывается всем недоношенным детям г. Набережные Челны и 15 районов Закамского региона Республики Татарстан. Проведение ремонта, оснащение дыхательной аппаратурой, современными кувезами позволит снизить младенческую смертность, улучшить качество оказываемой помощи.</w:t>
      </w:r>
    </w:p>
    <w:p w:rsidR="00E67C5A" w:rsidRDefault="00E67C5A">
      <w:pPr>
        <w:ind w:firstLine="720"/>
        <w:jc w:val="both"/>
      </w:pPr>
      <w:r>
        <w:t>Модернизация клинико-диагностической лаборатории предусматривает замену оборудования и капитальный ремонт помещений на площади 336,7 кв. метра.</w:t>
      </w:r>
    </w:p>
    <w:p w:rsidR="00E67C5A" w:rsidRDefault="00E67C5A">
      <w:pPr>
        <w:ind w:firstLine="720"/>
        <w:jc w:val="both"/>
      </w:pPr>
      <w:r>
        <w:t>Модернизация учреждения позволит обеспечить его работу в соответствии с требованиями федеральных стандартов оснащения медицинским оборудованием и аппаратурой, увеличить объемы оказания высокотехнологичной и высококвалифицированной медицинской помощи, снизить сроки ожидания плановой госпитализации и обеспечить население 14 районов Закамского региона Республики Татарстан экстренной и плановой медицинской помощью службы родовспоможения и детства.</w:t>
      </w:r>
    </w:p>
    <w:p w:rsidR="00E67C5A" w:rsidRDefault="00E67C5A">
      <w:pPr>
        <w:ind w:firstLine="720"/>
        <w:jc w:val="both"/>
      </w:pPr>
      <w:r>
        <w:t>Капитальный ремонт МБУЗ "Детская городская больница с перинатальным центром" г. Нижнекамска.</w:t>
      </w:r>
    </w:p>
    <w:p w:rsidR="00E67C5A" w:rsidRDefault="00E67C5A">
      <w:pPr>
        <w:ind w:firstLine="720"/>
        <w:jc w:val="both"/>
      </w:pPr>
      <w:r>
        <w:t>МБУЗ "Детская городская больница с перинатальным центром" г.Нижнекамска является крупнейшей муниципальной детской больницей республики и представляет собой больничный комплекс, состоящий из педиатрического стационара на 316 коек, 2 детских поликлиник на 1400 посещений в смену, отдельно стоящего здания детского инфекционного отделения на 31 койку, 2 акушерских корпусов на 153 койки и клинико-диагностического отделения перинатального центра на 500 посещений в смену.</w:t>
      </w:r>
    </w:p>
    <w:p w:rsidR="00E67C5A" w:rsidRDefault="00E67C5A">
      <w:pPr>
        <w:ind w:firstLine="720"/>
        <w:jc w:val="both"/>
      </w:pPr>
      <w:r>
        <w:t>На территории Нижнекамского муниципального района в последние годы отмечается стабильно высокий уровень рождаемости, имеющий тенденцию к росту. В 2009 году число женщин, закончивших беременность родами, было на 10 процентов больше, чем в 2008 году. Благодаря различным формам поддержки семьи (материнский капитал, социальная ипотека и т.д.) увеличивается рождаемость в семьях, которые хотят иметь двух и более детей. Как правило, это женщины старше 30 лет, что приводит к увеличению осложнений в ходе их беременности и родов.</w:t>
      </w:r>
    </w:p>
    <w:p w:rsidR="00E67C5A" w:rsidRDefault="00E67C5A">
      <w:pPr>
        <w:ind w:firstLine="720"/>
        <w:jc w:val="both"/>
      </w:pPr>
      <w:r>
        <w:t>Акушерский стационар перинатального центра МБУЗ "Детская городская больница с перинатальным центром" состоит из 2 корпусов. Новый корпус на 58 коек принят к эксплуатации в 2005 году, а старый корпус - в 1976 году и на сегодняшний день не соответствует санитарным и противопожарным требованиям. Усредненный показатель износа зданий составляет 40,9 процента.</w:t>
      </w:r>
    </w:p>
    <w:p w:rsidR="00E67C5A" w:rsidRDefault="00E67C5A">
      <w:pPr>
        <w:ind w:firstLine="720"/>
        <w:jc w:val="both"/>
      </w:pPr>
      <w:r>
        <w:t>Проведенная работа по повышению качества оказания медицинской помощи женщинам и детям города и района позволила достичь снижения уровня младенческой смертности с 6,5 процента в 2008 г. до 2,8 процента в 2009 году. Проводится большая подготовительная работа по внедрению технологии выхаживания новорожденных с низкой и экстремально низкой массой тела; совместно с ГАУЗ "ДРКБ МЗ РТ" разрабатываются показания для транспортировки новорожденных с низкой и экстремально низкой массой тела и по их нутритивной поддержке, внедряются новые технологии по созданию для детей условий, максимально приближенных к внутриутробным, функционирует медико-генетическая консультация. На базе клинико-диагностического отделения перинатального центра проводится обследование беременных на наследственную и врожденную патологии, 2-кратный биохимический скрининг для выявления пороков развития хромосомных заболеваний.</w:t>
      </w:r>
    </w:p>
    <w:p w:rsidR="00E67C5A" w:rsidRDefault="00E67C5A">
      <w:pPr>
        <w:ind w:firstLine="720"/>
        <w:jc w:val="both"/>
      </w:pPr>
      <w:r>
        <w:t>В рамках Программы планируется капитальный ремонт и приведение помещений в соответствие со стандартами послеродового физиологического отделения акушерского корпуса N 1 перинатального центра. Площадь капитального ремонта составляет 3968,3 кв. метра. Общий объем финансирования капитального ремонта на 2012 г. - 62000,0 тыс. рублей.</w:t>
      </w:r>
    </w:p>
    <w:p w:rsidR="00E67C5A" w:rsidRDefault="00E67C5A">
      <w:pPr>
        <w:ind w:firstLine="720"/>
        <w:jc w:val="both"/>
      </w:pPr>
      <w:r>
        <w:t>Капитальный ремонт муниципального автономного учреждения здравоохранения "Городская клиническая больница N 7" г. Казани.</w:t>
      </w:r>
    </w:p>
    <w:p w:rsidR="00E67C5A" w:rsidRDefault="00E67C5A">
      <w:pPr>
        <w:ind w:firstLine="720"/>
        <w:jc w:val="both"/>
      </w:pPr>
      <w:r>
        <w:t>ГАУЗ "Городская клиническая больница N 7" г. Казани является многопрофильным высокоспециализированным клиническим учреждением здравоохранения, оказывающим медицинскую помощь населению г. Казани и прилегающих районов. В ее состав входит родильный дом со стационаром дневного пребывания, 2 женские консультации, 2 поликлиники, в 16 клинических отделениях стационара развернуто 640 коек.</w:t>
      </w:r>
    </w:p>
    <w:p w:rsidR="00E67C5A" w:rsidRDefault="00E67C5A">
      <w:pPr>
        <w:ind w:firstLine="720"/>
        <w:jc w:val="both"/>
      </w:pPr>
      <w:r>
        <w:t>Большая часть зданий и сооружений были сданы в эксплуатацию в 1984-1986 гг., усредненный износ зданий составляет 42,1 процента, сооружений и коммуникаций - более 50 процентов.</w:t>
      </w:r>
    </w:p>
    <w:p w:rsidR="00E67C5A" w:rsidRDefault="00E67C5A">
      <w:pPr>
        <w:ind w:firstLine="720"/>
        <w:jc w:val="both"/>
      </w:pPr>
      <w:r>
        <w:t>Стационар МАУЗ "Городская клиническая больница N 7" г. Казани был спроектирован более 35 лет назад. В то время доля больных, госпитализированных по экстренным показаниям, составляла не более 10-20 процентов. В настоящее время доля больных, поступающих по экстренным показаниям, составляет более 60 процентов, а в перспективе ожидается рост этого показателя до 70-80 процентов и более. Это обусловлено как организацией работы хирургического, сосудистого, аллергологического, акушерского, гинекологического отделений, так и увеличением доли больных, нуждающихся в ВМП. В рамках Программы планируется капитальный ремонт 14 отделений, акушерского и гинекологического корпусов, поликлиники и женской консультации.</w:t>
      </w:r>
    </w:p>
    <w:p w:rsidR="00E67C5A" w:rsidRDefault="00E67C5A">
      <w:pPr>
        <w:ind w:firstLine="720"/>
        <w:jc w:val="both"/>
      </w:pPr>
      <w:r>
        <w:t>За последние 3 года на фоне общего увеличения родов произошло увеличение количества детей, прошедших через отделение реанимации новорожденных, с 523 до 640 в год. Сохраняется высокий процент преждевременных родов с тенденцией к увеличению с 5,2 до 6,2 процента (в 2007 г. - 181, 2008 г. - 190, 2009 г. - 227 детей). На 80 процентов увеличилось количество детей с низкой и экстремально низкой массой тела. 70 процентов недоношенных детей нуждаются в интенсивной терапии и интенсивной респираторной поддержке. Увеличилось количество беременных с гестозом (в 2007 г. - 263 человека, 2008 г. - 286 человек, 2009 г. - 289 человек), из них доля женщин со средней и тяжелой формой гестоза возросла в структуре госпитализированных с 19,7 процента в 2007 г. до 23,1 процента в 2009 году.</w:t>
      </w:r>
    </w:p>
    <w:p w:rsidR="00E67C5A" w:rsidRDefault="00E67C5A">
      <w:pPr>
        <w:ind w:firstLine="720"/>
        <w:jc w:val="both"/>
      </w:pPr>
      <w:r>
        <w:t>Планируется реконструкция отделения детской реанимации с созданием реанимационных залов, создание современных родильных залов в отделении акушерской обсервации с климат-контролем, реконструкция операционной с учетом предполагаемого возрастания потребности в оперативном родоразрешении на недоношенном плоде. Для успешного выхаживания детей с экстремально низкой массой тела запланировано оснащение современным лечебно-диагностическим оборудованием, включающим инкубаторы интенсивной терапии с сервоконтролем температуры ребенка и окружающей среды, открытые реанимационные системы, аппараты искусственной вентиляции легких с различными режимами вентиляции, транспортные кувезы, многофункциональные мониторы, аппараты ультразвукового исследования экспертного класса. Площадь капитального ремонта составляет 3878,9 кв. метра.</w:t>
      </w:r>
    </w:p>
    <w:p w:rsidR="00E67C5A" w:rsidRDefault="00E67C5A">
      <w:pPr>
        <w:ind w:firstLine="720"/>
        <w:jc w:val="both"/>
      </w:pPr>
      <w:r>
        <w:t>Рост численности прикрепленного населения, женщин фертильного возраста, увеличение количества беременных женщин (на 10 процентов за три года), в том числе с отягощенным акушерским анамнезом, а также увеличение числа акушерских осложнений приводят к необходимости изменения структуры оказания акушерско-гинекологической помощи в женских консультациях: в рамках модернизации планируется открытие дневного стационара на 20 коек, создание стационара на дому, организация кабинетов невынашивания беременности и гинекологической эндокринологии, по лечению бесплодия (репродуктивное здоровье), гинекологии детского и подросткового возраста. Площадь капитального ремонта составляет 979,9 кв. метра.</w:t>
      </w:r>
    </w:p>
    <w:p w:rsidR="00E67C5A" w:rsidRDefault="00E67C5A">
      <w:pPr>
        <w:ind w:firstLine="720"/>
        <w:jc w:val="both"/>
      </w:pPr>
      <w:r>
        <w:t>Капитальный ремонт поликлиники N 1, объединяющей население двух поликлиник, расположенных в приспособленных жилых помещениях, позволит повысить качество оказания первичной медицинской помощи прикрепленному населению, открыть при дневном стационаре центр малоинвазивных вмешательств. Площадь капитального ремонта составляет 3795,8 кв. метра.</w:t>
      </w:r>
    </w:p>
    <w:p w:rsidR="00E67C5A" w:rsidRDefault="00E67C5A">
      <w:pPr>
        <w:ind w:firstLine="720"/>
        <w:jc w:val="both"/>
      </w:pPr>
      <w:r>
        <w:t>Планируется организовать первичный межмуниципальный сосудистый центр по оказанию медицинской помощи больным с ОНМК г. Казани и двух близлежащих районов Республики Татарстан.</w:t>
      </w:r>
    </w:p>
    <w:p w:rsidR="00E67C5A" w:rsidRDefault="00E67C5A">
      <w:pPr>
        <w:ind w:firstLine="720"/>
        <w:jc w:val="both"/>
      </w:pPr>
      <w:r>
        <w:t>В настоящее время в МАУЗ "Городская клиническая больница N 7" базируется республиканский центр для больных с заболеваниями гепатобилиарной зоны, где уже в течение последних 10 лет проводятся высокотехнологичные операции на печени, поджелудочной железе, желчных путях. Ежегодная расчетная потребность составляет около 300 больных.</w:t>
      </w:r>
    </w:p>
    <w:p w:rsidR="00E67C5A" w:rsidRDefault="00E67C5A">
      <w:pPr>
        <w:ind w:firstLine="720"/>
        <w:jc w:val="both"/>
      </w:pPr>
      <w:r>
        <w:t>В настоящее время показатель заболеваемости взрослого населения Республики Татарстан хроническими ревматическими болезнями сердца превышает российский показатель в 3 раза и составляет 31,8 на 100 тыс. населения (Российская Федерация - 10,4), больные ревматологическими заболеваниями составляют от 12 до 25 процентов всех лиц, обращающихся за помощью в медицинские учреждения. Одним из новых этапов в лечении ревматических заболеваний является применение биологических агентов - препаратов, разработанных благодаря достижениям в области генной инженерии. В связи с применением высокотехнологичных методов лечения до 5 сократилось количество койко-дней. На 2010 г. планируется провести 130 больным терапию с использованием высоких технологий. В настоящее время составляется регистр больных, нуждающихся в терапии высокотехнологичными методами. Площадь капитального ремонта ревматологического отделения составляет 792,7 кв. метра.</w:t>
      </w:r>
    </w:p>
    <w:p w:rsidR="00E67C5A" w:rsidRDefault="00E67C5A">
      <w:pPr>
        <w:ind w:firstLine="720"/>
        <w:jc w:val="both"/>
      </w:pPr>
      <w:r>
        <w:t>С 1 декабря 2011 года на базе МАУЗ "Городская клиническая больница N 7" будет функционировать сосудистый центр для больных с ОНМК - жителей Ново-Савиновского, Кировского, Московского, Авиастроительного районов города Казани. В процессе модернизации работы сосудистого центра планируется внедрить современные высокотехнологичные методы лечения ОНМК, восстановительную терапию с использованием роботизированной механотерапии, прикладной кинезотерапии, интенсивную терапию и реанимацию в лечении ОНМК и др.</w:t>
      </w:r>
    </w:p>
    <w:p w:rsidR="00E67C5A" w:rsidRDefault="00E67C5A">
      <w:pPr>
        <w:ind w:firstLine="720"/>
        <w:jc w:val="both"/>
      </w:pPr>
      <w:r>
        <w:t>Общий объем финансирования составляет 414578,3 тыс. рублей на 2 года, из них в 2011 г. - 97270,8 тыс. рублей, в 2012 г. - 317307,5 тыс. рублей.</w:t>
      </w:r>
    </w:p>
    <w:p w:rsidR="00E67C5A" w:rsidRDefault="00E67C5A">
      <w:pPr>
        <w:ind w:firstLine="720"/>
        <w:jc w:val="both"/>
      </w:pPr>
      <w:r>
        <w:t>ГАУЗ "ДРКБ МЗ РТ" - многопрофильное детское лечебное учреждение республики, объединяющее функции республиканского стационара, клиники высоких технологий и больницы скорой медицинской помощи. Обслуживается все детское население республики от 0 до 18 лет (716372 детей), стационарная и амбулаторная помощь оказываются по 22 профилям. Ежегодный объем госпитализаций - 23-25 тыс. больных. Более 70 процентов детей с хирургической патологией госпитализируются в ГАУЗ "ДРКБ МЗ РТ". За год выполняется более 9500 операций, доля высокотехнологичных видов медицинской помощи составляет 57 процентов. Усредненный показатель износа - 40,8 процента. Общая площадь капитального ремонта - 39707,28 кв. метра. Создание на базе ГАУЗ "ДРКБ МЗ РТ" специализированных центров позволит внедрить порядки оказания специализированной помощи детям при онкологических заболеваниях (приказ Министерства здравоохранения и социального развития Российской Федерации от 20.04.2010 N 255н), при заболеваниях эндокринной системы (приказ Министерства здравоохранения и социального развития Российской Федерации от 12.04.2010 N 228н), при оказании неонатологической медицинской помощи (приказ Министерства здравоохранения и социального развития Российской Федерации от 01.06.2010 N 409н), при уроандрологических заболеваниях (приказ Министерства здравоохранения и социального развития Российской Федерации от 03.06.2010 N 418н), при травмах и заболеваниях костно-мышечной системы (приказ Министерства здравоохранения и социального развития Российской Федерации от 31.03.2010 N 201н), при хирургических заболеваниях (приказ Министерства здравоохранения и социального развития Российской Федерации от 17.11.2010 N 1007н), детям с ревматическими болезнями (приказ Министерства здравоохранения и социального развития Российской Федерации от 06.12.2010 N 1074н).</w:t>
      </w:r>
    </w:p>
    <w:p w:rsidR="00E67C5A" w:rsidRDefault="00E67C5A">
      <w:pPr>
        <w:ind w:firstLine="720"/>
        <w:jc w:val="both"/>
      </w:pPr>
      <w:r>
        <w:t>Модернизация приемно-диагностического блока (в составе корпуса N 2). Площадь капитального ремонта составляет 5506 кв. метров.</w:t>
      </w:r>
    </w:p>
    <w:p w:rsidR="00E67C5A" w:rsidRDefault="00E67C5A">
      <w:pPr>
        <w:ind w:firstLine="720"/>
        <w:jc w:val="both"/>
      </w:pPr>
      <w:r>
        <w:t>Неотложная помощь в ГАУЗ "ДРКБ МЗ РТ" оказывается 7 дней в неделю по всем видам медицинской помощи, в том числе новорожденным. В приемное отделение ежегодно обращается 45-47 тыс. детей, ежедневно - 130-150 детей, 66 процентов из них госпитализируется. Доля экстренных госпитализаций составляет 63 процента, доля реанимационных больных - 4-5 процентов. Сегодня приемное отделение площадью 720 кв. метров рассчитано на 300-коечную базу соматического профиля и не отвечает современным требованиям оказания неотложной помощи детям. Исчерпан технический ресурс ангиографической установки и магнитно-резонансного томографа, рентгеновские аппараты - 1984 и 1993 годов выпуска.</w:t>
      </w:r>
    </w:p>
    <w:p w:rsidR="00E67C5A" w:rsidRDefault="00E67C5A">
      <w:pPr>
        <w:ind w:firstLine="720"/>
        <w:jc w:val="both"/>
      </w:pPr>
      <w:r>
        <w:t>Модернизация приемно-диагностического блока с организацией теплого пандуса, входной группы для плановых больных, противошоковой, реанимационной, универсальной операционной, офтальмологической операционной, создание диагностического и изоляционного блоков, палат кратковременного пребывания позволят разделить потоки госпитализируемых больных по экстренности, тяжести состояния, по инфекционному принципу, сконцентрировать все диагностические ресурсы и сократить догоспитальный этап, создать условия для оказания реанимационной, неотложной хирургической и педиатрической помощи с первых минут пребывания в ГАУЗ "ДРКБ МЗ РТ", организовать палаты кратковременного пребывания с непрерывным наблюдением за больным ребенком, внедрить стационар замещающие технологии, создать более комфортные условия для детей и родителей.</w:t>
      </w:r>
    </w:p>
    <w:p w:rsidR="00E67C5A" w:rsidRDefault="00E67C5A">
      <w:pPr>
        <w:ind w:firstLine="720"/>
        <w:jc w:val="both"/>
      </w:pPr>
      <w:r>
        <w:t>В лечебном корпусе N 2 сосредоточена вся высокотехнологичная помощь детям. Площадь капитального ремонта составляет 14076,2 кв. метра.</w:t>
      </w:r>
    </w:p>
    <w:p w:rsidR="00E67C5A" w:rsidRDefault="00E67C5A">
      <w:pPr>
        <w:ind w:firstLine="720"/>
        <w:jc w:val="both"/>
      </w:pPr>
      <w:r>
        <w:t>Ожоговое отделение (20 коек) открыто в 1994 году и является единственным в республике детским специализированным отделением по лечению ожогов. Ежегодно в отделении лечатся около 500 больных с глубокими термическими повреждениями. Методы хирургического лечения этих больных соответствуют мировым стандартам. Необходимо создание оптимальных условий для быстрейшего излечения больных (палаты интенсивной терапии, оборудованные системой чистого воздуха). Это позволит внедрить современные высокотехнологичные методы, сократить сроки лечения и показатели летальности, повысить качество лечения и жизни больных. Общая площадь капитального ремонта - 755,7 кв. метра.</w:t>
      </w:r>
    </w:p>
    <w:p w:rsidR="00E67C5A" w:rsidRDefault="00E67C5A">
      <w:pPr>
        <w:ind w:firstLine="720"/>
        <w:jc w:val="both"/>
      </w:pPr>
      <w:r>
        <w:t>Травматология (детский республиканский травматологический центр на 25 коек). Создание на существующих площадях отделения травматологии (с учетом модернизации приемно-диагностического блока с развертыванием неотложной травматологии) позволит сконцентрировать с 2012 г. в ГАУЗ "ДРКБ МЗ РТ" всю детскую травматологическую службу республики и обеспечить оказание травматологической помощи детям в соответствии с федеральными стандартами. Общая площадь капитального ремонта - 600,0 кв. метра.</w:t>
      </w:r>
    </w:p>
    <w:p w:rsidR="00E67C5A" w:rsidRDefault="00E67C5A">
      <w:pPr>
        <w:ind w:firstLine="720"/>
        <w:jc w:val="both"/>
      </w:pPr>
      <w:r>
        <w:t>Отделение онкогематологии (детский республиканский онкологический центр - 40 коек). Имеется блок интенсивной терапии на 6 коек, а также семейная комната, пансионат для родителей и детей, приезжающих на контрольное обследование. Ежегодно в отделении лечатся около 400 больных, в том числе 80-100 детей с первичными злокачественными заболеваниями крови, солидными опухолями. Лечение проводится комбинированно согласно современным международным протоколам лечения. Получены хорошие результаты: 80 процентов больных острым лимфобластным лейкозом, 94 процентов больных лимфогранулематозом выходят в длительную безрецидивную ремиссию, при опухолях почек эффект достигается в 100 процентах. С учетом востребованности отделения, создания комфортных условий для пребывания детей и родителей необходимо расширение до 45 коек и увеличение площадей. Общая площадь капитального ремонта - 750,0 кв. метра.</w:t>
      </w:r>
    </w:p>
    <w:p w:rsidR="00E67C5A" w:rsidRDefault="00E67C5A">
      <w:pPr>
        <w:ind w:firstLine="720"/>
        <w:jc w:val="both"/>
      </w:pPr>
      <w:r>
        <w:t>Отделение офтальмологии (Республиканский офтальмологический центр ретинопатии недоношенных (40 коек). Ежегодно в Республике Татарстан рождается более 2000 недоношенных детей. Около 300 из них теряют зрение из-за тяжелого заболевания сетчатки - ретинопатии недоношенных. Раньше лечение таких детей было возможно только в офтальмологических центрах гг. Москвы, Санкт-Петербурга и Европы. В настоящее время дети с данной патологией получают высокотехнологичное лечение в ГАУЗ "ДРКБ МЗ РТ". Ежегодно выполняется более 600 высокотехнологичных операций на сетчатке. С 2009 года отделение офтальмологии работает как Республиканский центр ретинопатии недоношенных. Общая площадь капитального ремонта - 755,7 кв. метра.</w:t>
      </w:r>
    </w:p>
    <w:p w:rsidR="00E67C5A" w:rsidRDefault="00E67C5A">
      <w:pPr>
        <w:ind w:firstLine="720"/>
        <w:jc w:val="both"/>
      </w:pPr>
      <w:r>
        <w:t>Неонатальный блок (республиканский неонатальный высокотехнологичный центр для недоношенных детей, в том числе с экстремально низкой массой тела, и новорожденных с хирургической патологией (отделение патологии новорожденных на 60 коек, отделение реанимации новорожденных на 19 коек),</w:t>
      </w:r>
    </w:p>
    <w:p w:rsidR="00E67C5A" w:rsidRDefault="00E67C5A">
      <w:pPr>
        <w:ind w:firstLine="720"/>
        <w:jc w:val="both"/>
      </w:pPr>
      <w:r>
        <w:t>В 2010 г. в ГАУЗ "ДРКБ МЗ РТ" увеличился коечный фонд в отделении патологии новорожденных (до 60 коек), в отделении реанимации новорожденных (до 19 коек). Ежегодно в республике рождаются 2200-2300 недоношенных новорожденных и 800-900 детей с врожденными пороками развития.</w:t>
      </w:r>
    </w:p>
    <w:p w:rsidR="00E67C5A" w:rsidRDefault="00E67C5A">
      <w:pPr>
        <w:ind w:firstLine="720"/>
        <w:jc w:val="both"/>
      </w:pPr>
      <w:r>
        <w:t>Остро стоит вопрос обновления неонатального блока ГАУЗ "ДРКБ МЗ РТ". В связи с переходом на новые критерии живорождаемости увеличится количество недоношенных новорожденных, в том числе с экстремально низкой массой тела, и новорожденных, требующих срочной хирургической коррекции. Для успешного выхаживания детей с экстремально низкой массой тела необходимо оснащение современным лечебно-диагностическим оборудованием.</w:t>
      </w:r>
    </w:p>
    <w:p w:rsidR="00E67C5A" w:rsidRDefault="00E67C5A">
      <w:pPr>
        <w:ind w:firstLine="720"/>
        <w:jc w:val="both"/>
      </w:pPr>
      <w:r>
        <w:t>Для создания оптимальных условий для новорожденных и мам, разделения потоков доношенных и недоношенных младенцев необходимо создание отдельного блока для недоношенных детей. Общая площадь капитального ремонта - 12905,1 кв. метра.</w:t>
      </w:r>
    </w:p>
    <w:p w:rsidR="00E67C5A" w:rsidRDefault="00E67C5A">
      <w:pPr>
        <w:ind w:firstLine="720"/>
        <w:jc w:val="both"/>
      </w:pPr>
      <w:r>
        <w:t>Отделение хирургии для детей раннего возраста (на 20 коек).</w:t>
      </w:r>
    </w:p>
    <w:p w:rsidR="00E67C5A" w:rsidRDefault="00E67C5A">
      <w:pPr>
        <w:ind w:firstLine="720"/>
        <w:jc w:val="both"/>
      </w:pPr>
      <w:r>
        <w:t>В 2009 году с целью улучшения качества выхаживания новорожденных с хирургической патологией было создано новое хирургическое отделение для новорожденных и детей раннего возраста по 5 профилям (неонатальная хирургия, торакальная хирургия, нейрохирургия, урология, кардиохирургия). Общая площадь капитального ремонта - 750,0 кв. метра.</w:t>
      </w:r>
    </w:p>
    <w:p w:rsidR="00E67C5A" w:rsidRDefault="00E67C5A">
      <w:pPr>
        <w:ind w:firstLine="720"/>
        <w:jc w:val="both"/>
      </w:pPr>
      <w:r>
        <w:t>Отделение сердечно-сосудистой хирургии (республиканский высокотехнологичный центр сердечно-сосудистой хирургии для детей раннего возраста (32 койки). В 2006 году проведен капитальный ремонт отделения.</w:t>
      </w:r>
    </w:p>
    <w:p w:rsidR="00E67C5A" w:rsidRDefault="00E67C5A">
      <w:pPr>
        <w:ind w:firstLine="720"/>
        <w:jc w:val="both"/>
      </w:pPr>
      <w:r>
        <w:t>Отделение сердечно-сосудистой хирургии для детей раннего возраста существует около 15 лет. В 2009 году было проведено 1035 операций на сердце и сосудах составил. Около половины оперированных - дети первого года жизни (48 процентов). Каждому шестому пациенту операции при врожденных пороках сердца проводятся эндоваскулярно на ангиографическом комплексе. 40 процентов операций проводится в условиях искусственного кровообращения. Увеличение количества операций на сердце и сосудах у детей позволило снизить младенческую смертность от врожденных пороков сердца в Республике Татарстан с момента открытия кардиохирургического отделения в 2,8 раза (с 2,61 процента в 1995 г. до 0,92 процента в 2009 г.). В рамках Программы планируется дооснащение центра.</w:t>
      </w:r>
    </w:p>
    <w:p w:rsidR="00E67C5A" w:rsidRDefault="00E67C5A">
      <w:pPr>
        <w:ind w:firstLine="720"/>
        <w:jc w:val="both"/>
      </w:pPr>
      <w:r>
        <w:t>Отделение челюстно-лицевой хирургии (детский республиканский центр челюстно-лицевой хирургии (20 коек).</w:t>
      </w:r>
    </w:p>
    <w:p w:rsidR="00E67C5A" w:rsidRDefault="00E67C5A">
      <w:pPr>
        <w:ind w:firstLine="720"/>
        <w:jc w:val="both"/>
      </w:pPr>
      <w:r>
        <w:t>Ежегодно в Республике Татарстан рождается более 40 детей с врожденной патологией челюстно-лицевой области. На диспансерном учете в отделении челюстно-лицевой хирургии ГАУЗ "ДРКБ МЗ РТ" состоит 800 детей. Раньше этих детей направляли на лечение в г. Москву и г. Екатеринбург. Отделение челюстно-лицевой хирургии работает на уровне ведущих российских центров челюстно-лицевой хирургии. Основную часть больных отделения составляют дети раннего возраста (42 процента), что соответствует международным стандартам лечения детей с врожденной патологией челюстно-лицевой области. Внедряются новые высокотехнологичные операции, которые до последнего времени выполняли только в гг. Москве и Санкт-Петербурге. Общая площадь капитального ремонта - 755,0 кв. метра.</w:t>
      </w:r>
    </w:p>
    <w:p w:rsidR="00E67C5A" w:rsidRDefault="00E67C5A">
      <w:pPr>
        <w:ind w:firstLine="720"/>
        <w:jc w:val="both"/>
      </w:pPr>
      <w:r>
        <w:t>Отделение нейрохирургии (детский республиканский нейрохирургический центр (30 коек).</w:t>
      </w:r>
    </w:p>
    <w:p w:rsidR="00E67C5A" w:rsidRDefault="00E67C5A">
      <w:pPr>
        <w:ind w:firstLine="720"/>
        <w:jc w:val="both"/>
      </w:pPr>
      <w:r>
        <w:t>Количество высокотехнологичных операций в нейрохирургическом отделении за последние годы выросло в 2 раза. Внедрены эндоскопические операции при гидроцефалии, операции по удалению опухолей головного и спинного мозга, микрохирургические операции при заболеваниях сосудов головного мозга. Итогом совершенствования нейрохирургической помощи детям раннего возраста стало снижение младенческой смертности от врожденных аномалий нервной системы практически в 2 раза. Общая площадь капитального ремонта - 755,0 кв. метра.</w:t>
      </w:r>
    </w:p>
    <w:p w:rsidR="00E67C5A" w:rsidRDefault="00E67C5A">
      <w:pPr>
        <w:ind w:firstLine="720"/>
        <w:jc w:val="both"/>
      </w:pPr>
      <w:r>
        <w:t>Отделение гнойной хирургии (20 коек). Единственное в Республике Татарстан отделение, оказывающее неотложную помощь детям с острыми воспалительными заболеваниями мягких тканей и костей. В течение 3 лет отделение работает без летальных исходов. Общая площадь капитального ремонта - 750,0 кв. метра.</w:t>
      </w:r>
    </w:p>
    <w:p w:rsidR="00E67C5A" w:rsidRDefault="00E67C5A">
      <w:pPr>
        <w:ind w:firstLine="720"/>
        <w:jc w:val="both"/>
      </w:pPr>
      <w:r>
        <w:t>Отделение рентгенохирургических методов диагностики и лечения второго корпуса открыто в 1994 году. Количество исследований - более 18 тысяч в год. Высокая потребность в данном виде исследований требует проведения капитального ремонта отделения и переоснащения диагностической аппаратурой. Общая площадь капитального ремонта - 950,0 кв. метра.</w:t>
      </w:r>
    </w:p>
    <w:p w:rsidR="00E67C5A" w:rsidRDefault="00E67C5A">
      <w:pPr>
        <w:ind w:firstLine="720"/>
        <w:jc w:val="both"/>
      </w:pPr>
      <w:r>
        <w:t>Отделение неврологии (56 коек) лечит детей с тяжелой врожденной патологией нервной системы, перинатальной патологией ЦНС. Для создания оптимальных условий для детей раннего возраста и мам необходимо создание проведение капитального ремонта. Общая площадь капитального ремонта - 755,0 кв. метра.</w:t>
      </w:r>
    </w:p>
    <w:p w:rsidR="00E67C5A" w:rsidRDefault="00E67C5A">
      <w:pPr>
        <w:ind w:firstLine="720"/>
        <w:jc w:val="both"/>
      </w:pPr>
      <w:r>
        <w:t>В корпусе N 1 сосредоточена вся неотложная хирургическая, урологическая, отоларингологическая службы. Корпус N 1 построен в 1977 году. Капитального ремонта не было.</w:t>
      </w:r>
    </w:p>
    <w:p w:rsidR="00E67C5A" w:rsidRDefault="00E67C5A">
      <w:pPr>
        <w:ind w:firstLine="720"/>
        <w:jc w:val="both"/>
      </w:pPr>
      <w:r>
        <w:t>Отделение реанимации N 1 (детский республиканский реанимационный центр с круглосуточной диспетчерской службой). Отделение функционирует с 1977 г., республиканский реанимационный центр - с 1982 года. Функционирует круглосуточная диспетчерская служба с выездными реанимационными бригадами. Ежегодно осуществляется около 2 тысяч дистанционных консультаций и около 1,5 тысячи выездов на реанимобилях, транспортировано около 1 тысячи детей. Общая площадь капитального ремонта 655,0 кв. метра.</w:t>
      </w:r>
    </w:p>
    <w:p w:rsidR="00E67C5A" w:rsidRDefault="00E67C5A">
      <w:pPr>
        <w:ind w:firstLine="720"/>
        <w:jc w:val="both"/>
      </w:pPr>
      <w:r>
        <w:t>Операционный блок введен в эксплуатацию в 1977 году. В ГАУЗ "ДРКБ МЗ РТ" сконцентрирована вся высокотехнологичная помощь детям Республики Татарстан, за год выполняется более 9500 операций. Доля высокотехнологичных видов медицинской помощи составляет 57 процентов. Широко развивается эндоскопическая хирургия по 7 направлениям (абдоминальная хирургия, торакальная хирургия, гинекология, оториноларингология, урология). Общая площадь капитального ремонта - 655,0 кв. метра.</w:t>
      </w:r>
    </w:p>
    <w:p w:rsidR="00E67C5A" w:rsidRDefault="00E67C5A">
      <w:pPr>
        <w:ind w:firstLine="720"/>
        <w:jc w:val="both"/>
      </w:pPr>
      <w:r>
        <w:t>Отделение неотложной хирургии (39 коек) оказывает круглосуточную неотложную помощь детям г. Казани и Республики Татарстан. Оно является единственным в республике отделением, в котором активно развивается ургентная и плановая эндоскопическая хирургия и осваиваются новые сложные реконструктивные вмешательства. Общая площадь капитального ремонта - 655,0 кв. метра.</w:t>
      </w:r>
    </w:p>
    <w:p w:rsidR="00E67C5A" w:rsidRDefault="00E67C5A">
      <w:pPr>
        <w:ind w:firstLine="720"/>
        <w:jc w:val="both"/>
      </w:pPr>
      <w:r>
        <w:t>Отделение урологии (40 коек). Единственное в Республике Татарстан отделение, которое оказывает высокотехнологичную помощь детям с патологией мочеполовой системы. Общая площадь капитального ремонта - 655,0 кв. метра.</w:t>
      </w:r>
    </w:p>
    <w:p w:rsidR="00E67C5A" w:rsidRDefault="00E67C5A">
      <w:pPr>
        <w:ind w:firstLine="720"/>
        <w:jc w:val="both"/>
      </w:pPr>
      <w:r>
        <w:t>Отделение отоларингологии (43 коек) - единственное в Республике Татарстан отделение, в котором сконцентрирована вся неотложная помощь детям с ЛОР-патологией, также отделение оказывает высокотехнологичную помощь детям всей республики. Общая площадь капитального ремонта - 655,0 кв. метра.</w:t>
      </w:r>
    </w:p>
    <w:p w:rsidR="00E67C5A" w:rsidRDefault="00E67C5A">
      <w:pPr>
        <w:ind w:firstLine="720"/>
        <w:jc w:val="both"/>
      </w:pPr>
      <w:r>
        <w:t>Отделение гастроэнтерологии (36 коек) оказывает помощь детям раннего возраста с заболеваниями кишечника, гепато-билиарной системы, болезнями обмена веществ, поджелудочной железы. Это отделение тесно сотрудничает с отделением неотложной хирургии. Общая площадь капитального ремонта - 655,0 кв. метра.</w:t>
      </w:r>
    </w:p>
    <w:p w:rsidR="00E67C5A" w:rsidRDefault="00E67C5A">
      <w:pPr>
        <w:ind w:firstLine="720"/>
        <w:jc w:val="both"/>
      </w:pPr>
      <w:r>
        <w:t>Отделение эндокринологии (37 коек) - единственное отделение в Республике Татарстан, оказывающее ВМП детям с сахарным диабетом, с врожденной эндокринной патологией, хромосомными болезнями, патологией пола. Общая площадь капитального ремонта - 655,0 кв. метра.</w:t>
      </w:r>
    </w:p>
    <w:p w:rsidR="00E67C5A" w:rsidRDefault="00E67C5A">
      <w:pPr>
        <w:ind w:firstLine="720"/>
        <w:jc w:val="both"/>
      </w:pPr>
      <w:r>
        <w:t>Отделение нефрологии (40 коек) - единственное отделение в Республике Татарстан, оказывающее помощь детям с патологией мочевой системы. Осуществляет подготовку детей к трансплантации почки, а также наблюдение после трансплантации. В этом отделении сконцентрированы дети с хронической почечной недостаточностью, требующие проведения системного гемодиализа. Это отделение тесно сотрудничает с отделением урологии. Общая площадь капитального ремонта - 655,0 кв. метра.</w:t>
      </w:r>
    </w:p>
    <w:p w:rsidR="00E67C5A" w:rsidRDefault="00E67C5A">
      <w:pPr>
        <w:ind w:firstLine="720"/>
        <w:jc w:val="both"/>
      </w:pPr>
      <w:r>
        <w:t>Отделение аллергологии (40 коек) - единственное отделение в Республике Татарстан, оказывающее помощь детям с тяжелыми формами бронхиальной астмы. Общая площадь капитального ремонта - 655,0 кв. метра.</w:t>
      </w:r>
    </w:p>
    <w:p w:rsidR="00E67C5A" w:rsidRDefault="00E67C5A">
      <w:pPr>
        <w:ind w:firstLine="720"/>
        <w:jc w:val="both"/>
      </w:pPr>
      <w:r>
        <w:t>В блоке N 4 сосредоточены педиатрические отделения, оказывающие неотложную специализированную и высокотехнологичную помощь детям Республики Татарстан по следующим профилям: пульмонология, ревматология, кардиология, педиатрия для детей раннего возраста. Блок N 4 построен в 1977 году. Общая площадь - 3402,0 кв. метра. Капитального ремонта не было.</w:t>
      </w:r>
    </w:p>
    <w:p w:rsidR="00E67C5A" w:rsidRDefault="00E67C5A">
      <w:pPr>
        <w:ind w:firstLine="720"/>
        <w:jc w:val="both"/>
      </w:pPr>
      <w:r>
        <w:t>Отделение пульмонологии (30 коек), где ежегодно получают лечение более 1 тысячи детей. На базе отделения пульмонологии функционирует Республиканский центр муковисцидоза, оказывающий ВМП данному контингенту. Площадь капитального ремонта - 905,0 кв. метра.</w:t>
      </w:r>
    </w:p>
    <w:p w:rsidR="00E67C5A" w:rsidRDefault="00E67C5A">
      <w:pPr>
        <w:ind w:firstLine="720"/>
        <w:jc w:val="both"/>
      </w:pPr>
      <w:r>
        <w:t>Отделение кардиологии (30 коек) оказывает высокотехнологичную помощь детям с нарушениями ритма, врожденными пороками сердца, системными заболеваниями соединительной ткани. Площадь капитального ремонта - 905,0 кв. метра.</w:t>
      </w:r>
    </w:p>
    <w:p w:rsidR="00E67C5A" w:rsidRDefault="00E67C5A">
      <w:pPr>
        <w:ind w:firstLine="720"/>
        <w:jc w:val="both"/>
      </w:pPr>
      <w:r>
        <w:t>Педиатрическое отделение для детей раннего возраста (на 30 коек). Ежегодно получают лечение около 800 детей: дети раннего возраста, перенесшие экстремальные состояния в неонатальном периоде, дети с врожденной и наследственной патологией обмена веществ. На сегодняшний день остро стоит вопрос о необходимости создания боксированных палат на 2 койки, так как 70 процентов детей, госпитализируемых в эти отделения, - это дети первых 3 лет жизни. Площадь капитального ремонта - 905,0 кв. метра.</w:t>
      </w:r>
    </w:p>
    <w:p w:rsidR="00E67C5A" w:rsidRDefault="00E67C5A">
      <w:pPr>
        <w:ind w:firstLine="720"/>
        <w:jc w:val="both"/>
      </w:pPr>
      <w:r>
        <w:t>Амбулаторно-поликлиническая служба ГАУЗ "ДРКБ МЗ РТ" представлена тремя корпусами (консультативной поликлиникой N 1 в составе 1 корпуса, Центром здоровья для подростков (корпус N 6) и поликлиникой N 2 (корпус N 3) - в 5 км от основного здания.). Между поликлиниками циркулирует больничный транспорт.</w:t>
      </w:r>
    </w:p>
    <w:p w:rsidR="00E67C5A" w:rsidRDefault="00E67C5A">
      <w:pPr>
        <w:ind w:firstLine="720"/>
        <w:jc w:val="both"/>
      </w:pPr>
      <w:r>
        <w:t>В поликлинике N 1 осуществляется вся догоспитальная диагностика и лечение амбулаторных больных. Ежегодно осуществляется более 150000 посещений, амбулаторная медицинская помощь оказывается по 25 профилям. В настоящее время консультативная поликлиника располагается в 3-этажном здании общей площадью 2350,0 кв. метра, здание введено в эксплуатацию в 1977 г., капитальный ремонт не проводился. Существующая мощность помещений консультативной поликлиники не соответствует показателям фактической среднегодовой посещаемости, что приводит к скученности, очередности, перекрестному инфицированию детей, вызывая вполне обоснованное недовольство населения. При имеющихся приспособленных помещениях консультативная поликлиника не располагает необходимым набором кабинетов в соответствии с современными СНИПами и с СанПиНами: отсутствуют приемно-смотровой фильтр-бокс, инфекционный блок (кабинет), блок реабилитации. Недостаточно площадей для располагающихся: регистратуры, блока функциональной диагностики, клинической лаборатории, кабинета уродинамических исследований, кабинета УЗИ, комнаты матери и ребенка, гардероба для посетителей, вестибюля, холлов для ожидания, складских помещений для хранения мягкого инвентаря и расходных материалов. Модернизация поликлиник позволит обеспечить оказание амбулаторной помощи детям в соответствии со стандартами, создать комфортные условия пребывания детей и родителей, избежать скученности в холлах.</w:t>
      </w:r>
    </w:p>
    <w:p w:rsidR="00E67C5A" w:rsidRDefault="00E67C5A">
      <w:pPr>
        <w:ind w:firstLine="720"/>
        <w:jc w:val="both"/>
      </w:pPr>
      <w:r>
        <w:t>Отделение медико-социальной помощи подросткам (Подростковый центр) является координирующим центром по межведомственному взаимодействию со всеми республиканскими медицинскими учреждениями, Военным комиссариатом Республики Татарстан, Министерством внутренних дел по Республике Татарстан, Министерством образования и науки Республики Татарстан, Министерством труда, занятости и социальной защиты Республики Татарстан. В отделении медико-социальной помощи подросткам осуществляются вся догоспитальная диагностика (соматическая, психологическая, психолого-профессиональная, социальная) и лечение амбулаторных больных, медицинское обеспечение юношей при подготовке к военной службе, анализ заболеваемости, инвалидности среди подросткового населения Республики Татарстан. Численность подросткового населения Республики Татарстан (от 15 до 18 лет) - 133757 человек. Ежегодно осуществляется более 16 000 посещений, амбулаторная медицинская помощь оказывается по 10 профилям. В настоящее время Подростковый центр располагается в 2-этажном здании, введенном в эксплуатацию в 2001 году. Капитальный ремонт здания не проводился. Общая площадь капитального ремонта - 1497,3 кв. метра.</w:t>
      </w:r>
    </w:p>
    <w:p w:rsidR="00E67C5A" w:rsidRDefault="00E67C5A">
      <w:pPr>
        <w:ind w:firstLine="720"/>
        <w:jc w:val="both"/>
      </w:pPr>
      <w:r>
        <w:t>Консультативная поликлиника N 2 находится в 5 км от основного здания. 1 декабря 2010 года на ее базе открыт центр здоровья для детей.</w:t>
      </w:r>
    </w:p>
    <w:p w:rsidR="00E67C5A" w:rsidRDefault="00E67C5A">
      <w:pPr>
        <w:ind w:firstLine="720"/>
        <w:jc w:val="both"/>
      </w:pPr>
      <w:r>
        <w:t>В рамках Программы планируется капитальный ремонт и оснащение отделения сурдологии и слухопротезирования. Ежегодно в отделение обращаются около 10000 детей со всей республики с нарушениями слуха и речи. В сурдологическом центре реализуется II этап федеральной программы универсального аудиологического скрининга. Площадь капитального ремонта - 476,0 кв. метра.</w:t>
      </w:r>
    </w:p>
    <w:p w:rsidR="00E67C5A" w:rsidRDefault="00E67C5A">
      <w:pPr>
        <w:ind w:firstLine="720"/>
        <w:jc w:val="both"/>
      </w:pPr>
      <w:r>
        <w:t>Создано амбулаторное кардиологическое отделение (в составе кардиохирургического кластера) с кардиореабилитацией детей всей республики. Ежегодно в консультативное отделение обращаются около 50000 детей со всей республики с патологией сердечно-сосудистой системы, в том числе после оказания ВМП, осуществляется их обследование и коррекция получаемого лечения. Площадь капитального ремонта - 476,0 кв. метра.</w:t>
      </w:r>
    </w:p>
    <w:p w:rsidR="00E67C5A" w:rsidRDefault="00E67C5A">
      <w:pPr>
        <w:ind w:firstLine="720"/>
        <w:jc w:val="both"/>
      </w:pPr>
      <w:r>
        <w:t>Создано отделение восстановительного лечения и развития как этапа реабилитации после высокотехнологичных операций по следующим профилям: нейрохирургия, челюстно-лицевая хирургия, офтальмология, урология, травматология, комбустиология, неонатология. Площадь капитального ремонта - 476,0 кв. метра.</w:t>
      </w:r>
    </w:p>
    <w:p w:rsidR="00E67C5A" w:rsidRDefault="00E67C5A">
      <w:pPr>
        <w:ind w:firstLine="720"/>
        <w:jc w:val="both"/>
      </w:pPr>
      <w:r>
        <w:t>Общий объем финансирования ГАУЗ "ДРКБ МЗ РТ" составляет 609663,6 тыс. рублей на 2 года, из них в 2011 году - 263578,4 тыс. рублей, в 2012 году - 346085,3 тыс. рублей.</w:t>
      </w:r>
    </w:p>
    <w:p w:rsidR="00E67C5A" w:rsidRDefault="00E67C5A">
      <w:pPr>
        <w:ind w:firstLine="720"/>
        <w:jc w:val="both"/>
      </w:pPr>
      <w:r>
        <w:t>Капитальный ремонт ГАУЗ РТ "БСМП" в г. Набережные Челны. В целях создания регионального центра ВМП для северо-восточного региона республики была проведена реконструкция существующего ГАУЗ РТ "БСМП", размещенного в типовом медицинском учреждении, с достаточным количеством площадей для реконструкции, готовой инфраструктурой и хорошей доступностью, здесь сосредоточены основные ресурсы здравоохранения г. Набережные Челны. Вместе с тем срок эксплуатации здания составляет около 30 лет, что потребовало проведения реконструкции, модернизации, переоснащения учреждения с учетом внедрения новых современных технологий.</w:t>
      </w:r>
    </w:p>
    <w:p w:rsidR="00E67C5A" w:rsidRDefault="00E67C5A">
      <w:pPr>
        <w:ind w:firstLine="720"/>
        <w:jc w:val="both"/>
      </w:pPr>
      <w:r>
        <w:t>Общий объем финансирования Программы составляет сумму, эквивалентную 24359492,42 евро. Источник финансирования - бюджет Республики Татарстан.</w:t>
      </w:r>
    </w:p>
    <w:p w:rsidR="00E67C5A" w:rsidRDefault="00E67C5A">
      <w:pPr>
        <w:ind w:firstLine="720"/>
        <w:jc w:val="both"/>
      </w:pPr>
      <w:r>
        <w:t>В 2009 году завершен I этап реконструкции регионального центра ВМП на базе ГАУЗ РТ "БСМП" в г. Набережные Челны. В 2010 г. завершен II этап реконструкции и организация оказания ВМП населению северо-восточного региона на уровне планируемых объемов.</w:t>
      </w:r>
    </w:p>
    <w:p w:rsidR="00E67C5A" w:rsidRDefault="00E67C5A">
      <w:pPr>
        <w:ind w:firstLine="720"/>
        <w:jc w:val="both"/>
      </w:pPr>
      <w:r>
        <w:t>В соответствии с решением коллегии Министерства здравоохранения и социального развития Российской Федерации "О совершенствовании организации скорой медицинской помощи в Российской Федерации" ГАУЗ РТ "БСМП" включено в перечень учреждений для апробации в реальном режиме новой модели функционирования реорганизованных приемных отделений.</w:t>
      </w:r>
    </w:p>
    <w:p w:rsidR="00E67C5A" w:rsidRDefault="00E67C5A">
      <w:pPr>
        <w:ind w:firstLine="720"/>
        <w:jc w:val="both"/>
      </w:pPr>
      <w:r>
        <w:t>Износ помещений бактериологической лаборатории составляет 80 процентов. Учитывая необходимость соблюдения соответствующего санитарно-дезинфекционного режима при проведении высокотехнологичных операций, с целью предотвращения внутрибольничной инфекции ввиду растущей резистентности возбудителей к антибиотикам необходимо обеспечение возможности выявления госпитальных штаммов инфекции с мониторированием и типированием инфекционного агента для назначения обоснованной антибактериальной терапии. Оборудование для бактериологической лаборатории общей стоимостью 1674000 евро поставлено в рамках контракта с AJZENgeneering и размещено на складах ГАУЗ РТ "БСМП". Общая площадь капитального ремонта составляет 1034,0 кв. метра. Усредненный показатель износа - 45,11 процента.</w:t>
      </w:r>
    </w:p>
    <w:p w:rsidR="00E67C5A" w:rsidRDefault="00E67C5A">
      <w:pPr>
        <w:ind w:firstLine="720"/>
        <w:jc w:val="both"/>
      </w:pPr>
      <w:r>
        <w:t>Износ здания и оборудования патологоанатомического отделения составляет 70 процентов. Учитывая оказание в ГАУЗ РТ "БСМП" онкологической и хирургической медицинской помощи, а также отсутствие в городе патологоанатомических отделений, необходимо обеспечение проведения прижизненной диагностики заболеваний путем гистологического исследования биопсийного и операционного материала со всех лечебно-профилактических учреждений города и района. Общая площадь капитального ремонта составляет 1710,0 кв. метров.</w:t>
      </w:r>
    </w:p>
    <w:p w:rsidR="00E67C5A" w:rsidRDefault="00E67C5A">
      <w:pPr>
        <w:ind w:firstLine="720"/>
        <w:jc w:val="both"/>
      </w:pPr>
      <w:r>
        <w:t>Общий объем финансирования составляет 41717,43 тыс. рублей, из них в 2011 г. - 15000,9 тыс. рублей, в 2012 г. - 26716,53 тыс. рублей.</w:t>
      </w:r>
    </w:p>
    <w:p w:rsidR="00E67C5A" w:rsidRDefault="00E67C5A">
      <w:pPr>
        <w:ind w:firstLine="720"/>
        <w:jc w:val="both"/>
      </w:pPr>
      <w:r>
        <w:t>Капитальный ремонт ГАУЗ "МКДЦ".</w:t>
      </w:r>
    </w:p>
    <w:p w:rsidR="00E67C5A" w:rsidRDefault="00E67C5A">
      <w:pPr>
        <w:ind w:firstLine="720"/>
        <w:jc w:val="both"/>
      </w:pPr>
      <w:r>
        <w:t>В целях создания единой системы оказания консультационно-диагностической, лечебной помощи больным с сердечно-сосудистыми заболеваниями и последующего диспансерного наблюдения после оказания высокотехнологичной помощи, оказания кардиологической помощи беременным с сердечно-сосудистой патологией, подросткам в 2010 г. на базе бывшего кардиологического диспансера, построенного в 1744 году, создана Консультативно-диагностическая поликлиника ГУ "Межрегиональный клинико-диагностический центр". Износ здания составляет 49,0 процента.</w:t>
      </w:r>
    </w:p>
    <w:p w:rsidR="00E67C5A" w:rsidRDefault="00E67C5A">
      <w:pPr>
        <w:ind w:firstLine="720"/>
        <w:jc w:val="both"/>
      </w:pPr>
      <w:r>
        <w:t>Консультативно-диагностическая поликлиника имеет 3 основных направления: консультационная работа, лечение больных кардиологического профиля в стационаре дневного пребывания, диспансерное наблюдение за пациентами, получившими лечение в стационаре ГАУЗ "МКДЦ".</w:t>
      </w:r>
    </w:p>
    <w:p w:rsidR="00E67C5A" w:rsidRDefault="00E67C5A">
      <w:pPr>
        <w:ind w:firstLine="720"/>
        <w:jc w:val="both"/>
      </w:pPr>
      <w:r>
        <w:t>Консультационная работа включает в себя оказание высококвалифицированной консультационной помощи и диагностических мероприятий больным кардиологического профиля, прибывших по направлению из поликлиник г. Казани и 21 близлежащего района Республики Татарстан с целью уточнения и/или постановки диагноза, выбора или коррекции лечения. Общая численность обслуживаемого населения - 1,48 млн. человек, из них предполагаемое количество больных кардиологического профиля - 19085 человек, количество впервые проведенных посещений в поликлинике за год (включая два визита на консультационный прием) - 38170.</w:t>
      </w:r>
    </w:p>
    <w:p w:rsidR="00E67C5A" w:rsidRDefault="00E67C5A">
      <w:pPr>
        <w:ind w:firstLine="720"/>
        <w:jc w:val="both"/>
      </w:pPr>
      <w:r>
        <w:t>В результате проведенного обследования предполагаемое количество выявленных пациентов с ишемической болезнью сердца, нуждающихся в проведении коронароангиографии и кардиохирургического вмешательства в условиях ГАУЗ "Межрегиональный клинико-диагностический центр", составит 1512 человек. Предполагаемое общее количество пациентов, имеющих показания для госпитализации в круглосуточный или дневной стационар, - 2100 человек, в том числе пациенты с ишемической болезнью сердца - 1200 человек, с артериальной гипертензией - 600 человек, пациенты по направлению из районного военного комиссариата, беременные до 28 недель по направлению из женских консультаций г. Казани - 300 человек.</w:t>
      </w:r>
    </w:p>
    <w:p w:rsidR="00E67C5A" w:rsidRDefault="00E67C5A">
      <w:pPr>
        <w:ind w:firstLine="720"/>
        <w:jc w:val="both"/>
      </w:pPr>
      <w:r>
        <w:t>Диспансерное наблюдение в виде осуществления динамического контроля за состоянием здоровья граждан, получивших высокотехнологическую помощь в ГАУЗ "МКДЦ" (перенесшим оперативные вмешательства на сердце - 1700 человек в год, стентирование коронарных артерий при остром инфаркте миокарда - 270 человек в год), а также отдельных групп пациентов г. Казани с заболеваниями - 6445 человек в год. Общее количество посещений больных, находящихся на диспансерном наблюдении (включая два визита на консультационный прием) за год, - 16830. Расчетное общее количество посещений в год в консультативно-диагностической поликлинике ГАУЗ "МКДЦ" - 55000. Общая площадь капитального ремонта консультативно-диагностической поликлиники составляет 5120,4 кв. метра. Общий объем финансирования в 2012 г. составляет 120000,0 тыс. рублей.</w:t>
      </w:r>
    </w:p>
    <w:p w:rsidR="00E67C5A" w:rsidRDefault="00E67C5A">
      <w:pPr>
        <w:ind w:firstLine="720"/>
        <w:jc w:val="both"/>
      </w:pPr>
      <w:r>
        <w:t>Капитальный ремонт приемных отделений с пунктами скорой медицинской помощи на базе 31 центральных районных больниц.</w:t>
      </w:r>
    </w:p>
    <w:p w:rsidR="00E67C5A" w:rsidRDefault="00E67C5A">
      <w:pPr>
        <w:ind w:firstLine="720"/>
        <w:jc w:val="both"/>
      </w:pPr>
      <w:r>
        <w:t>Учитывая, что смертность от внешних причин в структуре смертности населения республики занимает III место, особое внимание уделяется оказанию экстренной и неотложной медицинской помощи при травмах, отравлениях и др. внешних причинах "с колес" и с момента поступления в медицинское учреждение.</w:t>
      </w:r>
    </w:p>
    <w:p w:rsidR="00E67C5A" w:rsidRDefault="00E67C5A">
      <w:pPr>
        <w:ind w:firstLine="720"/>
        <w:jc w:val="both"/>
      </w:pPr>
      <w:r>
        <w:t>В 2009-2010 гг. проведен капитальный ремонт 11 центральных районных больниц, на базе которых созданы межмуниципальные сосудистые и травматологические центры, проведена реконструкция приемно-диагностических отделений и оснащение их оборудованием в соответствии со стандартами.</w:t>
      </w:r>
    </w:p>
    <w:p w:rsidR="00E67C5A" w:rsidRDefault="00E67C5A">
      <w:pPr>
        <w:ind w:firstLine="720"/>
        <w:jc w:val="both"/>
      </w:pPr>
      <w:r>
        <w:t>В четырех крупных центральных районных больницах (Альметьевская, Лениногорская, Елабужская, Зеленодольская ЦРБ), оказывающих медицинскую помощь на межмуниципальном уровне, планируется создание приемно-диагностического отделения, объединенного со станциями скорой медицинской помощи, в 26 центральных районных больницах - организация приемных отделений с пунктами скорой медицинской помощи. В рамках модернизации предполагается разделение потоков приема плановых, амбулаторных, экстренных больных, больных с психическими заболеваниями. В составе приемного отделения будут организованы отделения краткосрочного пребывания, противошоковые палаты, консультативно-диагностические отделения. МЗ РТ разработало требования к подъезду к учреждению, примерный перечень оснащения оборудованием и требования к помещениям отделения с учетом мощностей.</w:t>
      </w:r>
    </w:p>
    <w:p w:rsidR="00E67C5A" w:rsidRDefault="00E67C5A">
      <w:pPr>
        <w:ind w:firstLine="720"/>
        <w:jc w:val="both"/>
      </w:pPr>
      <w:r>
        <w:t>Общий объем финансирования составляет 192500,0 тыс. рублей, из них в 2011 г. - 88000,0 тыс. рублей, в 2012 г. - 104500,0 тыс. рублей.</w:t>
      </w:r>
    </w:p>
    <w:p w:rsidR="00E67C5A" w:rsidRDefault="00E67C5A">
      <w:pPr>
        <w:ind w:firstLine="720"/>
        <w:jc w:val="both"/>
      </w:pPr>
    </w:p>
    <w:p w:rsidR="00E67C5A" w:rsidRDefault="00E67C5A">
      <w:pPr>
        <w:pStyle w:val="1"/>
      </w:pPr>
      <w:r>
        <w:t>Оснащение медицинским оборудованием учреждений здравоохранения, оказывающих медицинскую помощь по профилям медицинской помощи</w:t>
      </w:r>
    </w:p>
    <w:p w:rsidR="00E67C5A" w:rsidRDefault="00E67C5A">
      <w:pPr>
        <w:ind w:firstLine="720"/>
        <w:jc w:val="both"/>
      </w:pPr>
    </w:p>
    <w:p w:rsidR="00E67C5A" w:rsidRDefault="00E67C5A">
      <w:pPr>
        <w:ind w:firstLine="720"/>
        <w:jc w:val="both"/>
      </w:pPr>
      <w:r>
        <w:t>В рамках мероприятий, направленных на совершенствование организации медицинской помощи пострадавшим при дорожно-транспортных происшествиях, для медицинских учреждений приобретено и введено в эксплуатацию 228 единиц медицинского оборудования (компьютерные томографы, рентгеновские комплексы, аппараты ультразвукового исследования, эхоэнцефалографы, лапароскопические стойки, мониторы слежения, наркозно-дыхательные аппараты, столы операционные, кровати реанимационные и др.), поставлены 26 единиц автомобилей скорой медицинской помощи класса "С". В рамках мероприятий, направленных на формирование здорового образа жизни, приобретено 176 единиц оборудования для центров и кабинетов здоровья (аппаратно-программные комплексы, электрокардиографы, системы ангиологического скрининга, спирографы, импедансные анализаторы, смокелайзеры, кардиотренажеры и др.). В рамках Федеральной целевой программы развития службы крови для ГАУЗ "Станция переливания крови МЗ РТ" и ее филиалов поступило 66 единиц оборудования по заготовке, переработке, хранению и обеспечению безопасности донорской крови и ее компонентов и 1 комплект серверного оборудования.</w:t>
      </w:r>
    </w:p>
    <w:p w:rsidR="00E67C5A" w:rsidRDefault="00E67C5A">
      <w:pPr>
        <w:ind w:firstLine="720"/>
        <w:jc w:val="both"/>
      </w:pPr>
      <w:r>
        <w:t>По республиканской программе "Дети Татарстана" для учреждений детства и родовспоможения приобретено реанимационное оборудование (инкубаторы, мониторы слежения, открытое реанимационное место, аппарат искусственной вентиляции легких, реанимобиль, инфузионные насосы перфузоры).</w:t>
      </w:r>
    </w:p>
    <w:p w:rsidR="00E67C5A" w:rsidRDefault="00E67C5A">
      <w:pPr>
        <w:ind w:firstLine="720"/>
        <w:jc w:val="both"/>
      </w:pPr>
      <w:r>
        <w:t>В связи с ростом заболеваемости, вызванной высокопатогенным вирусом гриппа, 9 лечебных учреждений оснащены реанимационным и лабораторным оборудованием.</w:t>
      </w:r>
    </w:p>
    <w:p w:rsidR="00E67C5A" w:rsidRDefault="00E67C5A">
      <w:pPr>
        <w:ind w:firstLine="720"/>
        <w:jc w:val="both"/>
      </w:pPr>
      <w:r>
        <w:t>В рамках Соглашения между Министерством регионального развития Российской Федерации и Кабинетом Министров Республики Татарстан о предоставлении субсидий из федерального бюджета бюджету Республики Татарстан на закупку автотранспортных средств для станций и отделений скорой медицинской помощи республики приобретено 354 автомобиля, в том числе 188 автомобилей скорой медицинской помощи классов "А" и "В".</w:t>
      </w:r>
    </w:p>
    <w:p w:rsidR="00E67C5A" w:rsidRDefault="00E67C5A">
      <w:pPr>
        <w:ind w:firstLine="720"/>
        <w:jc w:val="both"/>
      </w:pPr>
      <w:r>
        <w:t>Парк медицинской техники в учреждениях здравоохранения Республики Татарстан составляет более 60 тысяч единиц, из них томографов - 35 единиц; ангиографов - 8 единиц; рентгеновского оборудования - 709 единиц, аппаратов ультразвуковой диагностики - 537 единиц; эндохирургических стоек - 165 единиц; наркозно-дыхательных аппаратов - 1305 единиц; биохимических анализаторов - 344 единицы; гематологических анализаторов - 254 единицы.</w:t>
      </w:r>
    </w:p>
    <w:p w:rsidR="00E67C5A" w:rsidRDefault="00E67C5A">
      <w:pPr>
        <w:ind w:firstLine="720"/>
        <w:jc w:val="both"/>
      </w:pPr>
      <w:r>
        <w:t>Более 30 процентов медицинской техники эксплуатируется сверх установленного срока; свыше 10 лет - стационарные рентгенодиагностические аппараты (30 процентов), флюорографы (35 процентов), аппараты ультразвуковой диагностики (34 процента), эндохирургические комплексы (25 процентов), наркозно-дыхательные аппараты (38 процентов) и лабораторные анализаторы (24 процента). Техническим обслуживанием охвачено около 50 процентов имеющейся медицинской техники.</w:t>
      </w:r>
    </w:p>
    <w:p w:rsidR="00E67C5A" w:rsidRDefault="00E67C5A">
      <w:pPr>
        <w:ind w:firstLine="720"/>
        <w:jc w:val="both"/>
      </w:pPr>
      <w:r>
        <w:t>В педиатрических государственных (муниципальных) учреждениях здравоохранения число единиц медицинского оборудования со степенью износа более 75 процентов составляет 2041 единица, или 30,0 процента.</w:t>
      </w:r>
    </w:p>
    <w:p w:rsidR="00E67C5A" w:rsidRDefault="00E67C5A">
      <w:pPr>
        <w:ind w:firstLine="720"/>
        <w:jc w:val="both"/>
      </w:pPr>
      <w:r>
        <w:t>В рамках Программы планируется приведение учреждений здравоохранения в соответствие со стандартами оснащения.</w:t>
      </w:r>
    </w:p>
    <w:p w:rsidR="00E67C5A" w:rsidRDefault="00E67C5A">
      <w:pPr>
        <w:ind w:firstLine="720"/>
        <w:jc w:val="both"/>
      </w:pPr>
    </w:p>
    <w:p w:rsidR="00E67C5A" w:rsidRDefault="00E67C5A">
      <w:pPr>
        <w:pStyle w:val="1"/>
      </w:pPr>
      <w:r>
        <w:t>10. Внедрение современных информационных систем в здравоохранение</w:t>
      </w:r>
    </w:p>
    <w:p w:rsidR="00E67C5A" w:rsidRDefault="00E67C5A">
      <w:pPr>
        <w:ind w:firstLine="720"/>
        <w:jc w:val="both"/>
      </w:pPr>
    </w:p>
    <w:p w:rsidR="00E67C5A" w:rsidRDefault="00E67C5A">
      <w:pPr>
        <w:ind w:firstLine="720"/>
        <w:jc w:val="both"/>
      </w:pPr>
      <w:r>
        <w:t>В Республике Татарстан уделяется особое внимание внедрению и развитию информационных технологий, в том числе в сфере здравоохранения.</w:t>
      </w:r>
    </w:p>
    <w:p w:rsidR="00E67C5A" w:rsidRDefault="00E67C5A">
      <w:pPr>
        <w:ind w:firstLine="720"/>
        <w:jc w:val="both"/>
      </w:pPr>
      <w:r>
        <w:t>Постановлением Кабинета Министров Республики Татарстан от 16.09.2011 N 771 утверждена долгосрочная целевая программа "Развитие и использование информационных и коммуникационных технологий в Республике Татарстан "Электронный Татарстан" (2011-2013 годы)", в рамках которой предусмотрен раздел "Развитие информационных и коммуникационных технологий в здравоохранении".</w:t>
      </w:r>
    </w:p>
    <w:p w:rsidR="00E67C5A" w:rsidRDefault="00E67C5A">
      <w:pPr>
        <w:ind w:firstLine="720"/>
        <w:jc w:val="both"/>
      </w:pPr>
      <w:r>
        <w:t>Распоряжением Кабинета Министров Республики Татарстан от 23.05.2011 N 789-р функции государственного заказчика работ по организации и реализации информационно-аналитических проектов в отрасли здравоохранения возложены на Министерство информатизации и связи Республики Татарстан.</w:t>
      </w:r>
    </w:p>
    <w:p w:rsidR="00E67C5A" w:rsidRDefault="00E67C5A">
      <w:pPr>
        <w:ind w:firstLine="720"/>
        <w:jc w:val="both"/>
      </w:pPr>
      <w:r>
        <w:t>Созданы 2 центра обработки данных: при Кабинете Министров Республики Татарстан и на базе технопарка в сфере инновационных технологий "ИТ-парк". Создана Государственная интегрированная система телекоммуникаций Республики Татарстан.</w:t>
      </w:r>
    </w:p>
    <w:p w:rsidR="00E67C5A" w:rsidRDefault="00E67C5A">
      <w:pPr>
        <w:ind w:firstLine="720"/>
        <w:jc w:val="both"/>
      </w:pPr>
      <w:r>
        <w:t>В республике организована мощная инфраструктура сети передачи данных - Государственная интегрированная система телекоммуникаций Республики Татарстан. К ней подключаются бюджетные учреждения (скорость от 512 Кбит/с до 10 Мбит/с и выше).</w:t>
      </w:r>
    </w:p>
    <w:p w:rsidR="00E67C5A" w:rsidRDefault="00E67C5A">
      <w:pPr>
        <w:ind w:firstLine="720"/>
        <w:jc w:val="both"/>
      </w:pPr>
      <w:r>
        <w:t>Значителен интеллектуальный потенциал в области информационных технологий в сфере здравоохранения. Крупнейшие проекты в этой области осуществляются согласованно, централизованно. Команды менеджеров, разработчиков и внедренцев области информатизации здравоохранения созданы в МЗ РТ, Министерстве информатизации и связи Республики Татарстан, государственном учреждении "Центр информационных технологий Республики Татарстан", ТФОМС, ГУП "Таттехмедфарм", в исполнительных комитетах крупных муниципальных образований (гг. Казани, Набережные Челны, Нижнекамске). Во всех муниципальных районах республики существуют коммерческие организации, осуществляющие работы в сфере информационно-коммуникационных технологий (от поставки техники и ее обслуживания до разработки информационных систем).</w:t>
      </w:r>
    </w:p>
    <w:p w:rsidR="00E67C5A" w:rsidRDefault="00E67C5A">
      <w:pPr>
        <w:ind w:firstLine="720"/>
        <w:jc w:val="both"/>
      </w:pPr>
      <w:r>
        <w:t>В республике налажено производство компьютерной техники под собственным брендом. Ежегодно в Татарстане выпускается более 100000 персональных компьютеров и более 10000 серверов.</w:t>
      </w:r>
    </w:p>
    <w:p w:rsidR="00E67C5A" w:rsidRDefault="00E67C5A">
      <w:pPr>
        <w:ind w:firstLine="720"/>
        <w:jc w:val="both"/>
      </w:pPr>
      <w:r>
        <w:t>Все вышеуказанное определяет высокую готовность Республики Татарстан к эффективному внедрению информационных технологий в здравоохранение в масштабах всего региона.</w:t>
      </w:r>
    </w:p>
    <w:p w:rsidR="00E67C5A" w:rsidRDefault="00E67C5A">
      <w:pPr>
        <w:ind w:firstLine="720"/>
        <w:jc w:val="both"/>
      </w:pPr>
      <w:r>
        <w:t>На сегодняшний день в республике достигнуты определенные успехи в области информатизации здравоохранения, функционируют следующие информационные системы, подключенные к общему республиканскому ресурсу:</w:t>
      </w:r>
    </w:p>
    <w:p w:rsidR="00E67C5A" w:rsidRDefault="00E67C5A">
      <w:pPr>
        <w:ind w:firstLine="720"/>
        <w:jc w:val="both"/>
      </w:pPr>
      <w:r>
        <w:t>1. Создана единая инфраструктурная сеть передачи данных - Государственная интегрированная система телекоммуникаций Республики Татарстан. В рамках Государственной интегрированной системы телекоммуникаций Республики Татарстан осуществляется доступ учреждений к сети "Интернет" и общереспубликанским информационным ресурсам, а также бесплатное получение и обновление антивирусного программного обеспечения. В настоящий момент все учреждения здравоохранения республики подключены к Государственной интегрированной системе телекоммуникаций Республики Татарстан, в том числе 50 процентов - по волоконно-оптическим линиям связи (все центральные районные больницы, высокотехнологичные медицинские центры, головные учреждения, крупные лечебно-профилактические учреждения), 50 процентов - по технологии ADSL. Работы по подключению учреждений к Государственной интегрированной системе телекоммуникаций Республики Татарстан и расходы по обеспечению доступа учреждения к сети "Интернет" оплачиваются за счет средств, предусмотренных на реализацию республиканской целевой программы "Электронный Татарстан".</w:t>
      </w:r>
    </w:p>
    <w:p w:rsidR="00E67C5A" w:rsidRDefault="00E67C5A">
      <w:pPr>
        <w:ind w:firstLine="720"/>
        <w:jc w:val="both"/>
      </w:pPr>
      <w:r>
        <w:t>2. Создана общереспубликанская межведомственная система электронного документооборота "Электронное Правительство" (https://intra.tatar.ru/). В этой системе работают все учреждения здравоохранения, подведомственные МЗ РТ, ведутся работы по подключению муниципальных учреждений. Система предоставляет возможность вести немедицинский документооборот полностью в электронном виде, в том числе с использованием электронно-цифровой подписи.</w:t>
      </w:r>
    </w:p>
    <w:p w:rsidR="00E67C5A" w:rsidRDefault="00E67C5A">
      <w:pPr>
        <w:ind w:firstLine="720"/>
        <w:jc w:val="both"/>
      </w:pPr>
      <w:r>
        <w:t>3. В рамках реализации проекта "Электронное Правительство" в Республике Татарстан создан единый портал на домене tatar.ru (http://prav.tatar.ru/). На портале представлены сайты МЗ РТ и крупнейших подведомственных органов и учреждений. Создана единая почтовая система на домене tatar.ru. На период 2011-2012 гг. планируется перевод большинства почтовых адресов учреждений здравоохранения республики и сотрудников на единый почтовый сервер на домене tatar.ru. Оснащение и модернизация центра обработки данных Республики Татарстан, в котором установлены почтовые сервера, ведутся за счет средств бюджета Республики Татарстан.</w:t>
      </w:r>
    </w:p>
    <w:p w:rsidR="00E67C5A" w:rsidRDefault="00E67C5A">
      <w:pPr>
        <w:ind w:firstLine="720"/>
        <w:jc w:val="both"/>
      </w:pPr>
      <w:r>
        <w:t>4. Создано ГАУ "Диспетчерский центр МЗ РТ", которое осуществляет координацию работы учреждений здравоохранения в едином информационном пространстве Республики Татарстан, проводит маршрутизацию пациентов и запись на оказание высокотехнологичной медицинской помощи, дистанционных консультаций и пр. В целях автоматизации деятельности ГАУ "Диспетчерский центр МЗ РТ" создана и постоянно развивается информационная система Диспетчерского центра, состоящая из подсистем. Все подсистемы работают в режиме Web-доступа, могут быть предоставлены в форме SaaS и неограниченно масштабироваться.</w:t>
      </w:r>
    </w:p>
    <w:p w:rsidR="00E67C5A" w:rsidRDefault="00E67C5A">
      <w:pPr>
        <w:ind w:firstLine="720"/>
        <w:jc w:val="both"/>
      </w:pPr>
      <w:r>
        <w:t>a. "ДЦ. Плановая госпитализация" - направление на госпитализацию в высокотехнологичные медицинские центры по сердечно-сосудистому профилю. Предназначено для формирования маршрута пациента при оказании ему комплексной медицинской услуги по принципу "одного окна", (вместо пациента по учреждениям "бегает" информация о нем);</w:t>
      </w:r>
    </w:p>
    <w:p w:rsidR="00E67C5A" w:rsidRDefault="00E67C5A">
      <w:pPr>
        <w:ind w:firstLine="720"/>
        <w:jc w:val="both"/>
      </w:pPr>
      <w:r>
        <w:t>b. "ДЦ. Центральный архив медицинских изображений". Подсистема предназначена для долговременного хранения, передачи и дальнейшего использования в масштабах республики электронных изображений медицинских исследований: снимков и видеозаписей ультразвуковых исследований, рентгена, магнитно-резонансной, компьютерной томографии и т.д. Подсистема является технологической основой для проведения удаленных медицинских консультаций. На сегодняшний день к подсистеме подключено 85 аппаратов в 12 учреждениях. К 2013 году планируется подключение 75 процентов цифровых медицинских аппаратов Республики Татарстан. Работы по проекту проводятся в рамках республиканской целевой программы "Электронный Татарстан";</w:t>
      </w:r>
    </w:p>
    <w:p w:rsidR="00E67C5A" w:rsidRDefault="00E67C5A">
      <w:pPr>
        <w:ind w:firstLine="720"/>
        <w:jc w:val="both"/>
      </w:pPr>
      <w:r>
        <w:t>c. "ДЦ. Межмуниципальные сосудистые центры" - ведение регистра инсульта в рамках реализации в республике сосудистой программы.</w:t>
      </w:r>
    </w:p>
    <w:p w:rsidR="00E67C5A" w:rsidRDefault="00E67C5A">
      <w:pPr>
        <w:ind w:firstLine="720"/>
        <w:jc w:val="both"/>
      </w:pPr>
      <w:r>
        <w:t>5. В каждом учреждении здравоохранения функционируют автоматизированные системы формирования и сдачи счетов-реестров по законченному случаю в страховые организации.</w:t>
      </w:r>
    </w:p>
    <w:p w:rsidR="00E67C5A" w:rsidRDefault="00E67C5A">
      <w:pPr>
        <w:ind w:firstLine="720"/>
        <w:jc w:val="both"/>
      </w:pPr>
      <w:r>
        <w:t>6. Создана и функционирует система обмена информацией, обработки вызовов и управления мобильными бригадами скорой медицинской помощи с использованием аппаратуры спутниковой навигации "ГЛОНАСС" (проект "ГЛОНАСС+112"). Работы по проекту "ГЛОНАСС+112" ведутся в рамках республиканской целевой программы "Электронный Татарстан".</w:t>
      </w:r>
    </w:p>
    <w:p w:rsidR="00E67C5A" w:rsidRDefault="00E67C5A">
      <w:pPr>
        <w:ind w:firstLine="720"/>
        <w:jc w:val="both"/>
      </w:pPr>
      <w:r>
        <w:t>7. Создана система "Web-мониторинг здравоохранения" - портал, использующийся МЗ РТ и всеми подведомственные ему учреждениями, решающий задачи приемки/сдачи статистической отчетности.</w:t>
      </w:r>
    </w:p>
    <w:p w:rsidR="00E67C5A" w:rsidRDefault="00E67C5A">
      <w:pPr>
        <w:ind w:firstLine="720"/>
        <w:jc w:val="both"/>
      </w:pPr>
      <w:r>
        <w:t>В республике внедряются медицинские интегрированные информационные системы, реализующие функциональность в полном объеме и в едином информационном пространстве, в ВМП-центрах: ГАУЗ "МКДЦ", ГАУЗ "Республиканская клиническая офтальмологическая больница МЗ РТ" и ГАУЗ "РКОД МЗ РТ".</w:t>
      </w:r>
    </w:p>
    <w:p w:rsidR="00E67C5A" w:rsidRDefault="00E67C5A">
      <w:pPr>
        <w:ind w:firstLine="720"/>
        <w:jc w:val="both"/>
      </w:pPr>
      <w:r>
        <w:t>В течение 2010 г. в республике реализованы два крупных системных проекта: информатизация онкологического кластера и информатизация всей поликлинической службы в масштабах целого муниципального района:</w:t>
      </w:r>
    </w:p>
    <w:p w:rsidR="00E67C5A" w:rsidRDefault="00E67C5A">
      <w:pPr>
        <w:ind w:firstLine="720"/>
        <w:jc w:val="both"/>
      </w:pPr>
      <w:r>
        <w:t>1. Информатизация онкологического кластера. Онкологический кластер республики представлен головным учреждением - "РКОД МЗ РТ"" (г. Казань) с поликлиниками в гг. Казани, Набережные Челны и Альметьевске, межмуниципальными онкологическими отделениями (3 ЦРБ), стационарными онкологическими отделениями и кабинетами (всего 6 учреждений) и первичными онкологическими кабинетами (75 по всей республике). В рамках единой системы на каждого пациента онкологической службы (более 60 тысяч в Республике Татарстан) заводится электронная медицинская карта, которая содержит всю информацию о жалобах пациента, назначениях, проведенном лечении, лабораторных исследованиях и, конечно, изображения с диагностических аппаратов: компьютерные томографии и т.д., которые направляются и хранятся в центре обработки данных Республики Татарстан. Благодаря модернизации онкологической службы и ее информатизации значительно повысилось качество обслуживания пациентов, в частности, значительно упростился процесс записи пациентов: врач районной больницы или поликлиники теперь может направить пациента на обследование в высокотехнологичный центр через информационную систему, то есть к конкретному специалисту на конкретное время. Заявки на госпитализацию также формируются в информационной системе на основе актуальных данных о занятости коек. Всего в системе предусмотрено более 700 автоматизированных рабочих мест. Поставлено более 2000 единиц техники, обучено более 1400 врачей.</w:t>
      </w:r>
    </w:p>
    <w:p w:rsidR="00E67C5A" w:rsidRDefault="00E67C5A">
      <w:pPr>
        <w:ind w:firstLine="720"/>
        <w:jc w:val="both"/>
      </w:pPr>
      <w:r>
        <w:t>2. В рамках проекта по информатизации поликлинической службы был выбран отдельно взятый район - Нижнекамский муниципальный район (260 тысяч человек населения, 57 объектов для информатизации, включая ФАП, 600 автоматизированных рабочих мест для более чем 700 специалистов - в том числе двух мониторные рабочие станции). Цель проекта - организация системы "Электронная очередь" с возможностью самостоятельной записи к врачу (по телефону, через сеть "Интернет", информационный терминал) и возможностью для врача в электронном виде осуществить направление пациента на повторный прием, на прием к другому врачу, лабораторные исследования и т.д. С 1 января по 1 декабря через информационную систему проведено более 1 миллиона записей.</w:t>
      </w:r>
    </w:p>
    <w:p w:rsidR="00E67C5A" w:rsidRDefault="00E67C5A">
      <w:pPr>
        <w:ind w:firstLine="720"/>
        <w:jc w:val="both"/>
      </w:pPr>
      <w:r>
        <w:t>Основной тенденцией внедрения информационных технологий в здравоохранение в Республике Татарстан последних двух лет является переход от частичной информатизации к системному подходу, реализация крупных (системных: кластерных, полномасштабных) проектов, что позволило получить значительный опыт в определении основных требований к информационным системам, к инфраструктуре хранения, обработки и передачи данных, к рабочим местам специалистов и инфраструктуре обслуживания населения.</w:t>
      </w:r>
    </w:p>
    <w:p w:rsidR="00E67C5A" w:rsidRDefault="00E67C5A">
      <w:pPr>
        <w:ind w:firstLine="720"/>
        <w:jc w:val="both"/>
      </w:pPr>
      <w:r>
        <w:t>В рамках Программы планируется внедрение современных информационных технологий в 148 учреждениях здравоохранения (148 юридических лиц - получатели средств).</w:t>
      </w:r>
    </w:p>
    <w:p w:rsidR="00E67C5A" w:rsidRDefault="00E67C5A">
      <w:pPr>
        <w:ind w:firstLine="720"/>
        <w:jc w:val="both"/>
      </w:pPr>
    </w:p>
    <w:p w:rsidR="00E67C5A" w:rsidRDefault="00E67C5A">
      <w:pPr>
        <w:ind w:firstLine="720"/>
        <w:jc w:val="right"/>
      </w:pPr>
      <w:r>
        <w:t>Таблица 23</w:t>
      </w:r>
    </w:p>
    <w:p w:rsidR="00E67C5A" w:rsidRDefault="00E67C5A">
      <w:pPr>
        <w:ind w:firstLine="720"/>
        <w:jc w:val="both"/>
      </w:pPr>
    </w:p>
    <w:p w:rsidR="00E67C5A" w:rsidRDefault="00E67C5A">
      <w:pPr>
        <w:pStyle w:val="1"/>
      </w:pPr>
      <w:r>
        <w:t>Перечень</w:t>
      </w:r>
      <w:r>
        <w:br/>
        <w:t>учреждений здравоохранения Республики Татарстан, вошедших в мероприятия раздела "Внедрение современных информационных систем в здравоохранение" (выделены учреждения, не оказывающие помощь в рамках ОМС)</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0"/>
        <w:gridCol w:w="9097"/>
      </w:tblGrid>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N</w:t>
            </w:r>
          </w:p>
          <w:p w:rsidR="00E67C5A" w:rsidRDefault="00E67C5A">
            <w:pPr>
              <w:pStyle w:val="afb"/>
              <w:jc w:val="center"/>
            </w:pPr>
            <w:r>
              <w:t>п/п</w:t>
            </w:r>
          </w:p>
        </w:tc>
        <w:tc>
          <w:tcPr>
            <w:tcW w:w="9097" w:type="dxa"/>
            <w:tcBorders>
              <w:top w:val="single" w:sz="4" w:space="0" w:color="auto"/>
              <w:left w:val="single" w:sz="4" w:space="0" w:color="auto"/>
              <w:bottom w:val="single" w:sz="4" w:space="0" w:color="auto"/>
            </w:tcBorders>
          </w:tcPr>
          <w:p w:rsidR="00E67C5A" w:rsidRDefault="00E67C5A">
            <w:pPr>
              <w:pStyle w:val="afb"/>
              <w:jc w:val="center"/>
            </w:pPr>
            <w:r>
              <w:t>Наименование учреждения</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9097" w:type="dxa"/>
            <w:tcBorders>
              <w:top w:val="single" w:sz="4" w:space="0" w:color="auto"/>
              <w:left w:val="single" w:sz="4" w:space="0" w:color="auto"/>
              <w:bottom w:val="single" w:sz="4" w:space="0" w:color="auto"/>
            </w:tcBorders>
          </w:tcPr>
          <w:p w:rsidR="00E67C5A" w:rsidRDefault="00E67C5A">
            <w:pPr>
              <w:pStyle w:val="afb"/>
              <w:jc w:val="center"/>
            </w:pPr>
            <w:r>
              <w:t>2</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"РКБ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w:t>
            </w:r>
          </w:p>
        </w:tc>
        <w:tc>
          <w:tcPr>
            <w:tcW w:w="9097" w:type="dxa"/>
            <w:tcBorders>
              <w:top w:val="single" w:sz="4" w:space="0" w:color="auto"/>
              <w:left w:val="single" w:sz="4" w:space="0" w:color="auto"/>
              <w:bottom w:val="single" w:sz="4" w:space="0" w:color="auto"/>
            </w:tcBorders>
          </w:tcPr>
          <w:p w:rsidR="00E67C5A" w:rsidRDefault="00E67C5A">
            <w:pPr>
              <w:pStyle w:val="aff2"/>
            </w:pPr>
            <w:r>
              <w:t>ГАУЗ "ДРКБ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клиническая больница N 2"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клиническая больница N 3"</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w:t>
            </w:r>
          </w:p>
        </w:tc>
        <w:tc>
          <w:tcPr>
            <w:tcW w:w="9097" w:type="dxa"/>
            <w:tcBorders>
              <w:top w:val="single" w:sz="4" w:space="0" w:color="auto"/>
              <w:left w:val="single" w:sz="4" w:space="0" w:color="auto"/>
              <w:bottom w:val="single" w:sz="4" w:space="0" w:color="auto"/>
            </w:tcBorders>
          </w:tcPr>
          <w:p w:rsidR="00E67C5A" w:rsidRDefault="00E67C5A">
            <w:pPr>
              <w:pStyle w:val="aff2"/>
            </w:pPr>
            <w:r>
              <w:t>ГАУЗ "МКДЦ"</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клиническая психиатрическая больница им. акад. В.М. Бехтерева"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"РКОД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клиническая больница восстановительного лечения"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"Республиканский клинический противотуберкулезный диспансер"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клиническая офтальмологическая больница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клиническая инфекционная больница"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w:t>
            </w:r>
          </w:p>
        </w:tc>
        <w:tc>
          <w:tcPr>
            <w:tcW w:w="9097" w:type="dxa"/>
            <w:tcBorders>
              <w:top w:val="single" w:sz="4" w:space="0" w:color="auto"/>
              <w:left w:val="single" w:sz="4" w:space="0" w:color="auto"/>
              <w:bottom w:val="single" w:sz="4" w:space="0" w:color="auto"/>
            </w:tcBorders>
          </w:tcPr>
          <w:p w:rsidR="00E67C5A" w:rsidRDefault="00E67C5A">
            <w:pPr>
              <w:pStyle w:val="aff2"/>
            </w:pPr>
            <w:r>
              <w:t>ГАУЗ "Госпиталь для ветеранов войн"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"Республиканский наркологический диспансер"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w:t>
            </w:r>
          </w:p>
        </w:tc>
        <w:tc>
          <w:tcPr>
            <w:tcW w:w="9097" w:type="dxa"/>
            <w:tcBorders>
              <w:top w:val="single" w:sz="4" w:space="0" w:color="auto"/>
              <w:left w:val="single" w:sz="4" w:space="0" w:color="auto"/>
              <w:bottom w:val="single" w:sz="4" w:space="0" w:color="auto"/>
            </w:tcBorders>
          </w:tcPr>
          <w:p w:rsidR="00E67C5A" w:rsidRDefault="00E67C5A">
            <w:pPr>
              <w:pStyle w:val="aff2"/>
            </w:pPr>
            <w:r>
              <w:t>ГАМУ "Республиканский клинический кожно-венерологический диспансер"</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15</w:t>
            </w:r>
          </w:p>
        </w:tc>
        <w:tc>
          <w:tcPr>
            <w:tcW w:w="9097" w:type="dxa"/>
            <w:tcBorders>
              <w:top w:val="single" w:sz="4" w:space="0" w:color="auto"/>
              <w:left w:val="single" w:sz="4" w:space="0" w:color="auto"/>
              <w:bottom w:val="single" w:sz="4" w:space="0" w:color="auto"/>
            </w:tcBorders>
          </w:tcPr>
          <w:p w:rsidR="00E67C5A" w:rsidRDefault="00E67C5A">
            <w:pPr>
              <w:pStyle w:val="aff2"/>
            </w:pPr>
            <w:r>
              <w:t>ГАУЗ РТ "Закамская больница скорой медицинской помощи"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16</w:t>
            </w:r>
          </w:p>
        </w:tc>
        <w:tc>
          <w:tcPr>
            <w:tcW w:w="9097" w:type="dxa"/>
            <w:tcBorders>
              <w:top w:val="single" w:sz="4" w:space="0" w:color="auto"/>
              <w:left w:val="single" w:sz="4" w:space="0" w:color="auto"/>
              <w:bottom w:val="single" w:sz="4" w:space="0" w:color="auto"/>
            </w:tcBorders>
          </w:tcPr>
          <w:p w:rsidR="00E67C5A" w:rsidRDefault="00E67C5A">
            <w:pPr>
              <w:pStyle w:val="aff2"/>
            </w:pPr>
            <w:r>
              <w:t>ГАУЗ "Госпиталь для ветеранов войн"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17</w:t>
            </w:r>
          </w:p>
        </w:tc>
        <w:tc>
          <w:tcPr>
            <w:tcW w:w="9097" w:type="dxa"/>
            <w:tcBorders>
              <w:top w:val="single" w:sz="4" w:space="0" w:color="auto"/>
              <w:left w:val="single" w:sz="4" w:space="0" w:color="auto"/>
              <w:bottom w:val="single" w:sz="4" w:space="0" w:color="auto"/>
            </w:tcBorders>
          </w:tcPr>
          <w:p w:rsidR="00E67C5A" w:rsidRDefault="00E67C5A">
            <w:pPr>
              <w:pStyle w:val="aff2"/>
            </w:pPr>
            <w:r>
              <w:t>ГАУЗ "Набережно-Челнинская инфекционная больница"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18</w:t>
            </w:r>
          </w:p>
        </w:tc>
        <w:tc>
          <w:tcPr>
            <w:tcW w:w="9097" w:type="dxa"/>
            <w:tcBorders>
              <w:top w:val="single" w:sz="4" w:space="0" w:color="auto"/>
              <w:left w:val="single" w:sz="4" w:space="0" w:color="auto"/>
              <w:bottom w:val="single" w:sz="4" w:space="0" w:color="auto"/>
            </w:tcBorders>
          </w:tcPr>
          <w:p w:rsidR="00E67C5A" w:rsidRDefault="00E67C5A">
            <w:pPr>
              <w:pStyle w:val="aff2"/>
            </w:pPr>
            <w:r>
              <w:t>МБУЗ "Детская городская больница с перинатальным центром" г. Нижнекамска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19</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N 2"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20</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N 5"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21</w:t>
            </w:r>
          </w:p>
        </w:tc>
        <w:tc>
          <w:tcPr>
            <w:tcW w:w="9097" w:type="dxa"/>
            <w:tcBorders>
              <w:top w:val="single" w:sz="4" w:space="0" w:color="auto"/>
              <w:left w:val="single" w:sz="4" w:space="0" w:color="auto"/>
              <w:bottom w:val="single" w:sz="4" w:space="0" w:color="auto"/>
            </w:tcBorders>
          </w:tcPr>
          <w:p w:rsidR="00E67C5A" w:rsidRDefault="00E67C5A">
            <w:pPr>
              <w:pStyle w:val="aff2"/>
            </w:pPr>
            <w:r>
              <w:t>МАУЗ "Закамская детская больница с перинатальным центром"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22</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скорой медицинской помощи N 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23</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скорой медицинской помощи N 2"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24</w:t>
            </w:r>
          </w:p>
        </w:tc>
        <w:tc>
          <w:tcPr>
            <w:tcW w:w="9097" w:type="dxa"/>
            <w:tcBorders>
              <w:top w:val="single" w:sz="4" w:space="0" w:color="auto"/>
              <w:left w:val="single" w:sz="4" w:space="0" w:color="auto"/>
              <w:bottom w:val="single" w:sz="4" w:space="0" w:color="auto"/>
            </w:tcBorders>
          </w:tcPr>
          <w:p w:rsidR="00E67C5A" w:rsidRDefault="00E67C5A">
            <w:pPr>
              <w:pStyle w:val="aff2"/>
            </w:pPr>
            <w:r>
              <w:t>МУЗ "Клиническая больница N 2"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25</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N 4"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26</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клиническая больница N 5"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27</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клиническая больница N 7"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28</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клиническая больница N 9"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29</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N 11"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30</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больница N 16"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31</w:t>
            </w:r>
          </w:p>
        </w:tc>
        <w:tc>
          <w:tcPr>
            <w:tcW w:w="9097" w:type="dxa"/>
            <w:tcBorders>
              <w:top w:val="single" w:sz="4" w:space="0" w:color="auto"/>
              <w:left w:val="single" w:sz="4" w:space="0" w:color="auto"/>
              <w:bottom w:val="single" w:sz="4" w:space="0" w:color="auto"/>
            </w:tcBorders>
          </w:tcPr>
          <w:p w:rsidR="00E67C5A" w:rsidRDefault="00E67C5A">
            <w:pPr>
              <w:pStyle w:val="aff2"/>
            </w:pPr>
            <w:r>
              <w:t>МУЗ "Центральная городская клиническая больница N 18"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32</w:t>
            </w:r>
          </w:p>
        </w:tc>
        <w:tc>
          <w:tcPr>
            <w:tcW w:w="9097" w:type="dxa"/>
            <w:tcBorders>
              <w:top w:val="single" w:sz="4" w:space="0" w:color="auto"/>
              <w:left w:val="single" w:sz="4" w:space="0" w:color="auto"/>
              <w:bottom w:val="single" w:sz="4" w:space="0" w:color="auto"/>
            </w:tcBorders>
          </w:tcPr>
          <w:p w:rsidR="00E67C5A" w:rsidRDefault="00E67C5A">
            <w:pPr>
              <w:pStyle w:val="aff2"/>
            </w:pPr>
            <w:r>
              <w:t>МУЗ "Клиники медицинского университета"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33</w:t>
            </w:r>
          </w:p>
        </w:tc>
        <w:tc>
          <w:tcPr>
            <w:tcW w:w="9097" w:type="dxa"/>
            <w:tcBorders>
              <w:top w:val="single" w:sz="4" w:space="0" w:color="auto"/>
              <w:left w:val="single" w:sz="4" w:space="0" w:color="auto"/>
              <w:bottom w:val="single" w:sz="4" w:space="0" w:color="auto"/>
            </w:tcBorders>
          </w:tcPr>
          <w:p w:rsidR="00E67C5A" w:rsidRDefault="00E67C5A">
            <w:pPr>
              <w:pStyle w:val="aff2"/>
            </w:pPr>
            <w:r>
              <w:t>МУЗ "Городская детская больница N 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34</w:t>
            </w:r>
          </w:p>
        </w:tc>
        <w:tc>
          <w:tcPr>
            <w:tcW w:w="9097" w:type="dxa"/>
            <w:tcBorders>
              <w:top w:val="single" w:sz="4" w:space="0" w:color="auto"/>
              <w:left w:val="single" w:sz="4" w:space="0" w:color="auto"/>
              <w:bottom w:val="single" w:sz="4" w:space="0" w:color="auto"/>
            </w:tcBorders>
          </w:tcPr>
          <w:p w:rsidR="00E67C5A" w:rsidRDefault="00E67C5A">
            <w:pPr>
              <w:pStyle w:val="aff2"/>
            </w:pPr>
            <w:r>
              <w:t>МУЗ "Детская городская клиническая больница N 2"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35</w:t>
            </w:r>
          </w:p>
        </w:tc>
        <w:tc>
          <w:tcPr>
            <w:tcW w:w="9097" w:type="dxa"/>
            <w:tcBorders>
              <w:top w:val="single" w:sz="4" w:space="0" w:color="auto"/>
              <w:left w:val="single" w:sz="4" w:space="0" w:color="auto"/>
              <w:bottom w:val="single" w:sz="4" w:space="0" w:color="auto"/>
            </w:tcBorders>
          </w:tcPr>
          <w:p w:rsidR="00E67C5A" w:rsidRDefault="00E67C5A">
            <w:pPr>
              <w:pStyle w:val="aff2"/>
            </w:pPr>
            <w:r>
              <w:t>МУЗ "Детская городская клиническая больница N 7"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36</w:t>
            </w:r>
          </w:p>
        </w:tc>
        <w:tc>
          <w:tcPr>
            <w:tcW w:w="9097" w:type="dxa"/>
            <w:tcBorders>
              <w:top w:val="single" w:sz="4" w:space="0" w:color="auto"/>
              <w:left w:val="single" w:sz="4" w:space="0" w:color="auto"/>
              <w:bottom w:val="single" w:sz="4" w:space="0" w:color="auto"/>
            </w:tcBorders>
          </w:tcPr>
          <w:p w:rsidR="00E67C5A" w:rsidRDefault="00E67C5A">
            <w:pPr>
              <w:pStyle w:val="aff2"/>
            </w:pPr>
            <w:r>
              <w:t>МУЗ "Детская городская больница N 8"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37</w:t>
            </w:r>
          </w:p>
        </w:tc>
        <w:tc>
          <w:tcPr>
            <w:tcW w:w="9097" w:type="dxa"/>
            <w:tcBorders>
              <w:top w:val="single" w:sz="4" w:space="0" w:color="auto"/>
              <w:left w:val="single" w:sz="4" w:space="0" w:color="auto"/>
              <w:bottom w:val="single" w:sz="4" w:space="0" w:color="auto"/>
            </w:tcBorders>
          </w:tcPr>
          <w:p w:rsidR="00E67C5A" w:rsidRDefault="00E67C5A">
            <w:pPr>
              <w:pStyle w:val="aff2"/>
            </w:pPr>
            <w:r>
              <w:t>МУЗ "Центр реабилитации слуха"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38</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"Агрызская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39</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"Азнакаевская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40</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"Аксубаевская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41</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"Актанышская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42</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"Альметьевская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43</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"Алексеевская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44</w:t>
            </w:r>
          </w:p>
        </w:tc>
        <w:tc>
          <w:tcPr>
            <w:tcW w:w="9097" w:type="dxa"/>
            <w:tcBorders>
              <w:top w:val="single" w:sz="4" w:space="0" w:color="auto"/>
              <w:left w:val="single" w:sz="4" w:space="0" w:color="auto"/>
              <w:bottom w:val="single" w:sz="4" w:space="0" w:color="auto"/>
            </w:tcBorders>
          </w:tcPr>
          <w:p w:rsidR="00E67C5A" w:rsidRDefault="00E67C5A">
            <w:pPr>
              <w:pStyle w:val="aff2"/>
            </w:pPr>
            <w:r>
              <w:t>МАУЗ "Базарно-Матакская ЦРБ Алькеевского муниципального района"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45</w:t>
            </w:r>
          </w:p>
        </w:tc>
        <w:tc>
          <w:tcPr>
            <w:tcW w:w="9097" w:type="dxa"/>
            <w:tcBorders>
              <w:top w:val="single" w:sz="4" w:space="0" w:color="auto"/>
              <w:left w:val="single" w:sz="4" w:space="0" w:color="auto"/>
              <w:bottom w:val="single" w:sz="4" w:space="0" w:color="auto"/>
            </w:tcBorders>
          </w:tcPr>
          <w:p w:rsidR="00E67C5A" w:rsidRDefault="00E67C5A">
            <w:pPr>
              <w:pStyle w:val="aff2"/>
            </w:pPr>
            <w:r>
              <w:t>МБУЗ "Альметьевская детская городская больница с перинатальным центром"</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46</w:t>
            </w:r>
          </w:p>
        </w:tc>
        <w:tc>
          <w:tcPr>
            <w:tcW w:w="9097" w:type="dxa"/>
            <w:tcBorders>
              <w:top w:val="single" w:sz="4" w:space="0" w:color="auto"/>
              <w:left w:val="single" w:sz="4" w:space="0" w:color="auto"/>
              <w:bottom w:val="single" w:sz="4" w:space="0" w:color="auto"/>
            </w:tcBorders>
          </w:tcPr>
          <w:p w:rsidR="00E67C5A" w:rsidRDefault="00E67C5A">
            <w:pPr>
              <w:pStyle w:val="aff2"/>
            </w:pPr>
            <w:r>
              <w:t>МАУЗ "Апастовская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47</w:t>
            </w:r>
          </w:p>
        </w:tc>
        <w:tc>
          <w:tcPr>
            <w:tcW w:w="9097" w:type="dxa"/>
            <w:tcBorders>
              <w:top w:val="single" w:sz="4" w:space="0" w:color="auto"/>
              <w:left w:val="single" w:sz="4" w:space="0" w:color="auto"/>
              <w:bottom w:val="single" w:sz="4" w:space="0" w:color="auto"/>
            </w:tcBorders>
          </w:tcPr>
          <w:p w:rsidR="00E67C5A" w:rsidRDefault="00E67C5A">
            <w:pPr>
              <w:pStyle w:val="aff2"/>
            </w:pPr>
            <w:r>
              <w:t>МАУЗ "Арская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48</w:t>
            </w:r>
          </w:p>
        </w:tc>
        <w:tc>
          <w:tcPr>
            <w:tcW w:w="9097" w:type="dxa"/>
            <w:tcBorders>
              <w:top w:val="single" w:sz="4" w:space="0" w:color="auto"/>
              <w:left w:val="single" w:sz="4" w:space="0" w:color="auto"/>
              <w:bottom w:val="single" w:sz="4" w:space="0" w:color="auto"/>
            </w:tcBorders>
          </w:tcPr>
          <w:p w:rsidR="00E67C5A" w:rsidRDefault="00E67C5A">
            <w:pPr>
              <w:pStyle w:val="aff2"/>
            </w:pPr>
            <w:r>
              <w:t>МАУЗ "Атнинская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49</w:t>
            </w:r>
          </w:p>
        </w:tc>
        <w:tc>
          <w:tcPr>
            <w:tcW w:w="9097" w:type="dxa"/>
            <w:tcBorders>
              <w:top w:val="single" w:sz="4" w:space="0" w:color="auto"/>
              <w:left w:val="single" w:sz="4" w:space="0" w:color="auto"/>
              <w:bottom w:val="single" w:sz="4" w:space="0" w:color="auto"/>
            </w:tcBorders>
          </w:tcPr>
          <w:p w:rsidR="00E67C5A" w:rsidRDefault="00E67C5A">
            <w:pPr>
              <w:pStyle w:val="aff2"/>
            </w:pPr>
            <w:r>
              <w:t>МАУЗ "Бавлинская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50</w:t>
            </w:r>
          </w:p>
        </w:tc>
        <w:tc>
          <w:tcPr>
            <w:tcW w:w="9097" w:type="dxa"/>
            <w:tcBorders>
              <w:top w:val="single" w:sz="4" w:space="0" w:color="auto"/>
              <w:left w:val="single" w:sz="4" w:space="0" w:color="auto"/>
              <w:bottom w:val="single" w:sz="4" w:space="0" w:color="auto"/>
            </w:tcBorders>
          </w:tcPr>
          <w:p w:rsidR="00E67C5A" w:rsidRDefault="00E67C5A">
            <w:pPr>
              <w:pStyle w:val="aff2"/>
            </w:pPr>
            <w:r>
              <w:t>МАУЗ "Балтасинская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51</w:t>
            </w:r>
          </w:p>
        </w:tc>
        <w:tc>
          <w:tcPr>
            <w:tcW w:w="9097" w:type="dxa"/>
            <w:tcBorders>
              <w:top w:val="single" w:sz="4" w:space="0" w:color="auto"/>
              <w:left w:val="single" w:sz="4" w:space="0" w:color="auto"/>
              <w:bottom w:val="single" w:sz="4" w:space="0" w:color="auto"/>
            </w:tcBorders>
          </w:tcPr>
          <w:p w:rsidR="00E67C5A" w:rsidRDefault="00E67C5A">
            <w:pPr>
              <w:pStyle w:val="aff2"/>
            </w:pPr>
            <w:r>
              <w:t>МАУЗ "Бугульминская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52</w:t>
            </w:r>
          </w:p>
        </w:tc>
        <w:tc>
          <w:tcPr>
            <w:tcW w:w="9097" w:type="dxa"/>
            <w:tcBorders>
              <w:top w:val="single" w:sz="4" w:space="0" w:color="auto"/>
              <w:left w:val="single" w:sz="4" w:space="0" w:color="auto"/>
              <w:bottom w:val="single" w:sz="4" w:space="0" w:color="auto"/>
            </w:tcBorders>
          </w:tcPr>
          <w:p w:rsidR="00E67C5A" w:rsidRDefault="00E67C5A">
            <w:pPr>
              <w:pStyle w:val="aff2"/>
            </w:pPr>
            <w:r>
              <w:t>МАУЗ "Буинская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53</w:t>
            </w:r>
          </w:p>
        </w:tc>
        <w:tc>
          <w:tcPr>
            <w:tcW w:w="9097" w:type="dxa"/>
            <w:tcBorders>
              <w:top w:val="single" w:sz="4" w:space="0" w:color="auto"/>
              <w:left w:val="single" w:sz="4" w:space="0" w:color="auto"/>
              <w:bottom w:val="single" w:sz="4" w:space="0" w:color="auto"/>
            </w:tcBorders>
          </w:tcPr>
          <w:p w:rsidR="00E67C5A" w:rsidRDefault="00E67C5A">
            <w:pPr>
              <w:pStyle w:val="aff2"/>
            </w:pPr>
            <w:r>
              <w:t>МАУЗ "Верхнеуслонская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54</w:t>
            </w:r>
          </w:p>
        </w:tc>
        <w:tc>
          <w:tcPr>
            <w:tcW w:w="9097" w:type="dxa"/>
            <w:tcBorders>
              <w:top w:val="single" w:sz="4" w:space="0" w:color="auto"/>
              <w:left w:val="single" w:sz="4" w:space="0" w:color="auto"/>
              <w:bottom w:val="single" w:sz="4" w:space="0" w:color="auto"/>
            </w:tcBorders>
          </w:tcPr>
          <w:p w:rsidR="00E67C5A" w:rsidRDefault="00E67C5A">
            <w:pPr>
              <w:pStyle w:val="aff2"/>
            </w:pPr>
            <w:r>
              <w:t>МАУЗ "Высокогорская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55</w:t>
            </w:r>
          </w:p>
        </w:tc>
        <w:tc>
          <w:tcPr>
            <w:tcW w:w="9097" w:type="dxa"/>
            <w:tcBorders>
              <w:top w:val="single" w:sz="4" w:space="0" w:color="auto"/>
              <w:left w:val="single" w:sz="4" w:space="0" w:color="auto"/>
              <w:bottom w:val="single" w:sz="4" w:space="0" w:color="auto"/>
            </w:tcBorders>
          </w:tcPr>
          <w:p w:rsidR="00E67C5A" w:rsidRDefault="00E67C5A">
            <w:pPr>
              <w:pStyle w:val="aff2"/>
            </w:pPr>
            <w:r>
              <w:t>МАУЗ "Дрожжановская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56</w:t>
            </w:r>
          </w:p>
        </w:tc>
        <w:tc>
          <w:tcPr>
            <w:tcW w:w="9097" w:type="dxa"/>
            <w:tcBorders>
              <w:top w:val="single" w:sz="4" w:space="0" w:color="auto"/>
              <w:left w:val="single" w:sz="4" w:space="0" w:color="auto"/>
              <w:bottom w:val="single" w:sz="4" w:space="0" w:color="auto"/>
            </w:tcBorders>
          </w:tcPr>
          <w:p w:rsidR="00E67C5A" w:rsidRDefault="00E67C5A">
            <w:pPr>
              <w:pStyle w:val="aff2"/>
            </w:pPr>
            <w:r>
              <w:t>МАУЗ "Елабужская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57</w:t>
            </w:r>
          </w:p>
        </w:tc>
        <w:tc>
          <w:tcPr>
            <w:tcW w:w="9097" w:type="dxa"/>
            <w:tcBorders>
              <w:top w:val="single" w:sz="4" w:space="0" w:color="auto"/>
              <w:left w:val="single" w:sz="4" w:space="0" w:color="auto"/>
              <w:bottom w:val="single" w:sz="4" w:space="0" w:color="auto"/>
            </w:tcBorders>
          </w:tcPr>
          <w:p w:rsidR="00E67C5A" w:rsidRDefault="00E67C5A">
            <w:pPr>
              <w:pStyle w:val="aff2"/>
            </w:pPr>
            <w:r>
              <w:t>МАУЗ "Елабужская городская поликлиника"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58</w:t>
            </w:r>
          </w:p>
        </w:tc>
        <w:tc>
          <w:tcPr>
            <w:tcW w:w="9097" w:type="dxa"/>
            <w:tcBorders>
              <w:top w:val="single" w:sz="4" w:space="0" w:color="auto"/>
              <w:left w:val="single" w:sz="4" w:space="0" w:color="auto"/>
              <w:bottom w:val="single" w:sz="4" w:space="0" w:color="auto"/>
            </w:tcBorders>
          </w:tcPr>
          <w:p w:rsidR="00E67C5A" w:rsidRDefault="00E67C5A">
            <w:pPr>
              <w:pStyle w:val="aff2"/>
            </w:pPr>
            <w:r>
              <w:t>МАУЗ "Заинская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59</w:t>
            </w:r>
          </w:p>
        </w:tc>
        <w:tc>
          <w:tcPr>
            <w:tcW w:w="9097" w:type="dxa"/>
            <w:tcBorders>
              <w:top w:val="single" w:sz="4" w:space="0" w:color="auto"/>
              <w:left w:val="single" w:sz="4" w:space="0" w:color="auto"/>
              <w:bottom w:val="single" w:sz="4" w:space="0" w:color="auto"/>
            </w:tcBorders>
          </w:tcPr>
          <w:p w:rsidR="00E67C5A" w:rsidRDefault="00E67C5A">
            <w:pPr>
              <w:pStyle w:val="aff2"/>
            </w:pPr>
            <w:r>
              <w:t>МАУЗ "Зеленодольская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60</w:t>
            </w:r>
          </w:p>
        </w:tc>
        <w:tc>
          <w:tcPr>
            <w:tcW w:w="9097" w:type="dxa"/>
            <w:tcBorders>
              <w:top w:val="single" w:sz="4" w:space="0" w:color="auto"/>
              <w:left w:val="single" w:sz="4" w:space="0" w:color="auto"/>
              <w:bottom w:val="single" w:sz="4" w:space="0" w:color="auto"/>
            </w:tcBorders>
          </w:tcPr>
          <w:p w:rsidR="00E67C5A" w:rsidRDefault="00E67C5A">
            <w:pPr>
              <w:pStyle w:val="aff2"/>
            </w:pPr>
            <w:r>
              <w:t>МАУЗ "Кайбицкая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61</w:t>
            </w:r>
          </w:p>
        </w:tc>
        <w:tc>
          <w:tcPr>
            <w:tcW w:w="9097" w:type="dxa"/>
            <w:tcBorders>
              <w:top w:val="single" w:sz="4" w:space="0" w:color="auto"/>
              <w:left w:val="single" w:sz="4" w:space="0" w:color="auto"/>
              <w:bottom w:val="single" w:sz="4" w:space="0" w:color="auto"/>
            </w:tcBorders>
          </w:tcPr>
          <w:p w:rsidR="00E67C5A" w:rsidRDefault="00E67C5A">
            <w:pPr>
              <w:pStyle w:val="aff2"/>
            </w:pPr>
            <w:r>
              <w:t>МАУЗ "Камско-Устьинская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62</w:t>
            </w:r>
          </w:p>
        </w:tc>
        <w:tc>
          <w:tcPr>
            <w:tcW w:w="9097" w:type="dxa"/>
            <w:tcBorders>
              <w:top w:val="single" w:sz="4" w:space="0" w:color="auto"/>
              <w:left w:val="single" w:sz="4" w:space="0" w:color="auto"/>
              <w:bottom w:val="single" w:sz="4" w:space="0" w:color="auto"/>
            </w:tcBorders>
          </w:tcPr>
          <w:p w:rsidR="00E67C5A" w:rsidRDefault="00E67C5A">
            <w:pPr>
              <w:pStyle w:val="aff2"/>
            </w:pPr>
            <w:r>
              <w:t>МАУЗ "Кукморская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63</w:t>
            </w:r>
          </w:p>
        </w:tc>
        <w:tc>
          <w:tcPr>
            <w:tcW w:w="9097" w:type="dxa"/>
            <w:tcBorders>
              <w:top w:val="single" w:sz="4" w:space="0" w:color="auto"/>
              <w:left w:val="single" w:sz="4" w:space="0" w:color="auto"/>
              <w:bottom w:val="single" w:sz="4" w:space="0" w:color="auto"/>
            </w:tcBorders>
          </w:tcPr>
          <w:p w:rsidR="00E67C5A" w:rsidRDefault="00E67C5A">
            <w:pPr>
              <w:pStyle w:val="aff2"/>
            </w:pPr>
            <w:r>
              <w:t>МАУЗ "Лаишевская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64</w:t>
            </w:r>
          </w:p>
        </w:tc>
        <w:tc>
          <w:tcPr>
            <w:tcW w:w="9097" w:type="dxa"/>
            <w:tcBorders>
              <w:top w:val="single" w:sz="4" w:space="0" w:color="auto"/>
              <w:left w:val="single" w:sz="4" w:space="0" w:color="auto"/>
              <w:bottom w:val="single" w:sz="4" w:space="0" w:color="auto"/>
            </w:tcBorders>
          </w:tcPr>
          <w:p w:rsidR="00E67C5A" w:rsidRDefault="00E67C5A">
            <w:pPr>
              <w:pStyle w:val="aff2"/>
            </w:pPr>
            <w:r>
              <w:t>МАУЗ "Лениногорская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65</w:t>
            </w:r>
          </w:p>
        </w:tc>
        <w:tc>
          <w:tcPr>
            <w:tcW w:w="9097" w:type="dxa"/>
            <w:tcBorders>
              <w:top w:val="single" w:sz="4" w:space="0" w:color="auto"/>
              <w:left w:val="single" w:sz="4" w:space="0" w:color="auto"/>
              <w:bottom w:val="single" w:sz="4" w:space="0" w:color="auto"/>
            </w:tcBorders>
          </w:tcPr>
          <w:p w:rsidR="00E67C5A" w:rsidRDefault="00E67C5A">
            <w:pPr>
              <w:pStyle w:val="aff2"/>
            </w:pPr>
            <w:r>
              <w:t>МАУЗ "Мамадышская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66</w:t>
            </w:r>
          </w:p>
        </w:tc>
        <w:tc>
          <w:tcPr>
            <w:tcW w:w="9097" w:type="dxa"/>
            <w:tcBorders>
              <w:top w:val="single" w:sz="4" w:space="0" w:color="auto"/>
              <w:left w:val="single" w:sz="4" w:space="0" w:color="auto"/>
              <w:bottom w:val="single" w:sz="4" w:space="0" w:color="auto"/>
            </w:tcBorders>
          </w:tcPr>
          <w:p w:rsidR="00E67C5A" w:rsidRDefault="00E67C5A">
            <w:pPr>
              <w:pStyle w:val="aff2"/>
            </w:pPr>
            <w:r>
              <w:t>МАУЗ "Менделеевская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67</w:t>
            </w:r>
          </w:p>
        </w:tc>
        <w:tc>
          <w:tcPr>
            <w:tcW w:w="9097" w:type="dxa"/>
            <w:tcBorders>
              <w:top w:val="single" w:sz="4" w:space="0" w:color="auto"/>
              <w:left w:val="single" w:sz="4" w:space="0" w:color="auto"/>
              <w:bottom w:val="single" w:sz="4" w:space="0" w:color="auto"/>
            </w:tcBorders>
          </w:tcPr>
          <w:p w:rsidR="00E67C5A" w:rsidRDefault="00E67C5A">
            <w:pPr>
              <w:pStyle w:val="aff2"/>
            </w:pPr>
            <w:r>
              <w:t>МАУЗ "Мензелинская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68</w:t>
            </w:r>
          </w:p>
        </w:tc>
        <w:tc>
          <w:tcPr>
            <w:tcW w:w="9097" w:type="dxa"/>
            <w:tcBorders>
              <w:top w:val="single" w:sz="4" w:space="0" w:color="auto"/>
              <w:left w:val="single" w:sz="4" w:space="0" w:color="auto"/>
              <w:bottom w:val="single" w:sz="4" w:space="0" w:color="auto"/>
            </w:tcBorders>
          </w:tcPr>
          <w:p w:rsidR="00E67C5A" w:rsidRDefault="00E67C5A">
            <w:pPr>
              <w:pStyle w:val="aff2"/>
            </w:pPr>
            <w:r>
              <w:t>МАУЗ "Муслюмовская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69</w:t>
            </w:r>
          </w:p>
        </w:tc>
        <w:tc>
          <w:tcPr>
            <w:tcW w:w="9097" w:type="dxa"/>
            <w:tcBorders>
              <w:top w:val="single" w:sz="4" w:space="0" w:color="auto"/>
              <w:left w:val="single" w:sz="4" w:space="0" w:color="auto"/>
              <w:bottom w:val="single" w:sz="4" w:space="0" w:color="auto"/>
            </w:tcBorders>
          </w:tcPr>
          <w:p w:rsidR="00E67C5A" w:rsidRDefault="00E67C5A">
            <w:pPr>
              <w:pStyle w:val="aff2"/>
            </w:pPr>
            <w:r>
              <w:t>МАУЗ "Новошешминская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70</w:t>
            </w:r>
          </w:p>
        </w:tc>
        <w:tc>
          <w:tcPr>
            <w:tcW w:w="9097" w:type="dxa"/>
            <w:tcBorders>
              <w:top w:val="single" w:sz="4" w:space="0" w:color="auto"/>
              <w:left w:val="single" w:sz="4" w:space="0" w:color="auto"/>
              <w:bottom w:val="single" w:sz="4" w:space="0" w:color="auto"/>
            </w:tcBorders>
          </w:tcPr>
          <w:p w:rsidR="00E67C5A" w:rsidRDefault="00E67C5A">
            <w:pPr>
              <w:pStyle w:val="aff2"/>
            </w:pPr>
            <w:r>
              <w:t>МАУЗ "Нурлатская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71</w:t>
            </w:r>
          </w:p>
        </w:tc>
        <w:tc>
          <w:tcPr>
            <w:tcW w:w="9097" w:type="dxa"/>
            <w:tcBorders>
              <w:top w:val="single" w:sz="4" w:space="0" w:color="auto"/>
              <w:left w:val="single" w:sz="4" w:space="0" w:color="auto"/>
              <w:bottom w:val="single" w:sz="4" w:space="0" w:color="auto"/>
            </w:tcBorders>
          </w:tcPr>
          <w:p w:rsidR="00E67C5A" w:rsidRDefault="00E67C5A">
            <w:pPr>
              <w:pStyle w:val="aff2"/>
            </w:pPr>
            <w:r>
              <w:t>МАУЗ "Пестречинская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72</w:t>
            </w:r>
          </w:p>
        </w:tc>
        <w:tc>
          <w:tcPr>
            <w:tcW w:w="9097" w:type="dxa"/>
            <w:tcBorders>
              <w:top w:val="single" w:sz="4" w:space="0" w:color="auto"/>
              <w:left w:val="single" w:sz="4" w:space="0" w:color="auto"/>
              <w:bottom w:val="single" w:sz="4" w:space="0" w:color="auto"/>
            </w:tcBorders>
          </w:tcPr>
          <w:p w:rsidR="00E67C5A" w:rsidRDefault="00E67C5A">
            <w:pPr>
              <w:pStyle w:val="aff2"/>
            </w:pPr>
            <w:r>
              <w:t>МАУЗ "Рыбно-Слободская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73</w:t>
            </w:r>
          </w:p>
        </w:tc>
        <w:tc>
          <w:tcPr>
            <w:tcW w:w="9097" w:type="dxa"/>
            <w:tcBorders>
              <w:top w:val="single" w:sz="4" w:space="0" w:color="auto"/>
              <w:left w:val="single" w:sz="4" w:space="0" w:color="auto"/>
              <w:bottom w:val="single" w:sz="4" w:space="0" w:color="auto"/>
            </w:tcBorders>
          </w:tcPr>
          <w:p w:rsidR="00E67C5A" w:rsidRDefault="00E67C5A">
            <w:pPr>
              <w:pStyle w:val="aff2"/>
            </w:pPr>
            <w:r>
              <w:t>МАУЗ "Сабинская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74</w:t>
            </w:r>
          </w:p>
        </w:tc>
        <w:tc>
          <w:tcPr>
            <w:tcW w:w="9097" w:type="dxa"/>
            <w:tcBorders>
              <w:top w:val="single" w:sz="4" w:space="0" w:color="auto"/>
              <w:left w:val="single" w:sz="4" w:space="0" w:color="auto"/>
              <w:bottom w:val="single" w:sz="4" w:space="0" w:color="auto"/>
            </w:tcBorders>
          </w:tcPr>
          <w:p w:rsidR="00E67C5A" w:rsidRDefault="00E67C5A">
            <w:pPr>
              <w:pStyle w:val="aff2"/>
            </w:pPr>
            <w:r>
              <w:t>МАУЗ "Сармановская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75</w:t>
            </w:r>
          </w:p>
        </w:tc>
        <w:tc>
          <w:tcPr>
            <w:tcW w:w="9097" w:type="dxa"/>
            <w:tcBorders>
              <w:top w:val="single" w:sz="4" w:space="0" w:color="auto"/>
              <w:left w:val="single" w:sz="4" w:space="0" w:color="auto"/>
              <w:bottom w:val="single" w:sz="4" w:space="0" w:color="auto"/>
            </w:tcBorders>
          </w:tcPr>
          <w:p w:rsidR="00E67C5A" w:rsidRDefault="00E67C5A">
            <w:pPr>
              <w:pStyle w:val="aff2"/>
            </w:pPr>
            <w:r>
              <w:t>МАУЗ "Спасская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76</w:t>
            </w:r>
          </w:p>
        </w:tc>
        <w:tc>
          <w:tcPr>
            <w:tcW w:w="9097" w:type="dxa"/>
            <w:tcBorders>
              <w:top w:val="single" w:sz="4" w:space="0" w:color="auto"/>
              <w:left w:val="single" w:sz="4" w:space="0" w:color="auto"/>
              <w:bottom w:val="single" w:sz="4" w:space="0" w:color="auto"/>
            </w:tcBorders>
          </w:tcPr>
          <w:p w:rsidR="00E67C5A" w:rsidRDefault="00E67C5A">
            <w:pPr>
              <w:pStyle w:val="aff2"/>
            </w:pPr>
            <w:r>
              <w:t>МАУЗ "Тетюшская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77</w:t>
            </w:r>
          </w:p>
        </w:tc>
        <w:tc>
          <w:tcPr>
            <w:tcW w:w="9097" w:type="dxa"/>
            <w:tcBorders>
              <w:top w:val="single" w:sz="4" w:space="0" w:color="auto"/>
              <w:left w:val="single" w:sz="4" w:space="0" w:color="auto"/>
              <w:bottom w:val="single" w:sz="4" w:space="0" w:color="auto"/>
            </w:tcBorders>
          </w:tcPr>
          <w:p w:rsidR="00E67C5A" w:rsidRDefault="00E67C5A">
            <w:pPr>
              <w:pStyle w:val="aff2"/>
            </w:pPr>
            <w:r>
              <w:t>МАУЗ "Тукаевская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78</w:t>
            </w:r>
          </w:p>
        </w:tc>
        <w:tc>
          <w:tcPr>
            <w:tcW w:w="9097" w:type="dxa"/>
            <w:tcBorders>
              <w:top w:val="single" w:sz="4" w:space="0" w:color="auto"/>
              <w:left w:val="single" w:sz="4" w:space="0" w:color="auto"/>
              <w:bottom w:val="single" w:sz="4" w:space="0" w:color="auto"/>
            </w:tcBorders>
          </w:tcPr>
          <w:p w:rsidR="00E67C5A" w:rsidRDefault="00E67C5A">
            <w:pPr>
              <w:pStyle w:val="aff2"/>
            </w:pPr>
            <w:r>
              <w:t>МАУЗ "Тюлячинская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79</w:t>
            </w:r>
          </w:p>
        </w:tc>
        <w:tc>
          <w:tcPr>
            <w:tcW w:w="9097" w:type="dxa"/>
            <w:tcBorders>
              <w:top w:val="single" w:sz="4" w:space="0" w:color="auto"/>
              <w:left w:val="single" w:sz="4" w:space="0" w:color="auto"/>
              <w:bottom w:val="single" w:sz="4" w:space="0" w:color="auto"/>
            </w:tcBorders>
          </w:tcPr>
          <w:p w:rsidR="00E67C5A" w:rsidRDefault="00E67C5A">
            <w:pPr>
              <w:pStyle w:val="aff2"/>
            </w:pPr>
            <w:r>
              <w:t>МАУЗ "Черемшанская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80</w:t>
            </w:r>
          </w:p>
        </w:tc>
        <w:tc>
          <w:tcPr>
            <w:tcW w:w="9097" w:type="dxa"/>
            <w:tcBorders>
              <w:top w:val="single" w:sz="4" w:space="0" w:color="auto"/>
              <w:left w:val="single" w:sz="4" w:space="0" w:color="auto"/>
              <w:bottom w:val="single" w:sz="4" w:space="0" w:color="auto"/>
            </w:tcBorders>
          </w:tcPr>
          <w:p w:rsidR="00E67C5A" w:rsidRDefault="00E67C5A">
            <w:pPr>
              <w:pStyle w:val="aff2"/>
            </w:pPr>
            <w:r>
              <w:t>МАУЗ "Чистопольская ЦРБ"</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81</w:t>
            </w:r>
          </w:p>
        </w:tc>
        <w:tc>
          <w:tcPr>
            <w:tcW w:w="9097" w:type="dxa"/>
            <w:tcBorders>
              <w:top w:val="single" w:sz="4" w:space="0" w:color="auto"/>
              <w:left w:val="single" w:sz="4" w:space="0" w:color="auto"/>
              <w:bottom w:val="single" w:sz="4" w:space="0" w:color="auto"/>
            </w:tcBorders>
          </w:tcPr>
          <w:p w:rsidR="00E67C5A" w:rsidRDefault="00E67C5A">
            <w:pPr>
              <w:pStyle w:val="aff2"/>
            </w:pPr>
            <w:r>
              <w:t>МАУЗ "Уруссинская ЦРБ Ютазинского муниципального района"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82</w:t>
            </w:r>
          </w:p>
        </w:tc>
        <w:tc>
          <w:tcPr>
            <w:tcW w:w="9097" w:type="dxa"/>
            <w:tcBorders>
              <w:top w:val="single" w:sz="4" w:space="0" w:color="auto"/>
              <w:left w:val="single" w:sz="4" w:space="0" w:color="auto"/>
              <w:bottom w:val="single" w:sz="4" w:space="0" w:color="auto"/>
            </w:tcBorders>
          </w:tcPr>
          <w:p w:rsidR="00E67C5A" w:rsidRDefault="00E67C5A">
            <w:pPr>
              <w:pStyle w:val="aff2"/>
            </w:pPr>
            <w:r>
              <w:t>МАУЗ "Камско-Полянская районная больница"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83</w:t>
            </w:r>
          </w:p>
        </w:tc>
        <w:tc>
          <w:tcPr>
            <w:tcW w:w="9097" w:type="dxa"/>
            <w:tcBorders>
              <w:top w:val="single" w:sz="4" w:space="0" w:color="auto"/>
              <w:left w:val="single" w:sz="4" w:space="0" w:color="auto"/>
              <w:bottom w:val="single" w:sz="4" w:space="0" w:color="auto"/>
            </w:tcBorders>
          </w:tcPr>
          <w:p w:rsidR="00E67C5A" w:rsidRDefault="00E67C5A">
            <w:pPr>
              <w:pStyle w:val="aff2"/>
            </w:pPr>
            <w:r>
              <w:t>ГАУЗ "Эндокринологический диспансер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84</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2"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85</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3"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86</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4 им. Ф.Г. Ахмеровой"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87</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5"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88</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6"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89</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3"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90</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4"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91</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6"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92</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7"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93</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стоматологическая поликлиника N 1"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94</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"Стоматологическая поликлиника N 1"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95</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"Стоматологическая поликлиника N 2"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96</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"Стоматологическая поликлиника N 3"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97</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98</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2"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99</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3"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100</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4 (Студенческая)"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101</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6"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102</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7"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103</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8"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104</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9"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105</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10"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106</w:t>
            </w:r>
          </w:p>
        </w:tc>
        <w:tc>
          <w:tcPr>
            <w:tcW w:w="9097" w:type="dxa"/>
            <w:tcBorders>
              <w:top w:val="single" w:sz="4" w:space="0" w:color="auto"/>
              <w:left w:val="single" w:sz="4" w:space="0" w:color="auto"/>
              <w:bottom w:val="single" w:sz="4" w:space="0" w:color="auto"/>
            </w:tcBorders>
          </w:tcPr>
          <w:p w:rsidR="00E67C5A" w:rsidRDefault="00E67C5A">
            <w:pPr>
              <w:pStyle w:val="aff2"/>
            </w:pPr>
            <w:r>
              <w:t>МАУЗ " Городская поликлиника N 11"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107</w:t>
            </w:r>
          </w:p>
        </w:tc>
        <w:tc>
          <w:tcPr>
            <w:tcW w:w="9097" w:type="dxa"/>
            <w:tcBorders>
              <w:top w:val="single" w:sz="4" w:space="0" w:color="auto"/>
              <w:left w:val="single" w:sz="4" w:space="0" w:color="auto"/>
              <w:bottom w:val="single" w:sz="4" w:space="0" w:color="auto"/>
            </w:tcBorders>
          </w:tcPr>
          <w:p w:rsidR="00E67C5A" w:rsidRDefault="00E67C5A">
            <w:pPr>
              <w:pStyle w:val="aff2"/>
            </w:pPr>
            <w:r>
              <w:t>МАУЗ " Городская поликлиника N 17"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108</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18"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109</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19"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110</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20"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111</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поликлиника N 21"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112</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2"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113</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4"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114</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детская поликлиника N 6"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115</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детская поликлиника N 7"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116</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9"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117</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"Городская детская поликлиника N 10"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118</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городская поликлиника N 11"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119</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"Стоматологическая поликлиника N 4"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120</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"Стоматологическая поликлиника N 7"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121</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стоматологическая поликлиника N 1"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122</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стоматологическая поликлиника N 2"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123</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стоматологическая поликлиника N 4"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124</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стоматологическая поликлиника N 5"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125</w:t>
            </w:r>
          </w:p>
        </w:tc>
        <w:tc>
          <w:tcPr>
            <w:tcW w:w="9097" w:type="dxa"/>
            <w:tcBorders>
              <w:top w:val="single" w:sz="4" w:space="0" w:color="auto"/>
              <w:left w:val="single" w:sz="4" w:space="0" w:color="auto"/>
              <w:bottom w:val="single" w:sz="4" w:space="0" w:color="auto"/>
            </w:tcBorders>
          </w:tcPr>
          <w:p w:rsidR="00E67C5A" w:rsidRDefault="00E67C5A">
            <w:pPr>
              <w:pStyle w:val="aff2"/>
            </w:pPr>
            <w:r>
              <w:t>МАУЗ "Детская стоматологическая поликлиника N 6"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126</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стоматологическая поликлиника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127</w:t>
            </w:r>
          </w:p>
        </w:tc>
        <w:tc>
          <w:tcPr>
            <w:tcW w:w="9097" w:type="dxa"/>
            <w:tcBorders>
              <w:top w:val="single" w:sz="4" w:space="0" w:color="auto"/>
              <w:left w:val="single" w:sz="4" w:space="0" w:color="auto"/>
              <w:bottom w:val="single" w:sz="4" w:space="0" w:color="auto"/>
            </w:tcBorders>
          </w:tcPr>
          <w:p w:rsidR="00E67C5A" w:rsidRDefault="00E67C5A">
            <w:pPr>
              <w:pStyle w:val="aff2"/>
            </w:pPr>
            <w:r>
              <w:t>МБУЗ "Альметьевская городская поликлиника N 3"</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128</w:t>
            </w:r>
          </w:p>
        </w:tc>
        <w:tc>
          <w:tcPr>
            <w:tcW w:w="9097" w:type="dxa"/>
            <w:tcBorders>
              <w:top w:val="single" w:sz="4" w:space="0" w:color="auto"/>
              <w:left w:val="single" w:sz="4" w:space="0" w:color="auto"/>
              <w:bottom w:val="single" w:sz="4" w:space="0" w:color="auto"/>
            </w:tcBorders>
          </w:tcPr>
          <w:p w:rsidR="00E67C5A" w:rsidRDefault="00E67C5A">
            <w:pPr>
              <w:pStyle w:val="aff2"/>
            </w:pPr>
            <w:r>
              <w:t>МБУЗ "Альметьевская стоматологическая поликлиника"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129</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"Станция скорой медицинской помощи"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130</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"Станция скорой медицинской помощи г. Казани"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131</w:t>
            </w:r>
          </w:p>
        </w:tc>
        <w:tc>
          <w:tcPr>
            <w:tcW w:w="9097" w:type="dxa"/>
            <w:tcBorders>
              <w:top w:val="single" w:sz="4" w:space="0" w:color="auto"/>
              <w:left w:val="single" w:sz="4" w:space="0" w:color="auto"/>
              <w:bottom w:val="single" w:sz="4" w:space="0" w:color="auto"/>
            </w:tcBorders>
          </w:tcPr>
          <w:p w:rsidR="00E67C5A" w:rsidRDefault="00E67C5A">
            <w:pPr>
              <w:pStyle w:val="aff2"/>
            </w:pPr>
            <w:r>
              <w:t>МАУЗ "Станция скорой медицинской помощи" г. Альметьевска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132</w:t>
            </w:r>
          </w:p>
        </w:tc>
        <w:tc>
          <w:tcPr>
            <w:tcW w:w="9097" w:type="dxa"/>
            <w:tcBorders>
              <w:top w:val="single" w:sz="4" w:space="0" w:color="auto"/>
              <w:left w:val="single" w:sz="4" w:space="0" w:color="auto"/>
              <w:bottom w:val="single" w:sz="4" w:space="0" w:color="auto"/>
            </w:tcBorders>
          </w:tcPr>
          <w:p w:rsidR="00E67C5A" w:rsidRDefault="00E67C5A">
            <w:pPr>
              <w:pStyle w:val="aff2"/>
            </w:pPr>
            <w:r>
              <w:t>МАУЗ "Нижнекамский детский терапевтический санаторий"</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133</w:t>
            </w:r>
          </w:p>
        </w:tc>
        <w:tc>
          <w:tcPr>
            <w:tcW w:w="9097" w:type="dxa"/>
            <w:tcBorders>
              <w:top w:val="single" w:sz="4" w:space="0" w:color="auto"/>
              <w:left w:val="single" w:sz="4" w:space="0" w:color="auto"/>
              <w:bottom w:val="single" w:sz="4" w:space="0" w:color="auto"/>
            </w:tcBorders>
          </w:tcPr>
          <w:p w:rsidR="00E67C5A" w:rsidRDefault="00E67C5A">
            <w:pPr>
              <w:pStyle w:val="aff2"/>
            </w:pPr>
            <w:r>
              <w:t>МАУЗ "Чистопольский детский санаторий"</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134</w:t>
            </w:r>
          </w:p>
        </w:tc>
        <w:tc>
          <w:tcPr>
            <w:tcW w:w="9097" w:type="dxa"/>
            <w:tcBorders>
              <w:top w:val="single" w:sz="4" w:space="0" w:color="auto"/>
              <w:left w:val="single" w:sz="4" w:space="0" w:color="auto"/>
              <w:bottom w:val="single" w:sz="4" w:space="0" w:color="auto"/>
            </w:tcBorders>
          </w:tcPr>
          <w:p w:rsidR="00E67C5A" w:rsidRDefault="00E67C5A">
            <w:pPr>
              <w:pStyle w:val="aff2"/>
            </w:pPr>
            <w:r>
              <w:t>ГУЗ "Казанский детский психоневрологический санаторий N 2"</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135</w:t>
            </w:r>
          </w:p>
        </w:tc>
        <w:tc>
          <w:tcPr>
            <w:tcW w:w="9097" w:type="dxa"/>
            <w:tcBorders>
              <w:top w:val="single" w:sz="4" w:space="0" w:color="auto"/>
              <w:left w:val="single" w:sz="4" w:space="0" w:color="auto"/>
              <w:bottom w:val="single" w:sz="4" w:space="0" w:color="auto"/>
            </w:tcBorders>
          </w:tcPr>
          <w:p w:rsidR="00E67C5A" w:rsidRDefault="00E67C5A">
            <w:pPr>
              <w:pStyle w:val="aff2"/>
            </w:pPr>
            <w:r>
              <w:t>ГАУЗ "Казанский детский терапевтический санаторий N 4"</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136</w:t>
            </w:r>
          </w:p>
        </w:tc>
        <w:tc>
          <w:tcPr>
            <w:tcW w:w="9097" w:type="dxa"/>
            <w:tcBorders>
              <w:top w:val="single" w:sz="4" w:space="0" w:color="auto"/>
              <w:left w:val="single" w:sz="4" w:space="0" w:color="auto"/>
              <w:bottom w:val="single" w:sz="4" w:space="0" w:color="auto"/>
            </w:tcBorders>
          </w:tcPr>
          <w:p w:rsidR="00E67C5A" w:rsidRDefault="00E67C5A">
            <w:pPr>
              <w:pStyle w:val="aff2"/>
            </w:pPr>
            <w:r>
              <w:t>ГУЗ "Республиканский детский санаторий" с. Черки-Кильдуразы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137</w:t>
            </w:r>
          </w:p>
        </w:tc>
        <w:tc>
          <w:tcPr>
            <w:tcW w:w="9097" w:type="dxa"/>
            <w:tcBorders>
              <w:top w:val="single" w:sz="4" w:space="0" w:color="auto"/>
              <w:left w:val="single" w:sz="4" w:space="0" w:color="auto"/>
              <w:bottom w:val="single" w:sz="4" w:space="0" w:color="auto"/>
            </w:tcBorders>
          </w:tcPr>
          <w:p w:rsidR="00E67C5A" w:rsidRDefault="00E67C5A">
            <w:pPr>
              <w:pStyle w:val="aff2"/>
            </w:pPr>
            <w:r>
              <w:t>ГАУЗ "Актюбинский психоневрологический диспансер"</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138</w:t>
            </w:r>
          </w:p>
        </w:tc>
        <w:tc>
          <w:tcPr>
            <w:tcW w:w="9097" w:type="dxa"/>
            <w:tcBorders>
              <w:top w:val="single" w:sz="4" w:space="0" w:color="auto"/>
              <w:left w:val="single" w:sz="4" w:space="0" w:color="auto"/>
              <w:bottom w:val="single" w:sz="4" w:space="0" w:color="auto"/>
            </w:tcBorders>
          </w:tcPr>
          <w:p w:rsidR="00E67C5A" w:rsidRDefault="00E67C5A">
            <w:pPr>
              <w:pStyle w:val="aff2"/>
            </w:pPr>
            <w:r>
              <w:t>ГУЗ "Республиканский дом ребенка специализированный"</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139</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"Республиканский центр по профилактике и борьбе со СПИД и инфекционными заболеваниями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140</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"Городской диагностический центр по лабораторной диагностике инфекционных заболеваний"</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141</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"Республиканский медицинский информационно-аналитический центр"</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142</w:t>
            </w:r>
          </w:p>
        </w:tc>
        <w:tc>
          <w:tcPr>
            <w:tcW w:w="9097" w:type="dxa"/>
            <w:tcBorders>
              <w:top w:val="single" w:sz="4" w:space="0" w:color="auto"/>
              <w:left w:val="single" w:sz="4" w:space="0" w:color="auto"/>
              <w:bottom w:val="single" w:sz="4" w:space="0" w:color="auto"/>
            </w:tcBorders>
          </w:tcPr>
          <w:p w:rsidR="00E67C5A" w:rsidRDefault="00E67C5A">
            <w:pPr>
              <w:pStyle w:val="aff2"/>
            </w:pPr>
            <w:r>
              <w:t>МБУЗ "Центр медицинской профилактики" г. Нижнекамска</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143</w:t>
            </w:r>
          </w:p>
        </w:tc>
        <w:tc>
          <w:tcPr>
            <w:tcW w:w="9097" w:type="dxa"/>
            <w:tcBorders>
              <w:top w:val="single" w:sz="4" w:space="0" w:color="auto"/>
              <w:left w:val="single" w:sz="4" w:space="0" w:color="auto"/>
              <w:bottom w:val="single" w:sz="4" w:space="0" w:color="auto"/>
            </w:tcBorders>
          </w:tcPr>
          <w:p w:rsidR="00E67C5A" w:rsidRDefault="00E67C5A">
            <w:pPr>
              <w:pStyle w:val="aff2"/>
            </w:pPr>
            <w:r>
              <w:t>МАУЗ "Городской центр медицинской профилактики" г. Набережные Челны</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144</w:t>
            </w:r>
          </w:p>
        </w:tc>
        <w:tc>
          <w:tcPr>
            <w:tcW w:w="9097" w:type="dxa"/>
            <w:tcBorders>
              <w:top w:val="single" w:sz="4" w:space="0" w:color="auto"/>
              <w:left w:val="single" w:sz="4" w:space="0" w:color="auto"/>
              <w:bottom w:val="single" w:sz="4" w:space="0" w:color="auto"/>
            </w:tcBorders>
          </w:tcPr>
          <w:p w:rsidR="00E67C5A" w:rsidRDefault="00E67C5A">
            <w:pPr>
              <w:pStyle w:val="aff2"/>
            </w:pPr>
            <w:r>
              <w:t>МБУЗ "Альметьевский центр медицинской профилактики"</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145</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"Республиканское бюро судебно-медицинской экспертизы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146</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"Республиканский центр медицинской профилактики" МЗ РТ</w:t>
            </w:r>
          </w:p>
        </w:tc>
      </w:tr>
      <w:tr w:rsidR="00E67C5A">
        <w:tc>
          <w:tcPr>
            <w:tcW w:w="1070" w:type="dxa"/>
            <w:tcBorders>
              <w:top w:val="single" w:sz="4" w:space="0" w:color="auto"/>
              <w:bottom w:val="single" w:sz="4" w:space="0" w:color="auto"/>
              <w:right w:val="single" w:sz="4" w:space="0" w:color="auto"/>
            </w:tcBorders>
          </w:tcPr>
          <w:p w:rsidR="00E67C5A" w:rsidRDefault="00E67C5A">
            <w:pPr>
              <w:pStyle w:val="afb"/>
              <w:jc w:val="center"/>
            </w:pPr>
            <w:r>
              <w:t>147</w:t>
            </w:r>
          </w:p>
        </w:tc>
        <w:tc>
          <w:tcPr>
            <w:tcW w:w="9097" w:type="dxa"/>
            <w:tcBorders>
              <w:top w:val="single" w:sz="4" w:space="0" w:color="auto"/>
              <w:left w:val="single" w:sz="4" w:space="0" w:color="auto"/>
              <w:bottom w:val="single" w:sz="4" w:space="0" w:color="auto"/>
            </w:tcBorders>
          </w:tcPr>
          <w:p w:rsidR="00E67C5A" w:rsidRDefault="00E67C5A">
            <w:pPr>
              <w:pStyle w:val="aff2"/>
            </w:pPr>
            <w:r>
              <w:t>ГАУЗ "Республиканская станция переливания крови"</w:t>
            </w:r>
          </w:p>
        </w:tc>
      </w:tr>
    </w:tbl>
    <w:p w:rsidR="00E67C5A" w:rsidRDefault="00E67C5A">
      <w:pPr>
        <w:ind w:firstLine="720"/>
        <w:jc w:val="both"/>
      </w:pPr>
    </w:p>
    <w:p w:rsidR="00E67C5A" w:rsidRDefault="00E67C5A">
      <w:pPr>
        <w:ind w:firstLine="720"/>
        <w:jc w:val="both"/>
      </w:pPr>
      <w:r>
        <w:t>Финансирование мероприятий раздела "Внедрение современных информационных систем в здравоохранение" в 124 учреждениях здравоохранения, работающих в системе ОМС, запланировано из бюджета ФФОМС (395,7 млн. рублей) и бюджета Республики Татарстан (86,8 млн. рублей), в 23 учреждениях здравоохранения, не работающих в системе ОМС, - из бюджета Республики Татарстан (средства в размере 71,3 млн. рублей).</w:t>
      </w:r>
    </w:p>
    <w:p w:rsidR="00E67C5A" w:rsidRDefault="00E67C5A">
      <w:pPr>
        <w:ind w:firstLine="720"/>
        <w:jc w:val="both"/>
      </w:pPr>
      <w:r>
        <w:t>Таким образом, для реализации мероприятий по информатизации системы здравоохранения Республики Татарстан на 2011-2012 годы запланировано 553,8 млн. рублей.</w:t>
      </w:r>
    </w:p>
    <w:p w:rsidR="00E67C5A" w:rsidRDefault="00E67C5A">
      <w:pPr>
        <w:ind w:firstLine="720"/>
        <w:jc w:val="both"/>
      </w:pPr>
      <w:r>
        <w:t>Постановлением Кабинета Министров Республики Татарстан от 10 марта 2011 г. N 179 "Об утверждении программы "Модернизация здравоохранения Республики Татарстан на 2011-2012 годы" утвержден порядок расходования средств на реализацию мероприятий Программы.</w:t>
      </w:r>
    </w:p>
    <w:p w:rsidR="00E67C5A" w:rsidRDefault="00E67C5A">
      <w:pPr>
        <w:ind w:firstLine="720"/>
        <w:jc w:val="both"/>
      </w:pPr>
      <w:r>
        <w:t>Государственным заказчиком-координатором Программы утверждено МЗ РТ.</w:t>
      </w:r>
    </w:p>
    <w:p w:rsidR="00E67C5A" w:rsidRDefault="00E67C5A">
      <w:pPr>
        <w:ind w:firstLine="720"/>
        <w:jc w:val="both"/>
      </w:pPr>
      <w:r>
        <w:t>Общий контроль за исполнением Программы осуществляет Кабинет Министров Республики Татарстан.</w:t>
      </w:r>
    </w:p>
    <w:p w:rsidR="00E67C5A" w:rsidRDefault="00E67C5A">
      <w:pPr>
        <w:ind w:firstLine="720"/>
        <w:jc w:val="both"/>
      </w:pPr>
      <w:r>
        <w:t>Исполнителем мероприятий Программы по внедрению современных информационных систем в здравоохранении является Министерство информатизации и связи Республики Татарстан.</w:t>
      </w:r>
    </w:p>
    <w:p w:rsidR="00E67C5A" w:rsidRDefault="00E67C5A">
      <w:pPr>
        <w:ind w:firstLine="720"/>
        <w:jc w:val="both"/>
      </w:pPr>
      <w:r>
        <w:t>Министерство информатизации и связи Республики Татарстан осуществляет:</w:t>
      </w:r>
    </w:p>
    <w:p w:rsidR="00E67C5A" w:rsidRDefault="00E67C5A">
      <w:pPr>
        <w:ind w:firstLine="720"/>
        <w:jc w:val="both"/>
      </w:pPr>
      <w:r>
        <w:t>обеспечение реализации мероприятий за счет средств, переданных из ФФОМС, средств консолидированного бюджета Республики Татарстан и бюджета ТФОМС;</w:t>
      </w:r>
    </w:p>
    <w:p w:rsidR="00E67C5A" w:rsidRDefault="00E67C5A">
      <w:pPr>
        <w:ind w:firstLine="720"/>
        <w:jc w:val="both"/>
      </w:pPr>
      <w:r>
        <w:t>подготовку информации и отчетов о выполнении настоящей Программы;</w:t>
      </w:r>
    </w:p>
    <w:p w:rsidR="00E67C5A" w:rsidRDefault="00E67C5A">
      <w:pPr>
        <w:ind w:firstLine="720"/>
        <w:jc w:val="both"/>
      </w:pPr>
      <w:r>
        <w:t>контроль эффективного и целевого использования средств, выделяемых на реализацию Программы, своевременного и полного выполнения мероприятий Программы на основании утвержденного Кабинетом Министров Республики Татарстан сетевого графика реализации Программы.</w:t>
      </w:r>
    </w:p>
    <w:p w:rsidR="00E67C5A" w:rsidRDefault="00E67C5A">
      <w:pPr>
        <w:ind w:firstLine="720"/>
        <w:jc w:val="both"/>
      </w:pPr>
      <w:r>
        <w:t>МЗ РТ осуществляет:</w:t>
      </w:r>
    </w:p>
    <w:p w:rsidR="00E67C5A" w:rsidRDefault="00E67C5A">
      <w:pPr>
        <w:ind w:firstLine="720"/>
        <w:jc w:val="both"/>
      </w:pPr>
      <w:r>
        <w:t>разработку технических и медико-технических заданий на поставку оборудования и проведение капитального ремонта;</w:t>
      </w:r>
    </w:p>
    <w:p w:rsidR="00E67C5A" w:rsidRDefault="00E67C5A">
      <w:pPr>
        <w:ind w:firstLine="720"/>
        <w:jc w:val="both"/>
      </w:pPr>
      <w:r>
        <w:t>подготовку предложений по корректировке;</w:t>
      </w:r>
    </w:p>
    <w:p w:rsidR="00E67C5A" w:rsidRDefault="00E67C5A">
      <w:pPr>
        <w:ind w:firstLine="720"/>
        <w:jc w:val="both"/>
      </w:pPr>
      <w:r>
        <w:t>совершенствование механизма реализации Программы.</w:t>
      </w:r>
    </w:p>
    <w:p w:rsidR="00E67C5A" w:rsidRDefault="00E67C5A">
      <w:pPr>
        <w:ind w:firstLine="720"/>
        <w:jc w:val="both"/>
      </w:pPr>
      <w:r>
        <w:t>Министерство информатизации и связи Республики Татарстан ежеквартально, не позднее 10 числа месяца, следующего за отчетным кварталом, представляют в МЗ РТ отчет о реализации мероприятий Программы, а также отчет о расходах средств, переданных из ФФОМС, средств бюджета Республики Татарстан, средств ТФОМС по установленным формам.</w:t>
      </w:r>
    </w:p>
    <w:p w:rsidR="00E67C5A" w:rsidRDefault="00E67C5A">
      <w:pPr>
        <w:ind w:firstLine="720"/>
        <w:jc w:val="both"/>
      </w:pPr>
      <w:r>
        <w:t>МЗ РТ ежеквартально, не позднее 15 числа месяца, следующего за отчетным кварталом, по утвержденной форме представляет в Министерство здравоохранения и социального развития Российской Федерации отчет о реализации мероприятий Программы, а также о расходах консолидированного бюджета Республики Татарстан и бюджета ТФОМС.</w:t>
      </w:r>
    </w:p>
    <w:p w:rsidR="00E67C5A" w:rsidRDefault="00E67C5A">
      <w:pPr>
        <w:ind w:firstLine="720"/>
        <w:jc w:val="both"/>
      </w:pPr>
      <w:r>
        <w:t>ТФОМС представляет в ФФОМС отчет об использовании субсидий, предоставленных ФФОМС, согласно формам и срокам, установленным ФФОМС.</w:t>
      </w:r>
    </w:p>
    <w:p w:rsidR="00E67C5A" w:rsidRDefault="00E67C5A">
      <w:pPr>
        <w:ind w:firstLine="720"/>
        <w:jc w:val="both"/>
      </w:pPr>
      <w:r>
        <w:t>Финансовое обеспечение мероприятий Программы осуществляется в пределах выделенных средств ФФОМС, предоставляемых в форме субсидий бюджету ТФОМС на реализацию Программы, в порядке, определенном постановлением Правительства Российской Федерации от 15.02.2011 N 85 "Об утверждении Правил финансового обеспечения в 2011-2012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 а также в рамках ассигнований бюджета Республики Татарстан, бюджета ТФОМС, бюджетов муниципальных образований, выделенных на эти цели.</w:t>
      </w:r>
    </w:p>
    <w:p w:rsidR="00E67C5A" w:rsidRDefault="00E67C5A">
      <w:pPr>
        <w:ind w:firstLine="720"/>
        <w:jc w:val="both"/>
      </w:pPr>
      <w:r>
        <w:t>В ходе проектирования Программы были учтены:</w:t>
      </w:r>
    </w:p>
    <w:p w:rsidR="00E67C5A" w:rsidRDefault="00E67C5A">
      <w:pPr>
        <w:ind w:firstLine="720"/>
        <w:jc w:val="both"/>
      </w:pPr>
      <w:r>
        <w:t>"Концепция создания единой государственной информационной системы в сфере здравоохранения" (приказ Министерства здравоохранения и социального развития Российской Федерации от 28 апреля 2011 г. N 364) (далее - Концепция);</w:t>
      </w:r>
    </w:p>
    <w:p w:rsidR="00E67C5A" w:rsidRDefault="00E67C5A">
      <w:pPr>
        <w:ind w:firstLine="720"/>
        <w:jc w:val="both"/>
      </w:pPr>
      <w:r>
        <w:t>"Методические рекомендации по составу и техническим требованиям к сетевому телекоммуникационному оборудованию учреждений системы здравоохранения для регионального уровня единой государственной информационной системы в сфере здравоохранения, а также функциональные требования к ним";</w:t>
      </w:r>
    </w:p>
    <w:p w:rsidR="00E67C5A" w:rsidRDefault="00E67C5A">
      <w:pPr>
        <w:ind w:firstLine="720"/>
        <w:jc w:val="both"/>
      </w:pPr>
      <w:r>
        <w:t>"Методические рекомендации по порядку организации работ по созданию субъектом Российской Федерации в 2011-2012 годах регионального фрагмента единой государственной информационной системы в сфере здравоохранения";</w:t>
      </w:r>
    </w:p>
    <w:p w:rsidR="00E67C5A" w:rsidRDefault="00E67C5A">
      <w:pPr>
        <w:ind w:firstLine="720"/>
        <w:jc w:val="both"/>
      </w:pPr>
      <w:r>
        <w:t>"Методические рекомендации по проведению в 2011-2012 годах работ по информационной безопасности для регионального уровня единой государственной информационной системы в сфере здравоохранения";</w:t>
      </w:r>
    </w:p>
    <w:p w:rsidR="00E67C5A" w:rsidRDefault="00E67C5A">
      <w:pPr>
        <w:ind w:firstLine="720"/>
        <w:jc w:val="both"/>
      </w:pPr>
      <w:r>
        <w:t>"Методические рекомендации по составу, создаваемых в 2011-2012 годах в рамках реализации региональных программ модернизации здравоохранения прикладных компонентов регионального уровня единой государственной информационной системы в сфере здравоохранения, а также функциональные требования к ним";</w:t>
      </w:r>
    </w:p>
    <w:p w:rsidR="00E67C5A" w:rsidRDefault="00E67C5A">
      <w:pPr>
        <w:ind w:firstLine="720"/>
        <w:jc w:val="both"/>
      </w:pPr>
      <w:r>
        <w:t>"Методические рекомендации по оснащению медицинских учреждений компьютерным оборудованием и программным обеспечением для регионального уровня единой государственной информационной системы в сфере здравоохранения, а также функциональные требования к ним".</w:t>
      </w:r>
    </w:p>
    <w:p w:rsidR="00E67C5A" w:rsidRDefault="00E67C5A">
      <w:pPr>
        <w:ind w:firstLine="720"/>
        <w:jc w:val="both"/>
      </w:pPr>
      <w:r>
        <w:t>Обязательным условием создания регионального фрагмента единой информационной системы является интеграция с системами федерального уровня - федеральными компонентами системы, системой электронного документооборота "Электронное Правительство", инфраструктурой универсальной электронной карты.</w:t>
      </w:r>
    </w:p>
    <w:p w:rsidR="00E67C5A" w:rsidRDefault="00E67C5A">
      <w:pPr>
        <w:ind w:firstLine="720"/>
        <w:jc w:val="both"/>
      </w:pPr>
    </w:p>
    <w:p w:rsidR="00E67C5A" w:rsidRDefault="00E67C5A">
      <w:pPr>
        <w:pStyle w:val="1"/>
      </w:pPr>
      <w:r>
        <w:t>Анализ состояния информационно-технологической инфраструктуры здравоохранения Республики Татарстан</w:t>
      </w:r>
    </w:p>
    <w:p w:rsidR="00E67C5A" w:rsidRDefault="00E67C5A">
      <w:pPr>
        <w:ind w:firstLine="720"/>
        <w:jc w:val="both"/>
      </w:pPr>
    </w:p>
    <w:p w:rsidR="00E67C5A" w:rsidRDefault="00E67C5A">
      <w:pPr>
        <w:ind w:firstLine="720"/>
        <w:jc w:val="both"/>
      </w:pPr>
      <w:r>
        <w:t>При планировании информатизации здравоохранения Республики Татарстан был проведен анализ состояния инфраструктуры, материально-технического обеспечения учреждений здравоохранения, кадрового состава отделов АСУ лечебных учреждений.</w:t>
      </w:r>
    </w:p>
    <w:p w:rsidR="00E67C5A" w:rsidRDefault="00E67C5A">
      <w:pPr>
        <w:ind w:firstLine="720"/>
        <w:jc w:val="both"/>
      </w:pPr>
      <w:r>
        <w:t>Анализ показал, что в настоящее время в учреждениях здравоохранения Республики Татарстан при общем числе работающих более 80 тыс. человек (в том числе 10887 врачей и 32241 человек среднего медицинского персонала), у врачей имеется в наличии 1791 персональный компьютер (с процессором Intelpentium IV и выше, не старше 2009 г. выпуска). Таким образом, оснащенность врачебного персонала современной компьютерной техникой составляет менее 15 процентов.</w:t>
      </w:r>
    </w:p>
    <w:p w:rsidR="00E67C5A" w:rsidRDefault="00E67C5A">
      <w:pPr>
        <w:ind w:firstLine="720"/>
        <w:jc w:val="both"/>
      </w:pPr>
      <w:r>
        <w:t>На основе анализа существующего медицинского программного обеспечения, используемого в учреждениях здравоохранения республики, отмечено:</w:t>
      </w:r>
    </w:p>
    <w:p w:rsidR="00E67C5A" w:rsidRDefault="00E67C5A">
      <w:pPr>
        <w:ind w:firstLine="720"/>
        <w:jc w:val="both"/>
      </w:pPr>
      <w:r>
        <w:t>учреждения здравоохранения, имеющие право на выписку льготных лекарственных средств, имеют программы выписки рецептов для обеспечения отдельных категорий граждан необходимыми лекарственными средствами;</w:t>
      </w:r>
    </w:p>
    <w:p w:rsidR="00E67C5A" w:rsidRDefault="00E67C5A">
      <w:pPr>
        <w:ind w:firstLine="720"/>
        <w:jc w:val="both"/>
      </w:pPr>
      <w:r>
        <w:t>учреждения здравоохранения, работающие в системе ОМС, имеют программы формирования реестров оказанных медицинских услуг для проведения расчетов со страховыми медицинскими организациями и территориальным фондом ОМС;</w:t>
      </w:r>
    </w:p>
    <w:p w:rsidR="00E67C5A" w:rsidRDefault="00E67C5A">
      <w:pPr>
        <w:ind w:firstLine="720"/>
        <w:jc w:val="both"/>
      </w:pPr>
      <w:r>
        <w:t>учреждения здравоохранения подключены по защищенным каналам связи к территориальному фонду ОМС и МЗ РТ с применением технологии Vipnet;</w:t>
      </w:r>
    </w:p>
    <w:p w:rsidR="00E67C5A" w:rsidRDefault="00E67C5A">
      <w:pPr>
        <w:ind w:firstLine="720"/>
        <w:jc w:val="both"/>
      </w:pPr>
      <w:r>
        <w:t>учреждения здравоохранения, работающие в системе ОМС, имеют подключение к сети "Интернет";</w:t>
      </w:r>
    </w:p>
    <w:p w:rsidR="00E67C5A" w:rsidRDefault="00E67C5A">
      <w:pPr>
        <w:ind w:firstLine="720"/>
        <w:jc w:val="both"/>
      </w:pPr>
      <w:r>
        <w:t>в МЗ РТ на 127 рабочих местах используется система электронного документооборота, внедряемая в рамках "Электронного Правительства";</w:t>
      </w:r>
    </w:p>
    <w:p w:rsidR="00E67C5A" w:rsidRDefault="00E67C5A">
      <w:pPr>
        <w:ind w:firstLine="720"/>
        <w:jc w:val="both"/>
      </w:pPr>
      <w:r>
        <w:t>10 процентов учреждений здравоохранения оснащены локальными сетями, но даже в этих учреждениях необходима прокладка новых линий локальной вычислительной сети для обеспечения подключения к каждому автоматизированному рабочему месту врача. Существующие сети в основном рассчитаны на обслуживающие структуры (бухгалтерия, кадры, экономисты, статистики и т.д.) и включают малое количество рабочих мест врачей;</w:t>
      </w:r>
    </w:p>
    <w:p w:rsidR="00E67C5A" w:rsidRDefault="00E67C5A">
      <w:pPr>
        <w:ind w:firstLine="720"/>
        <w:jc w:val="both"/>
      </w:pPr>
      <w:r>
        <w:t>100-процентное оснащение программным обеспечением бухгалтерии и отделов кадров учреждений здравоохранения;</w:t>
      </w:r>
    </w:p>
    <w:p w:rsidR="00E67C5A" w:rsidRDefault="00E67C5A">
      <w:pPr>
        <w:ind w:firstLine="720"/>
        <w:jc w:val="both"/>
      </w:pPr>
      <w:r>
        <w:t>100-процентное оснащение операционными системами и офисным пакетом программного обеспечения;</w:t>
      </w:r>
    </w:p>
    <w:p w:rsidR="00E67C5A" w:rsidRDefault="00E67C5A">
      <w:pPr>
        <w:ind w:firstLine="720"/>
        <w:jc w:val="both"/>
      </w:pPr>
      <w:r>
        <w:t>медицинская информационная система в основном находится на этапе опытной эксплуатации. Наиболее значительно используется медицинская информационная система в гг. Казани и Нижнекамске.</w:t>
      </w:r>
    </w:p>
    <w:p w:rsidR="00E67C5A" w:rsidRDefault="00E67C5A">
      <w:pPr>
        <w:ind w:firstLine="720"/>
        <w:jc w:val="both"/>
      </w:pPr>
      <w:r>
        <w:t>Анализ укомплектованности техническими специалистами показал, что в большинстве центральных районных больниц отсутствуют квалифицированные кадры, способные администрировать сети и поддерживать современное программное обеспечение.</w:t>
      </w:r>
    </w:p>
    <w:p w:rsidR="00E67C5A" w:rsidRDefault="00E67C5A">
      <w:pPr>
        <w:ind w:firstLine="720"/>
        <w:jc w:val="both"/>
      </w:pPr>
      <w:r>
        <w:t>В рамках Программы на 2011 г. запланированы следующие мероприятия:</w:t>
      </w:r>
    </w:p>
    <w:p w:rsidR="00E67C5A" w:rsidRDefault="00E67C5A">
      <w:pPr>
        <w:ind w:firstLine="720"/>
        <w:jc w:val="both"/>
      </w:pPr>
      <w:r>
        <w:t>1. Закупка компьютерной техники и телекоммуникационного оборудования для обеспечения возможности ведения электронной медицинской карты, персонифицированного учета оказания медицинской помощи, внедрения систем удаленной записи, "электронной" очереди в учреждениях здравоохранения. Планируется в 2011 г. закупить 10000 "тонких клиентов", 5000 принтеров, 200 маршрутизаторов и организовать централизованное хранение техники для обеспечения сохранности и целостности закупленного оборудования. В течение I квартала 2012 г. техника будет адресно доведена до каждого рабочего места врача и среднего медицинского персонала, до каждого учреждения здравоохранения, включенного в Программу.</w:t>
      </w:r>
    </w:p>
    <w:p w:rsidR="00E67C5A" w:rsidRDefault="00E67C5A">
      <w:pPr>
        <w:ind w:firstLine="720"/>
        <w:jc w:val="both"/>
      </w:pPr>
      <w:r>
        <w:t>2. Создание медицинской информационной системы регионального уровня. Медицинская информационная система должна соответствовать требованиям Министерства здравоохранения и социального развития Российской Федерации в части создания регионального фрагмента единой государственной информационной системы в здравоохранении: должна быть централизованной и предоставляться пользователям по модели SaaS посредством "тонкого клиента" (через web-браузер). Система должна быть размещена на инфраструктуре, предоставляемой по модели IaaS и отвечающей требованиям доступности и надежности. С этой целью запланировано проведение аукциона на выполнение работ в 2012 году. Финансирование планируется провести за счет бюджета Республики Татарстан.</w:t>
      </w:r>
    </w:p>
    <w:p w:rsidR="00E67C5A" w:rsidRDefault="00E67C5A">
      <w:pPr>
        <w:ind w:firstLine="720"/>
        <w:jc w:val="both"/>
      </w:pPr>
      <w:r>
        <w:t>3. Разработка информационной системы удаленного мониторинга состояния здоровья отдельных категорий пациентов. Информационная система должна удовлетворять требованиям Министерства здравоохранения и социального развития Российской Федерации. Необходимо проведение конкурса на выполнение работ в 2012 году. Финансирование планируется провести за счет средств бюджета Республики Татарстан.</w:t>
      </w:r>
    </w:p>
    <w:p w:rsidR="00E67C5A" w:rsidRDefault="00E67C5A">
      <w:pPr>
        <w:ind w:firstLine="720"/>
        <w:jc w:val="both"/>
      </w:pPr>
      <w:r>
        <w:t>4. Внедрение и апробация системы единого регистра медицинских работников. Финансирование за счет текущего финансирования учреждений.</w:t>
      </w:r>
    </w:p>
    <w:p w:rsidR="00E67C5A" w:rsidRDefault="00E67C5A">
      <w:pPr>
        <w:ind w:firstLine="720"/>
        <w:jc w:val="both"/>
      </w:pPr>
      <w:r>
        <w:t>5. Внедрение системы ведения электронного паспорта медицинского учреждения. Финансирование за счет текущего финансирования учреждений.</w:t>
      </w:r>
    </w:p>
    <w:p w:rsidR="00E67C5A" w:rsidRDefault="00E67C5A">
      <w:pPr>
        <w:ind w:firstLine="720"/>
        <w:jc w:val="both"/>
      </w:pPr>
      <w:r>
        <w:t>6. Внедрение системы ведения паспорта здравоохранения Республики Татарстан на основе паспортов учреждений здравоохранения. Финансирование за счет текущего финансирования учреждений.</w:t>
      </w:r>
    </w:p>
    <w:p w:rsidR="00E67C5A" w:rsidRDefault="00E67C5A">
      <w:pPr>
        <w:ind w:firstLine="720"/>
        <w:jc w:val="both"/>
      </w:pPr>
      <w:r>
        <w:t>7. Подключение к системе электронного документооборота "Электронное Правительство" всех медицинских учреждений Республики Татарстан (проведение вводного курса по системе "Электронное Правительство" во всех учреждениях; выдача электронной цифровой подписи для руководителей учреждений и администраторов системы; переход на использование электронного документооборота). Финансирование планируется провести за счет бюджета Республики Татарстан.</w:t>
      </w:r>
    </w:p>
    <w:p w:rsidR="00E67C5A" w:rsidRDefault="00E67C5A">
      <w:pPr>
        <w:ind w:firstLine="720"/>
        <w:jc w:val="both"/>
      </w:pPr>
      <w:r>
        <w:t>8. Подключение к системе "ДЦ. Центральный архив медицинских изображений" (ЦАМИ РТ) 18 медицинских учреждений Республики Татарстан. ЦАМИ РТ предназначен для долговременного централизованного хранения, передачи и дальнейшего использования в масштабах республики электронных изображений медицинских исследований: снимков и видеозаписей ультразвуковых и рентгенологических исследований, магнитно-резонансной, компьютерной томографии и т.д. ЦАМИ РТ является технологической основой для проведения удаленных медицинских консультаций. Планируется интеграция ЦАМИ РТ с создаваемой медицинской информационной системой. Финансирование планируется провести за счет бюджета Республики Татарстан.</w:t>
      </w:r>
    </w:p>
    <w:p w:rsidR="00E67C5A" w:rsidRDefault="00E67C5A">
      <w:pPr>
        <w:ind w:firstLine="720"/>
        <w:jc w:val="both"/>
      </w:pPr>
      <w:r>
        <w:t>9. Подключение учреждений здравоохранения к сети "Интернет". В Республике Татарстан создана Государственная интегрированная система телекоммуникаций, предоставляющая бюджетным учреждениям республики доступ к сети "Интернет" с отсутствием ограничения по потреблению трафика. Оплата подключений осуществляется централизованно, за счет средств бюджета Республики Татарстан. Поддержка ГИСТ, подключение новых объектов (отдельно стоящих зданий учреждений) осуществляется за счет средств бюджета Республики Татарстан в рамках действующих программ.</w:t>
      </w:r>
    </w:p>
    <w:p w:rsidR="00E67C5A" w:rsidRDefault="00E67C5A">
      <w:pPr>
        <w:ind w:firstLine="720"/>
        <w:jc w:val="both"/>
      </w:pPr>
      <w:r>
        <w:t>10. Для защиты персональных данных и иной служебной информации при их передаче через сеть "Интернет" планируется организация VPN каналов (виртуальная частная сеть - VPN) в медицинских учреждениях Республики Татарстан.</w:t>
      </w:r>
    </w:p>
    <w:p w:rsidR="00E67C5A" w:rsidRDefault="00E67C5A">
      <w:pPr>
        <w:ind w:firstLine="720"/>
        <w:jc w:val="both"/>
      </w:pPr>
      <w:r>
        <w:t>Описание проводимых работ и мероприятий конкретными учреждениями здравоохранения представлено в таблице "Система мероприятий по реализации Программы модернизации здравоохранения Республики Татарстан на 2011-2012 годы".</w:t>
      </w:r>
    </w:p>
    <w:p w:rsidR="00E67C5A" w:rsidRDefault="00E67C5A">
      <w:pPr>
        <w:ind w:firstLine="720"/>
        <w:jc w:val="both"/>
      </w:pPr>
      <w:r>
        <w:t>В рамках Программы на 2012 г. запланированы следующие мероприятия:</w:t>
      </w:r>
    </w:p>
    <w:p w:rsidR="00E67C5A" w:rsidRDefault="00E67C5A">
      <w:pPr>
        <w:ind w:firstLine="720"/>
        <w:jc w:val="both"/>
      </w:pPr>
      <w:r>
        <w:t>1. Закупка компьютерной техники и телекоммуникационного оборудования для обеспечения возможности ведения электронной медицинской карты, персонифицированного учета оказания медицинской помощи, внедрения систем удаленной записи, "электронной" очереди в учреждениях здравоохранения. Планируется закупить 3616 "тонких клиентов", 1842 принтера, 79 терминалов электронной очереди, 588 одномерных считывателей штрих-кодов, 294 двумерных считывателя штрих-кодов, 264 маршрутизатора.</w:t>
      </w:r>
    </w:p>
    <w:p w:rsidR="00E67C5A" w:rsidRDefault="00E67C5A">
      <w:pPr>
        <w:ind w:firstLine="720"/>
        <w:jc w:val="both"/>
      </w:pPr>
      <w:r>
        <w:t>2. Обследование учреждений здравоохранения Республики Татарстан на предмет достигнутой ИКТ-оснащенности, разработка сметных расчетов на монтаж локальных вычислительных сетей в зданиях учреждений и проведение необходимых процедур по утверждению сметных расчетов для объявления аукционов на выполнение работ по монтажу сетей. Финансирование планируется провести за счет бюджета Республики Татарстан.</w:t>
      </w:r>
    </w:p>
    <w:p w:rsidR="00E67C5A" w:rsidRDefault="00E67C5A">
      <w:pPr>
        <w:ind w:firstLine="720"/>
        <w:jc w:val="both"/>
      </w:pPr>
      <w:r>
        <w:t>3. Монтаж локальных вычислительных сетей в зданиях учреждений здравоохранения, включенных в Программу. Планируется организация более 17 тыс. точек локальной вычислительной сети.</w:t>
      </w:r>
    </w:p>
    <w:p w:rsidR="00E67C5A" w:rsidRDefault="00E67C5A">
      <w:pPr>
        <w:ind w:firstLine="720"/>
        <w:jc w:val="both"/>
      </w:pPr>
      <w:r>
        <w:t>4. Создание и внедрение типовой медицинской информационной системы регионального уровня. Организация персонифицированного учета оказанной медицинской помощи и ведения электронной медицинской карты пациента в медицинских учреждениях Республики Татарстан. Интеграция с федеральными компонентами системы. Финансирование планируется провести за счет бюджета Республики Татарстан.</w:t>
      </w:r>
    </w:p>
    <w:p w:rsidR="00E67C5A" w:rsidRDefault="00E67C5A">
      <w:pPr>
        <w:ind w:firstLine="720"/>
        <w:jc w:val="both"/>
      </w:pPr>
      <w:r>
        <w:t>5. Внедрение системы удаленной записи в медицинских учреждениях Республики Татарстан (обучение персонала, установка программного обеспечения "Электронная очередь"). Система удаленной записи является неотъемлемой частью медицинской информационной системы регионального уровня. Интеграция с федеральными компонентами системы. Финансирование планируется провести за счет бюджета Республики Татарстан.</w:t>
      </w:r>
    </w:p>
    <w:p w:rsidR="00E67C5A" w:rsidRDefault="00E67C5A">
      <w:pPr>
        <w:ind w:firstLine="720"/>
        <w:jc w:val="both"/>
      </w:pPr>
      <w:r>
        <w:t>6. Разработка и внедрение информационной системы удаленного мониторинга состояния здоровья отдельных категорий пациентов. Финансирование планируется провести за счет бюджета Республики Татарстан.</w:t>
      </w:r>
    </w:p>
    <w:p w:rsidR="00E67C5A" w:rsidRDefault="00E67C5A">
      <w:pPr>
        <w:ind w:firstLine="720"/>
        <w:jc w:val="both"/>
      </w:pPr>
      <w:r>
        <w:t>7. Обучение сотрудников учреждений здравоохранения, органов исполнительной власти, осуществляющих управление в сфере здравоохранения, ТФОМС и иных лиц, задействованных в реализации и функционировании информационных систем. Информационно-технологическая поддержка деятельности учреждений здравоохранения. Финансирование планируется провести за счет бюджета Республики Татарстан.</w:t>
      </w:r>
    </w:p>
    <w:p w:rsidR="00E67C5A" w:rsidRDefault="00E67C5A">
      <w:pPr>
        <w:ind w:firstLine="720"/>
        <w:jc w:val="both"/>
      </w:pPr>
      <w:r>
        <w:t>8. Продолжение работ по подключению медицинских учреждений Республики Татарстан к системе электронного документооборота "Электронное Правительство": проведение вводного курса по системе "Электронное Правительство"; выдача электронной цифровой подписи для руководителей учреждений и администраторов системы; переход на использование электронного документооборота. Интеграция с федеральными компонентами системы. Финансирование за счет средств бюджета Республики Татарстан.</w:t>
      </w:r>
    </w:p>
    <w:p w:rsidR="00E67C5A" w:rsidRDefault="00E67C5A">
      <w:pPr>
        <w:ind w:firstLine="720"/>
        <w:jc w:val="both"/>
      </w:pPr>
      <w:r>
        <w:t>9. Ведение единого регистра медицинских работников. Интеграция с федеральными компонентами системы. Финансирование планируется провести за счет бюджета Республики Татарстан.</w:t>
      </w:r>
    </w:p>
    <w:p w:rsidR="00E67C5A" w:rsidRDefault="00E67C5A">
      <w:pPr>
        <w:ind w:firstLine="720"/>
        <w:jc w:val="both"/>
      </w:pPr>
      <w:r>
        <w:t>10. Ведение электронного паспорта медицинского учреждения. Интеграция с федеральными компонентами системы. Финансирование планируется провести за счет бюджета Республики Татарстан.</w:t>
      </w:r>
    </w:p>
    <w:p w:rsidR="00E67C5A" w:rsidRDefault="00E67C5A">
      <w:pPr>
        <w:ind w:firstLine="720"/>
        <w:jc w:val="both"/>
      </w:pPr>
      <w:r>
        <w:t>11. Ведение паспорта здравоохранения Республики Татарстан на основе паспортов учреждений здравоохранения. Интеграция с федеральными компонентами системы. Финансирование планируется провести за счет бюджета Республики Татарстан.</w:t>
      </w:r>
    </w:p>
    <w:p w:rsidR="00E67C5A" w:rsidRDefault="00E67C5A">
      <w:pPr>
        <w:ind w:firstLine="720"/>
        <w:jc w:val="both"/>
      </w:pPr>
      <w:r>
        <w:t>12. Продолжение работ по подключению учреждений здравоохранения к сети "Интернет". Поддержка ГИСТ, подключение новых объектов (отдельно стоящих зданий учреждений) осуществляется за счет средств бюджета Республики Татарстан в рамках действующих программ.</w:t>
      </w:r>
    </w:p>
    <w:p w:rsidR="00E67C5A" w:rsidRDefault="00E67C5A">
      <w:pPr>
        <w:ind w:firstLine="720"/>
        <w:jc w:val="both"/>
      </w:pPr>
      <w:r>
        <w:t>Описание проводимых работ и мероприятий, конкретными учреждениями здравоохранения представлено в таблице "Система мероприятий по реализации Программы модернизации здравоохранения Республики Татарстан на 2011-2012 годы".</w:t>
      </w:r>
    </w:p>
    <w:p w:rsidR="00E67C5A" w:rsidRDefault="00E67C5A">
      <w:pPr>
        <w:ind w:firstLine="720"/>
        <w:jc w:val="both"/>
      </w:pPr>
    </w:p>
    <w:p w:rsidR="00E67C5A" w:rsidRDefault="00E67C5A">
      <w:pPr>
        <w:ind w:firstLine="720"/>
        <w:jc w:val="right"/>
      </w:pPr>
      <w:r>
        <w:t>Таблица 24</w:t>
      </w:r>
    </w:p>
    <w:p w:rsidR="00E67C5A" w:rsidRDefault="00E67C5A">
      <w:pPr>
        <w:ind w:firstLine="720"/>
        <w:jc w:val="both"/>
      </w:pPr>
    </w:p>
    <w:p w:rsidR="00E67C5A" w:rsidRDefault="00E67C5A">
      <w:pPr>
        <w:pStyle w:val="1"/>
      </w:pPr>
      <w:r>
        <w:t>Финансирование мероприятий по информатизации</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4"/>
        <w:gridCol w:w="1801"/>
        <w:gridCol w:w="1391"/>
        <w:gridCol w:w="1702"/>
        <w:gridCol w:w="1372"/>
      </w:tblGrid>
      <w:tr w:rsidR="00E67C5A">
        <w:tc>
          <w:tcPr>
            <w:tcW w:w="4014" w:type="dxa"/>
            <w:tcBorders>
              <w:top w:val="single" w:sz="4" w:space="0" w:color="auto"/>
              <w:bottom w:val="single" w:sz="4" w:space="0" w:color="auto"/>
              <w:right w:val="single" w:sz="4" w:space="0" w:color="auto"/>
            </w:tcBorders>
          </w:tcPr>
          <w:p w:rsidR="00E67C5A" w:rsidRDefault="00E67C5A">
            <w:pPr>
              <w:pStyle w:val="afb"/>
              <w:jc w:val="center"/>
            </w:pPr>
            <w:r>
              <w:t>Наименование оборудования</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Количество, штук</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Итого, тыс. рублей</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Бюджет ФФОМС, тыс. рублей</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Бюджет РТ, тыс. рублей</w:t>
            </w:r>
          </w:p>
        </w:tc>
      </w:tr>
      <w:tr w:rsidR="00E67C5A">
        <w:tc>
          <w:tcPr>
            <w:tcW w:w="4014"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5</w:t>
            </w:r>
          </w:p>
        </w:tc>
      </w:tr>
      <w:tr w:rsidR="00E67C5A">
        <w:tc>
          <w:tcPr>
            <w:tcW w:w="10280" w:type="dxa"/>
            <w:gridSpan w:val="5"/>
            <w:tcBorders>
              <w:top w:val="single" w:sz="4" w:space="0" w:color="auto"/>
              <w:bottom w:val="single" w:sz="4" w:space="0" w:color="auto"/>
            </w:tcBorders>
          </w:tcPr>
          <w:p w:rsidR="00E67C5A" w:rsidRDefault="00E67C5A">
            <w:pPr>
              <w:pStyle w:val="afb"/>
              <w:jc w:val="center"/>
            </w:pPr>
            <w:r>
              <w:t>2011 г.</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"Тонкие клиенты" (с считывателями смарт-карт, универсальной электронной карты)</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10000</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160090,0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160090,0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Принтеры и многофункциональные устройства</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5000</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14785,0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14785,0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Телекоммуникационное оборудование</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20667,0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20667,0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ИТОГО</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195542,0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195542,0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0</w:t>
            </w:r>
          </w:p>
        </w:tc>
      </w:tr>
      <w:tr w:rsidR="00E67C5A">
        <w:tc>
          <w:tcPr>
            <w:tcW w:w="10280" w:type="dxa"/>
            <w:gridSpan w:val="5"/>
            <w:tcBorders>
              <w:top w:val="single" w:sz="4" w:space="0" w:color="auto"/>
              <w:bottom w:val="single" w:sz="4" w:space="0" w:color="auto"/>
            </w:tcBorders>
          </w:tcPr>
          <w:p w:rsidR="00E67C5A" w:rsidRDefault="00E67C5A">
            <w:pPr>
              <w:pStyle w:val="afb"/>
              <w:jc w:val="center"/>
            </w:pPr>
            <w:r>
              <w:t>2012 год</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"Тонкие клиенты" (со считывателями смарт-карт, универсальной электронной карты)</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3616</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57888,2</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29408,2</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28480,0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Считыватели одномерных штрих-кодов</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588</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1392,9</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1175,0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217,9</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Считыватели двумерных штрих-кодов</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294</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2314,4</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1952,1</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362,1</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Принтеры и многофункциональные устройства</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1842</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5446,8</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2803,2</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2643,6</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Инфоматы</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79</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6162,0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6162,0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Локальная сеть</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17767</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164550,8</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143017,6</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21533,2</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Телекоммуникационное оборудование</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264</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27280,4</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21803,7</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5476,7</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Обследование оснащенности учреждений здравоохранения информационно-коммуникационными технологиями</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7600,0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7600,0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Разработка и внедрение информационной системы удаленного мониторинга состояния здоровья отдельных категорий пациентов</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6600,0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6600,0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Создание "облачной" медицинской информационной системы, включающей в себя механизмы ведения электронной медицинской карты, осуществления записи на прием к врачу в электронном виде. Интеграция с системой электронного документооборота "Электронное Правительство" и федеральными компонентами системы.</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33000,0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43000,0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Внедрение "облачной" медицинской информационной системы, включающей в себя механизмы ведения электронной медицинской карты, осуществления записи на прием к врачу в электронном виде и интеграции с системой электронного документооборота "Электронное Правительство"</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w:t>
            </w: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36000,0</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0,0</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36000,0</w:t>
            </w:r>
          </w:p>
        </w:tc>
      </w:tr>
      <w:tr w:rsidR="00E67C5A">
        <w:tc>
          <w:tcPr>
            <w:tcW w:w="4014" w:type="dxa"/>
            <w:tcBorders>
              <w:top w:val="single" w:sz="4" w:space="0" w:color="auto"/>
              <w:bottom w:val="single" w:sz="4" w:space="0" w:color="auto"/>
              <w:right w:val="single" w:sz="4" w:space="0" w:color="auto"/>
            </w:tcBorders>
          </w:tcPr>
          <w:p w:rsidR="00E67C5A" w:rsidRDefault="00E67C5A">
            <w:pPr>
              <w:pStyle w:val="aff2"/>
            </w:pPr>
            <w:r>
              <w:t>Итого</w:t>
            </w:r>
          </w:p>
        </w:tc>
        <w:tc>
          <w:tcPr>
            <w:tcW w:w="1801"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3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358234,8</w:t>
            </w:r>
          </w:p>
        </w:tc>
        <w:tc>
          <w:tcPr>
            <w:tcW w:w="170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200159,8</w:t>
            </w:r>
          </w:p>
        </w:tc>
        <w:tc>
          <w:tcPr>
            <w:tcW w:w="1372" w:type="dxa"/>
            <w:tcBorders>
              <w:top w:val="single" w:sz="4" w:space="0" w:color="auto"/>
              <w:left w:val="single" w:sz="4" w:space="0" w:color="auto"/>
              <w:bottom w:val="single" w:sz="4" w:space="0" w:color="auto"/>
            </w:tcBorders>
          </w:tcPr>
          <w:p w:rsidR="00E67C5A" w:rsidRDefault="00E67C5A">
            <w:pPr>
              <w:pStyle w:val="afb"/>
              <w:jc w:val="center"/>
            </w:pPr>
            <w:r>
              <w:t>158075,0</w:t>
            </w:r>
          </w:p>
        </w:tc>
      </w:tr>
    </w:tbl>
    <w:p w:rsidR="00E67C5A" w:rsidRDefault="00E67C5A">
      <w:pPr>
        <w:ind w:firstLine="720"/>
        <w:jc w:val="both"/>
      </w:pPr>
    </w:p>
    <w:p w:rsidR="00E67C5A" w:rsidRDefault="00E67C5A">
      <w:pPr>
        <w:ind w:firstLine="720"/>
        <w:jc w:val="both"/>
      </w:pPr>
      <w:r>
        <w:t>Для реализации Программы планируется проводить оснащение медицинских учреждений "тонкими клиентами". Монитор и системный блок "тонкого клиента" обладают низким энергопотреблением (менее 60 Вт), что особо важно при масштабном внедрении. Опыт показал, что при значительном расширении парка вычислительной техники модернизации и усилению подлежат и внутренние электросети учреждения. Работы по модернизации электросетей учреждений планируется провести за счет средств бюджета Республики Татарстан.</w:t>
      </w:r>
    </w:p>
    <w:p w:rsidR="00E67C5A" w:rsidRDefault="00E67C5A">
      <w:pPr>
        <w:ind w:firstLine="720"/>
        <w:jc w:val="both"/>
      </w:pPr>
      <w:r>
        <w:t>Для обеспечения возможности применения универсальной электронной карты (электронных полисов) каждое автоматизированное рабочее место планируется оснастить считывателем универсальных электронных карт (планируется закупить 13616 считывателей). Также автоматизированные рабочие места в регистратурах будут оснащены считывателями одномерного и двумерного штрих-кодов (планируется закупить 588 считывателей одномерного штрих-кода и 294 считывателей двумерного штрих-кода).</w:t>
      </w:r>
    </w:p>
    <w:p w:rsidR="00E67C5A" w:rsidRDefault="00E67C5A">
      <w:pPr>
        <w:ind w:firstLine="720"/>
        <w:jc w:val="both"/>
      </w:pPr>
      <w:r>
        <w:t>Для обеспечения процесса телемедицинских консультаций планируется использовать типовое программное обеспечение для видеосвязи, закупленное Правительством республики в рамках республиканских программ совместно с подсистемой ЦАМИ РТ. Закупка дополнительных лицензий в рамках Программы модернизации не планируется. Врач сможет увидеть на экране медицинский снимок пациента, полученный из подсистемы ЦАМИ РТ, в дополнительном окошке видео-чата общаться с другим врачом. Финансирование работ по подключению медицинских цифровых диагностических аппаратов к подсистеме ЦАМИ РТ планируется производить за счет средств бюджета Республики Татарстан.</w:t>
      </w:r>
    </w:p>
    <w:p w:rsidR="00E67C5A" w:rsidRDefault="00E67C5A">
      <w:pPr>
        <w:ind w:firstLine="720"/>
        <w:jc w:val="both"/>
      </w:pPr>
      <w:r>
        <w:t>В рамках Программы планируется закупить в 2011 году 10000 "тонких клиентов", в 2012 году - 3616 "тонких клиентов". Все "тонкие клиенты" будут размещены у медицинских работников.</w:t>
      </w:r>
    </w:p>
    <w:p w:rsidR="00E67C5A" w:rsidRDefault="00E67C5A">
      <w:pPr>
        <w:ind w:firstLine="720"/>
        <w:jc w:val="both"/>
      </w:pPr>
      <w:r>
        <w:t>План реализации мероприятий Программы подготовлен в соответствии с приложениями N 1-11 к Составу регионального фрагмента единой информационной системы в сфере здравоохранения, а также функциональным требованиям к его компонентам, обязательным для создания в 2011-2012 годах в рамках реализации региональных программ модернизации здравоохранения, утвержденному решением Совета при Президенте Российской Федерации по развитию информационного общества в Российской Федерации 14 апреля 2011 года N А4-6106 от 3 мая 2011 года. В том числе обеспечено исполнение Минимальных целевых показателей информационно-технологического обеспечения учреждений к концу 2012 года, при этом учтены приоритеты Программы, в том числе:</w:t>
      </w:r>
    </w:p>
    <w:p w:rsidR="00E67C5A" w:rsidRDefault="00E67C5A">
      <w:pPr>
        <w:ind w:firstLine="720"/>
        <w:jc w:val="both"/>
      </w:pPr>
      <w:r>
        <w:t>по нозологическим направлениям;</w:t>
      </w:r>
    </w:p>
    <w:p w:rsidR="00E67C5A" w:rsidRDefault="00E67C5A">
      <w:pPr>
        <w:ind w:firstLine="720"/>
        <w:jc w:val="both"/>
      </w:pPr>
      <w:r>
        <w:t>по направлению "Родовспоможение, материнство и детство";</w:t>
      </w:r>
    </w:p>
    <w:p w:rsidR="00E67C5A" w:rsidRDefault="00E67C5A">
      <w:pPr>
        <w:ind w:firstLine="720"/>
        <w:jc w:val="both"/>
      </w:pPr>
      <w:r>
        <w:t>по направлению "Оказание высокотехнологической медицинской помощи".</w:t>
      </w:r>
    </w:p>
    <w:p w:rsidR="00E67C5A" w:rsidRDefault="00E67C5A">
      <w:pPr>
        <w:ind w:firstLine="720"/>
        <w:jc w:val="both"/>
      </w:pPr>
      <w:r>
        <w:t>При планировании сроков и объемов реализации мероприятий Программы учитывались следующие приоритеты:</w:t>
      </w:r>
    </w:p>
    <w:p w:rsidR="00E67C5A" w:rsidRDefault="00E67C5A">
      <w:pPr>
        <w:ind w:firstLine="720"/>
        <w:jc w:val="both"/>
      </w:pPr>
      <w:r>
        <w:t>обеспечение защиты персональных данных и информационной безопасности. Приоритетный доступ к информационным системам через оборудование "тонкий клиент", обеспечение пользователей медицинских информационных систем сертифицированными средствами аутентификации, обеспечение шифрования каналов связи между учреждениями здравоохранения и централизованными вычислительными мощностями, обеспечение вычислительных ресурсов и хранилищ средствами защиты от несанкционированного доступа;</w:t>
      </w:r>
    </w:p>
    <w:p w:rsidR="00E67C5A" w:rsidRDefault="00E67C5A">
      <w:pPr>
        <w:ind w:firstLine="720"/>
        <w:jc w:val="both"/>
      </w:pPr>
      <w:r>
        <w:t>обеспечение доступности сервисов единой информационной системы населению, в том числе сельскому;</w:t>
      </w:r>
    </w:p>
    <w:p w:rsidR="00E67C5A" w:rsidRDefault="00E67C5A">
      <w:pPr>
        <w:ind w:firstLine="720"/>
        <w:jc w:val="both"/>
      </w:pPr>
      <w:r>
        <w:t>обучение к концу 2012 года максимального количества работников сферы здравоохранения (в том числе врачей и среднего медицинского персонала) работе в информационных системах.</w:t>
      </w:r>
    </w:p>
    <w:p w:rsidR="00E67C5A" w:rsidRDefault="00E67C5A">
      <w:pPr>
        <w:ind w:firstLine="720"/>
        <w:jc w:val="both"/>
      </w:pPr>
    </w:p>
    <w:p w:rsidR="00E67C5A" w:rsidRDefault="00E67C5A">
      <w:pPr>
        <w:pStyle w:val="1"/>
      </w:pPr>
      <w:r>
        <w:t>Порядок организации работ по внедрению современных информационных систем в здравоохранение</w:t>
      </w:r>
    </w:p>
    <w:p w:rsidR="00E67C5A" w:rsidRDefault="00E67C5A">
      <w:pPr>
        <w:ind w:firstLine="720"/>
        <w:jc w:val="both"/>
      </w:pPr>
    </w:p>
    <w:p w:rsidR="00E67C5A" w:rsidRDefault="00E67C5A">
      <w:pPr>
        <w:ind w:firstLine="720"/>
        <w:jc w:val="both"/>
      </w:pPr>
      <w:r>
        <w:t>В целях организации работ по созданию в 2011-2012 годах регионального фрагмента единой информационной системы в Республике Татарстан распоряжением Кабинета Министров Республики Татарстан:</w:t>
      </w:r>
    </w:p>
    <w:p w:rsidR="00E67C5A" w:rsidRDefault="00E67C5A">
      <w:pPr>
        <w:ind w:firstLine="720"/>
        <w:jc w:val="both"/>
      </w:pPr>
      <w:r>
        <w:t>Министерству информатизации и связи Республики Татарстан определена роль исполнителя работ по созданию регионального фрагмента единой информационной системы и поставки техники;</w:t>
      </w:r>
    </w:p>
    <w:p w:rsidR="00E67C5A" w:rsidRDefault="00E67C5A">
      <w:pPr>
        <w:ind w:firstLine="720"/>
        <w:jc w:val="both"/>
      </w:pPr>
      <w:r>
        <w:t>определено лицо, осуществляющее общую координацию работ по созданию регионального фрагмента единой информационной системы, - министр информатизации и связи Республики Татарстан;</w:t>
      </w:r>
    </w:p>
    <w:p w:rsidR="00E67C5A" w:rsidRDefault="00E67C5A">
      <w:pPr>
        <w:ind w:firstLine="720"/>
        <w:jc w:val="both"/>
      </w:pPr>
      <w:r>
        <w:t>образован постоянно действующий консультативный орган - Рабочая группа по созданию регионального фрагмента единой информационной системы, в ее состав входят руководители профильных отделов МЗ РТ, Министерства информатизации и связи Республики Татарстан, ТФОМС, ГУП "Центр информационных технологий Республики Татарстан", ГАУ "Диспетчерский центр МЗ РТ", ГАУЗ "Республиканский медицинский информационно-аналитический центр", в сфере ведения которых находятся вопросы здравоохранения и информационных технологий в здравоохранении, а также руководители (заместители руководителей) учреждений здравоохранения, управлений здравоохранения исполнительных комитетов муниципальных образований;</w:t>
      </w:r>
    </w:p>
    <w:p w:rsidR="00E67C5A" w:rsidRDefault="00E67C5A">
      <w:pPr>
        <w:ind w:firstLine="720"/>
        <w:jc w:val="both"/>
      </w:pPr>
      <w:r>
        <w:t>назначаются ответственные должностные лица в управлениях здравоохранения исполнительных комитетов муниципальных образований и учреждениях здравоохранения на уровне не ниже заместителя руководителя.</w:t>
      </w:r>
    </w:p>
    <w:p w:rsidR="00E67C5A" w:rsidRDefault="00E67C5A">
      <w:pPr>
        <w:ind w:firstLine="720"/>
        <w:jc w:val="both"/>
      </w:pPr>
      <w:r>
        <w:t>Основными задачами Рабочей группы по созданию регионального фрагмента единой информационной системы являются:</w:t>
      </w:r>
    </w:p>
    <w:p w:rsidR="00E67C5A" w:rsidRDefault="00E67C5A">
      <w:pPr>
        <w:ind w:firstLine="720"/>
        <w:jc w:val="both"/>
      </w:pPr>
      <w:r>
        <w:t>обеспечение соответствия решений, принимаемых в рамках создания регионального фрагмента единой информационной системы, целям и задачам создания регионального фрагмента единой информационной системы и модернизации здравоохранения в Республике Татарстан в целом;</w:t>
      </w:r>
    </w:p>
    <w:p w:rsidR="00E67C5A" w:rsidRDefault="00E67C5A">
      <w:pPr>
        <w:ind w:firstLine="720"/>
        <w:jc w:val="both"/>
      </w:pPr>
      <w:r>
        <w:t>определение основных приоритетов при создании регионального фрагмента единой информационной системы;</w:t>
      </w:r>
    </w:p>
    <w:p w:rsidR="00E67C5A" w:rsidRDefault="00E67C5A">
      <w:pPr>
        <w:ind w:firstLine="720"/>
        <w:jc w:val="both"/>
      </w:pPr>
      <w:r>
        <w:t>координация деятельности МЗ РТ, управлений здравоохранения исполнительных комитетов муниципальных образований Республики Татарстан, учреждений здравоохранения и иных участников системы здравоохранения Республики Татарстан по созданию регионального фрагмента единой информационной системы;</w:t>
      </w:r>
    </w:p>
    <w:p w:rsidR="00E67C5A" w:rsidRDefault="00E67C5A">
      <w:pPr>
        <w:ind w:firstLine="720"/>
        <w:jc w:val="both"/>
      </w:pPr>
      <w:r>
        <w:t>рассмотрение и одобрение проектов нормативных правовых актов, регламентирующих вопросы создания регионального фрагмента единой информационной системы.</w:t>
      </w:r>
    </w:p>
    <w:p w:rsidR="00E67C5A" w:rsidRDefault="00E67C5A">
      <w:pPr>
        <w:ind w:firstLine="720"/>
        <w:jc w:val="both"/>
      </w:pPr>
      <w:r>
        <w:t>Председателем Рабочей группы назначен министр информатизации и связи Республики Татарстан.</w:t>
      </w:r>
    </w:p>
    <w:p w:rsidR="00E67C5A" w:rsidRDefault="00E67C5A">
      <w:pPr>
        <w:ind w:firstLine="720"/>
        <w:jc w:val="both"/>
      </w:pPr>
      <w:r>
        <w:t>В рамках осуществления своей деятельности Рабочая группа может привлекать к работе представителей научных и общественных организаций, коммерческих организаций, осуществляющих деятельность в области разработки программного обеспечения, в том числе для сферы здравоохранения, и оказания услуг в этой области, осуществляющих деятельность в области производства и продажи компьютерной техники и оборудования и оказания услуг в этой области, а также иных организаций и учреждений.</w:t>
      </w:r>
    </w:p>
    <w:p w:rsidR="00E67C5A" w:rsidRDefault="00E67C5A">
      <w:pPr>
        <w:ind w:firstLine="720"/>
        <w:jc w:val="both"/>
      </w:pPr>
      <w:r>
        <w:t>Создание регионального фрагмента единой информационной системы производится в сроки и в пределах финансовых средств, предусмотренных согласно Программе информатизации здравоохранения Республики Татарстан и плану реализации мероприятий Программы.</w:t>
      </w:r>
    </w:p>
    <w:p w:rsidR="00E67C5A" w:rsidRDefault="00E67C5A">
      <w:pPr>
        <w:ind w:firstLine="720"/>
        <w:jc w:val="both"/>
      </w:pPr>
      <w:r>
        <w:t>На первом этапе создания регионального фрагмента единой информационной системы Рабочая группа организует работу:</w:t>
      </w:r>
    </w:p>
    <w:p w:rsidR="00E67C5A" w:rsidRDefault="00E67C5A">
      <w:pPr>
        <w:ind w:firstLine="720"/>
        <w:jc w:val="both"/>
      </w:pPr>
      <w:r>
        <w:t>по анализу достигнутого уровня информационно-технологической оснащенности всех учреждений здравоохранения Республики Татарстан, включая анализ использования медицинских информационных систем, наличия доступа к сети "Интернет", использования средств электронной цифровой подписи и т.д.;</w:t>
      </w:r>
    </w:p>
    <w:p w:rsidR="00E67C5A" w:rsidRDefault="00E67C5A">
      <w:pPr>
        <w:ind w:firstLine="720"/>
        <w:jc w:val="both"/>
      </w:pPr>
      <w:r>
        <w:t>по разработке технических заданий на создание регионального фрагмента единой информационной системы и его отдельных компонентов и выполнение работ по их техническому проектированию, в ходе которого определяется общая архитектура регионального фрагмента единой информационной системы и его компонентов, решения по их программному, информационному обеспечению, решения по вычислительной, телекоммуникационной и инженерной инфраструктуре, а также детальные спецификации на программно-технические комплексы и информационные системы, поставляемые в учреждения здравоохранения и создаваемые в качестве централизованных и децентрализованных компонентов регионального фрагмента единой информационной системы;</w:t>
      </w:r>
    </w:p>
    <w:p w:rsidR="00E67C5A" w:rsidRDefault="00E67C5A">
      <w:pPr>
        <w:ind w:firstLine="720"/>
        <w:jc w:val="both"/>
      </w:pPr>
      <w:r>
        <w:t>по формированию плана-графика создания регионального фрагмента единой информационной системы и его компонентов, оснащения программными и техническими средствами учреждений здравоохранения и подключения их к централизованным компонентам регионального фрагмента единой информационной системы, в том числе плана-график выполнения работ и закупки техники, с учетом:</w:t>
      </w:r>
    </w:p>
    <w:p w:rsidR="00E67C5A" w:rsidRDefault="00E67C5A">
      <w:pPr>
        <w:ind w:firstLine="720"/>
        <w:jc w:val="both"/>
      </w:pPr>
      <w:r>
        <w:t>приоритетов модернизации здравоохранения в Республике Татарстан, в том числе в части приоритетных нозологий;</w:t>
      </w:r>
    </w:p>
    <w:p w:rsidR="00E67C5A" w:rsidRDefault="00E67C5A">
      <w:pPr>
        <w:ind w:firstLine="720"/>
        <w:jc w:val="both"/>
      </w:pPr>
      <w:r>
        <w:t>достигнутого уровня информационно-технологической оснащенности учреждений;</w:t>
      </w:r>
    </w:p>
    <w:p w:rsidR="00E67C5A" w:rsidRDefault="00E67C5A">
      <w:pPr>
        <w:ind w:firstLine="720"/>
        <w:jc w:val="both"/>
      </w:pPr>
      <w:r>
        <w:t>предложений органов местного самоуправления, представителей учреждений здравоохранения, научных и общественных организаций;</w:t>
      </w:r>
    </w:p>
    <w:p w:rsidR="00E67C5A" w:rsidRDefault="00E67C5A">
      <w:pPr>
        <w:ind w:firstLine="720"/>
        <w:jc w:val="both"/>
      </w:pPr>
      <w:r>
        <w:t>имеющихся финансовых ресурсов, выделяемых на цели информатизации здравоохранения.</w:t>
      </w:r>
    </w:p>
    <w:p w:rsidR="00E67C5A" w:rsidRDefault="00E67C5A">
      <w:pPr>
        <w:ind w:firstLine="720"/>
        <w:jc w:val="both"/>
      </w:pPr>
      <w:r>
        <w:t>Разработанные технические задания, проектная и техническая документация, план-график создания регионального фрагмента единой информационной системы и его компонентов и оснащения учреждений здравоохранения рассматриваются и утверждаются Комиссией по созданию регионального фрагмента единой информационной системы и направляются в учреждения здравоохранения и органы местного самоуправления.</w:t>
      </w:r>
    </w:p>
    <w:p w:rsidR="00E67C5A" w:rsidRDefault="00E67C5A">
      <w:pPr>
        <w:ind w:firstLine="720"/>
        <w:jc w:val="both"/>
      </w:pPr>
      <w:r>
        <w:t>Министерство информатизации и связи Республики Татарстан организует и проводит конкурсы и аукционы на выполнение работ и поставку техники в соответствии с планами-графиками создания регионального фрагмента единой информационной системы и его компонентов и оснащения учреждений здравоохранения.</w:t>
      </w:r>
    </w:p>
    <w:p w:rsidR="00E67C5A" w:rsidRDefault="00E67C5A">
      <w:pPr>
        <w:ind w:firstLine="720"/>
        <w:jc w:val="both"/>
      </w:pPr>
      <w:r>
        <w:t>Учреждения здравоохранения, органы местного самоуправления, а также иные участники системы здравоохранения организуют выполнение отдельных работ в рамках реализации планов-графиков создания регионального фрагмента единой информационной системы, а также представляют Рабочей группе отчетность о выполнении указанных работ.</w:t>
      </w:r>
    </w:p>
    <w:p w:rsidR="00E67C5A" w:rsidRDefault="00E67C5A">
      <w:pPr>
        <w:ind w:firstLine="720"/>
        <w:jc w:val="both"/>
      </w:pPr>
    </w:p>
    <w:p w:rsidR="00E67C5A" w:rsidRDefault="00E67C5A">
      <w:pPr>
        <w:pStyle w:val="1"/>
      </w:pPr>
      <w:r>
        <w:t>Результаты внедрения современных информационных систем в здравоохранение</w:t>
      </w:r>
    </w:p>
    <w:p w:rsidR="00E67C5A" w:rsidRDefault="00E67C5A">
      <w:pPr>
        <w:ind w:firstLine="720"/>
        <w:jc w:val="both"/>
      </w:pPr>
    </w:p>
    <w:p w:rsidR="00E67C5A" w:rsidRDefault="00E67C5A">
      <w:pPr>
        <w:ind w:firstLine="720"/>
        <w:jc w:val="both"/>
      </w:pPr>
      <w:r>
        <w:t>В 2011 г. планируется обеспечить:</w:t>
      </w:r>
    </w:p>
    <w:p w:rsidR="00E67C5A" w:rsidRDefault="00E67C5A">
      <w:pPr>
        <w:ind w:firstLine="720"/>
        <w:jc w:val="both"/>
      </w:pPr>
      <w:r>
        <w:t>медицинские учреждения - компьютерным оборудованием и общесистемным программным обеспечением (будет продолжено в 2012 г.);</w:t>
      </w:r>
    </w:p>
    <w:p w:rsidR="00E67C5A" w:rsidRDefault="00E67C5A">
      <w:pPr>
        <w:ind w:firstLine="720"/>
        <w:jc w:val="both"/>
      </w:pPr>
      <w:r>
        <w:t>медицинские учреждения - принтерами и многофункциональными устройствами из расчета не менее одного на два автоматизированных рабочих места для медицинского персонала (будет продолжено в 2012 г.);</w:t>
      </w:r>
    </w:p>
    <w:p w:rsidR="00E67C5A" w:rsidRDefault="00E67C5A">
      <w:pPr>
        <w:ind w:firstLine="720"/>
        <w:jc w:val="both"/>
      </w:pPr>
      <w:r>
        <w:t>защиту персональных данных в медицинских учреждениях (будет продолжено в 2012 году). Для защиты персональных данных и иной служебной информации при их передаче через сеть "Интернет" планируется организация защищенных каналов связи (виртуальная частная сеть - VPN);</w:t>
      </w:r>
    </w:p>
    <w:p w:rsidR="00E67C5A" w:rsidRDefault="00E67C5A">
      <w:pPr>
        <w:ind w:firstLine="720"/>
        <w:jc w:val="both"/>
      </w:pPr>
      <w:r>
        <w:t>внедрение системы телемедицинских консультаций во всех медицинских учреждениях (будет продолжено в 2012 г.);</w:t>
      </w:r>
    </w:p>
    <w:p w:rsidR="00E67C5A" w:rsidRDefault="00E67C5A">
      <w:pPr>
        <w:ind w:firstLine="720"/>
        <w:jc w:val="both"/>
      </w:pPr>
      <w:r>
        <w:t>организацию широкополосных каналов связи и информационного обмена между медицинскими учреждениями;</w:t>
      </w:r>
    </w:p>
    <w:p w:rsidR="00E67C5A" w:rsidRDefault="00E67C5A">
      <w:pPr>
        <w:ind w:firstLine="720"/>
        <w:jc w:val="both"/>
      </w:pPr>
      <w:r>
        <w:t>внедрение систем электронного документооборота, в том числе для осуществления статистического наблюдения, а также мониторинга реализации Программы в учреждениях (будет продолжено в 2012 г.);</w:t>
      </w:r>
    </w:p>
    <w:p w:rsidR="00E67C5A" w:rsidRDefault="00E67C5A">
      <w:pPr>
        <w:ind w:firstLine="720"/>
        <w:jc w:val="both"/>
      </w:pPr>
      <w:r>
        <w:t>внедрение и апробацию системы единого регистра медицинских работников;</w:t>
      </w:r>
    </w:p>
    <w:p w:rsidR="00E67C5A" w:rsidRDefault="00E67C5A">
      <w:pPr>
        <w:ind w:firstLine="720"/>
        <w:jc w:val="both"/>
      </w:pPr>
      <w:r>
        <w:t>внедрение системы ведения электронного паспорта медицинского учреждения;</w:t>
      </w:r>
    </w:p>
    <w:p w:rsidR="00E67C5A" w:rsidRDefault="00E67C5A">
      <w:pPr>
        <w:ind w:firstLine="720"/>
        <w:jc w:val="both"/>
      </w:pPr>
      <w:r>
        <w:t>внедрение системы ведения паспорта здравоохранения Республики Татарстан на основе паспортов учреждений здравоохранения.</w:t>
      </w:r>
    </w:p>
    <w:p w:rsidR="00E67C5A" w:rsidRDefault="00E67C5A">
      <w:pPr>
        <w:ind w:firstLine="720"/>
        <w:jc w:val="both"/>
      </w:pPr>
      <w:r>
        <w:t>В 2012 г. планируется продолжить:</w:t>
      </w:r>
    </w:p>
    <w:p w:rsidR="00E67C5A" w:rsidRDefault="00E67C5A">
      <w:pPr>
        <w:ind w:firstLine="720"/>
        <w:jc w:val="both"/>
      </w:pPr>
      <w:r>
        <w:t>организацию регионального информационного ресурса, обеспечивающего информационный обмен между медицинскими учреждениями, органами управления здравоохранением, фондами ОМС и СМО, а также хранение в деперсонифицированном виде медицинской информации, информации о медицинских учреждениях, медицинских работниках;</w:t>
      </w:r>
    </w:p>
    <w:p w:rsidR="00E67C5A" w:rsidRDefault="00E67C5A">
      <w:pPr>
        <w:ind w:firstLine="720"/>
        <w:jc w:val="both"/>
      </w:pPr>
      <w:r>
        <w:t>внедрение типовой медицинской информационной системы, организацию персонифицированного учета оказанной медицинской помощи и ведение электронной медицинской карты пациента в медицинских учреждениях Республики Татарстан, интеграцию с федеральными компонентами системы;</w:t>
      </w:r>
    </w:p>
    <w:p w:rsidR="00E67C5A" w:rsidRDefault="00E67C5A">
      <w:pPr>
        <w:ind w:firstLine="720"/>
        <w:jc w:val="both"/>
      </w:pPr>
      <w:r>
        <w:t>внедрение системы электронной регистратуры: запись к врачу в электронном виде в амбулаторно-поликлинических учреждениях, включая выдачу направлений на прием врачей-специалистов в медицинских учреждениях, интеграцию с федеральными компонентами системы;</w:t>
      </w:r>
    </w:p>
    <w:p w:rsidR="00E67C5A" w:rsidRDefault="00E67C5A">
      <w:pPr>
        <w:ind w:firstLine="720"/>
        <w:jc w:val="both"/>
      </w:pPr>
      <w:r>
        <w:t>внедрение системы удаленного мониторинга состояния здоровья отдельных категорий пациентов, интеграцию с федеральными компонентами системы;</w:t>
      </w:r>
    </w:p>
    <w:p w:rsidR="00E67C5A" w:rsidRDefault="00E67C5A">
      <w:pPr>
        <w:ind w:firstLine="720"/>
        <w:jc w:val="both"/>
      </w:pPr>
      <w:r>
        <w:t>обследование учреждений здравоохранения Республики Татарстан на предмет достигнутой ИКТ-оснащенности, разработку сметных расчетов на монтаж локальных вычислительных сетей в зданиях учреждений и проведение необходимых процедур по утверждению сметных расчетов для объявления аукционов на выполнение работ по монтажу сетей;</w:t>
      </w:r>
    </w:p>
    <w:p w:rsidR="00E67C5A" w:rsidRDefault="00E67C5A">
      <w:pPr>
        <w:ind w:firstLine="720"/>
        <w:jc w:val="both"/>
      </w:pPr>
      <w:r>
        <w:t>монтаж локальных вычислительных сетей в зданиях учреждений здравоохранения, включенных в Программу;</w:t>
      </w:r>
    </w:p>
    <w:p w:rsidR="00E67C5A" w:rsidRDefault="00E67C5A">
      <w:pPr>
        <w:ind w:firstLine="720"/>
        <w:jc w:val="both"/>
      </w:pPr>
      <w:r>
        <w:t>обучение сотрудников учреждений здравоохранения, органов исполнительной власти, осуществляющих управление в сфере здравоохранения, ТФОМС и иных лиц, задействованных в реализации и функционировании информационных систем; обеспечение информационно-технологической поддержки деятельности учреждений здравоохранения;</w:t>
      </w:r>
    </w:p>
    <w:p w:rsidR="00E67C5A" w:rsidRDefault="00E67C5A">
      <w:pPr>
        <w:ind w:firstLine="720"/>
        <w:jc w:val="both"/>
      </w:pPr>
      <w:r>
        <w:t>ведение единого регистра медицинских работников, интеграцию с федеральными компонентами системы и программным обеспечением кадрового учета;</w:t>
      </w:r>
    </w:p>
    <w:p w:rsidR="00E67C5A" w:rsidRDefault="00E67C5A">
      <w:pPr>
        <w:ind w:firstLine="720"/>
        <w:jc w:val="both"/>
      </w:pPr>
      <w:r>
        <w:t>ведение электронного паспорта медицинского учреждения, интеграцию с федеральными компонентами системы и программным обеспечением бухгалтерского учета;</w:t>
      </w:r>
    </w:p>
    <w:p w:rsidR="00E67C5A" w:rsidRDefault="00E67C5A">
      <w:pPr>
        <w:ind w:firstLine="720"/>
        <w:jc w:val="both"/>
      </w:pPr>
      <w:r>
        <w:t>ведение паспорта здравоохранения Республики Татарстан на основе паспортов учреждений здравоохранения, интеграцию с федеральными компонентами системы и программным обеспечением бухгалтерского учета;</w:t>
      </w:r>
    </w:p>
    <w:p w:rsidR="00E67C5A" w:rsidRDefault="00E67C5A">
      <w:pPr>
        <w:ind w:firstLine="720"/>
        <w:jc w:val="both"/>
      </w:pPr>
      <w:r>
        <w:t>интеграцию системы телемедицинских консультаций с федеральными компонентами системы;</w:t>
      </w:r>
    </w:p>
    <w:p w:rsidR="00E67C5A" w:rsidRDefault="00E67C5A">
      <w:pPr>
        <w:ind w:firstLine="720"/>
        <w:jc w:val="both"/>
      </w:pPr>
      <w:r>
        <w:t>масштабирование медицинских систем, существующих в ГАУЗ "МКДЦ", ГАУЗ "РКОД МЗ РТ", ГАУЗ "Республиканская клиническая офтальмологическая больница", интеграцию с федеральными компонентами системы;</w:t>
      </w:r>
    </w:p>
    <w:p w:rsidR="00E67C5A" w:rsidRDefault="00E67C5A">
      <w:pPr>
        <w:ind w:firstLine="720"/>
        <w:jc w:val="both"/>
      </w:pPr>
      <w:r>
        <w:t>организацию широкополосных каналов связи и информационного обмена между региональным и федеральным информационными ресурсами, МЗ РТ, ТФОМС и другими участниками системы ОМС.</w:t>
      </w:r>
    </w:p>
    <w:p w:rsidR="00E67C5A" w:rsidRDefault="00E67C5A">
      <w:pPr>
        <w:ind w:firstLine="720"/>
        <w:jc w:val="both"/>
      </w:pPr>
      <w:r>
        <w:t>К концу 2012 г. будет обеспечена возможность осуществления в электронном виде в учреждениях здравоохранения следующих функций:</w:t>
      </w:r>
    </w:p>
    <w:p w:rsidR="00E67C5A" w:rsidRDefault="00E67C5A">
      <w:pPr>
        <w:ind w:firstLine="720"/>
        <w:jc w:val="both"/>
      </w:pPr>
      <w:r>
        <w:t>ведение персонифицированного учета оказанной медицинской помощи;</w:t>
      </w:r>
    </w:p>
    <w:p w:rsidR="00E67C5A" w:rsidRDefault="00E67C5A">
      <w:pPr>
        <w:ind w:firstLine="720"/>
        <w:jc w:val="both"/>
      </w:pPr>
      <w:r>
        <w:t>управление взаиморасчетами за оказанную медицинскую помощь (для учреждений, участвующих в системе обязательного медицинского страхования);</w:t>
      </w:r>
    </w:p>
    <w:p w:rsidR="00E67C5A" w:rsidRDefault="00E67C5A">
      <w:pPr>
        <w:ind w:firstLine="720"/>
        <w:jc w:val="both"/>
      </w:pPr>
      <w:r>
        <w:t>анализ деятельности и формирование отчетности;</w:t>
      </w:r>
    </w:p>
    <w:p w:rsidR="00E67C5A" w:rsidRDefault="00E67C5A">
      <w:pPr>
        <w:ind w:firstLine="720"/>
        <w:jc w:val="both"/>
      </w:pPr>
      <w:r>
        <w:t>учет административно-хозяйственной деятельности;</w:t>
      </w:r>
    </w:p>
    <w:p w:rsidR="00E67C5A" w:rsidRDefault="00E67C5A">
      <w:pPr>
        <w:ind w:firstLine="720"/>
        <w:jc w:val="both"/>
      </w:pPr>
      <w:r>
        <w:t>электронная регистратура, запись на прием к врачу, выдача направлений;</w:t>
      </w:r>
    </w:p>
    <w:p w:rsidR="00E67C5A" w:rsidRDefault="00E67C5A">
      <w:pPr>
        <w:ind w:firstLine="720"/>
        <w:jc w:val="both"/>
      </w:pPr>
      <w:r>
        <w:t>обеспеченность врачей автоматизированными рабочими местами составит более 60 процентов.</w:t>
      </w:r>
    </w:p>
    <w:p w:rsidR="00E67C5A" w:rsidRDefault="00E67C5A">
      <w:pPr>
        <w:ind w:firstLine="720"/>
        <w:jc w:val="both"/>
      </w:pPr>
    </w:p>
    <w:p w:rsidR="00E67C5A" w:rsidRDefault="00E67C5A">
      <w:pPr>
        <w:pStyle w:val="1"/>
      </w:pPr>
      <w:r>
        <w:t>11. Внедрение стандартов оказания медицинской помощи</w:t>
      </w:r>
    </w:p>
    <w:p w:rsidR="00E67C5A" w:rsidRDefault="00E67C5A">
      <w:pPr>
        <w:ind w:firstLine="720"/>
        <w:jc w:val="both"/>
      </w:pPr>
    </w:p>
    <w:p w:rsidR="00E67C5A" w:rsidRDefault="00E67C5A">
      <w:pPr>
        <w:ind w:firstLine="720"/>
        <w:jc w:val="both"/>
      </w:pPr>
      <w:r>
        <w:t>В настоящее время деятельность медицинских учреждений Республики Татарстан регламентируется следующими нормативными документами системы отраслевой стандартизации: федеральные стандарты, республиканские ведомственные (региональные) стандарты медицинской помощи и медицинских услуг, учрежденческие стандарты медицинской помощи и медицинских услуг, медико-экономические стандарты.</w:t>
      </w:r>
    </w:p>
    <w:p w:rsidR="00E67C5A" w:rsidRDefault="00E67C5A">
      <w:pPr>
        <w:ind w:firstLine="720"/>
        <w:jc w:val="both"/>
      </w:pPr>
      <w:r>
        <w:t>В практическую деятельность учреждений здравоохранения республики внедрено 614 федеральных отраслевых стандартов, в том числе 106 стандартов амбулаторно-поликлинической и санаторно-курортной медицинской помощи, 268 стандартов по оказанию ВМП, 200 стандартов по оказанию специализированной медицинской помощи, 40 стандартов скорой медицинской помощи.</w:t>
      </w:r>
    </w:p>
    <w:p w:rsidR="00E67C5A" w:rsidRDefault="00E67C5A">
      <w:pPr>
        <w:ind w:firstLine="720"/>
        <w:jc w:val="both"/>
      </w:pPr>
      <w:r>
        <w:t>Начиная с 2003 г. разработаны и внедрены 16 региональных стандартов медицинской помощи и медицинских услуг: типовые протоколы ведения больных в стационарах центральных районных больниц, протокол проведения эхокардиографического исследования, третий вариант Республиканского формуляра лекарственных средств, протоколы ведения больных пневмониями (взрослое население) и протоколы ведения больных хронической обструктивной болезнью легких (взрослое население), третий вариант клинико-статистических групп, типовой перечень оснащения медицинской техникой и оборудованием рабочих мест медицинских учреждений Республики Татарстан по 19 специальностям (профилям), протоколы ведения больных с заболеваниями органов кровообращения (взрослое население), протоколы ведения больных с инфекциями мочевыводящих путей (взрослое население), протокол ведения больных с острыми нарушениями мозгового кровообращения (взрослое население), типовой перечень оснащения медицинской техникой и оборудованием рабочих мест медицинских учреждений Республики Татарстан по 17 специальностям (профилям), технология выполнения простой медицинской услуги "Гемодиализ", стандарты преаналитического этапа лабораторных исследований, стандарты обследования больных на догоспитальном этапе, стандарт лечения гепатитов В и С.</w:t>
      </w:r>
    </w:p>
    <w:p w:rsidR="00E67C5A" w:rsidRDefault="00E67C5A">
      <w:pPr>
        <w:ind w:firstLine="720"/>
        <w:jc w:val="both"/>
      </w:pPr>
      <w:r>
        <w:t>В связи с созданием Диспетчерского центра и возникновением необходимости координации деятельности центров по оказанию высокотехнологичной медицинской помощи в части проведения компьютерных и магнитно-резонансных томографических исследований был разработан и внедрен приказ МЗ РТ от 07.05.09 N 570 "О типовых протоколах исследований и мониторингу использования ангиографов, ядерно-магнитных томографов и рентгеновских компьютерных томографов".</w:t>
      </w:r>
    </w:p>
    <w:p w:rsidR="00E67C5A" w:rsidRDefault="00E67C5A">
      <w:pPr>
        <w:ind w:firstLine="720"/>
        <w:jc w:val="both"/>
      </w:pPr>
      <w:r>
        <w:t>С целью совершенствования оказания медицинской помощи больным с заболеваниями системы кровообращения были разработаны и внедрены два медико-экономических стандарта медицинской помощи больным с острым коронарным синдромом.</w:t>
      </w:r>
    </w:p>
    <w:p w:rsidR="00E67C5A" w:rsidRDefault="00E67C5A">
      <w:pPr>
        <w:ind w:firstLine="720"/>
        <w:jc w:val="both"/>
      </w:pPr>
      <w:r>
        <w:t>В настоящее время разработан регламент по разработке и внедрению медицинских стандартов в учреждении здравоохранения Республики Татарстан, в соответствии с которым региональный стандарт разрабатывается на основании федерального, а стандарт учреждения, в свою очередь, - на основе регионального стандарта.</w:t>
      </w:r>
    </w:p>
    <w:p w:rsidR="00E67C5A" w:rsidRDefault="00E67C5A">
      <w:pPr>
        <w:ind w:firstLine="720"/>
        <w:jc w:val="both"/>
      </w:pPr>
      <w:r>
        <w:t>В Республике Татарстан за прошедшие годы были внедрены 3 стандарта технологии выполнения медицинских услуг (простых медицинских услуг): "Протокол проведения эхокардиографического исследования", "Стандарты технологий преаналитического этапа клинических лабораторных исследований" и "Технология выполнения простой медицинской услуги 18.05.002 "Гемодиализ". В рамках развития системы безопасности медицинской помощи разработаны и внедрены технологии выполнения простых медицинских услуг по определению групповой совместимости крови, сестринские технологии (введения лекарственных средств и растворов, взятия крови из периферической вены, промывания желудка, перевязки при нарушениях целостности кожных покровов, уход за больным), технология выполнения простой медицинской услуги "Обрезание".</w:t>
      </w:r>
    </w:p>
    <w:p w:rsidR="00E67C5A" w:rsidRDefault="00E67C5A">
      <w:pPr>
        <w:ind w:firstLine="720"/>
        <w:jc w:val="both"/>
      </w:pPr>
      <w:r>
        <w:t>В рамках Программы планируется внедрение 16 стандартов по наиболее часто встречающимся заболеваниям.</w:t>
      </w:r>
    </w:p>
    <w:p w:rsidR="00E67C5A" w:rsidRDefault="00E67C5A">
      <w:pPr>
        <w:ind w:firstLine="720"/>
        <w:jc w:val="both"/>
      </w:pPr>
      <w:r>
        <w:t>Выбор стандартов медицинской помощи и расчет необходимого для их внедрения объема финансирования произведен в соответствии с Методикой, рекомендованной Министерством здравоохранения и социального развития Российской Федерации на примере Программы модернизации здравоохранения Самарской области.</w:t>
      </w:r>
    </w:p>
    <w:p w:rsidR="00E67C5A" w:rsidRDefault="00E67C5A">
      <w:pPr>
        <w:ind w:firstLine="720"/>
        <w:jc w:val="both"/>
      </w:pPr>
    </w:p>
    <w:p w:rsidR="00E67C5A" w:rsidRDefault="00E67C5A">
      <w:pPr>
        <w:pStyle w:val="1"/>
      </w:pPr>
      <w:r>
        <w:t>Перечень стандартов</w:t>
      </w:r>
    </w:p>
    <w:p w:rsidR="00E67C5A" w:rsidRDefault="00E67C5A">
      <w:pPr>
        <w:ind w:firstLine="720"/>
        <w:jc w:val="both"/>
      </w:pPr>
    </w:p>
    <w:p w:rsidR="00E67C5A" w:rsidRDefault="00E67C5A">
      <w:pPr>
        <w:ind w:firstLine="720"/>
        <w:jc w:val="both"/>
      </w:pPr>
      <w:r>
        <w:t>Болезни системы кровообращения:</w:t>
      </w:r>
    </w:p>
    <w:p w:rsidR="00E67C5A" w:rsidRDefault="00E67C5A">
      <w:pPr>
        <w:ind w:firstLine="720"/>
        <w:jc w:val="both"/>
      </w:pPr>
      <w:r>
        <w:t xml:space="preserve">субарахноидальное кровоизлияние - 21 день. Код по МКБ: </w:t>
      </w:r>
      <w:hyperlink r:id="rId10" w:history="1">
        <w:r>
          <w:rPr>
            <w:rStyle w:val="a4"/>
            <w:rFonts w:cs="Arial"/>
          </w:rPr>
          <w:t>I60</w:t>
        </w:r>
      </w:hyperlink>
      <w:r>
        <w:t>;</w:t>
      </w:r>
    </w:p>
    <w:p w:rsidR="00E67C5A" w:rsidRDefault="00E67C5A">
      <w:pPr>
        <w:ind w:firstLine="720"/>
        <w:jc w:val="both"/>
      </w:pPr>
      <w:r>
        <w:t xml:space="preserve">субарахноидальное кровоизлияние неуточненное, внутримозговое кровоизлияние неуточненное - 3 дня. Код по МКБ: </w:t>
      </w:r>
      <w:hyperlink r:id="rId11" w:history="1">
        <w:r>
          <w:rPr>
            <w:rStyle w:val="a4"/>
            <w:rFonts w:cs="Arial"/>
          </w:rPr>
          <w:t>I60.9</w:t>
        </w:r>
      </w:hyperlink>
      <w:r>
        <w:t xml:space="preserve">, </w:t>
      </w:r>
      <w:hyperlink r:id="rId12" w:history="1">
        <w:r>
          <w:rPr>
            <w:rStyle w:val="a4"/>
            <w:rFonts w:cs="Arial"/>
          </w:rPr>
          <w:t>I61.9</w:t>
        </w:r>
      </w:hyperlink>
      <w:r>
        <w:t>;</w:t>
      </w:r>
    </w:p>
    <w:p w:rsidR="00E67C5A" w:rsidRDefault="00E67C5A">
      <w:pPr>
        <w:ind w:firstLine="720"/>
        <w:jc w:val="both"/>
      </w:pPr>
      <w:r>
        <w:t xml:space="preserve">внутримозговое кровоизлияние - 21 день. Код по МКБ: </w:t>
      </w:r>
      <w:hyperlink r:id="rId13" w:history="1">
        <w:r>
          <w:rPr>
            <w:rStyle w:val="a4"/>
            <w:rFonts w:cs="Arial"/>
          </w:rPr>
          <w:t>I61</w:t>
        </w:r>
      </w:hyperlink>
      <w:r>
        <w:t>;</w:t>
      </w:r>
    </w:p>
    <w:p w:rsidR="00E67C5A" w:rsidRDefault="00E67C5A">
      <w:pPr>
        <w:ind w:firstLine="720"/>
        <w:jc w:val="both"/>
      </w:pPr>
      <w:r>
        <w:t xml:space="preserve">субарахноидальные кровоизлияния: из каротидного синуса и бифуркации, из средней мозговой артерии, из передней соединительной артерии, из задней соединительной артерии, из базилярной артерии, из позвоночной артерии, из других внутричерепных артерий; внутримозговое кровоизлияние - 3 дня. Код по МКБ: </w:t>
      </w:r>
      <w:hyperlink r:id="rId14" w:history="1">
        <w:r>
          <w:rPr>
            <w:rStyle w:val="a4"/>
            <w:rFonts w:cs="Arial"/>
          </w:rPr>
          <w:t>I60.0-I60.6</w:t>
        </w:r>
      </w:hyperlink>
      <w:r>
        <w:t xml:space="preserve">, </w:t>
      </w:r>
      <w:hyperlink r:id="rId15" w:history="1">
        <w:r>
          <w:rPr>
            <w:rStyle w:val="a4"/>
            <w:rFonts w:cs="Arial"/>
          </w:rPr>
          <w:t>I61</w:t>
        </w:r>
      </w:hyperlink>
      <w:r>
        <w:t>;</w:t>
      </w:r>
    </w:p>
    <w:p w:rsidR="00E67C5A" w:rsidRDefault="00E67C5A">
      <w:pPr>
        <w:ind w:firstLine="720"/>
        <w:jc w:val="both"/>
      </w:pPr>
      <w:r>
        <w:t xml:space="preserve">инфаркт мозга - 21 день. Код по МКБ: </w:t>
      </w:r>
      <w:hyperlink r:id="rId16" w:history="1">
        <w:r>
          <w:rPr>
            <w:rStyle w:val="a4"/>
            <w:rFonts w:cs="Arial"/>
          </w:rPr>
          <w:t>I63</w:t>
        </w:r>
      </w:hyperlink>
      <w:r>
        <w:t>;</w:t>
      </w:r>
    </w:p>
    <w:p w:rsidR="00E67C5A" w:rsidRDefault="00E67C5A">
      <w:pPr>
        <w:ind w:firstLine="720"/>
        <w:jc w:val="both"/>
      </w:pPr>
      <w:r>
        <w:t xml:space="preserve">преходящие транзиторные ишемические атаки - 7 дней. Код по МКБ: </w:t>
      </w:r>
      <w:hyperlink r:id="rId17" w:history="1">
        <w:r>
          <w:rPr>
            <w:rStyle w:val="a4"/>
            <w:rFonts w:cs="Arial"/>
          </w:rPr>
          <w:t>G45</w:t>
        </w:r>
      </w:hyperlink>
      <w:r>
        <w:t>;</w:t>
      </w:r>
    </w:p>
    <w:p w:rsidR="00E67C5A" w:rsidRDefault="00E67C5A">
      <w:pPr>
        <w:ind w:firstLine="720"/>
        <w:jc w:val="both"/>
      </w:pPr>
      <w:r>
        <w:t xml:space="preserve">острый инфаркт миокарда без зубца Q - 12 дней. Код по МКБ: </w:t>
      </w:r>
      <w:hyperlink r:id="rId18" w:history="1">
        <w:r>
          <w:rPr>
            <w:rStyle w:val="a4"/>
            <w:rFonts w:cs="Arial"/>
          </w:rPr>
          <w:t>I21</w:t>
        </w:r>
      </w:hyperlink>
      <w:r>
        <w:t>;</w:t>
      </w:r>
    </w:p>
    <w:p w:rsidR="00E67C5A" w:rsidRDefault="00E67C5A">
      <w:pPr>
        <w:ind w:firstLine="720"/>
        <w:jc w:val="both"/>
      </w:pPr>
      <w:r>
        <w:t xml:space="preserve">острый инфаркт миокарда с зубцом Q - 12 дней. Код по МКБ: </w:t>
      </w:r>
      <w:hyperlink r:id="rId19" w:history="1">
        <w:r>
          <w:rPr>
            <w:rStyle w:val="a4"/>
            <w:rFonts w:cs="Arial"/>
          </w:rPr>
          <w:t>I21</w:t>
        </w:r>
      </w:hyperlink>
      <w:r>
        <w:t>;</w:t>
      </w:r>
    </w:p>
    <w:p w:rsidR="00E67C5A" w:rsidRDefault="00E67C5A">
      <w:pPr>
        <w:ind w:firstLine="720"/>
        <w:jc w:val="both"/>
      </w:pPr>
      <w:r>
        <w:t xml:space="preserve">эссенциальная (первичная) гипертензия - 12 дней. Код по МКБ: </w:t>
      </w:r>
      <w:hyperlink r:id="rId20" w:history="1">
        <w:r>
          <w:rPr>
            <w:rStyle w:val="a4"/>
            <w:rFonts w:cs="Arial"/>
          </w:rPr>
          <w:t>I10</w:t>
        </w:r>
      </w:hyperlink>
      <w:r>
        <w:t>.</w:t>
      </w:r>
    </w:p>
    <w:p w:rsidR="00E67C5A" w:rsidRDefault="00E67C5A">
      <w:pPr>
        <w:ind w:firstLine="720"/>
        <w:jc w:val="both"/>
      </w:pPr>
      <w:r>
        <w:t>Болезни органов дыхания:</w:t>
      </w:r>
    </w:p>
    <w:p w:rsidR="00E67C5A" w:rsidRDefault="00E67C5A">
      <w:pPr>
        <w:ind w:firstLine="720"/>
        <w:jc w:val="both"/>
      </w:pPr>
      <w:r>
        <w:t xml:space="preserve">долевая пневмония неуточненная; абсцесс легкого с пневмонией - 20 дней. Код по МКБ: </w:t>
      </w:r>
      <w:hyperlink r:id="rId21" w:history="1">
        <w:r>
          <w:rPr>
            <w:rStyle w:val="a4"/>
            <w:rFonts w:cs="Arial"/>
          </w:rPr>
          <w:t>J18.1</w:t>
        </w:r>
      </w:hyperlink>
      <w:r>
        <w:t xml:space="preserve">, </w:t>
      </w:r>
      <w:hyperlink r:id="rId22" w:history="1">
        <w:r>
          <w:rPr>
            <w:rStyle w:val="a4"/>
            <w:rFonts w:cs="Arial"/>
          </w:rPr>
          <w:t>J85.1</w:t>
        </w:r>
      </w:hyperlink>
      <w:r>
        <w:t>;</w:t>
      </w:r>
    </w:p>
    <w:p w:rsidR="00E67C5A" w:rsidRDefault="00E67C5A">
      <w:pPr>
        <w:ind w:firstLine="720"/>
        <w:jc w:val="both"/>
      </w:pPr>
      <w:r>
        <w:t xml:space="preserve">пневмонии, вызванные: Streptococcus pneumoniae, Haemophilus influenzae (палочкой Афанасьева-Пфейффера), Klebsiella pneumoniae, Pseudomonas (синегнойной палочкой), стафилококком, стрептококком группы В, другими стрептококками, Escherichia coli, другими аэробными грамотрицательными бактериями, другие бактериальные пневмонии, бактериальная пневмония неуточненная, пневмония, вызванная хламидиями, пневмония, вызванная другими уточненными инфекционными агентами; бронхопневмония неуточненная, гипостатическая пневмония неуточненная, другая пневмония, возбудитель не уточнен - 10 дней. Код по МКБ: </w:t>
      </w:r>
      <w:hyperlink r:id="rId23" w:history="1">
        <w:r>
          <w:rPr>
            <w:rStyle w:val="a4"/>
            <w:rFonts w:cs="Arial"/>
          </w:rPr>
          <w:t>J13</w:t>
        </w:r>
      </w:hyperlink>
      <w:r>
        <w:t xml:space="preserve">, </w:t>
      </w:r>
      <w:hyperlink r:id="rId24" w:history="1">
        <w:r>
          <w:rPr>
            <w:rStyle w:val="a4"/>
            <w:rFonts w:cs="Arial"/>
          </w:rPr>
          <w:t>J14</w:t>
        </w:r>
      </w:hyperlink>
      <w:r>
        <w:t xml:space="preserve">, </w:t>
      </w:r>
      <w:hyperlink r:id="rId25" w:history="1">
        <w:r>
          <w:rPr>
            <w:rStyle w:val="a4"/>
            <w:rFonts w:cs="Arial"/>
          </w:rPr>
          <w:t>J15.0</w:t>
        </w:r>
      </w:hyperlink>
      <w:r>
        <w:t xml:space="preserve">, </w:t>
      </w:r>
      <w:hyperlink r:id="rId26" w:history="1">
        <w:r>
          <w:rPr>
            <w:rStyle w:val="a4"/>
            <w:rFonts w:cs="Arial"/>
          </w:rPr>
          <w:t>J15.1</w:t>
        </w:r>
      </w:hyperlink>
      <w:r>
        <w:t xml:space="preserve">, </w:t>
      </w:r>
      <w:hyperlink r:id="rId27" w:history="1">
        <w:r>
          <w:rPr>
            <w:rStyle w:val="a4"/>
            <w:rFonts w:cs="Arial"/>
          </w:rPr>
          <w:t>J15.2</w:t>
        </w:r>
      </w:hyperlink>
      <w:r>
        <w:t xml:space="preserve">, </w:t>
      </w:r>
      <w:hyperlink r:id="rId28" w:history="1">
        <w:r>
          <w:rPr>
            <w:rStyle w:val="a4"/>
            <w:rFonts w:cs="Arial"/>
          </w:rPr>
          <w:t>J15.3</w:t>
        </w:r>
      </w:hyperlink>
      <w:r>
        <w:t xml:space="preserve">, </w:t>
      </w:r>
      <w:hyperlink r:id="rId29" w:history="1">
        <w:r>
          <w:rPr>
            <w:rStyle w:val="a4"/>
            <w:rFonts w:cs="Arial"/>
          </w:rPr>
          <w:t>J15.4</w:t>
        </w:r>
      </w:hyperlink>
      <w:r>
        <w:t xml:space="preserve">, </w:t>
      </w:r>
      <w:hyperlink r:id="rId30" w:history="1">
        <w:r>
          <w:rPr>
            <w:rStyle w:val="a4"/>
            <w:rFonts w:cs="Arial"/>
          </w:rPr>
          <w:t>J15.5</w:t>
        </w:r>
      </w:hyperlink>
      <w:r>
        <w:t xml:space="preserve">, </w:t>
      </w:r>
      <w:hyperlink r:id="rId31" w:history="1">
        <w:r>
          <w:rPr>
            <w:rStyle w:val="a4"/>
            <w:rFonts w:cs="Arial"/>
          </w:rPr>
          <w:t>J15.6</w:t>
        </w:r>
      </w:hyperlink>
      <w:r>
        <w:t xml:space="preserve">, </w:t>
      </w:r>
      <w:hyperlink r:id="rId32" w:history="1">
        <w:r>
          <w:rPr>
            <w:rStyle w:val="a4"/>
            <w:rFonts w:cs="Arial"/>
          </w:rPr>
          <w:t>J15.8</w:t>
        </w:r>
      </w:hyperlink>
      <w:r>
        <w:t xml:space="preserve">, </w:t>
      </w:r>
      <w:hyperlink r:id="rId33" w:history="1">
        <w:r>
          <w:rPr>
            <w:rStyle w:val="a4"/>
            <w:rFonts w:cs="Arial"/>
          </w:rPr>
          <w:t>J15.9</w:t>
        </w:r>
      </w:hyperlink>
      <w:r>
        <w:t xml:space="preserve">, </w:t>
      </w:r>
      <w:hyperlink r:id="rId34" w:history="1">
        <w:r>
          <w:rPr>
            <w:rStyle w:val="a4"/>
            <w:rFonts w:cs="Arial"/>
          </w:rPr>
          <w:t>J16.0</w:t>
        </w:r>
      </w:hyperlink>
      <w:r>
        <w:t xml:space="preserve">, </w:t>
      </w:r>
      <w:hyperlink r:id="rId35" w:history="1">
        <w:r>
          <w:rPr>
            <w:rStyle w:val="a4"/>
            <w:rFonts w:cs="Arial"/>
          </w:rPr>
          <w:t>J16.8</w:t>
        </w:r>
      </w:hyperlink>
      <w:r>
        <w:t xml:space="preserve">, </w:t>
      </w:r>
      <w:hyperlink r:id="rId36" w:history="1">
        <w:r>
          <w:rPr>
            <w:rStyle w:val="a4"/>
            <w:rFonts w:cs="Arial"/>
          </w:rPr>
          <w:t>J18.0</w:t>
        </w:r>
      </w:hyperlink>
      <w:r>
        <w:t xml:space="preserve">, </w:t>
      </w:r>
      <w:hyperlink r:id="rId37" w:history="1">
        <w:r>
          <w:rPr>
            <w:rStyle w:val="a4"/>
            <w:rFonts w:cs="Arial"/>
          </w:rPr>
          <w:t>J18.2</w:t>
        </w:r>
      </w:hyperlink>
      <w:r>
        <w:t xml:space="preserve">, </w:t>
      </w:r>
      <w:hyperlink r:id="rId38" w:history="1">
        <w:r>
          <w:rPr>
            <w:rStyle w:val="a4"/>
            <w:rFonts w:cs="Arial"/>
          </w:rPr>
          <w:t>J18.8</w:t>
        </w:r>
      </w:hyperlink>
      <w:r>
        <w:t>;</w:t>
      </w:r>
    </w:p>
    <w:p w:rsidR="00E67C5A" w:rsidRDefault="00E67C5A">
      <w:pPr>
        <w:ind w:firstLine="720"/>
        <w:jc w:val="both"/>
      </w:pPr>
      <w:r>
        <w:t xml:space="preserve">астма - 14 дней. Код по МКБ: </w:t>
      </w:r>
      <w:hyperlink r:id="rId39" w:history="1">
        <w:r>
          <w:rPr>
            <w:rStyle w:val="a4"/>
            <w:rFonts w:cs="Arial"/>
          </w:rPr>
          <w:t>J45</w:t>
        </w:r>
      </w:hyperlink>
      <w:r>
        <w:t>.</w:t>
      </w:r>
    </w:p>
    <w:p w:rsidR="00E67C5A" w:rsidRDefault="00E67C5A">
      <w:pPr>
        <w:ind w:firstLine="720"/>
        <w:jc w:val="both"/>
      </w:pPr>
      <w:r>
        <w:t>Медицинская помощь женщинам в период беременности:</w:t>
      </w:r>
    </w:p>
    <w:p w:rsidR="00E67C5A" w:rsidRDefault="00E67C5A">
      <w:pPr>
        <w:ind w:firstLine="720"/>
        <w:jc w:val="both"/>
      </w:pPr>
      <w:r>
        <w:t xml:space="preserve">медицинская помощь женщине с гипертензией со значительной протеинурией, вызванной беременностью, - 21 день. Код по МКБ: </w:t>
      </w:r>
      <w:hyperlink r:id="rId40" w:history="1">
        <w:r>
          <w:rPr>
            <w:rStyle w:val="a4"/>
            <w:rFonts w:cs="Arial"/>
          </w:rPr>
          <w:t>О14</w:t>
        </w:r>
      </w:hyperlink>
      <w:r>
        <w:t>.</w:t>
      </w:r>
    </w:p>
    <w:p w:rsidR="00E67C5A" w:rsidRDefault="00E67C5A">
      <w:pPr>
        <w:ind w:firstLine="720"/>
        <w:jc w:val="both"/>
      </w:pPr>
      <w:r>
        <w:t>Болезни органов пищеварения:</w:t>
      </w:r>
    </w:p>
    <w:p w:rsidR="00E67C5A" w:rsidRDefault="00E67C5A">
      <w:pPr>
        <w:ind w:firstLine="720"/>
        <w:jc w:val="both"/>
      </w:pPr>
      <w:r>
        <w:t xml:space="preserve">острый перитонит, другие виды перитонита, перитонит неуточненный - 22 дня. Код по МКБ: </w:t>
      </w:r>
      <w:hyperlink r:id="rId41" w:history="1">
        <w:r>
          <w:rPr>
            <w:rStyle w:val="a4"/>
            <w:rFonts w:cs="Arial"/>
          </w:rPr>
          <w:t>К65.0</w:t>
        </w:r>
      </w:hyperlink>
      <w:r>
        <w:t xml:space="preserve">, </w:t>
      </w:r>
      <w:hyperlink r:id="rId42" w:history="1">
        <w:r>
          <w:rPr>
            <w:rStyle w:val="a4"/>
            <w:rFonts w:cs="Arial"/>
          </w:rPr>
          <w:t>К65.8</w:t>
        </w:r>
      </w:hyperlink>
      <w:r>
        <w:t xml:space="preserve">, </w:t>
      </w:r>
      <w:hyperlink r:id="rId43" w:history="1">
        <w:r>
          <w:rPr>
            <w:rStyle w:val="a4"/>
            <w:rFonts w:cs="Arial"/>
          </w:rPr>
          <w:t>К65.9</w:t>
        </w:r>
      </w:hyperlink>
      <w:r>
        <w:t>;</w:t>
      </w:r>
    </w:p>
    <w:p w:rsidR="00E67C5A" w:rsidRDefault="00E67C5A">
      <w:pPr>
        <w:ind w:firstLine="720"/>
        <w:jc w:val="both"/>
      </w:pPr>
      <w:r>
        <w:t xml:space="preserve">желчнокаменная болезнь - 35 дней. Код по МКБ: </w:t>
      </w:r>
      <w:hyperlink r:id="rId44" w:history="1">
        <w:r>
          <w:rPr>
            <w:rStyle w:val="a4"/>
            <w:rFonts w:cs="Arial"/>
          </w:rPr>
          <w:t>К80</w:t>
        </w:r>
      </w:hyperlink>
      <w:r>
        <w:t>;</w:t>
      </w:r>
    </w:p>
    <w:p w:rsidR="00E67C5A" w:rsidRDefault="00E67C5A">
      <w:pPr>
        <w:ind w:firstLine="720"/>
        <w:jc w:val="both"/>
      </w:pPr>
      <w:r>
        <w:t xml:space="preserve">инсулинозависимый сахарный диабет - 14 дней. Код по МКБ: </w:t>
      </w:r>
      <w:hyperlink r:id="rId45" w:history="1">
        <w:r>
          <w:rPr>
            <w:rStyle w:val="a4"/>
            <w:rFonts w:cs="Arial"/>
          </w:rPr>
          <w:t>Е10</w:t>
        </w:r>
      </w:hyperlink>
      <w:r>
        <w:t>.</w:t>
      </w:r>
    </w:p>
    <w:p w:rsidR="00E67C5A" w:rsidRDefault="00E67C5A">
      <w:pPr>
        <w:ind w:firstLine="720"/>
        <w:jc w:val="both"/>
      </w:pPr>
    </w:p>
    <w:p w:rsidR="00E67C5A" w:rsidRDefault="00E67C5A">
      <w:pPr>
        <w:ind w:firstLine="720"/>
        <w:jc w:val="right"/>
      </w:pPr>
      <w:r>
        <w:t>Таблица 25</w:t>
      </w:r>
    </w:p>
    <w:p w:rsidR="00E67C5A" w:rsidRDefault="00E67C5A">
      <w:pPr>
        <w:ind w:firstLine="720"/>
        <w:jc w:val="both"/>
      </w:pPr>
    </w:p>
    <w:p w:rsidR="00E67C5A" w:rsidRDefault="00E67C5A">
      <w:pPr>
        <w:pStyle w:val="1"/>
      </w:pPr>
      <w:r>
        <w:t>Оценка объема финансирования в зависимости от приоритетов</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9"/>
        <w:gridCol w:w="2140"/>
        <w:gridCol w:w="2571"/>
      </w:tblGrid>
      <w:tr w:rsidR="00E67C5A">
        <w:tc>
          <w:tcPr>
            <w:tcW w:w="5569" w:type="dxa"/>
            <w:tcBorders>
              <w:top w:val="single" w:sz="4" w:space="0" w:color="auto"/>
              <w:bottom w:val="single" w:sz="4" w:space="0" w:color="auto"/>
              <w:right w:val="single" w:sz="4" w:space="0" w:color="auto"/>
            </w:tcBorders>
          </w:tcPr>
          <w:p w:rsidR="00E67C5A" w:rsidRDefault="00E67C5A">
            <w:pPr>
              <w:pStyle w:val="afb"/>
              <w:jc w:val="center"/>
            </w:pPr>
            <w:r>
              <w:t>Классы заболеваний (взрослое и детское население)</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Число умерших</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Доля в общем объеме финансирования, процентов</w:t>
            </w:r>
          </w:p>
        </w:tc>
      </w:tr>
      <w:tr w:rsidR="00E67C5A">
        <w:tc>
          <w:tcPr>
            <w:tcW w:w="5569"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3</w:t>
            </w:r>
          </w:p>
        </w:tc>
      </w:tr>
      <w:tr w:rsidR="00E67C5A">
        <w:tc>
          <w:tcPr>
            <w:tcW w:w="5569" w:type="dxa"/>
            <w:tcBorders>
              <w:top w:val="single" w:sz="4" w:space="0" w:color="auto"/>
              <w:bottom w:val="single" w:sz="4" w:space="0" w:color="auto"/>
              <w:right w:val="single" w:sz="4" w:space="0" w:color="auto"/>
            </w:tcBorders>
          </w:tcPr>
          <w:p w:rsidR="00E67C5A" w:rsidRDefault="00E67C5A">
            <w:pPr>
              <w:pStyle w:val="aff2"/>
            </w:pPr>
            <w:r>
              <w:t>Суммарное число умерших от определенных причин по приоритетным классам МКБ-10</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33958</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100,00</w:t>
            </w:r>
          </w:p>
        </w:tc>
      </w:tr>
      <w:tr w:rsidR="00E67C5A">
        <w:tc>
          <w:tcPr>
            <w:tcW w:w="5569" w:type="dxa"/>
            <w:tcBorders>
              <w:top w:val="single" w:sz="4" w:space="0" w:color="auto"/>
              <w:bottom w:val="single" w:sz="4" w:space="0" w:color="auto"/>
              <w:right w:val="single" w:sz="4" w:space="0" w:color="auto"/>
            </w:tcBorders>
          </w:tcPr>
          <w:p w:rsidR="00E67C5A" w:rsidRDefault="00E67C5A">
            <w:pPr>
              <w:pStyle w:val="aff2"/>
            </w:pPr>
            <w:r>
              <w:t>Болезни системы кровообращения</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30063</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84,42</w:t>
            </w:r>
          </w:p>
        </w:tc>
      </w:tr>
      <w:tr w:rsidR="00E67C5A">
        <w:tc>
          <w:tcPr>
            <w:tcW w:w="5569" w:type="dxa"/>
            <w:tcBorders>
              <w:top w:val="single" w:sz="4" w:space="0" w:color="auto"/>
              <w:bottom w:val="single" w:sz="4" w:space="0" w:color="auto"/>
              <w:right w:val="single" w:sz="4" w:space="0" w:color="auto"/>
            </w:tcBorders>
          </w:tcPr>
          <w:p w:rsidR="00E67C5A" w:rsidRDefault="00E67C5A">
            <w:pPr>
              <w:pStyle w:val="aff2"/>
            </w:pPr>
            <w:r>
              <w:t>Болезни органов дыхания</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2004</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7,32</w:t>
            </w:r>
          </w:p>
        </w:tc>
      </w:tr>
      <w:tr w:rsidR="00E67C5A">
        <w:tc>
          <w:tcPr>
            <w:tcW w:w="5569" w:type="dxa"/>
            <w:tcBorders>
              <w:top w:val="single" w:sz="4" w:space="0" w:color="auto"/>
              <w:bottom w:val="single" w:sz="4" w:space="0" w:color="auto"/>
              <w:right w:val="single" w:sz="4" w:space="0" w:color="auto"/>
            </w:tcBorders>
          </w:tcPr>
          <w:p w:rsidR="00E67C5A" w:rsidRDefault="00E67C5A">
            <w:pPr>
              <w:pStyle w:val="aff2"/>
            </w:pPr>
            <w:r>
              <w:t>Болезни органов пищеварения</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1712</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8,01</w:t>
            </w:r>
          </w:p>
        </w:tc>
      </w:tr>
      <w:tr w:rsidR="00E67C5A">
        <w:tc>
          <w:tcPr>
            <w:tcW w:w="5569" w:type="dxa"/>
            <w:tcBorders>
              <w:top w:val="single" w:sz="4" w:space="0" w:color="auto"/>
              <w:bottom w:val="single" w:sz="4" w:space="0" w:color="auto"/>
              <w:right w:val="single" w:sz="4" w:space="0" w:color="auto"/>
            </w:tcBorders>
          </w:tcPr>
          <w:p w:rsidR="00E67C5A" w:rsidRDefault="00E67C5A">
            <w:pPr>
              <w:pStyle w:val="aff2"/>
            </w:pPr>
            <w:r>
              <w:t>Медицинская помощь женщине с гипертензией со значительной протеинурией, вызванной беременностью</w:t>
            </w:r>
          </w:p>
        </w:tc>
        <w:tc>
          <w:tcPr>
            <w:tcW w:w="214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179</w:t>
            </w:r>
          </w:p>
        </w:tc>
        <w:tc>
          <w:tcPr>
            <w:tcW w:w="2571" w:type="dxa"/>
            <w:tcBorders>
              <w:top w:val="single" w:sz="4" w:space="0" w:color="auto"/>
              <w:left w:val="single" w:sz="4" w:space="0" w:color="auto"/>
              <w:bottom w:val="single" w:sz="4" w:space="0" w:color="auto"/>
            </w:tcBorders>
          </w:tcPr>
          <w:p w:rsidR="00E67C5A" w:rsidRDefault="00E67C5A">
            <w:pPr>
              <w:pStyle w:val="afb"/>
              <w:jc w:val="center"/>
            </w:pPr>
            <w:r>
              <w:t>0,25</w:t>
            </w:r>
          </w:p>
        </w:tc>
      </w:tr>
    </w:tbl>
    <w:p w:rsidR="00E67C5A" w:rsidRDefault="00E67C5A">
      <w:pPr>
        <w:ind w:firstLine="720"/>
        <w:jc w:val="both"/>
      </w:pPr>
    </w:p>
    <w:p w:rsidR="00E67C5A" w:rsidRDefault="00E67C5A">
      <w:pPr>
        <w:ind w:firstLine="720"/>
        <w:jc w:val="right"/>
      </w:pPr>
      <w:r>
        <w:t>Таблица 26</w:t>
      </w:r>
    </w:p>
    <w:p w:rsidR="00E67C5A" w:rsidRDefault="00E67C5A">
      <w:pPr>
        <w:ind w:firstLine="720"/>
        <w:jc w:val="both"/>
      </w:pPr>
    </w:p>
    <w:p w:rsidR="00E67C5A" w:rsidRDefault="00E67C5A">
      <w:pPr>
        <w:pStyle w:val="1"/>
      </w:pPr>
      <w:r>
        <w:t>Расчет дополнительного объема финансирования из средств ФФОМС по каждому классу заболеваний (с учетом перераспределения средств из класса заболеваний "Болезни органов пищеварения" в класс заболеваний "Болезни системы кровообращения")</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992"/>
        <w:gridCol w:w="1667"/>
        <w:gridCol w:w="1877"/>
        <w:gridCol w:w="1724"/>
        <w:gridCol w:w="11"/>
        <w:gridCol w:w="1713"/>
      </w:tblGrid>
      <w:tr w:rsidR="00E67C5A">
        <w:tc>
          <w:tcPr>
            <w:tcW w:w="2269" w:type="dxa"/>
            <w:vMerge w:val="restart"/>
            <w:tcBorders>
              <w:top w:val="single" w:sz="4" w:space="0" w:color="auto"/>
              <w:bottom w:val="single" w:sz="4" w:space="0" w:color="auto"/>
              <w:right w:val="single" w:sz="4" w:space="0" w:color="auto"/>
            </w:tcBorders>
          </w:tcPr>
          <w:p w:rsidR="00E67C5A" w:rsidRDefault="00E67C5A">
            <w:pPr>
              <w:pStyle w:val="afb"/>
              <w:jc w:val="center"/>
            </w:pPr>
            <w:r>
              <w:t>Классы заболеваний (взрослое и детское население)</w:t>
            </w:r>
          </w:p>
        </w:tc>
        <w:tc>
          <w:tcPr>
            <w:tcW w:w="992"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Доля в общем объеме (процент)</w:t>
            </w:r>
          </w:p>
        </w:tc>
        <w:tc>
          <w:tcPr>
            <w:tcW w:w="3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Объем финансирования</w:t>
            </w:r>
          </w:p>
        </w:tc>
        <w:tc>
          <w:tcPr>
            <w:tcW w:w="3448" w:type="dxa"/>
            <w:gridSpan w:val="3"/>
            <w:tcBorders>
              <w:top w:val="single" w:sz="4" w:space="0" w:color="auto"/>
              <w:left w:val="single" w:sz="4" w:space="0" w:color="auto"/>
              <w:bottom w:val="single" w:sz="4" w:space="0" w:color="auto"/>
            </w:tcBorders>
          </w:tcPr>
          <w:p w:rsidR="00E67C5A" w:rsidRDefault="00E67C5A">
            <w:pPr>
              <w:pStyle w:val="afb"/>
              <w:jc w:val="center"/>
            </w:pPr>
            <w:r>
              <w:t>Необходимый объем финансирования</w:t>
            </w:r>
          </w:p>
        </w:tc>
      </w:tr>
      <w:tr w:rsidR="00E67C5A">
        <w:tc>
          <w:tcPr>
            <w:tcW w:w="2269" w:type="dxa"/>
            <w:vMerge/>
            <w:tcBorders>
              <w:top w:val="single" w:sz="4" w:space="0" w:color="auto"/>
              <w:bottom w:val="single" w:sz="4" w:space="0" w:color="auto"/>
              <w:right w:val="single" w:sz="4" w:space="0" w:color="auto"/>
            </w:tcBorders>
          </w:tcPr>
          <w:p w:rsidR="00E67C5A" w:rsidRDefault="00E67C5A">
            <w:pPr>
              <w:pStyle w:val="afb"/>
            </w:pPr>
          </w:p>
        </w:tc>
        <w:tc>
          <w:tcPr>
            <w:tcW w:w="992" w:type="dxa"/>
            <w:vMerge/>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 2011 г. (тыс. рублей)</w:t>
            </w:r>
          </w:p>
        </w:tc>
        <w:tc>
          <w:tcPr>
            <w:tcW w:w="18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 2012 г. (тыс. рублей)</w:t>
            </w:r>
          </w:p>
        </w:tc>
        <w:tc>
          <w:tcPr>
            <w:tcW w:w="17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 2011 г. (млн. рублей)</w:t>
            </w:r>
          </w:p>
        </w:tc>
        <w:tc>
          <w:tcPr>
            <w:tcW w:w="1724" w:type="dxa"/>
            <w:gridSpan w:val="2"/>
            <w:tcBorders>
              <w:top w:val="single" w:sz="4" w:space="0" w:color="auto"/>
              <w:left w:val="single" w:sz="4" w:space="0" w:color="auto"/>
              <w:bottom w:val="single" w:sz="4" w:space="0" w:color="auto"/>
            </w:tcBorders>
          </w:tcPr>
          <w:p w:rsidR="00E67C5A" w:rsidRDefault="00E67C5A">
            <w:pPr>
              <w:pStyle w:val="afb"/>
              <w:jc w:val="center"/>
            </w:pPr>
            <w:r>
              <w:t>в 2012 г. (млн. рублей)</w:t>
            </w:r>
          </w:p>
        </w:tc>
      </w:tr>
      <w:tr w:rsidR="00E67C5A">
        <w:tc>
          <w:tcPr>
            <w:tcW w:w="2269" w:type="dxa"/>
            <w:tcBorders>
              <w:top w:val="single" w:sz="4" w:space="0" w:color="auto"/>
              <w:bottom w:val="single" w:sz="4" w:space="0" w:color="auto"/>
              <w:right w:val="single" w:sz="4" w:space="0" w:color="auto"/>
            </w:tcBorders>
          </w:tcPr>
          <w:p w:rsidR="00E67C5A" w:rsidRDefault="00E67C5A">
            <w:pPr>
              <w:pStyle w:val="aff2"/>
            </w:pPr>
            <w:r>
              <w:t>Итого на внедрение стандартов</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w:t>
            </w:r>
          </w:p>
        </w:tc>
        <w:tc>
          <w:tcPr>
            <w:tcW w:w="16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268407,72*</w:t>
            </w:r>
          </w:p>
        </w:tc>
        <w:tc>
          <w:tcPr>
            <w:tcW w:w="18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479714,40*</w:t>
            </w:r>
          </w:p>
        </w:tc>
        <w:tc>
          <w:tcPr>
            <w:tcW w:w="173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1413,34*</w:t>
            </w:r>
          </w:p>
        </w:tc>
        <w:tc>
          <w:tcPr>
            <w:tcW w:w="1713" w:type="dxa"/>
            <w:tcBorders>
              <w:top w:val="single" w:sz="4" w:space="0" w:color="auto"/>
              <w:left w:val="single" w:sz="4" w:space="0" w:color="auto"/>
              <w:bottom w:val="single" w:sz="4" w:space="0" w:color="auto"/>
            </w:tcBorders>
          </w:tcPr>
          <w:p w:rsidR="00E67C5A" w:rsidRDefault="00E67C5A">
            <w:pPr>
              <w:pStyle w:val="afb"/>
              <w:jc w:val="center"/>
            </w:pPr>
            <w:r>
              <w:t>2153,04*</w:t>
            </w:r>
          </w:p>
        </w:tc>
      </w:tr>
      <w:tr w:rsidR="00E67C5A">
        <w:tc>
          <w:tcPr>
            <w:tcW w:w="2269" w:type="dxa"/>
            <w:tcBorders>
              <w:top w:val="single" w:sz="4" w:space="0" w:color="auto"/>
              <w:bottom w:val="single" w:sz="4" w:space="0" w:color="auto"/>
              <w:right w:val="single" w:sz="4" w:space="0" w:color="auto"/>
            </w:tcBorders>
          </w:tcPr>
          <w:p w:rsidR="00E67C5A" w:rsidRDefault="00E67C5A">
            <w:pPr>
              <w:pStyle w:val="aff2"/>
            </w:pPr>
            <w:r>
              <w:t>Болезни системы кровообращения</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84,42</w:t>
            </w:r>
          </w:p>
        </w:tc>
        <w:tc>
          <w:tcPr>
            <w:tcW w:w="16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226585,20*</w:t>
            </w:r>
          </w:p>
        </w:tc>
        <w:tc>
          <w:tcPr>
            <w:tcW w:w="18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447174,89*</w:t>
            </w:r>
          </w:p>
        </w:tc>
        <w:tc>
          <w:tcPr>
            <w:tcW w:w="173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1243,84*</w:t>
            </w:r>
          </w:p>
        </w:tc>
        <w:tc>
          <w:tcPr>
            <w:tcW w:w="1713" w:type="dxa"/>
            <w:tcBorders>
              <w:top w:val="single" w:sz="4" w:space="0" w:color="auto"/>
              <w:left w:val="single" w:sz="4" w:space="0" w:color="auto"/>
              <w:bottom w:val="single" w:sz="4" w:space="0" w:color="auto"/>
            </w:tcBorders>
          </w:tcPr>
          <w:p w:rsidR="00E67C5A" w:rsidRDefault="00E67C5A">
            <w:pPr>
              <w:pStyle w:val="afb"/>
              <w:jc w:val="center"/>
            </w:pPr>
            <w:r>
              <w:t>1913,41*</w:t>
            </w:r>
          </w:p>
        </w:tc>
      </w:tr>
      <w:tr w:rsidR="00E67C5A">
        <w:tc>
          <w:tcPr>
            <w:tcW w:w="2269" w:type="dxa"/>
            <w:tcBorders>
              <w:top w:val="single" w:sz="4" w:space="0" w:color="auto"/>
              <w:bottom w:val="single" w:sz="4" w:space="0" w:color="auto"/>
              <w:right w:val="single" w:sz="4" w:space="0" w:color="auto"/>
            </w:tcBorders>
          </w:tcPr>
          <w:p w:rsidR="00E67C5A" w:rsidRDefault="00E67C5A">
            <w:pPr>
              <w:pStyle w:val="aff2"/>
            </w:pPr>
            <w:r>
              <w:t>Болезни органов дыхания</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7,32</w:t>
            </w:r>
          </w:p>
        </w:tc>
        <w:tc>
          <w:tcPr>
            <w:tcW w:w="16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19639,13*</w:t>
            </w:r>
          </w:p>
        </w:tc>
        <w:tc>
          <w:tcPr>
            <w:tcW w:w="18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28255,18*</w:t>
            </w:r>
          </w:p>
        </w:tc>
        <w:tc>
          <w:tcPr>
            <w:tcW w:w="173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151,36*</w:t>
            </w:r>
          </w:p>
        </w:tc>
        <w:tc>
          <w:tcPr>
            <w:tcW w:w="1713" w:type="dxa"/>
            <w:tcBorders>
              <w:top w:val="single" w:sz="4" w:space="0" w:color="auto"/>
              <w:left w:val="single" w:sz="4" w:space="0" w:color="auto"/>
              <w:bottom w:val="single" w:sz="4" w:space="0" w:color="auto"/>
            </w:tcBorders>
          </w:tcPr>
          <w:p w:rsidR="00E67C5A" w:rsidRDefault="00E67C5A">
            <w:pPr>
              <w:pStyle w:val="afb"/>
              <w:jc w:val="center"/>
            </w:pPr>
            <w:r>
              <w:t>214,02*</w:t>
            </w:r>
          </w:p>
        </w:tc>
      </w:tr>
      <w:tr w:rsidR="00E67C5A">
        <w:tc>
          <w:tcPr>
            <w:tcW w:w="2269" w:type="dxa"/>
            <w:tcBorders>
              <w:top w:val="single" w:sz="4" w:space="0" w:color="auto"/>
              <w:bottom w:val="single" w:sz="4" w:space="0" w:color="auto"/>
              <w:right w:val="single" w:sz="4" w:space="0" w:color="auto"/>
            </w:tcBorders>
          </w:tcPr>
          <w:p w:rsidR="00E67C5A" w:rsidRDefault="00E67C5A">
            <w:pPr>
              <w:pStyle w:val="aff2"/>
            </w:pPr>
            <w:r>
              <w:t>Болезни органов пищеварения</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8,01</w:t>
            </w:r>
          </w:p>
        </w:tc>
        <w:tc>
          <w:tcPr>
            <w:tcW w:w="16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21500,73*</w:t>
            </w:r>
          </w:p>
        </w:tc>
        <w:tc>
          <w:tcPr>
            <w:tcW w:w="18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1118,21*</w:t>
            </w:r>
          </w:p>
        </w:tc>
        <w:tc>
          <w:tcPr>
            <w:tcW w:w="173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1,39*</w:t>
            </w:r>
          </w:p>
        </w:tc>
        <w:tc>
          <w:tcPr>
            <w:tcW w:w="1713" w:type="dxa"/>
            <w:tcBorders>
              <w:top w:val="single" w:sz="4" w:space="0" w:color="auto"/>
              <w:left w:val="single" w:sz="4" w:space="0" w:color="auto"/>
              <w:bottom w:val="single" w:sz="4" w:space="0" w:color="auto"/>
            </w:tcBorders>
          </w:tcPr>
          <w:p w:rsidR="00E67C5A" w:rsidRDefault="00E67C5A">
            <w:pPr>
              <w:pStyle w:val="afb"/>
              <w:jc w:val="center"/>
            </w:pPr>
            <w:r>
              <w:t>1,94*</w:t>
            </w:r>
          </w:p>
        </w:tc>
      </w:tr>
      <w:tr w:rsidR="00E67C5A">
        <w:tc>
          <w:tcPr>
            <w:tcW w:w="2269" w:type="dxa"/>
            <w:tcBorders>
              <w:top w:val="single" w:sz="4" w:space="0" w:color="auto"/>
              <w:bottom w:val="single" w:sz="4" w:space="0" w:color="auto"/>
              <w:right w:val="single" w:sz="4" w:space="0" w:color="auto"/>
            </w:tcBorders>
          </w:tcPr>
          <w:p w:rsidR="00E67C5A" w:rsidRDefault="00E67C5A">
            <w:pPr>
              <w:pStyle w:val="aff2"/>
            </w:pPr>
            <w:r>
              <w:t>Медицинская помощь женщине с гипертензией со значительной протеинурией, вызванной беременностью</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0,25</w:t>
            </w:r>
          </w:p>
        </w:tc>
        <w:tc>
          <w:tcPr>
            <w:tcW w:w="166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682,66*</w:t>
            </w:r>
          </w:p>
        </w:tc>
        <w:tc>
          <w:tcPr>
            <w:tcW w:w="187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3166,12*</w:t>
            </w:r>
          </w:p>
        </w:tc>
        <w:tc>
          <w:tcPr>
            <w:tcW w:w="173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16,75*</w:t>
            </w:r>
          </w:p>
        </w:tc>
        <w:tc>
          <w:tcPr>
            <w:tcW w:w="1713" w:type="dxa"/>
            <w:tcBorders>
              <w:top w:val="single" w:sz="4" w:space="0" w:color="auto"/>
              <w:left w:val="single" w:sz="4" w:space="0" w:color="auto"/>
              <w:bottom w:val="single" w:sz="4" w:space="0" w:color="auto"/>
            </w:tcBorders>
          </w:tcPr>
          <w:p w:rsidR="00E67C5A" w:rsidRDefault="00E67C5A">
            <w:pPr>
              <w:pStyle w:val="afb"/>
              <w:jc w:val="center"/>
            </w:pPr>
            <w:r>
              <w:t>23,67*</w:t>
            </w:r>
          </w:p>
        </w:tc>
      </w:tr>
    </w:tbl>
    <w:p w:rsidR="00E67C5A" w:rsidRDefault="00E67C5A">
      <w:pPr>
        <w:ind w:firstLine="720"/>
        <w:jc w:val="both"/>
      </w:pPr>
    </w:p>
    <w:p w:rsidR="00E67C5A" w:rsidRDefault="00E67C5A">
      <w:pPr>
        <w:ind w:firstLine="720"/>
        <w:jc w:val="both"/>
      </w:pPr>
      <w:r>
        <w:t>* Ориентировочный объем финансирования</w:t>
      </w:r>
    </w:p>
    <w:p w:rsidR="00E67C5A" w:rsidRDefault="00E67C5A">
      <w:pPr>
        <w:ind w:firstLine="720"/>
        <w:jc w:val="both"/>
      </w:pPr>
    </w:p>
    <w:p w:rsidR="00E67C5A" w:rsidRDefault="00E67C5A">
      <w:pPr>
        <w:ind w:firstLine="720"/>
        <w:jc w:val="both"/>
        <w:sectPr w:rsidR="00E67C5A">
          <w:pgSz w:w="11905" w:h="16837"/>
          <w:pgMar w:top="1440" w:right="850" w:bottom="1440" w:left="1134" w:header="720" w:footer="720" w:gutter="0"/>
          <w:cols w:space="720"/>
          <w:noEndnote/>
        </w:sectPr>
      </w:pPr>
    </w:p>
    <w:p w:rsidR="00E67C5A" w:rsidRDefault="00E67C5A">
      <w:pPr>
        <w:ind w:firstLine="720"/>
        <w:jc w:val="right"/>
      </w:pPr>
      <w:r>
        <w:t>Таблица 27</w:t>
      </w:r>
    </w:p>
    <w:p w:rsidR="00E67C5A" w:rsidRDefault="00E67C5A">
      <w:pPr>
        <w:ind w:firstLine="720"/>
        <w:jc w:val="both"/>
      </w:pPr>
    </w:p>
    <w:p w:rsidR="00E67C5A" w:rsidRDefault="00E67C5A">
      <w:pPr>
        <w:pStyle w:val="1"/>
      </w:pPr>
      <w:r>
        <w:t>Сведения об оказании и финансовом обеспечении стационарной медицинской помощи с использованием стандартов, утвержденных Министерством здравоохранения и социального развития Российской Федерации, на 2011 год</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2380"/>
        <w:gridCol w:w="2535"/>
        <w:gridCol w:w="1200"/>
        <w:gridCol w:w="2023"/>
        <w:gridCol w:w="1666"/>
        <w:gridCol w:w="1428"/>
        <w:gridCol w:w="1547"/>
        <w:gridCol w:w="1616"/>
      </w:tblGrid>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N</w:t>
            </w:r>
          </w:p>
          <w:p w:rsidR="00E67C5A" w:rsidRDefault="00E67C5A">
            <w:pPr>
              <w:pStyle w:val="afb"/>
              <w:jc w:val="center"/>
            </w:pPr>
            <w:r>
              <w:t>п/п</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Наименование стандарта по заболеванию</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Наименование, дата, номер нормативного правового акта Министерства здравоохранения и социального развития Российской Федерации об утверждении стандарта</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Количество пациентов, получивших медицинскую помощь по стандарту, человек</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Профиль отделения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Объем медицинской помощи, предоставленной пациентам, получившим лечение по стандарту, в 2011 году, койко-дней</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Средства ФФОМС на 1 случай лечения, рублей</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Средства ТФОМС на 1 случай лечения, рублей</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Всего на 1 случай лечения, рублей</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9</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pPr>
          </w:p>
        </w:tc>
        <w:tc>
          <w:tcPr>
            <w:tcW w:w="491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Круглосуточный стационар</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16" w:type="dxa"/>
            <w:tcBorders>
              <w:top w:val="single" w:sz="4" w:space="0" w:color="auto"/>
              <w:left w:val="single" w:sz="4" w:space="0" w:color="auto"/>
              <w:bottom w:val="single" w:sz="4" w:space="0" w:color="auto"/>
            </w:tcBorders>
          </w:tcPr>
          <w:p w:rsidR="00E67C5A" w:rsidRDefault="00E67C5A">
            <w:pPr>
              <w:pStyle w:val="afb"/>
            </w:pP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Субарахноидальное кровоизлияние - 21 день. Код по МКБ: I60</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01.08.2007 N 513 "Об утверждении стандарта медицинской помощи больным с инсультом (при оказании специализированной помощи)" (далее - приказ от 01.08.2007 N 513)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85</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неврология, неврология по методу мультидисциплинарных бригад</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1785</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31308,89</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37707,82</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69016,71</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2.</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Субарахноидальное кровоизлияние неуточненное, внутримозговое кровоизлияние неуточненное - 3 дня. Код по МКБ: I60.9,I61.9</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01.08.2007 N 513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неврология, неврология по методу мультидисциплинарных бригад</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135</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6775,77</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3380,97</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10156,74</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3.</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Внутримозговое кровоизлияние - 21 день. Код по МКБ: I61</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01.08.2007 N 513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474</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неврология, неврология по методу мультидисциплинарных бригад</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9954</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63800,26</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38324,67</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102124,93</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4.</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Субарахноидальные кровоизлияния: из каротидного синуса и бифуркации, из средней мозговой артерии, из передней соединительной артерии, из задней соединительной артерии, из базилярной артерии, из позвоночной артерии, из других внутричерепных артерий; внутримозговое кровоизлияние - 3 дня. Код по МКБ: I60.0-I60.6, I61</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01.08.2007 N 513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69</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неврология, неврология по методу мультидисциплинарных бригад</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207</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7279,27</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2558,08</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9837,35</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5.</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Инфаркт мозга - 21 день. Код по МКБ: I63</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01.08.2007 N 513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5174</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неврология, неврология по методу мультидисциплинарных бригад</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108654</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30324,14</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37067,52</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67391,66</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6.</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Преходящие транзиторные ишемические атаки - 7 дней. Код по МКБ: G45</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01.08.2007 N 513</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2479</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неврология, неврология по методу мультидисциплинарных бригад</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17353</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2003,49</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8618,15</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10621,64</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7.</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Острый инфаркт миокарда без зубца Q - 12 дней. Код по МКБ: I21</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06.09.2005 N 548 "Об утверждении стандарта медицинской помощи больным с острым инфарктом миокарда" (далее - приказ от 06.09.2005 N 548)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1231</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кардиология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14772</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3149,87</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14354,01</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17503,88</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8.</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Острый инфаркт миокарда с зубцом Q - 12 дней. Код по МКБ: I21</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06.09.2005 N 548</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992</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кардиология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11904</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10902,17</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16711,77</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27613,94</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9.</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Долевая пневмония неуточненная; абсцесс легкого с пневмонией - 20 дней. Код по MKБ: J18.1, J85.1</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08.06.2007 N 411 "Об утверждении стандарта медицинской помощи больным с пневмонией, вызванной Streptococcus pneumoniae; пневмонией, вызванной Haemophilus influenzae (палочкой Афанасьева-Пфейффера); бактериальной пневмонией, неклассифицированной в других рубриках; пневмонией, вызванной другими инфекционными возбудителями, неклассифицированной в других рубриках; пневмонией без уточнения возбудителя; абсцессом легкого с пневмонией (при оказании специализированной помощи)" (далее - приказ от 08.06.2007 411)</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298</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пульмонология, педиатрия, инфекционное</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5960</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7762,70</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20835,85</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28598,55</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10.</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Пневмонии, вызванные: Streptococcus pneumoniae; Haemophilus influenzae (палочкой Афанасьева-Пфейффера); Klebsiella pneumoniae; Pseudomonas (синегнойной палочкой); стафилококком; стрептококком группы В; другими стрептококками; Escherichia coli; другими аэробными грамотрицательными бактериями; другие бактериальные пневмонии; бактериальная пневмония неуточненная; пневмония, вызванная хламидиями; пневмония, вызванная другими уточненными инфекционными агентами; бронхопневмония неуточненная; гипостатическая пневмония неуточненная; другая пневмония, возбудитель не уточнен - 10 дней. Код по МКБ: J13, J14, J15.0, J15.1, J15.2, J15.3, J15.4, J15.5, J15.6, J15.8, J15.9, J16.0, J16.8, J18.0, J18.2, J18.8</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08.06.2007 N 411</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4715</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пульмонология, педиатрия, инфекционное</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47150</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3163,09</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10424,64</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13587,73</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11.</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Астма - 14 дней. Код по MKB:J45</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02.07.2007 N 459 "Об утверждении стандарта медицинской помощи больным астмой (при оказании специализированной помощи)"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517</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пульмонология, аллергология, педиатрия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7238</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4665,14</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10642,03</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15307,17</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12.</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Медицинская помощь женщине с гипертензией со значительной протеинурией, вызванной беременностью, - 21 день. Код по МКБ: О14</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10.04.2006 N 267 "Об утверждении стандарта медицинской помощи больным с гипертензией со значительной протеинурией, вызванной беременностью"</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57</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патологии беременных, для беременных и рожениц</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1197</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11976,43</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38608,18</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50584,61</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13.</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Инсулинозависимый сахарный диабет - 14 дней. Код по МКБ: Е10</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20.11.2006 N 766 "Об утверждении стандарта медицинской помощи больным с сахарным диабетом (при оказании специализированной помощи)"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492</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эндокринология, педиатрия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6888</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13789,33</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9449,12</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23238,45</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14.</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Острый перитонит, другие виды перитонита, перитонит неуточненный - 22 дня. Код по МКБ: К65.0, К65.8, К65.9</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25.10.2007 N 669 "Об утверждении стандарта медицинской помощи больным с перитонитом (при оказании специализированной помощи)"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170</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хирургия, детская хирургия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3740</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20695,03</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46504,27</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67199,30</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15.</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Желчнокаменная болезнь - 35 дней. Код по МКБ: К80</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02.07.2007 N 461 "Об утверждении стандарта медицинской помощи больным с желчнокаменной болезнью (при оказании специализированной помощи)"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335</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хирургия, эндоскопическая хирургия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11725</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33427,42</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57917,32</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91344,74</w:t>
            </w:r>
          </w:p>
        </w:tc>
      </w:tr>
      <w:tr w:rsidR="00E67C5A">
        <w:tc>
          <w:tcPr>
            <w:tcW w:w="833" w:type="dxa"/>
            <w:tcBorders>
              <w:top w:val="single" w:sz="4" w:space="0" w:color="auto"/>
              <w:bottom w:val="single" w:sz="4" w:space="0" w:color="auto"/>
              <w:right w:val="single" w:sz="4" w:space="0" w:color="auto"/>
            </w:tcBorders>
          </w:tcPr>
          <w:p w:rsidR="00E67C5A" w:rsidRDefault="00E67C5A">
            <w:pPr>
              <w:pStyle w:val="afb"/>
              <w:jc w:val="center"/>
            </w:pPr>
            <w:r>
              <w:t>16.</w:t>
            </w:r>
          </w:p>
        </w:tc>
        <w:tc>
          <w:tcPr>
            <w:tcW w:w="2380" w:type="dxa"/>
            <w:tcBorders>
              <w:top w:val="single" w:sz="4" w:space="0" w:color="auto"/>
              <w:left w:val="single" w:sz="4" w:space="0" w:color="auto"/>
              <w:bottom w:val="single" w:sz="4" w:space="0" w:color="auto"/>
              <w:right w:val="single" w:sz="4" w:space="0" w:color="auto"/>
            </w:tcBorders>
          </w:tcPr>
          <w:p w:rsidR="00E67C5A" w:rsidRDefault="00E67C5A">
            <w:pPr>
              <w:pStyle w:val="aff2"/>
            </w:pPr>
            <w:r>
              <w:t>Эссенциальная (первичная) гипертензия - 12 дней. Код по МКБ: I10</w:t>
            </w:r>
          </w:p>
        </w:tc>
        <w:tc>
          <w:tcPr>
            <w:tcW w:w="2535"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приказ от 13.06.2007 N 419 "Об утверждении стандарта медицинской помощи больным эссенциальной первичной артериальной гипертензией (при оказании специализированной помощи)"</w:t>
            </w:r>
          </w:p>
        </w:tc>
        <w:tc>
          <w:tcPr>
            <w:tcW w:w="120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1 423</w:t>
            </w:r>
          </w:p>
        </w:tc>
        <w:tc>
          <w:tcPr>
            <w:tcW w:w="2023" w:type="dxa"/>
            <w:tcBorders>
              <w:top w:val="single" w:sz="4" w:space="0" w:color="auto"/>
              <w:left w:val="single" w:sz="4" w:space="0" w:color="auto"/>
              <w:bottom w:val="single" w:sz="4" w:space="0" w:color="auto"/>
              <w:right w:val="single" w:sz="4" w:space="0" w:color="auto"/>
            </w:tcBorders>
          </w:tcPr>
          <w:p w:rsidR="00E67C5A" w:rsidRDefault="00E67C5A">
            <w:pPr>
              <w:pStyle w:val="aff2"/>
            </w:pPr>
            <w:r>
              <w:t>кардиология, терапия</w:t>
            </w:r>
          </w:p>
        </w:tc>
        <w:tc>
          <w:tcPr>
            <w:tcW w:w="166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17076</w:t>
            </w:r>
          </w:p>
        </w:tc>
        <w:tc>
          <w:tcPr>
            <w:tcW w:w="142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11468,20</w:t>
            </w:r>
          </w:p>
        </w:tc>
        <w:tc>
          <w:tcPr>
            <w:tcW w:w="154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8774,07</w:t>
            </w:r>
          </w:p>
        </w:tc>
        <w:tc>
          <w:tcPr>
            <w:tcW w:w="1616" w:type="dxa"/>
            <w:tcBorders>
              <w:top w:val="single" w:sz="4" w:space="0" w:color="auto"/>
              <w:left w:val="single" w:sz="4" w:space="0" w:color="auto"/>
              <w:bottom w:val="single" w:sz="4" w:space="0" w:color="auto"/>
            </w:tcBorders>
          </w:tcPr>
          <w:p w:rsidR="00E67C5A" w:rsidRDefault="00E67C5A">
            <w:pPr>
              <w:pStyle w:val="afb"/>
              <w:jc w:val="center"/>
            </w:pPr>
            <w:r>
              <w:t>20242,27</w:t>
            </w:r>
          </w:p>
        </w:tc>
      </w:tr>
    </w:tbl>
    <w:p w:rsidR="00E67C5A" w:rsidRDefault="00E67C5A">
      <w:pPr>
        <w:ind w:firstLine="720"/>
        <w:jc w:val="both"/>
      </w:pPr>
    </w:p>
    <w:p w:rsidR="00E67C5A" w:rsidRDefault="00E67C5A">
      <w:pPr>
        <w:ind w:firstLine="720"/>
        <w:jc w:val="right"/>
      </w:pPr>
      <w:r>
        <w:t>Таблица 28</w:t>
      </w:r>
    </w:p>
    <w:p w:rsidR="00E67C5A" w:rsidRDefault="00E67C5A">
      <w:pPr>
        <w:ind w:firstLine="720"/>
        <w:jc w:val="both"/>
      </w:pPr>
    </w:p>
    <w:p w:rsidR="00E67C5A" w:rsidRDefault="00E67C5A">
      <w:pPr>
        <w:pStyle w:val="1"/>
      </w:pPr>
      <w:r>
        <w:t>Сведения об оказании и финансовом обеспечении стационарной медицинской помощи с использованием стандартов, утвержденных Министерством здравоохранения и социального развития Российской Федерации, на 2012 год</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2978"/>
        <w:gridCol w:w="1389"/>
        <w:gridCol w:w="15"/>
        <w:gridCol w:w="919"/>
        <w:gridCol w:w="15"/>
        <w:gridCol w:w="1648"/>
        <w:gridCol w:w="15"/>
        <w:gridCol w:w="1232"/>
        <w:gridCol w:w="15"/>
        <w:gridCol w:w="1510"/>
        <w:gridCol w:w="15"/>
        <w:gridCol w:w="1528"/>
        <w:gridCol w:w="15"/>
        <w:gridCol w:w="1529"/>
        <w:gridCol w:w="15"/>
        <w:gridCol w:w="1648"/>
        <w:gridCol w:w="15"/>
      </w:tblGrid>
      <w:tr w:rsidR="00E67C5A">
        <w:tc>
          <w:tcPr>
            <w:tcW w:w="693" w:type="dxa"/>
            <w:tcBorders>
              <w:top w:val="single" w:sz="4" w:space="0" w:color="auto"/>
              <w:bottom w:val="single" w:sz="4" w:space="0" w:color="auto"/>
              <w:right w:val="single" w:sz="4" w:space="0" w:color="auto"/>
            </w:tcBorders>
          </w:tcPr>
          <w:p w:rsidR="00E67C5A" w:rsidRDefault="00E67C5A">
            <w:pPr>
              <w:pStyle w:val="afb"/>
              <w:jc w:val="center"/>
            </w:pPr>
            <w:r>
              <w:t>N</w:t>
            </w:r>
          </w:p>
          <w:p w:rsidR="00E67C5A" w:rsidRDefault="00E67C5A">
            <w:pPr>
              <w:pStyle w:val="afb"/>
              <w:jc w:val="center"/>
            </w:pPr>
            <w:r>
              <w:t>п/п</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Наименование стандарта по заболеванию</w:t>
            </w:r>
          </w:p>
        </w:tc>
        <w:tc>
          <w:tcPr>
            <w:tcW w:w="140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Наименование, дата, номер нормативного правового акта Министерства здравоохранения и социального развития Российской Федерации об утверждении стандарта</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Количество пациентов, получивших медицинскую помощь по стандарту, человек</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Профиль отделения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Проведено пациентами койко-дней лечения по стандарту</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Средняя стоимость лечения одного пациента по стандарту, рублей</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Средства ФФОМС</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Средства ТФОМС</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Всего</w:t>
            </w:r>
          </w:p>
        </w:tc>
      </w:tr>
      <w:tr w:rsidR="00E67C5A">
        <w:tc>
          <w:tcPr>
            <w:tcW w:w="693"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40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9</w:t>
            </w:r>
          </w:p>
        </w:tc>
      </w:tr>
      <w:tr w:rsidR="00E67C5A">
        <w:tc>
          <w:tcPr>
            <w:tcW w:w="693" w:type="dxa"/>
            <w:tcBorders>
              <w:top w:val="single" w:sz="4" w:space="0" w:color="auto"/>
              <w:bottom w:val="single" w:sz="4" w:space="0" w:color="auto"/>
              <w:right w:val="single" w:sz="4" w:space="0" w:color="auto"/>
            </w:tcBorders>
          </w:tcPr>
          <w:p w:rsidR="00E67C5A" w:rsidRDefault="00E67C5A">
            <w:pPr>
              <w:pStyle w:val="afb"/>
            </w:pPr>
          </w:p>
        </w:tc>
        <w:tc>
          <w:tcPr>
            <w:tcW w:w="4382" w:type="dxa"/>
            <w:gridSpan w:val="3"/>
            <w:tcBorders>
              <w:top w:val="single" w:sz="4" w:space="0" w:color="auto"/>
              <w:left w:val="single" w:sz="4" w:space="0" w:color="auto"/>
              <w:bottom w:val="single" w:sz="4" w:space="0" w:color="auto"/>
              <w:right w:val="single" w:sz="4" w:space="0" w:color="auto"/>
            </w:tcBorders>
          </w:tcPr>
          <w:p w:rsidR="00E67C5A" w:rsidRDefault="00E67C5A">
            <w:pPr>
              <w:pStyle w:val="aff2"/>
            </w:pPr>
            <w:r>
              <w:t>Круглосуточный стационар</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pPr>
          </w:p>
        </w:tc>
        <w:tc>
          <w:tcPr>
            <w:tcW w:w="1663" w:type="dxa"/>
            <w:gridSpan w:val="2"/>
            <w:tcBorders>
              <w:top w:val="single" w:sz="4" w:space="0" w:color="auto"/>
              <w:left w:val="single" w:sz="4" w:space="0" w:color="auto"/>
              <w:bottom w:val="single" w:sz="4" w:space="0" w:color="auto"/>
            </w:tcBorders>
          </w:tcPr>
          <w:p w:rsidR="00E67C5A" w:rsidRDefault="00E67C5A">
            <w:pPr>
              <w:pStyle w:val="afb"/>
            </w:pP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Субарахноидальное кровоизлияние - 21 день. Код по МКБ: I60</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513 от 01.08.2007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146</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неврология по методу мультидисциплинарных бригад</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3066</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130282,17</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33042,45</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33578,07</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66620,52</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2</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Субарахноидальное кровоизлияние неуточненное, внутримозговое кровоизлияние неуточненное - 3 дня. Код по МКБ: I60.9, I61.9</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513 от 01.08.2007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86</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неврология по методу мультидисциплинарных бригад</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258</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32198,72</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7641,07</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2554,27</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10195,34</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3</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Внутримозговое кровоизлияние - 21 день. Код по МКБ: I61</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513 от 01.08.2007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815</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неврология по методу мультидисциплинарных бригад</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17115</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288503,66</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68356,56</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34919,99</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103276,55</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4</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Субарахноидальные кровоизлияния: из каротидного синуса и бифуракции, из средней мозговой артерии, из передней соединительной артерии, из задней соединительной артерии, из базилярной артерии, из позвоночной артерии, из других внутричерепных артерий; внутримозговое кровоизлияние - 3 дня, неврология - 3 дня. Код по МКБ: I60.0-I60.6, I61</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513 от 01.08.2007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923</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неврология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2769</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33065,39</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7847,58</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3364,53</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11212,11</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5</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Инфаркт мозга - 21 день. Код по МКБ: I63</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513 от 01.08.2007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10421</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неврология по методу мультидисциплинарных бригад</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218841</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135542,21</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32216,39</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33656,49</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65872,88</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6</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Преходящие транзиторные ишемические атаки - 7 дней. Код по МКБ: G45</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513 от 01.08.2007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4501</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неврология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31507</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12777,80</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2065,15</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8440,00</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10505,15</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7</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Острый инфаркт миокарда без зубца Q - 7 дней. Код по МКБ: I21</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548 от 06.09.2005</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2401</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кардиология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16807</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19520,20</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3304,24</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12809,97</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16114,21</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8</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Острый инфаркт миокарда с зубцом Q - 7 дней. Код по МКБ: I21</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548 от 06.09.2005</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2401</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кардиология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16807</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45438,68</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10738,80</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12783,46</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23522,26</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9</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Долевая пневмония неуточненная; абсцесс легкого с пневмонией - 20 дней. Код по МКБ: J18.1, J85.1</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411 от 08.06.2007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345</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пульмонология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6900</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68799,95</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9210,89</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18319,97</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27530,86</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10</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Пневмонии, вызванные: Streptococcuspneumoniae; Haemophilusinfluenzae; (палочкой Афанасьева-Пфейффера); Klebsiellapneumoniae; Pseudomonas (синегнойной палочкой); стафилококком; стрептококком группы В; другими стрептококками; Escherichiacoli; другими аэробными грамотрицательными бактериями; другие бактериальные пневмонии; бактериальная пневмония неуточненная; пневмония вызванная хламидиями; пневмония, вызванная другими уточненными инфекционными агентами; бронхопневмония неуточненная; гипостатическая пневмония неуточненная; другая пневмония, возбудитель не уточнен - 10 дней, пульмонология - 9 дней, реанимация - 1 день. Код по МКБ: J13, J14, J15.0, J15.1, J15.2, J15.3, J15.4, J15.5, J15.6, J15.8, J15.9, J16.0, J16.8, J18.0, J18.2, J18.8</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411 от 08.06.2007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6665</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пульмонология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66650</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28144,16</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3708,28</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9698,87</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13407,15</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11</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Астма, 14 дней, аллергология. Код по МКБ: J45</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459 от 02.07.2007</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72</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аллергология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1008</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37501,76</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5025,12</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11284,00</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16309,12</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12</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Медицинская помощь женщине с гипертензией со значительной протеинурией, вызванной беременностью - 21 день. Код по МКБ: О14</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267 от 10.04.2006</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224</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для беременных и рожениц</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4704</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105653,84</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14134,44</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35125,18</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49259,62</w:t>
            </w:r>
          </w:p>
        </w:tc>
      </w:tr>
      <w:tr w:rsidR="00E67C5A">
        <w:trPr>
          <w:gridAfter w:val="1"/>
          <w:wAfter w:w="15" w:type="dxa"/>
        </w:trPr>
        <w:tc>
          <w:tcPr>
            <w:tcW w:w="693" w:type="dxa"/>
            <w:tcBorders>
              <w:top w:val="single" w:sz="4" w:space="0" w:color="auto"/>
              <w:bottom w:val="single" w:sz="4" w:space="0" w:color="auto"/>
              <w:right w:val="single" w:sz="4" w:space="0" w:color="auto"/>
            </w:tcBorders>
          </w:tcPr>
          <w:p w:rsidR="00E67C5A" w:rsidRDefault="00E67C5A">
            <w:pPr>
              <w:pStyle w:val="afb"/>
              <w:jc w:val="center"/>
            </w:pPr>
            <w:r>
              <w:t>13</w:t>
            </w:r>
          </w:p>
        </w:tc>
        <w:tc>
          <w:tcPr>
            <w:tcW w:w="2978" w:type="dxa"/>
            <w:tcBorders>
              <w:top w:val="single" w:sz="4" w:space="0" w:color="auto"/>
              <w:left w:val="single" w:sz="4" w:space="0" w:color="auto"/>
              <w:bottom w:val="single" w:sz="4" w:space="0" w:color="auto"/>
              <w:right w:val="single" w:sz="4" w:space="0" w:color="auto"/>
            </w:tcBorders>
          </w:tcPr>
          <w:p w:rsidR="00E67C5A" w:rsidRDefault="00E67C5A">
            <w:pPr>
              <w:pStyle w:val="aff2"/>
            </w:pPr>
            <w:r>
              <w:t>Инсулинзависимый сахарный диабет - 14 дней, эндокринология. Код по МКБ: Е10</w:t>
            </w:r>
          </w:p>
        </w:tc>
        <w:tc>
          <w:tcPr>
            <w:tcW w:w="1389" w:type="dxa"/>
            <w:tcBorders>
              <w:top w:val="single" w:sz="4" w:space="0" w:color="auto"/>
              <w:left w:val="single" w:sz="4" w:space="0" w:color="auto"/>
              <w:bottom w:val="single" w:sz="4" w:space="0" w:color="auto"/>
              <w:right w:val="single" w:sz="4" w:space="0" w:color="auto"/>
            </w:tcBorders>
          </w:tcPr>
          <w:p w:rsidR="00E67C5A" w:rsidRDefault="00E67C5A">
            <w:pPr>
              <w:pStyle w:val="aff2"/>
            </w:pPr>
            <w:r>
              <w:t>N 766 от 20.11.2006</w:t>
            </w:r>
          </w:p>
        </w:tc>
        <w:tc>
          <w:tcPr>
            <w:tcW w:w="93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77</w:t>
            </w:r>
          </w:p>
        </w:tc>
        <w:tc>
          <w:tcPr>
            <w:tcW w:w="166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f2"/>
            </w:pPr>
            <w:r>
              <w:t>эндокринология</w:t>
            </w:r>
          </w:p>
        </w:tc>
        <w:tc>
          <w:tcPr>
            <w:tcW w:w="1247"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1078</w:t>
            </w:r>
          </w:p>
        </w:tc>
        <w:tc>
          <w:tcPr>
            <w:tcW w:w="1525"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25143,22</w:t>
            </w:r>
          </w:p>
        </w:tc>
        <w:tc>
          <w:tcPr>
            <w:tcW w:w="1543"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14522,26</w:t>
            </w:r>
          </w:p>
        </w:tc>
        <w:tc>
          <w:tcPr>
            <w:tcW w:w="1544"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10473,00</w:t>
            </w:r>
          </w:p>
        </w:tc>
        <w:tc>
          <w:tcPr>
            <w:tcW w:w="1663" w:type="dxa"/>
            <w:gridSpan w:val="2"/>
            <w:tcBorders>
              <w:top w:val="single" w:sz="4" w:space="0" w:color="auto"/>
              <w:left w:val="single" w:sz="4" w:space="0" w:color="auto"/>
              <w:bottom w:val="single" w:sz="4" w:space="0" w:color="auto"/>
            </w:tcBorders>
          </w:tcPr>
          <w:p w:rsidR="00E67C5A" w:rsidRDefault="00E67C5A">
            <w:pPr>
              <w:pStyle w:val="afb"/>
              <w:jc w:val="center"/>
            </w:pPr>
            <w:r>
              <w:t>24995,26</w:t>
            </w:r>
          </w:p>
        </w:tc>
      </w:tr>
    </w:tbl>
    <w:p w:rsidR="00E67C5A" w:rsidRDefault="00E67C5A">
      <w:pPr>
        <w:ind w:firstLine="720"/>
        <w:jc w:val="both"/>
      </w:pPr>
    </w:p>
    <w:p w:rsidR="00E67C5A" w:rsidRDefault="00E67C5A">
      <w:pPr>
        <w:ind w:firstLine="720"/>
        <w:jc w:val="right"/>
      </w:pPr>
      <w:r>
        <w:t>Таблица 29</w:t>
      </w:r>
    </w:p>
    <w:p w:rsidR="00E67C5A" w:rsidRDefault="00E67C5A">
      <w:pPr>
        <w:ind w:firstLine="720"/>
        <w:jc w:val="both"/>
      </w:pPr>
    </w:p>
    <w:p w:rsidR="00E67C5A" w:rsidRDefault="00E67C5A">
      <w:pPr>
        <w:pStyle w:val="1"/>
      </w:pPr>
      <w:r>
        <w:t>Сведения об оказании и финансовом обеспечении стационарной медицинской помощи с использованием стандартов на 2011 год в разрезе видов расходов</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1709"/>
        <w:gridCol w:w="813"/>
        <w:gridCol w:w="608"/>
        <w:gridCol w:w="1139"/>
        <w:gridCol w:w="1224"/>
        <w:gridCol w:w="1025"/>
        <w:gridCol w:w="1221"/>
        <w:gridCol w:w="992"/>
        <w:gridCol w:w="1529"/>
        <w:gridCol w:w="1272"/>
        <w:gridCol w:w="1514"/>
        <w:gridCol w:w="1532"/>
      </w:tblGrid>
      <w:tr w:rsidR="00E67C5A">
        <w:tc>
          <w:tcPr>
            <w:tcW w:w="531" w:type="dxa"/>
            <w:vMerge w:val="restart"/>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N</w:t>
            </w:r>
          </w:p>
          <w:p w:rsidR="00E67C5A" w:rsidRDefault="00E67C5A">
            <w:pPr>
              <w:pStyle w:val="afb"/>
              <w:jc w:val="center"/>
              <w:rPr>
                <w:sz w:val="18"/>
                <w:szCs w:val="18"/>
              </w:rPr>
            </w:pPr>
            <w:r>
              <w:rPr>
                <w:sz w:val="18"/>
                <w:szCs w:val="18"/>
              </w:rPr>
              <w:t>п/п</w:t>
            </w:r>
          </w:p>
        </w:tc>
        <w:tc>
          <w:tcPr>
            <w:tcW w:w="1709"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Наименование стандарта</w:t>
            </w:r>
          </w:p>
        </w:tc>
        <w:tc>
          <w:tcPr>
            <w:tcW w:w="1421" w:type="dxa"/>
            <w:gridSpan w:val="2"/>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Количество пролеченных больных, человек</w:t>
            </w:r>
          </w:p>
        </w:tc>
        <w:tc>
          <w:tcPr>
            <w:tcW w:w="1139"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Стоимость 1 случая лечения, рублей</w:t>
            </w:r>
          </w:p>
        </w:tc>
        <w:tc>
          <w:tcPr>
            <w:tcW w:w="1224"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Зарплата и начисления, рублей</w:t>
            </w:r>
          </w:p>
        </w:tc>
        <w:tc>
          <w:tcPr>
            <w:tcW w:w="1025"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Питание, рублей</w:t>
            </w:r>
          </w:p>
        </w:tc>
        <w:tc>
          <w:tcPr>
            <w:tcW w:w="1221"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Медикаменты,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Мягкий инвентарь, рублей</w:t>
            </w:r>
          </w:p>
        </w:tc>
        <w:tc>
          <w:tcPr>
            <w:tcW w:w="2801" w:type="dxa"/>
            <w:gridSpan w:val="2"/>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Сумма, рублей</w:t>
            </w:r>
          </w:p>
        </w:tc>
        <w:tc>
          <w:tcPr>
            <w:tcW w:w="1514"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Всего,</w:t>
            </w:r>
          </w:p>
          <w:p w:rsidR="00E67C5A" w:rsidRDefault="00E67C5A">
            <w:pPr>
              <w:pStyle w:val="afb"/>
              <w:jc w:val="center"/>
              <w:rPr>
                <w:sz w:val="18"/>
                <w:szCs w:val="18"/>
              </w:rPr>
            </w:pPr>
            <w:r>
              <w:rPr>
                <w:sz w:val="18"/>
                <w:szCs w:val="18"/>
              </w:rPr>
              <w:t>рублей</w:t>
            </w:r>
          </w:p>
        </w:tc>
        <w:tc>
          <w:tcPr>
            <w:tcW w:w="1532" w:type="dxa"/>
            <w:vMerge w:val="restart"/>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В том числе средства ТФОМС, рублей</w:t>
            </w:r>
          </w:p>
        </w:tc>
      </w:tr>
      <w:tr w:rsidR="00E67C5A">
        <w:tc>
          <w:tcPr>
            <w:tcW w:w="531" w:type="dxa"/>
            <w:vMerge/>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813"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взрослые</w:t>
            </w:r>
          </w:p>
        </w:tc>
        <w:tc>
          <w:tcPr>
            <w:tcW w:w="608"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дети</w:t>
            </w:r>
          </w:p>
        </w:tc>
        <w:tc>
          <w:tcPr>
            <w:tcW w:w="1139"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взрослые</w:t>
            </w:r>
          </w:p>
        </w:tc>
        <w:tc>
          <w:tcPr>
            <w:tcW w:w="1272"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дети</w:t>
            </w:r>
          </w:p>
        </w:tc>
        <w:tc>
          <w:tcPr>
            <w:tcW w:w="1514"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32" w:type="dxa"/>
            <w:vMerge/>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w:t>
            </w:r>
          </w:p>
        </w:tc>
        <w:tc>
          <w:tcPr>
            <w:tcW w:w="1709"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2</w:t>
            </w:r>
          </w:p>
        </w:tc>
        <w:tc>
          <w:tcPr>
            <w:tcW w:w="813"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3</w:t>
            </w:r>
          </w:p>
        </w:tc>
        <w:tc>
          <w:tcPr>
            <w:tcW w:w="608"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4</w:t>
            </w:r>
          </w:p>
        </w:tc>
        <w:tc>
          <w:tcPr>
            <w:tcW w:w="1139"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5</w:t>
            </w:r>
          </w:p>
        </w:tc>
        <w:tc>
          <w:tcPr>
            <w:tcW w:w="1224"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6</w:t>
            </w:r>
          </w:p>
        </w:tc>
        <w:tc>
          <w:tcPr>
            <w:tcW w:w="1025"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7</w:t>
            </w:r>
          </w:p>
        </w:tc>
        <w:tc>
          <w:tcPr>
            <w:tcW w:w="1221"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8</w:t>
            </w:r>
          </w:p>
        </w:tc>
        <w:tc>
          <w:tcPr>
            <w:tcW w:w="992"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9</w:t>
            </w:r>
          </w:p>
        </w:tc>
        <w:tc>
          <w:tcPr>
            <w:tcW w:w="1529"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10</w:t>
            </w:r>
          </w:p>
        </w:tc>
        <w:tc>
          <w:tcPr>
            <w:tcW w:w="1272"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11</w:t>
            </w:r>
          </w:p>
        </w:tc>
        <w:tc>
          <w:tcPr>
            <w:tcW w:w="1514" w:type="dxa"/>
            <w:tcBorders>
              <w:top w:val="single" w:sz="4" w:space="0" w:color="auto"/>
              <w:left w:val="nil"/>
              <w:bottom w:val="single" w:sz="4" w:space="0" w:color="auto"/>
              <w:right w:val="single" w:sz="4" w:space="0" w:color="auto"/>
            </w:tcBorders>
          </w:tcPr>
          <w:p w:rsidR="00E67C5A" w:rsidRDefault="00E67C5A">
            <w:pPr>
              <w:pStyle w:val="afb"/>
              <w:jc w:val="center"/>
              <w:rPr>
                <w:sz w:val="18"/>
                <w:szCs w:val="18"/>
              </w:rPr>
            </w:pPr>
            <w:r>
              <w:rPr>
                <w:sz w:val="18"/>
                <w:szCs w:val="18"/>
              </w:rPr>
              <w:t>12</w:t>
            </w:r>
          </w:p>
        </w:tc>
        <w:tc>
          <w:tcPr>
            <w:tcW w:w="1532" w:type="dxa"/>
            <w:tcBorders>
              <w:top w:val="single" w:sz="4" w:space="0" w:color="auto"/>
              <w:left w:val="nil"/>
              <w:bottom w:val="single" w:sz="4" w:space="0" w:color="auto"/>
            </w:tcBorders>
          </w:tcPr>
          <w:p w:rsidR="00E67C5A" w:rsidRDefault="00E67C5A">
            <w:pPr>
              <w:pStyle w:val="afb"/>
              <w:jc w:val="center"/>
              <w:rPr>
                <w:sz w:val="18"/>
                <w:szCs w:val="18"/>
              </w:rPr>
            </w:pPr>
            <w:r>
              <w:rPr>
                <w:sz w:val="18"/>
                <w:szCs w:val="18"/>
              </w:rPr>
              <w:t>13</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Болезни системы кровообращения</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32"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Субарахноидальное кровоизлияние - 21 день: терапия, неврология, неврология по методу мультидисциплинарных бригад - 18 дней, реанимация - 3 дня. Код по МКБ: I60</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69016,71</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53498,57</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3586,01</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11743,58</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188,54</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5866420,35</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5866420,35</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3205164,70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Субарахноидальное кровоизлияние неуточненное, внутримозговое кровоизлияние неуточненное - 3 дня: терапия, неврология, неврология по методу мультидисциплинарных бригад - 3 дня. Код по МКБ: I60.9, I61.9</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10156,74</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8551,05</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321,53</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1267,26</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16,90</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457053,30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457053,30</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152143,65</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Внутримозговое кровоизлияние - 21 день: терапия, неврология, неврология по методу мультидисциплинарных бригад - 18 дней, реанимация - 3 дня. Код по МКБ:I61</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474</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102124,93</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84626,06</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3644,68</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13662,56</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191,62</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48407216,82</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48407216,82</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18165893,58</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Субарахноидальное кровоизлияние из каротидного синуса и бифуркации, из средней мозговой артерии, из передней соединительной артерии, из задней соединительной артерии, из базилярной артерии, из позвоночной артерии, из других внутричерепных артерий; внутримозговое кровоизлияние - 3 дня: терапия, неврология, неврология по методу мультидисциплинарных бригад - 3 дня. Код по МКБ: I60.0-I60.6, I61</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69</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9837,35</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8506,22</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243,27</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1075,06</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12,79</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678777,15</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678777,15</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176507,52</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Инфаркт мозга - 21 день: терапия, неврология, неврология по методу мультидисциплинарных бригад - 18 дней, реанимация - 3 дня. Код по МКБ: I63</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5174</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67391,66</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52161,50</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3525,12</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11519,70</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185,34</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348684448,84</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348684448,84</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191787348,48</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Преходящие транзиторные ишемические атаки - 7 дней: терапия, неврология, неврология по методу мультидисциплинарных бригад - 6 дней, реанимация - 1 день. Код по МКБ: G45</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2479</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10621,64</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7353,17</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819,59</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2405,79</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43,09</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26331045,56</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2633145,56</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21364393,85</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Острый инфаркт миокарда без зубца Q - 12 дней: терапия, кардиология - 10 дней, реанимация - 2 дня. Код по МКБ: I21</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1231</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17503,88</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12070,15</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1365,07</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3996,88</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71,77</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21547276,28</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21547276,28</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17669786,31</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Острый инфаркт миокарда с зубцом Q - 12 дней: терапия, кардиология - 10 дней, реанимация - 2 дня. Код по МКБ: 121</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992</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27613,94</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20897,00</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1589,29</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5044,09</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83,56</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27393028,48</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27393028,48</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16578075,84</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Эссенциальная (первичная) гипертензия, кардиология, терапия - 12 дней. Код по МКБ: I10</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1423</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20242,27</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16405,54</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834,41</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2958,45</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43,87</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28804750,21</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28804750,21</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12485501,61</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болезням системы кровообращения</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11972</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508170016,99</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508170016,99</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281584815,54</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Болезни органов дыхания</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32"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Долевая пневмония неуточненная; абсцесс легкого с пневмонией - 20 дней: пульмонология, терапия, педиатрия, инфекционное отделение - 18 дней, реанимация - 2 дня. Код по МКБ: J18.1, J85.1</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298</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28598,55</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20538,85</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1981,49</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5974,03</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104,18</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8522367,90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8522367,90</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6209083,30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Пневмония, вызванная Streptococcus pneumoniae; Haemophilus influenzae (палочкой Афанасьева-Пфейффера); Klebsiella pneumoniae; Pseudomonas (синегнойной палочкой); стафилококком; стрептококком группы В; другими стрептококками; Escherichia coli; другими аэробными грамотрицательными бактериями; другие бактериальные пневмонии; бактериальная пневмония неуточненная; пневмония, вызванная хламидиями; пневмония, вызванная другими уточненными инфекционными агентами; бронхопневмония неуточненная; гипостатическая пневмония неуточненная; другая пневмония, возбудитель не уточнен - 10 дней: пульмонология, терапия, педиатрия, инфекционное - 9 дней, реанимация - 1 день. Код по МКБ: J13, J14, J15.0, J15.1, J15.2, J15.3, J15.4, J15.5, J15.6, J15.8, J15.9, J16.0, J16.8, J18.0, J18.2, J18.8</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4715</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13587,73</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9594,18</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991,38</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2950,03</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52,12</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64066146,95</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64066146,95</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49152177,60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Астма - 14 дней: аллергология, терапия, пульмонология, педиатрия. Код по МКБ: J45</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375</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15307,17</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11152,81</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1012,06</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3089,10</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53,21</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5740188,75</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2173618,14</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7913806,89</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5501929,51</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болезням органов дыхания</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5388</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142</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78328703,60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2173618,14</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80502321,74</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60863190,41</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Беременные с гипертензией со значительной протеинурией</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32"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Медицинская помощь женщине с гипертензией со значительной протеинурией, вызванной беременностью, - 21 день: патология беременности - 7 дней, для беременных и рожениц - 11 дней, реанимация - 3 дня. Код по МКБ: О14</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50584,61</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35780,27</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3671,64</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10939,67</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193,04</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2883322,77</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2883322,77</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2200666,26</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беременным с гипертензией со значительной протеинурией</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57</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2883322,77</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2883322,77</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2200666,26</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Болезни органов пищеварения</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32"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Инсулинозависимый сахарный диабет -</w:t>
            </w:r>
          </w:p>
          <w:p w:rsidR="00E67C5A" w:rsidRDefault="00E67C5A">
            <w:pPr>
              <w:pStyle w:val="aff2"/>
              <w:rPr>
                <w:sz w:val="18"/>
                <w:szCs w:val="18"/>
              </w:rPr>
            </w:pPr>
            <w:r>
              <w:rPr>
                <w:sz w:val="18"/>
                <w:szCs w:val="18"/>
              </w:rPr>
              <w:t>14 дней: эндокринология, терапия, педиатрия. Код по МКБ: Е10</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434</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23238,45</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19028,83</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898,61</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3263,77</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47,25</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10085487,30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1347830,10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11433317,4</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4648967,04</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Острый перитонит, другие виды перитонита, перитонит неуточненный - 22 дня: хирургия, детская хирургия - 17 дней, реанимация - 5 дней. Код по МКБ: К65.0, К65.8, К65.9</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67199,30</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49028,63</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4422,56</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13515,57</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232,52</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11423881,00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11423881,0</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7905725,90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w:t>
            </w: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Желчнокаменная болезнь - 35 дней: хирургия, эндоскопическая хирургия - 30 дней, реанимация - 5 дней. Код по МКБ: К80</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91344,74</w:t>
            </w: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68301,38</w:t>
            </w: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5507,94</w:t>
            </w: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17245,84</w:t>
            </w: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289,59</w:t>
            </w: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30600540,10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0,00</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30600540,1</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19402314,85</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болезням органов пищеварения</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939</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58</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52109908,40</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1347830,1</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53457738,5</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31957007,79</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09"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в 2011 году</w:t>
            </w:r>
          </w:p>
        </w:tc>
        <w:tc>
          <w:tcPr>
            <w:tcW w:w="813"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18356</w:t>
            </w:r>
          </w:p>
        </w:tc>
        <w:tc>
          <w:tcPr>
            <w:tcW w:w="60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200</w:t>
            </w:r>
          </w:p>
        </w:tc>
        <w:tc>
          <w:tcPr>
            <w:tcW w:w="11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4"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025"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2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641491951,76</w:t>
            </w:r>
          </w:p>
        </w:tc>
        <w:tc>
          <w:tcPr>
            <w:tcW w:w="127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3521448,24</w:t>
            </w:r>
          </w:p>
        </w:tc>
        <w:tc>
          <w:tcPr>
            <w:tcW w:w="1514"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645013400,0</w:t>
            </w:r>
          </w:p>
        </w:tc>
        <w:tc>
          <w:tcPr>
            <w:tcW w:w="1532"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376605680,0</w:t>
            </w:r>
          </w:p>
        </w:tc>
      </w:tr>
    </w:tbl>
    <w:p w:rsidR="00E67C5A" w:rsidRDefault="00E67C5A">
      <w:pPr>
        <w:ind w:firstLine="720"/>
        <w:jc w:val="both"/>
      </w:pPr>
    </w:p>
    <w:p w:rsidR="00E67C5A" w:rsidRDefault="00E67C5A">
      <w:pPr>
        <w:ind w:firstLine="720"/>
        <w:jc w:val="right"/>
      </w:pPr>
      <w:r>
        <w:t>Таблица 30</w:t>
      </w:r>
    </w:p>
    <w:p w:rsidR="00E67C5A" w:rsidRDefault="00E67C5A">
      <w:pPr>
        <w:ind w:firstLine="720"/>
        <w:jc w:val="both"/>
      </w:pPr>
    </w:p>
    <w:p w:rsidR="00E67C5A" w:rsidRDefault="00E67C5A">
      <w:pPr>
        <w:pStyle w:val="1"/>
      </w:pPr>
      <w:r>
        <w:t>Сведения об оказании и финансовом обеспечении стационарной медицинской помощи с использованием стандартов на 2012 год в разрезе видов расходов</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1710"/>
        <w:gridCol w:w="739"/>
        <w:gridCol w:w="630"/>
        <w:gridCol w:w="1158"/>
        <w:gridCol w:w="1182"/>
        <w:gridCol w:w="990"/>
        <w:gridCol w:w="1170"/>
        <w:gridCol w:w="990"/>
        <w:gridCol w:w="1691"/>
        <w:gridCol w:w="1248"/>
        <w:gridCol w:w="1609"/>
        <w:gridCol w:w="1620"/>
      </w:tblGrid>
      <w:tr w:rsidR="00E67C5A">
        <w:tc>
          <w:tcPr>
            <w:tcW w:w="531" w:type="dxa"/>
            <w:vMerge w:val="restart"/>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N</w:t>
            </w:r>
          </w:p>
          <w:p w:rsidR="00E67C5A" w:rsidRDefault="00E67C5A">
            <w:pPr>
              <w:pStyle w:val="afb"/>
              <w:jc w:val="center"/>
              <w:rPr>
                <w:sz w:val="18"/>
                <w:szCs w:val="18"/>
              </w:rPr>
            </w:pPr>
            <w:r>
              <w:rPr>
                <w:sz w:val="18"/>
                <w:szCs w:val="18"/>
              </w:rPr>
              <w:t>п/п</w:t>
            </w:r>
          </w:p>
        </w:tc>
        <w:tc>
          <w:tcPr>
            <w:tcW w:w="1710"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Наименование стандарта</w:t>
            </w:r>
          </w:p>
        </w:tc>
        <w:tc>
          <w:tcPr>
            <w:tcW w:w="1369"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Количество пролеченных больных, человек</w:t>
            </w:r>
          </w:p>
        </w:tc>
        <w:tc>
          <w:tcPr>
            <w:tcW w:w="1158"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Стоимость 1 случая лечения, рублей</w:t>
            </w:r>
          </w:p>
        </w:tc>
        <w:tc>
          <w:tcPr>
            <w:tcW w:w="1182"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Зарплата и начисления, рублей</w:t>
            </w:r>
          </w:p>
        </w:tc>
        <w:tc>
          <w:tcPr>
            <w:tcW w:w="990"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Питание, рублей</w:t>
            </w:r>
          </w:p>
        </w:tc>
        <w:tc>
          <w:tcPr>
            <w:tcW w:w="1170"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Медикаменты, рублей</w:t>
            </w:r>
          </w:p>
        </w:tc>
        <w:tc>
          <w:tcPr>
            <w:tcW w:w="990"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Мягкий инвентарь, рублей</w:t>
            </w:r>
          </w:p>
        </w:tc>
        <w:tc>
          <w:tcPr>
            <w:tcW w:w="2939" w:type="dxa"/>
            <w:gridSpan w:val="2"/>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Сумма, рублей</w:t>
            </w:r>
          </w:p>
        </w:tc>
        <w:tc>
          <w:tcPr>
            <w:tcW w:w="1609" w:type="dxa"/>
            <w:vMerge w:val="restart"/>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Всего, рублей</w:t>
            </w:r>
          </w:p>
        </w:tc>
        <w:tc>
          <w:tcPr>
            <w:tcW w:w="1620" w:type="dxa"/>
            <w:vMerge w:val="restart"/>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ТФОМС, рублей</w:t>
            </w:r>
          </w:p>
        </w:tc>
      </w:tr>
      <w:tr w:rsidR="00E67C5A">
        <w:tc>
          <w:tcPr>
            <w:tcW w:w="531" w:type="dxa"/>
            <w:vMerge/>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взрослые</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дети</w:t>
            </w:r>
          </w:p>
        </w:tc>
        <w:tc>
          <w:tcPr>
            <w:tcW w:w="1158"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взрослые</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дети</w:t>
            </w:r>
          </w:p>
        </w:tc>
        <w:tc>
          <w:tcPr>
            <w:tcW w:w="1609" w:type="dxa"/>
            <w:vMerge/>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20" w:type="dxa"/>
            <w:vMerge/>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13</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Болезни системы кровообращения</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20"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Субарахноидальное кровоизлияние - 21 день, кардиология - 18 дней, реанимация - 3 дня. Код по МКБ: I60</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146</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66620,52</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41788,86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1788,57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22875,20</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167,89</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9726595,92</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9726595,92</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4902398,22</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Субарахноидальное кровоизлияние неуточненное, внутримозговое кровоизлияние неуточненное - 3 дня, неврология по методу мультидисциплинарных бригад - 3 дня Код по МКБ: I60.9, I61.9</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86</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10195,34</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9258,69</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255,51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668,37</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12,77</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876799,24</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876799,24</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219667,22</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Внутримозговое кровоизлияние - 21 день, неврология по методу мультидисциплинарных бригад - 18 дней, реанимация - 3 дня. Код по МКБ: I61</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815</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103276,55</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79932,43</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1788,57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21380,95</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174,60</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84170388,25</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84170388,25</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28459791,85</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Субарахноидальное кровоизлияние из каротидного синуса и бифуркации, из средней мозговой артерии, из передней соединительной артерии, из задней соединительной артерии, из базилярной артерии, из позвоночной артерии, из других внутричерепных артерий; внутримозговое кровоизлияние - 3 дня, неврология - 3 дня. Код по МКБ: I60.0-I60.6, I61</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923</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11212,11</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9397,86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255,51</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1541,92</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16,82</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10348777,53</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10348777,53</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3105461,19</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Инфаркт мозга - 21 день, неврология по методу мультидисциплинарных бригад - 18 дней, реанимация - 3 дня. Код по МКБ: I63</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10421</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65872,88</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53531,05</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1788,57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10384,98</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168,28</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686461282,48</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686461282,48</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350734282,29</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Преходящие транзиторные ишемические атаки - 7 дней, неврология - 6 дней, реанимация - 1 день. Код по МКБ: G45</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4501</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10505,15</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7410,2</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596,19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2456,56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42,2</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47283680,15</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47283680,15</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37988440,00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Острый инфаркт миокарда без зубца Q - 7 дней, кардиология - 5 дней, реанимация - 2 дня. Код по МКБ: I21</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2401</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16114,21</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11327,50</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596,19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4126,47</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64,05</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38690218,21</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38690218,21</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30756737,97</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Острый инфаркт миокарда с зубцом Q - 7 дней, кардиология - 5 дней, реанимация - 2 дня. Код по МКБ: I21</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2401</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23522,26</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13045,82</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596,19</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9816,33</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63,92</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56476946,26</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56476946,26</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30693087,46</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болезням системы кровообращения</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21694</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934034688,04</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934034688,04</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486859866,2</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Болезни органов дыхания</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20"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Долевая пневмония</w:t>
            </w:r>
          </w:p>
          <w:p w:rsidR="00E67C5A" w:rsidRDefault="00E67C5A">
            <w:pPr>
              <w:pStyle w:val="aff2"/>
              <w:rPr>
                <w:sz w:val="18"/>
                <w:szCs w:val="18"/>
              </w:rPr>
            </w:pPr>
            <w:r>
              <w:rPr>
                <w:sz w:val="18"/>
                <w:szCs w:val="18"/>
              </w:rPr>
              <w:t>неуточненная; абсцесс легкого с пневмонией - 20 дней, пульмонология - 18 дней, реанимация - 2 дня. Код по МКБ: J18.1, J85.1</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345</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27530,86</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16530,05</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1703,4</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9205,81</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91,60</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9498146,7</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9498146,7</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6320389,65</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Пневмония, вызванная Streptococcus pneumoniae; Haemophilus influenzae; (палочкой Афанасьева-Пфейффера); Klebsiella pneumoniae; Pseudomonas (синегнойной палочкой); стафилококком; стрептококком группы В; другими стрептококками; Escherichia coli; другими аэробными грамотрицательными бактериями; другие бактериальные пневмонии; бактериальная пневмония неуточненная; пневмония вызванная хламидиями; пневмония, вызванная другими уточненными инфекционными агентами; бронхопневмония неуточненная; гипостатическая пневмония неуточненная; другая пневмония, возбудитель не уточнен, 10 дней, пульмонология - 9 дней, реанимация 1 день Код по МКБ: J13, J14, J15.0, J15.1, J15.2, J15.3, J15.4, J15.5, J15.6, J15.8, J15.9, J16.0, J16.8, J18.0, J18.2, J18.8</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6665</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13407,15</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8270,85</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851,7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4236,11</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48,49</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89358654,75</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89358654,75</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64642968,55</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Астма - 14 дней, аллергология. Код по МКБ: J45</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16309,12</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7508,46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1192,38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7551,86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56,42</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1174254,33</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1174254,33</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812448,00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болезням органов дыхания</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7010</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72</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98856801,45</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1174254,33</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100031055,78</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71775806,20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Беременные с гипертензией со значительной протеинурией</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20"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Медицинская помощь женщине с гипертензией со значительной протеинурией, вызванной беременностью - 21 день, патология беременности - 18 дней, реанимация - 3 дня. Код по МКБ: О14</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224</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49259,62</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13747,45</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1788,57</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33598,4</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125,2</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11034154,88</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11034154,88</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7868040,32</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беременным, с гипертензией со значительной протеинурией</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224</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11034154,88</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11034154,88</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7868040,32</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Болезни органов пищеварения</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20" w:type="dxa"/>
            <w:tcBorders>
              <w:top w:val="single" w:sz="4" w:space="0" w:color="auto"/>
              <w:left w:val="single" w:sz="4" w:space="0" w:color="auto"/>
              <w:bottom w:val="single" w:sz="4" w:space="0" w:color="auto"/>
            </w:tcBorders>
          </w:tcPr>
          <w:p w:rsidR="00E67C5A" w:rsidRDefault="00E67C5A">
            <w:pPr>
              <w:pStyle w:val="afb"/>
              <w:rPr>
                <w:sz w:val="18"/>
                <w:szCs w:val="18"/>
              </w:rPr>
            </w:pPr>
          </w:p>
        </w:tc>
      </w:tr>
      <w:tr w:rsidR="00E67C5A">
        <w:tc>
          <w:tcPr>
            <w:tcW w:w="531" w:type="dxa"/>
            <w:tcBorders>
              <w:top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13.</w:t>
            </w: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Инсулинзависимый сахарный диабет - 14 дней, эндокринология. Код по МКБ: Е10</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24995,26</w:t>
            </w: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7156,58</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1192,38</w:t>
            </w: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16586,6</w:t>
            </w: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59,7</w:t>
            </w: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1924635,02</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1924635,02</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806421,0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по болезням органов пищеварения</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77</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0,0</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1924635,02</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1924635,02</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806421,0</w:t>
            </w:r>
          </w:p>
        </w:tc>
      </w:tr>
      <w:tr w:rsidR="00E67C5A">
        <w:tc>
          <w:tcPr>
            <w:tcW w:w="531" w:type="dxa"/>
            <w:tcBorders>
              <w:top w:val="single" w:sz="4" w:space="0" w:color="auto"/>
              <w:bottom w:val="single" w:sz="4" w:space="0" w:color="auto"/>
              <w:right w:val="single" w:sz="4" w:space="0" w:color="auto"/>
            </w:tcBorders>
          </w:tcPr>
          <w:p w:rsidR="00E67C5A" w:rsidRDefault="00E67C5A">
            <w:pPr>
              <w:pStyle w:val="afb"/>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67C5A" w:rsidRDefault="00E67C5A">
            <w:pPr>
              <w:pStyle w:val="aff2"/>
              <w:rPr>
                <w:sz w:val="18"/>
                <w:szCs w:val="18"/>
              </w:rPr>
            </w:pPr>
            <w:r>
              <w:rPr>
                <w:sz w:val="18"/>
                <w:szCs w:val="18"/>
              </w:rPr>
              <w:t>Итого в 2012 году</w:t>
            </w:r>
          </w:p>
        </w:tc>
        <w:tc>
          <w:tcPr>
            <w:tcW w:w="73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28928</w:t>
            </w:r>
          </w:p>
        </w:tc>
        <w:tc>
          <w:tcPr>
            <w:tcW w:w="63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149</w:t>
            </w:r>
          </w:p>
        </w:tc>
        <w:tc>
          <w:tcPr>
            <w:tcW w:w="1158"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82"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67C5A" w:rsidRDefault="00E67C5A">
            <w:pPr>
              <w:pStyle w:val="afb"/>
              <w:rPr>
                <w:sz w:val="18"/>
                <w:szCs w:val="18"/>
              </w:rPr>
            </w:pPr>
          </w:p>
        </w:tc>
        <w:tc>
          <w:tcPr>
            <w:tcW w:w="169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1043925644,37</w:t>
            </w:r>
          </w:p>
        </w:tc>
        <w:tc>
          <w:tcPr>
            <w:tcW w:w="124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3098889,35</w:t>
            </w:r>
          </w:p>
        </w:tc>
        <w:tc>
          <w:tcPr>
            <w:tcW w:w="1609"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rPr>
                <w:sz w:val="18"/>
                <w:szCs w:val="18"/>
              </w:rPr>
            </w:pPr>
            <w:r>
              <w:rPr>
                <w:sz w:val="18"/>
                <w:szCs w:val="18"/>
              </w:rPr>
              <w:t>1047024533,72</w:t>
            </w:r>
          </w:p>
        </w:tc>
        <w:tc>
          <w:tcPr>
            <w:tcW w:w="1620" w:type="dxa"/>
            <w:tcBorders>
              <w:top w:val="single" w:sz="4" w:space="0" w:color="auto"/>
              <w:left w:val="single" w:sz="4" w:space="0" w:color="auto"/>
              <w:bottom w:val="single" w:sz="4" w:space="0" w:color="auto"/>
            </w:tcBorders>
          </w:tcPr>
          <w:p w:rsidR="00E67C5A" w:rsidRDefault="00E67C5A">
            <w:pPr>
              <w:pStyle w:val="afb"/>
              <w:jc w:val="center"/>
              <w:rPr>
                <w:sz w:val="18"/>
                <w:szCs w:val="18"/>
              </w:rPr>
            </w:pPr>
            <w:r>
              <w:rPr>
                <w:sz w:val="18"/>
                <w:szCs w:val="18"/>
              </w:rPr>
              <w:t>567310133,72</w:t>
            </w:r>
          </w:p>
        </w:tc>
      </w:tr>
    </w:tbl>
    <w:p w:rsidR="00E67C5A" w:rsidRDefault="00E67C5A">
      <w:pPr>
        <w:sectPr w:rsidR="00E67C5A">
          <w:pgSz w:w="16837" w:h="11905" w:orient="landscape"/>
          <w:pgMar w:top="1440" w:right="850" w:bottom="1440" w:left="1134" w:header="720" w:footer="720" w:gutter="0"/>
          <w:cols w:space="720"/>
          <w:noEndnote/>
        </w:sectPr>
      </w:pPr>
    </w:p>
    <w:p w:rsidR="00E67C5A" w:rsidRDefault="00E67C5A">
      <w:pPr>
        <w:ind w:firstLine="720"/>
        <w:jc w:val="both"/>
      </w:pPr>
    </w:p>
    <w:p w:rsidR="00E67C5A" w:rsidRDefault="00E67C5A">
      <w:pPr>
        <w:ind w:firstLine="720"/>
        <w:jc w:val="right"/>
      </w:pPr>
      <w:r>
        <w:t>Таблица 31</w:t>
      </w:r>
    </w:p>
    <w:p w:rsidR="00E67C5A" w:rsidRDefault="00E67C5A">
      <w:pPr>
        <w:ind w:firstLine="720"/>
        <w:jc w:val="both"/>
      </w:pPr>
    </w:p>
    <w:p w:rsidR="00E67C5A" w:rsidRDefault="00E67C5A">
      <w:pPr>
        <w:pStyle w:val="1"/>
      </w:pPr>
      <w:r>
        <w:t>Сведения об источниках финансирования и статьях расходов</w:t>
      </w:r>
    </w:p>
    <w:p w:rsidR="00E67C5A" w:rsidRDefault="00E67C5A">
      <w:pPr>
        <w:ind w:firstLine="720"/>
        <w:jc w:val="both"/>
      </w:pPr>
    </w:p>
    <w:p w:rsidR="00E67C5A" w:rsidRDefault="00E67C5A">
      <w:pPr>
        <w:ind w:firstLine="720"/>
        <w:jc w:val="right"/>
      </w:pPr>
      <w:r>
        <w:t>(рублей)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9"/>
        <w:gridCol w:w="2268"/>
        <w:gridCol w:w="2551"/>
        <w:gridCol w:w="2126"/>
      </w:tblGrid>
      <w:tr w:rsidR="00E67C5A">
        <w:tc>
          <w:tcPr>
            <w:tcW w:w="3229" w:type="dxa"/>
            <w:tcBorders>
              <w:top w:val="single" w:sz="4" w:space="0" w:color="auto"/>
              <w:bottom w:val="single" w:sz="4" w:space="0" w:color="auto"/>
              <w:right w:val="single" w:sz="4" w:space="0" w:color="auto"/>
            </w:tcBorders>
          </w:tcPr>
          <w:p w:rsidR="00E67C5A" w:rsidRDefault="00E67C5A">
            <w:pPr>
              <w:pStyle w:val="afb"/>
              <w:jc w:val="center"/>
            </w:pPr>
            <w:r>
              <w:t>Статья расходов</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Всего из всех источников</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ТФОМС (оплата по законченному случаю)</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ФФОМС</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Зарплата и начисления</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492417969,97</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238504296,77</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253913673,20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Питание</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35815190,86</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35815190,86</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0,00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Медикаменты</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114897213,37</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100403166,57</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14494046,80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Мягкий инвентарь и обмундирование</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1883025,80</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1883025,80</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0,00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Итого в 2011 году</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645013400,00</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376605680,00</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268407720,00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Зарплата и начисления</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795436476,78</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357440561,25</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437995915,53</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Питание</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33004226,7</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33004226,7</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0,0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Медикаменты</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215758060,38</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174039575,91</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41718484,47</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Мягкий инвентарь и обмундирование</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2825769,86</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2825769,86</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0,0</w:t>
            </w:r>
          </w:p>
        </w:tc>
      </w:tr>
      <w:tr w:rsidR="00E67C5A">
        <w:tc>
          <w:tcPr>
            <w:tcW w:w="3229" w:type="dxa"/>
            <w:tcBorders>
              <w:top w:val="single" w:sz="4" w:space="0" w:color="auto"/>
              <w:bottom w:val="single" w:sz="4" w:space="0" w:color="auto"/>
              <w:right w:val="single" w:sz="4" w:space="0" w:color="auto"/>
            </w:tcBorders>
          </w:tcPr>
          <w:p w:rsidR="00E67C5A" w:rsidRDefault="00E67C5A">
            <w:pPr>
              <w:pStyle w:val="aff2"/>
            </w:pPr>
            <w:r>
              <w:t>Итого в 2012 году</w:t>
            </w:r>
          </w:p>
        </w:tc>
        <w:tc>
          <w:tcPr>
            <w:tcW w:w="226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1047024533,72</w:t>
            </w:r>
          </w:p>
        </w:tc>
        <w:tc>
          <w:tcPr>
            <w:tcW w:w="2551"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567310133,72</w:t>
            </w:r>
          </w:p>
        </w:tc>
        <w:tc>
          <w:tcPr>
            <w:tcW w:w="2126" w:type="dxa"/>
            <w:tcBorders>
              <w:top w:val="single" w:sz="4" w:space="0" w:color="auto"/>
              <w:left w:val="single" w:sz="4" w:space="0" w:color="auto"/>
              <w:bottom w:val="single" w:sz="4" w:space="0" w:color="auto"/>
            </w:tcBorders>
          </w:tcPr>
          <w:p w:rsidR="00E67C5A" w:rsidRDefault="00E67C5A">
            <w:pPr>
              <w:pStyle w:val="afb"/>
              <w:jc w:val="center"/>
            </w:pPr>
            <w:r>
              <w:t>479714400,0</w:t>
            </w:r>
          </w:p>
        </w:tc>
      </w:tr>
    </w:tbl>
    <w:p w:rsidR="00E67C5A" w:rsidRDefault="00E67C5A">
      <w:pPr>
        <w:ind w:firstLine="720"/>
        <w:jc w:val="both"/>
      </w:pPr>
    </w:p>
    <w:p w:rsidR="00E67C5A" w:rsidRDefault="00E67C5A">
      <w:pPr>
        <w:ind w:firstLine="720"/>
        <w:jc w:val="both"/>
      </w:pPr>
      <w:r>
        <w:t>В связи с тем, что в структуре причин смертности жителей Республики Татарстан смертность от онкологических заболеваний занимает ведущее место, объемы медицинской помощи больным злокачественными новообразованиями были включены в государственное задание на высокотехнологичную медицинскую помощь. Высокотехнологичная медицинская помощь в 2010 г. онкологическим больным выполнялась по 51 федеральным стандартам онкологической помощи и была оказана 3413 пациентам. Основные нозологии, при которых оказывалась высокотехнологичная медицинская помощь, - злокачественные новообразования молочной железы, желудка, пищевода, легкого и бронхов, шейки и тела матки, поджелудочной железы, почки.</w:t>
      </w:r>
    </w:p>
    <w:p w:rsidR="00E67C5A" w:rsidRDefault="00E67C5A">
      <w:pPr>
        <w:ind w:firstLine="720"/>
        <w:jc w:val="both"/>
      </w:pPr>
      <w:r>
        <w:t>Несмотря на то, что в 2010 г. отмечен рост заболеваемости взрослого населения болезнями желудочно-кишечного тракта, доля гастроэнтерологических заболеваний в структуре общей заболеваемости взрослого населения не превышает 4 процентов. В рамках поэтапного внедрения федеральных стандартов в Республике Татарстан запланировано внедрение стандартов по лечению заболеваний желудочно-кишечного тракта на 2013 год.</w:t>
      </w:r>
    </w:p>
    <w:p w:rsidR="00E67C5A" w:rsidRDefault="00E67C5A">
      <w:pPr>
        <w:ind w:firstLine="720"/>
        <w:jc w:val="both"/>
      </w:pPr>
      <w:r>
        <w:t>К внедрению планируются 4 стандарта при оказании специализированной медицинской помощи:</w:t>
      </w:r>
    </w:p>
    <w:p w:rsidR="00E67C5A" w:rsidRDefault="00E67C5A">
      <w:pPr>
        <w:ind w:firstLine="720"/>
        <w:jc w:val="both"/>
      </w:pPr>
      <w:r>
        <w:t>стандарт медицинской помощи больным с острым панкреатитом (приказ Министерства здравоохранения и социального развития Российской Федерации от 13.11.2007 N 699 "Об утверждении стандарта медицинской помощи больным с острым панкреатитом (при оказании специализированной помощи"),</w:t>
      </w:r>
    </w:p>
    <w:p w:rsidR="00E67C5A" w:rsidRDefault="00E67C5A">
      <w:pPr>
        <w:ind w:firstLine="720"/>
        <w:jc w:val="both"/>
      </w:pPr>
      <w:r>
        <w:t>стандарт медицинской помощи больным с перитонитом (приказ Министерства здравоохранения и социального развития Российской Федерации от 25.10.2007 N 669 "Об утверждении стандарта медицинской помощи больным с перитонитом (при оказании специализированной помощи)",</w:t>
      </w:r>
    </w:p>
    <w:p w:rsidR="00E67C5A" w:rsidRDefault="00E67C5A">
      <w:pPr>
        <w:ind w:firstLine="720"/>
        <w:jc w:val="both"/>
      </w:pPr>
      <w:r>
        <w:t>стандарт медицинской помощи больным с язвой желудка (приказ Министерства здравоохранения и социального развития Российской Федерации от 17.09.2007 N 612 "Об утверждении стандарта медицинской помощи больным с язвой желудка (при оказании специализированной помощи)",</w:t>
      </w:r>
    </w:p>
    <w:p w:rsidR="00E67C5A" w:rsidRDefault="00E67C5A">
      <w:pPr>
        <w:ind w:firstLine="720"/>
        <w:jc w:val="both"/>
      </w:pPr>
      <w:r>
        <w:t>стандарт медицинской помощи больным с язвой двенадцатиперстной кишки (приказ Министерства здравоохранения и социального развития Российской Федерации от 17.09.2007 N 611 "Об утверждении стандарта медицинской помощи больным с язвой двенадцатиперстной кишки (при оказании специализированной помощи)".</w:t>
      </w:r>
    </w:p>
    <w:p w:rsidR="00E67C5A" w:rsidRDefault="00E67C5A">
      <w:pPr>
        <w:ind w:firstLine="720"/>
        <w:jc w:val="both"/>
      </w:pPr>
      <w:r>
        <w:t>Анализ ситуации за 10 месяцев 2011 г. выявил тенденции снижения смертности с 13,3 до 12,6 человека на 100 тыс. населения. При этом смертность от инсульта снизилась на 22,6 процента, в том числе среди лиц трудоспособного возраста - на 9 процентов. Общая смертность от инфаркта миокарда снизилась на 5,8 процента. Это подтверждает, что внедрение стандартов повышает эффективность оказания медицинской помощи.</w:t>
      </w:r>
    </w:p>
    <w:p w:rsidR="00E67C5A" w:rsidRDefault="00E67C5A">
      <w:pPr>
        <w:ind w:firstLine="720"/>
        <w:jc w:val="both"/>
      </w:pPr>
      <w:r>
        <w:t>В 2010 г. был отмечен рост заболеваемости взрослого населения болезнями желудочно-кишечного тракта. Хотя доля гастроэнтерологических заболеваний в структуре общей заболеваемости взрослого населения не превышает 4 процентов, на данный класс заболеваний приходится основной объем госпитализаций. Для сокращения срока госпитализации и повышения эффективности использования коечного фонда было принято решение о внедрении стандартов по хирургическому профилю: желчнокаменная болезнь (приказ Министерства здравоохранения и социального развития Российской Федерации от 2 июля 2007 г. N 461), язвенная болезнь желудка (приказ Министерства здравоохранения и социального развития Российской Федерации от 17 сентября 2007 г. N 612), язвенная болезнь желудка и 12-перстной кишки (приказ Министерства здравоохранения и социального развития Российской Федерации от 17 сентября 2007 г. N 611), холецистит (приказ Министерства здравоохранения и социального развития Российской Федерации от 14 мая 2007 г. N 332), острый панкреатит (приказ Министерства здравоохранения и социального развития Российской Федерации от 13 ноября 2007 г. N 699).</w:t>
      </w:r>
    </w:p>
    <w:p w:rsidR="00E67C5A" w:rsidRDefault="00E67C5A">
      <w:pPr>
        <w:ind w:firstLine="720"/>
        <w:jc w:val="both"/>
      </w:pPr>
      <w:r>
        <w:t>Смертность от внешних причин с момента реализации Программы не изменилась и составляет 131,0 человека на 100 тыс. населения. К данной категории относятся перитонит, травмы, различные ранения и гнойные процессы. Заболевания данной категории являются ведущей причиной госпитализации в стационары республики. С целью повышения эффективности лечения данной категории пациентов и снижения смертности в 2012 г. запланировано внедрение стандартов по перитониту (приказ Министерства здравоохранения и социального развития Российской Федерации от 2 июля 2007 г. N 461).</w:t>
      </w:r>
    </w:p>
    <w:p w:rsidR="00E67C5A" w:rsidRDefault="00E67C5A">
      <w:pPr>
        <w:ind w:firstLine="720"/>
        <w:jc w:val="both"/>
      </w:pPr>
      <w:r>
        <w:t>В дальнейшем планируется внедрение стандартов: абсцесс кожи, фурункул и карбункул (приказ Министерства здравоохранения и социального развития Российской Федерации от 8 июня 2007 г. N 408), флегмона (приказ Министерства здравоохранения и социального развития Российской Федерации от 8 июня 2007 г. N 407), перелом ключицы и костей нижних конечностей (приказы Министерства здравоохранения и социального развития Российской Федерации от 8 ноября 2007 г. N 687 и от 13 ноября 2007 г. N 698).</w:t>
      </w:r>
    </w:p>
    <w:p w:rsidR="00E67C5A" w:rsidRDefault="00E67C5A">
      <w:pPr>
        <w:ind w:firstLine="720"/>
        <w:jc w:val="both"/>
      </w:pPr>
      <w:r>
        <w:t>Общая смертность населения трудоспособного возраста снизилась на 3,9 процента (с 553,2 до 531,3). Однако при этом изменилась структура смертности этой категории населения. Смертность трудоспособного населения от болезней системы кровообращения снизилась на 14,2 процента. Учитывая негативную тенденцию повышения смертности от инфаркта миокарда у лиц трудоспособного возраста, планируется усилить профилактику основных факторов риска. Стандарт по диагностике и лечению артериальной гипертензии (приказ Министерства здравоохранения и социального развития Российской Федерации от 13 июня 2007 г. N 419) введен в 2011 г., в 2012 г. планируется введение стандартов по диагностике и лечению сердечной недостаточности (приказ Министерства здравоохранения и социального развития Российской Федерации от 12 декабря 2006 г. N 839). Учитывая, что ведущим предиктором развития сердечно-сосудистых заболеваний является диабет II типа, в Программу будет введен стандарт по его лечению (приказ Министерства здравоохранения и социального развития Российской Федерации от 20 ноября 2006 г. N 766).</w:t>
      </w:r>
    </w:p>
    <w:p w:rsidR="00E67C5A" w:rsidRDefault="00E67C5A">
      <w:pPr>
        <w:ind w:firstLine="720"/>
        <w:jc w:val="both"/>
      </w:pPr>
      <w:r>
        <w:t>Негативную тенденцию имеет показатель смертности от болезней органов дыхания, который за 10 месяцев 2011 г. увеличился на 4,5 процента (с 49,0 до 51,2). Ведущими причинами заболеваемости в данной области являются пневмония, бронхиальная астма и хроническая обструктивная болезнь легких. С целью повышения качества оказания медицинской помощи в 2012 году к стандартам по пневмонии и астме планируется включить стандарт по лечению острого бронхита и обструктивной болезни легких (приказ Министерства здравоохранения и социального развития Российской Федерации от 11 мая 2007 г. N 327).</w:t>
      </w:r>
    </w:p>
    <w:p w:rsidR="00E67C5A" w:rsidRDefault="00E67C5A">
      <w:pPr>
        <w:ind w:firstLine="720"/>
        <w:jc w:val="both"/>
      </w:pPr>
      <w:r>
        <w:t>По данным за 10 месяцев 2011 г., смертность от онкологических заболеваний не снизилась, наблюдается тенденция к ее росту - с 71,1 до 71,8 на 100 тыс. населения. Поэтому целесообразно внедрение стандартов по данному классу заболеваний.</w:t>
      </w:r>
    </w:p>
    <w:p w:rsidR="00E67C5A" w:rsidRDefault="00E67C5A">
      <w:pPr>
        <w:ind w:firstLine="720"/>
        <w:jc w:val="both"/>
      </w:pPr>
      <w:r>
        <w:t>Показатель рождаемости, по данным 10 месяцев 2011 г., несколько увеличился с - 12,98 до 13,3 на 1000 населения. Тенденции к снижению имеют материнская и младенческая смертность. С целью дальнейшего повышения показателей необходимы мероприятия по внедрению стандартов, связанных с повышением эффективности оказания помощи женщинам, беременным, новорожденным и детям. С этой целью планируется внедрение стандартов по лечению воспалительных болезней шейки матки (приказ Министерства здравоохранения и социального развития Российской Федерации от 13 декабря 2007 г. N 767), терапии желтух новорожденных и серопозитивного ревматоидного артрита (приказ Министерства здравоохранения и социального развития Российской Федерации от 17 января 2007 г. N 41).</w:t>
      </w:r>
    </w:p>
    <w:p w:rsidR="00E67C5A" w:rsidRDefault="00E67C5A">
      <w:pPr>
        <w:ind w:firstLine="720"/>
        <w:jc w:val="both"/>
      </w:pPr>
    </w:p>
    <w:p w:rsidR="00E67C5A" w:rsidRDefault="00E67C5A">
      <w:pPr>
        <w:ind w:firstLine="720"/>
        <w:jc w:val="right"/>
      </w:pPr>
      <w:r>
        <w:t>Таблица 32</w:t>
      </w:r>
    </w:p>
    <w:p w:rsidR="00E67C5A" w:rsidRDefault="00E67C5A">
      <w:pPr>
        <w:ind w:firstLine="720"/>
        <w:jc w:val="both"/>
      </w:pPr>
    </w:p>
    <w:p w:rsidR="00E67C5A" w:rsidRDefault="00E67C5A">
      <w:pPr>
        <w:pStyle w:val="1"/>
      </w:pPr>
      <w:r>
        <w:t>Перечень</w:t>
      </w:r>
      <w:r>
        <w:br/>
        <w:t>стандартов, планируемых к внедрению в 2012 году</w:t>
      </w:r>
    </w:p>
    <w:p w:rsidR="00E67C5A" w:rsidRDefault="00E67C5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1"/>
        <w:gridCol w:w="1780"/>
        <w:gridCol w:w="1198"/>
        <w:gridCol w:w="1656"/>
        <w:gridCol w:w="1137"/>
        <w:gridCol w:w="1797"/>
      </w:tblGrid>
      <w:tr w:rsidR="00E67C5A">
        <w:tc>
          <w:tcPr>
            <w:tcW w:w="2631" w:type="dxa"/>
            <w:tcBorders>
              <w:top w:val="single" w:sz="4" w:space="0" w:color="auto"/>
              <w:bottom w:val="single" w:sz="4" w:space="0" w:color="auto"/>
              <w:right w:val="single" w:sz="4" w:space="0" w:color="auto"/>
            </w:tcBorders>
          </w:tcPr>
          <w:p w:rsidR="00E67C5A" w:rsidRDefault="00E67C5A">
            <w:pPr>
              <w:pStyle w:val="afb"/>
              <w:jc w:val="center"/>
            </w:pPr>
            <w:r>
              <w:t>Наименование стандарта</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профиль</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Код по МКБ 10</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Возрастная категория</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Средняя длительность</w:t>
            </w:r>
          </w:p>
        </w:tc>
        <w:tc>
          <w:tcPr>
            <w:tcW w:w="1797" w:type="dxa"/>
            <w:tcBorders>
              <w:top w:val="single" w:sz="4" w:space="0" w:color="auto"/>
              <w:left w:val="single" w:sz="4" w:space="0" w:color="auto"/>
              <w:bottom w:val="single" w:sz="4" w:space="0" w:color="auto"/>
            </w:tcBorders>
          </w:tcPr>
          <w:p w:rsidR="00E67C5A" w:rsidRDefault="00E67C5A">
            <w:pPr>
              <w:pStyle w:val="afb"/>
              <w:jc w:val="center"/>
            </w:pPr>
            <w:r>
              <w:t>Приказ об утверждении стандарта</w:t>
            </w:r>
          </w:p>
        </w:tc>
      </w:tr>
      <w:tr w:rsidR="00E67C5A">
        <w:tc>
          <w:tcPr>
            <w:tcW w:w="2631" w:type="dxa"/>
            <w:tcBorders>
              <w:top w:val="single" w:sz="4" w:space="0" w:color="auto"/>
              <w:bottom w:val="single" w:sz="4" w:space="0" w:color="auto"/>
              <w:right w:val="single" w:sz="4" w:space="0" w:color="auto"/>
            </w:tcBorders>
          </w:tcPr>
          <w:p w:rsidR="00E67C5A" w:rsidRDefault="00E67C5A">
            <w:pPr>
              <w:pStyle w:val="afb"/>
              <w:jc w:val="center"/>
            </w:pPr>
            <w:r>
              <w:t>1</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4</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5</w:t>
            </w:r>
          </w:p>
        </w:tc>
        <w:tc>
          <w:tcPr>
            <w:tcW w:w="1797" w:type="dxa"/>
            <w:tcBorders>
              <w:top w:val="single" w:sz="4" w:space="0" w:color="auto"/>
              <w:left w:val="single" w:sz="4" w:space="0" w:color="auto"/>
              <w:bottom w:val="single" w:sz="4" w:space="0" w:color="auto"/>
            </w:tcBorders>
          </w:tcPr>
          <w:p w:rsidR="00E67C5A" w:rsidRDefault="00E67C5A">
            <w:pPr>
              <w:pStyle w:val="afb"/>
              <w:jc w:val="center"/>
            </w:pPr>
            <w:r>
              <w:t>6</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Инсулиннезависимый сахарный диабет (тип 2)</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эндокринология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E11</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w:t>
            </w:r>
          </w:p>
        </w:tc>
        <w:tc>
          <w:tcPr>
            <w:tcW w:w="1797" w:type="dxa"/>
            <w:tcBorders>
              <w:top w:val="single" w:sz="4" w:space="0" w:color="auto"/>
              <w:left w:val="single" w:sz="4" w:space="0" w:color="auto"/>
              <w:bottom w:val="single" w:sz="4" w:space="0" w:color="auto"/>
            </w:tcBorders>
          </w:tcPr>
          <w:p w:rsidR="00E67C5A" w:rsidRDefault="00E67C5A">
            <w:pPr>
              <w:pStyle w:val="aff2"/>
            </w:pPr>
            <w:r>
              <w:t>20.11.2006</w:t>
            </w:r>
          </w:p>
          <w:p w:rsidR="00E67C5A" w:rsidRDefault="00E67C5A">
            <w:pPr>
              <w:pStyle w:val="aff2"/>
            </w:pPr>
            <w:r>
              <w:t>N 766</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Инсулиннезависимый сахарный диабет (тип 2)</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эндокринология, педиатрия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E11</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дети</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w:t>
            </w:r>
          </w:p>
        </w:tc>
        <w:tc>
          <w:tcPr>
            <w:tcW w:w="1797" w:type="dxa"/>
            <w:tcBorders>
              <w:top w:val="single" w:sz="4" w:space="0" w:color="auto"/>
              <w:left w:val="single" w:sz="4" w:space="0" w:color="auto"/>
              <w:bottom w:val="single" w:sz="4" w:space="0" w:color="auto"/>
            </w:tcBorders>
          </w:tcPr>
          <w:p w:rsidR="00E67C5A" w:rsidRDefault="00E67C5A">
            <w:pPr>
              <w:pStyle w:val="aff2"/>
            </w:pPr>
            <w:r>
              <w:t>20.11.2006</w:t>
            </w:r>
          </w:p>
          <w:p w:rsidR="00E67C5A" w:rsidRDefault="00E67C5A">
            <w:pPr>
              <w:pStyle w:val="aff2"/>
            </w:pPr>
            <w:r>
              <w:t>N 766</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Сердечная недостаточность. Диагностика. Подбор терапии</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кардиология, терапия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I50</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w:t>
            </w:r>
          </w:p>
        </w:tc>
        <w:tc>
          <w:tcPr>
            <w:tcW w:w="1797" w:type="dxa"/>
            <w:tcBorders>
              <w:top w:val="single" w:sz="4" w:space="0" w:color="auto"/>
              <w:left w:val="single" w:sz="4" w:space="0" w:color="auto"/>
              <w:bottom w:val="single" w:sz="4" w:space="0" w:color="auto"/>
            </w:tcBorders>
          </w:tcPr>
          <w:p w:rsidR="00E67C5A" w:rsidRDefault="00E67C5A">
            <w:pPr>
              <w:pStyle w:val="aff2"/>
            </w:pPr>
            <w:r>
              <w:t>12.12. 2006</w:t>
            </w:r>
          </w:p>
          <w:p w:rsidR="00E67C5A" w:rsidRDefault="00E67C5A">
            <w:pPr>
              <w:pStyle w:val="aff2"/>
            </w:pPr>
            <w:r>
              <w:t>N 839</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Хроническая обструктивная болезнь легких</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терапия, пульмонология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J44</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w:t>
            </w:r>
          </w:p>
        </w:tc>
        <w:tc>
          <w:tcPr>
            <w:tcW w:w="1797" w:type="dxa"/>
            <w:tcBorders>
              <w:top w:val="single" w:sz="4" w:space="0" w:color="auto"/>
              <w:left w:val="single" w:sz="4" w:space="0" w:color="auto"/>
              <w:bottom w:val="single" w:sz="4" w:space="0" w:color="auto"/>
            </w:tcBorders>
          </w:tcPr>
          <w:p w:rsidR="00E67C5A" w:rsidRDefault="00E67C5A">
            <w:pPr>
              <w:pStyle w:val="aff2"/>
            </w:pPr>
            <w:r>
              <w:t>11.05.2007</w:t>
            </w:r>
          </w:p>
          <w:p w:rsidR="00E67C5A" w:rsidRDefault="00E67C5A">
            <w:pPr>
              <w:pStyle w:val="aff2"/>
            </w:pPr>
            <w:r>
              <w:t>N 327</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Язвенная болезнь желудка. Консервативное лечение</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хирургия, терапия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K25</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w:t>
            </w:r>
          </w:p>
        </w:tc>
        <w:tc>
          <w:tcPr>
            <w:tcW w:w="1797" w:type="dxa"/>
            <w:tcBorders>
              <w:top w:val="single" w:sz="4" w:space="0" w:color="auto"/>
              <w:left w:val="single" w:sz="4" w:space="0" w:color="auto"/>
              <w:bottom w:val="single" w:sz="4" w:space="0" w:color="auto"/>
            </w:tcBorders>
          </w:tcPr>
          <w:p w:rsidR="00E67C5A" w:rsidRDefault="00E67C5A">
            <w:pPr>
              <w:pStyle w:val="aff2"/>
            </w:pPr>
            <w:r>
              <w:t>17.09.2007</w:t>
            </w:r>
          </w:p>
          <w:p w:rsidR="00E67C5A" w:rsidRDefault="00E67C5A">
            <w:pPr>
              <w:pStyle w:val="aff2"/>
            </w:pPr>
            <w:r>
              <w:t>N 612</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Язва желудка. Осложнения: кровотечение, перфорация, пенетрация, стеноз выходного отдела желудка</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 абдоминальная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K25</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w:t>
            </w:r>
          </w:p>
        </w:tc>
        <w:tc>
          <w:tcPr>
            <w:tcW w:w="1797" w:type="dxa"/>
            <w:tcBorders>
              <w:top w:val="single" w:sz="4" w:space="0" w:color="auto"/>
              <w:left w:val="single" w:sz="4" w:space="0" w:color="auto"/>
              <w:bottom w:val="single" w:sz="4" w:space="0" w:color="auto"/>
            </w:tcBorders>
          </w:tcPr>
          <w:p w:rsidR="00E67C5A" w:rsidRDefault="00E67C5A">
            <w:pPr>
              <w:pStyle w:val="aff2"/>
            </w:pPr>
            <w:r>
              <w:t>17.09.2007</w:t>
            </w:r>
          </w:p>
          <w:p w:rsidR="00E67C5A" w:rsidRDefault="00E67C5A">
            <w:pPr>
              <w:pStyle w:val="aff2"/>
            </w:pPr>
            <w:r>
              <w:t>N 612</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Язва двенадцатиперстной кишки. Осложнения:</w:t>
            </w:r>
          </w:p>
          <w:p w:rsidR="00E67C5A" w:rsidRDefault="00E67C5A">
            <w:pPr>
              <w:pStyle w:val="aff2"/>
            </w:pPr>
            <w:r>
              <w:t>кровотечение, перфорация, пенетрация, пилородуоденальный стеноз, холедоходуоденальный свищ</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 абдоминальная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K26</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35</w:t>
            </w:r>
          </w:p>
        </w:tc>
        <w:tc>
          <w:tcPr>
            <w:tcW w:w="1797" w:type="dxa"/>
            <w:tcBorders>
              <w:top w:val="single" w:sz="4" w:space="0" w:color="auto"/>
              <w:left w:val="single" w:sz="4" w:space="0" w:color="auto"/>
              <w:bottom w:val="single" w:sz="4" w:space="0" w:color="auto"/>
            </w:tcBorders>
          </w:tcPr>
          <w:p w:rsidR="00E67C5A" w:rsidRDefault="00E67C5A">
            <w:pPr>
              <w:pStyle w:val="aff2"/>
            </w:pPr>
            <w:r>
              <w:t>17.09.2007</w:t>
            </w:r>
          </w:p>
          <w:p w:rsidR="00E67C5A" w:rsidRDefault="00E67C5A">
            <w:pPr>
              <w:pStyle w:val="aff2"/>
            </w:pPr>
            <w:r>
              <w:t>N 611</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Язвенная болезнь двенадцатиперстной кишки. Консервативное лечение</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 терапия, гастроэнтерология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K26</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21</w:t>
            </w:r>
          </w:p>
        </w:tc>
        <w:tc>
          <w:tcPr>
            <w:tcW w:w="1797" w:type="dxa"/>
            <w:tcBorders>
              <w:top w:val="single" w:sz="4" w:space="0" w:color="auto"/>
              <w:left w:val="single" w:sz="4" w:space="0" w:color="auto"/>
              <w:bottom w:val="single" w:sz="4" w:space="0" w:color="auto"/>
            </w:tcBorders>
          </w:tcPr>
          <w:p w:rsidR="00E67C5A" w:rsidRDefault="00E67C5A">
            <w:pPr>
              <w:pStyle w:val="aff2"/>
            </w:pPr>
            <w:r>
              <w:t>17.09.2007</w:t>
            </w:r>
          </w:p>
          <w:p w:rsidR="00E67C5A" w:rsidRDefault="00E67C5A">
            <w:pPr>
              <w:pStyle w:val="aff2"/>
            </w:pPr>
            <w:r>
              <w:t>N 611</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Холецистит. Оперативное пособие</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 абдоминальная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K81</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w:t>
            </w:r>
          </w:p>
        </w:tc>
        <w:tc>
          <w:tcPr>
            <w:tcW w:w="1797" w:type="dxa"/>
            <w:tcBorders>
              <w:top w:val="single" w:sz="4" w:space="0" w:color="auto"/>
              <w:left w:val="single" w:sz="4" w:space="0" w:color="auto"/>
              <w:bottom w:val="single" w:sz="4" w:space="0" w:color="auto"/>
            </w:tcBorders>
          </w:tcPr>
          <w:p w:rsidR="00E67C5A" w:rsidRDefault="00E67C5A">
            <w:pPr>
              <w:pStyle w:val="aff2"/>
            </w:pPr>
            <w:r>
              <w:t>14.05 2007</w:t>
            </w:r>
          </w:p>
          <w:p w:rsidR="00E67C5A" w:rsidRDefault="00E67C5A">
            <w:pPr>
              <w:pStyle w:val="aff2"/>
            </w:pPr>
            <w:r>
              <w:t>N 332</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Холецистит. Эндоскопическое оперативное пособие (лапароскопический и малоинвазивный метод)</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 эндоскопическая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K81</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15</w:t>
            </w:r>
          </w:p>
        </w:tc>
        <w:tc>
          <w:tcPr>
            <w:tcW w:w="1797" w:type="dxa"/>
            <w:tcBorders>
              <w:top w:val="single" w:sz="4" w:space="0" w:color="auto"/>
              <w:left w:val="single" w:sz="4" w:space="0" w:color="auto"/>
              <w:bottom w:val="single" w:sz="4" w:space="0" w:color="auto"/>
            </w:tcBorders>
          </w:tcPr>
          <w:p w:rsidR="00E67C5A" w:rsidRDefault="00E67C5A">
            <w:pPr>
              <w:pStyle w:val="aff2"/>
            </w:pPr>
            <w:r>
              <w:t>14.05 2007</w:t>
            </w:r>
          </w:p>
          <w:p w:rsidR="00E67C5A" w:rsidRDefault="00E67C5A">
            <w:pPr>
              <w:pStyle w:val="aff2"/>
            </w:pPr>
            <w:r>
              <w:t>N 332</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Острый панкреатит.</w:t>
            </w:r>
          </w:p>
          <w:p w:rsidR="00E67C5A" w:rsidRDefault="00E67C5A">
            <w:pPr>
              <w:pStyle w:val="aff2"/>
            </w:pPr>
            <w:r>
              <w:t>Хирургическое пособие</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 абдоминальная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K85.0</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30</w:t>
            </w:r>
          </w:p>
        </w:tc>
        <w:tc>
          <w:tcPr>
            <w:tcW w:w="1797" w:type="dxa"/>
            <w:tcBorders>
              <w:top w:val="single" w:sz="4" w:space="0" w:color="auto"/>
              <w:left w:val="single" w:sz="4" w:space="0" w:color="auto"/>
              <w:bottom w:val="single" w:sz="4" w:space="0" w:color="auto"/>
            </w:tcBorders>
          </w:tcPr>
          <w:p w:rsidR="00E67C5A" w:rsidRDefault="00E67C5A">
            <w:pPr>
              <w:pStyle w:val="aff2"/>
            </w:pPr>
            <w:r>
              <w:t>13.11.2007</w:t>
            </w:r>
          </w:p>
          <w:p w:rsidR="00E67C5A" w:rsidRDefault="00E67C5A">
            <w:pPr>
              <w:pStyle w:val="aff2"/>
            </w:pPr>
            <w:r>
              <w:t>N 699</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Острый панкреатит. Консервативное лечение</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общая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K85.0</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w:t>
            </w:r>
          </w:p>
        </w:tc>
        <w:tc>
          <w:tcPr>
            <w:tcW w:w="1797" w:type="dxa"/>
            <w:tcBorders>
              <w:top w:val="single" w:sz="4" w:space="0" w:color="auto"/>
              <w:left w:val="single" w:sz="4" w:space="0" w:color="auto"/>
              <w:bottom w:val="single" w:sz="4" w:space="0" w:color="auto"/>
            </w:tcBorders>
          </w:tcPr>
          <w:p w:rsidR="00E67C5A" w:rsidRDefault="00E67C5A">
            <w:pPr>
              <w:pStyle w:val="aff2"/>
            </w:pPr>
            <w:r>
              <w:t>13.11.2007</w:t>
            </w:r>
          </w:p>
          <w:p w:rsidR="00E67C5A" w:rsidRDefault="00E67C5A">
            <w:pPr>
              <w:pStyle w:val="aff2"/>
            </w:pPr>
            <w:r>
              <w:t>N 699</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Серопозитивный ревматоидный артрит, другие ревматоидные артриты, юношеский (ювенильный) артрит</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ревматология, терапия, кардиоревматология, педиатрия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M05, M06, M08</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 дети</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24</w:t>
            </w:r>
          </w:p>
        </w:tc>
        <w:tc>
          <w:tcPr>
            <w:tcW w:w="1797" w:type="dxa"/>
            <w:tcBorders>
              <w:top w:val="single" w:sz="4" w:space="0" w:color="auto"/>
              <w:left w:val="single" w:sz="4" w:space="0" w:color="auto"/>
              <w:bottom w:val="single" w:sz="4" w:space="0" w:color="auto"/>
            </w:tcBorders>
          </w:tcPr>
          <w:p w:rsidR="00E67C5A" w:rsidRDefault="00E67C5A">
            <w:pPr>
              <w:pStyle w:val="aff2"/>
            </w:pPr>
            <w:r>
              <w:t>17.01.2007</w:t>
            </w:r>
          </w:p>
          <w:p w:rsidR="00E67C5A" w:rsidRDefault="00E67C5A">
            <w:pPr>
              <w:pStyle w:val="aff2"/>
            </w:pPr>
            <w:r>
              <w:t>N 41</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Воспалительные болезни шейки матки, острый вагинит, подострый и хронический вагинит, острый вульвит, подострый и хронический вульвит</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гинекология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N72, N76.0, N76.1, N76.2, N76.3</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20</w:t>
            </w:r>
          </w:p>
        </w:tc>
        <w:tc>
          <w:tcPr>
            <w:tcW w:w="1797" w:type="dxa"/>
            <w:tcBorders>
              <w:top w:val="single" w:sz="4" w:space="0" w:color="auto"/>
              <w:left w:val="single" w:sz="4" w:space="0" w:color="auto"/>
              <w:bottom w:val="single" w:sz="4" w:space="0" w:color="auto"/>
            </w:tcBorders>
          </w:tcPr>
          <w:p w:rsidR="00E67C5A" w:rsidRDefault="00E67C5A">
            <w:pPr>
              <w:pStyle w:val="aff2"/>
            </w:pPr>
            <w:r>
              <w:t>13.12.2007</w:t>
            </w:r>
          </w:p>
          <w:p w:rsidR="00E67C5A" w:rsidRDefault="00E67C5A">
            <w:pPr>
              <w:pStyle w:val="aff2"/>
            </w:pPr>
            <w:r>
              <w:t>N 767</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Медицинская помощь женщине с привычным невынашиванием беременности</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патология беременных</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O26.2</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взрослые</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14</w:t>
            </w:r>
          </w:p>
        </w:tc>
        <w:tc>
          <w:tcPr>
            <w:tcW w:w="1797" w:type="dxa"/>
            <w:tcBorders>
              <w:top w:val="single" w:sz="4" w:space="0" w:color="auto"/>
              <w:left w:val="single" w:sz="4" w:space="0" w:color="auto"/>
              <w:bottom w:val="single" w:sz="4" w:space="0" w:color="auto"/>
            </w:tcBorders>
          </w:tcPr>
          <w:p w:rsidR="00E67C5A" w:rsidRDefault="00E67C5A">
            <w:pPr>
              <w:pStyle w:val="aff2"/>
            </w:pPr>
            <w:r>
              <w:t>07.04 2006</w:t>
            </w:r>
          </w:p>
          <w:p w:rsidR="00E67C5A" w:rsidRDefault="00E67C5A">
            <w:pPr>
              <w:pStyle w:val="aff2"/>
            </w:pPr>
            <w:r>
              <w:t>N 256</w:t>
            </w:r>
          </w:p>
        </w:tc>
      </w:tr>
      <w:tr w:rsidR="00E67C5A">
        <w:tc>
          <w:tcPr>
            <w:tcW w:w="2631" w:type="dxa"/>
            <w:tcBorders>
              <w:top w:val="single" w:sz="4" w:space="0" w:color="auto"/>
              <w:bottom w:val="single" w:sz="4" w:space="0" w:color="auto"/>
              <w:right w:val="single" w:sz="4" w:space="0" w:color="auto"/>
            </w:tcBorders>
          </w:tcPr>
          <w:p w:rsidR="00E67C5A" w:rsidRDefault="00E67C5A">
            <w:pPr>
              <w:pStyle w:val="aff2"/>
            </w:pPr>
            <w:r>
              <w:t>Перелом проксимального отдела большеберцовой кости, перелом тела (диафиза) большеберцовой кости, перелом дистального отдела большеберцовой кости, множественные переломы голени, перелом неуточненного отдела голени</w:t>
            </w:r>
          </w:p>
        </w:tc>
        <w:tc>
          <w:tcPr>
            <w:tcW w:w="1780" w:type="dxa"/>
            <w:tcBorders>
              <w:top w:val="single" w:sz="4" w:space="0" w:color="auto"/>
              <w:left w:val="single" w:sz="4" w:space="0" w:color="auto"/>
              <w:bottom w:val="single" w:sz="4" w:space="0" w:color="auto"/>
              <w:right w:val="single" w:sz="4" w:space="0" w:color="auto"/>
            </w:tcBorders>
          </w:tcPr>
          <w:p w:rsidR="00E67C5A" w:rsidRDefault="00E67C5A">
            <w:pPr>
              <w:pStyle w:val="aff2"/>
            </w:pPr>
            <w:r>
              <w:t>травматология, хирургия, детская хирургия</w:t>
            </w:r>
          </w:p>
        </w:tc>
        <w:tc>
          <w:tcPr>
            <w:tcW w:w="1198"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S82.1, S82.2, S82.3, S82.7, S82.9</w:t>
            </w:r>
          </w:p>
        </w:tc>
        <w:tc>
          <w:tcPr>
            <w:tcW w:w="1656" w:type="dxa"/>
            <w:tcBorders>
              <w:top w:val="single" w:sz="4" w:space="0" w:color="auto"/>
              <w:left w:val="single" w:sz="4" w:space="0" w:color="auto"/>
              <w:bottom w:val="single" w:sz="4" w:space="0" w:color="auto"/>
              <w:right w:val="single" w:sz="4" w:space="0" w:color="auto"/>
            </w:tcBorders>
          </w:tcPr>
          <w:p w:rsidR="00E67C5A" w:rsidRDefault="00E67C5A">
            <w:pPr>
              <w:pStyle w:val="aff2"/>
            </w:pPr>
            <w:r>
              <w:t>дети</w:t>
            </w:r>
          </w:p>
        </w:tc>
        <w:tc>
          <w:tcPr>
            <w:tcW w:w="1137" w:type="dxa"/>
            <w:tcBorders>
              <w:top w:val="single" w:sz="4" w:space="0" w:color="auto"/>
              <w:left w:val="single" w:sz="4" w:space="0" w:color="auto"/>
              <w:bottom w:val="single" w:sz="4" w:space="0" w:color="auto"/>
              <w:right w:val="single" w:sz="4" w:space="0" w:color="auto"/>
            </w:tcBorders>
          </w:tcPr>
          <w:p w:rsidR="00E67C5A" w:rsidRDefault="00E67C5A">
            <w:pPr>
              <w:pStyle w:val="afb"/>
              <w:jc w:val="center"/>
            </w:pPr>
            <w:r>
              <w:t>16</w:t>
            </w:r>
          </w:p>
        </w:tc>
        <w:tc>
          <w:tcPr>
            <w:tcW w:w="1797" w:type="dxa"/>
            <w:tcBorders>
              <w:top w:val="single" w:sz="4" w:space="0" w:color="auto"/>
              <w:left w:val="single" w:sz="4" w:space="0" w:color="auto"/>
              <w:bottom w:val="single" w:sz="4" w:space="0" w:color="auto"/>
            </w:tcBorders>
          </w:tcPr>
          <w:p w:rsidR="00E67C5A" w:rsidRDefault="00E67C5A">
            <w:pPr>
              <w:pStyle w:val="aff2"/>
            </w:pPr>
            <w:r>
              <w:t>13.11.2007</w:t>
            </w:r>
          </w:p>
          <w:p w:rsidR="00E67C5A" w:rsidRDefault="00E67C5A">
            <w:pPr>
              <w:pStyle w:val="aff2"/>
            </w:pPr>
            <w:r>
              <w:t>N 698</w:t>
            </w:r>
          </w:p>
        </w:tc>
      </w:tr>
    </w:tbl>
    <w:p w:rsidR="00E67C5A" w:rsidRDefault="00E67C5A">
      <w:pPr>
        <w:ind w:firstLine="720"/>
        <w:jc w:val="both"/>
      </w:pPr>
    </w:p>
    <w:p w:rsidR="00E67C5A" w:rsidRDefault="00E67C5A">
      <w:pPr>
        <w:pStyle w:val="1"/>
      </w:pPr>
      <w:r>
        <w:t>12. Финансирование здравоохранения в Республике Татарстан</w:t>
      </w:r>
    </w:p>
    <w:p w:rsidR="00E67C5A" w:rsidRDefault="00E67C5A">
      <w:pPr>
        <w:ind w:firstLine="720"/>
        <w:jc w:val="both"/>
      </w:pPr>
    </w:p>
    <w:p w:rsidR="00E67C5A" w:rsidRDefault="00E67C5A">
      <w:pPr>
        <w:ind w:firstLine="720"/>
        <w:jc w:val="both"/>
      </w:pPr>
      <w:r>
        <w:t>Начиная с 2008 г. в Республике Татарстан реализован принцип одноканального финансирования учреждений здравоохранения:</w:t>
      </w:r>
    </w:p>
    <w:p w:rsidR="00E67C5A" w:rsidRDefault="00E67C5A">
      <w:pPr>
        <w:ind w:firstLine="720"/>
        <w:jc w:val="both"/>
      </w:pPr>
      <w:r>
        <w:t>через страховые медицинские организации осуществляется финансирование учреждений здравоохранения, участвующих в реализации Базовой программы ОМС, по всем статьям расходов, за исключением расходов на капитальный ремонт государственных и муниципальных учреждений и приобретение оборудования для государственных учреждений здравоохранения;</w:t>
      </w:r>
    </w:p>
    <w:p w:rsidR="00E67C5A" w:rsidRDefault="00E67C5A">
      <w:pPr>
        <w:ind w:firstLine="720"/>
        <w:jc w:val="both"/>
      </w:pPr>
      <w:r>
        <w:t>через фонд ОМС осуществляется финансирование государственных социально значимых учреждений, фельдшерско-акушерских пунктов, станций (отделений) скорой медицинской помощи;</w:t>
      </w:r>
    </w:p>
    <w:p w:rsidR="00E67C5A" w:rsidRDefault="00E67C5A">
      <w:pPr>
        <w:ind w:firstLine="720"/>
        <w:jc w:val="both"/>
      </w:pPr>
      <w:r>
        <w:t>за счет средств бюджета Республики Татарстан и муниципальных бюджетов осуществляется финансирование прочих учреждений здравоохранения, не включенных в Базовую программу ОМС (ГАУЗ "Республиканское бюро судебно-медицинской экспертизы", центры медицинской профилактики, медицинские информационно-аналитические центры, расходы по централизованным мероприятиям и др.).</w:t>
      </w:r>
    </w:p>
    <w:p w:rsidR="00E67C5A" w:rsidRDefault="00E67C5A">
      <w:pPr>
        <w:ind w:firstLine="720"/>
        <w:jc w:val="both"/>
      </w:pPr>
      <w:r>
        <w:t>В 2010 г. осуществлен перевод финансирования ВМП через фонд ОМС.</w:t>
      </w:r>
    </w:p>
    <w:p w:rsidR="00E67C5A" w:rsidRDefault="00E67C5A">
      <w:pPr>
        <w:ind w:firstLine="720"/>
        <w:jc w:val="both"/>
      </w:pPr>
      <w:r>
        <w:t>В результате перевода учреждений здравоохранения на одноканальное финансирование соотношение расходов бюджетов и средств ОМС (в том числе на осуществление преимущественно одноканального финансирования через систему ОМС) в 2010 году составило 10,1 процента и 89,9 процента.</w:t>
      </w:r>
    </w:p>
    <w:p w:rsidR="00E67C5A" w:rsidRDefault="00E67C5A">
      <w:pPr>
        <w:ind w:firstLine="720"/>
        <w:jc w:val="both"/>
      </w:pPr>
      <w:r>
        <w:t>Финансовые потоки распределены следующим образом:</w:t>
      </w:r>
    </w:p>
    <w:p w:rsidR="00E67C5A" w:rsidRDefault="00E67C5A">
      <w:pPr>
        <w:ind w:firstLine="720"/>
        <w:jc w:val="both"/>
      </w:pPr>
      <w:r>
        <w:t>через страховые медицинские организации - 70,8 процента,</w:t>
      </w:r>
    </w:p>
    <w:p w:rsidR="00E67C5A" w:rsidRDefault="00E67C5A">
      <w:pPr>
        <w:ind w:firstLine="720"/>
        <w:jc w:val="both"/>
      </w:pPr>
      <w:r>
        <w:t>через фонд ОМС в рамках одноканального финансирования - 21,8 процента,</w:t>
      </w:r>
    </w:p>
    <w:p w:rsidR="00E67C5A" w:rsidRDefault="00E67C5A">
      <w:pPr>
        <w:ind w:firstLine="720"/>
        <w:jc w:val="both"/>
      </w:pPr>
      <w:r>
        <w:t>через финансовые органы - 7,4 процента.</w:t>
      </w:r>
    </w:p>
    <w:p w:rsidR="00E67C5A" w:rsidRDefault="00E67C5A">
      <w:pPr>
        <w:ind w:firstLine="720"/>
        <w:jc w:val="both"/>
      </w:pPr>
      <w:r>
        <w:t>В рамках перевода на преимущественно одноканальное финансирование через систему ОМС муниципальные образования перечисляют средства, предусмотренные на финансирование учреждений здравоохранения, переводимых на одноканальное финансирование, в фонд ОМС на основании решения Совета муниципального образования "О бюджете муниципального образования" на очередной финансовый год. Таким образом, передача средств на осуществление одноканального финансирования производится не за счет увеличения взносов за неработающее население, а путем передачи межбюджетных трансфертов, передаваемых бюджету фонда ОМС из бюджета Республики Татарстан и муниципальных бюджетов. В результате в рамках Программы государственных гарантий на 2010 г. соотношение средств ОМС и средств консолидированного бюджета, направленного на финансирование здравоохранения республики, составило 91/9.</w:t>
      </w:r>
    </w:p>
    <w:p w:rsidR="00E67C5A" w:rsidRDefault="00E67C5A">
      <w:pPr>
        <w:ind w:firstLine="720"/>
        <w:jc w:val="both"/>
      </w:pPr>
      <w:r>
        <w:t>Сумма средств, передаваемых на реализацию преимущественно одноканального финансирования в 2011 г., составляет 8874617,66 тыс. рублей, в 2012 году - 8913165,0 тыс. рублей.</w:t>
      </w:r>
    </w:p>
    <w:p w:rsidR="00E67C5A" w:rsidRDefault="00E67C5A">
      <w:pPr>
        <w:ind w:firstLine="720"/>
        <w:jc w:val="both"/>
      </w:pPr>
      <w:r>
        <w:t>Передача республикой финансовых ресурсов в виде страховых взносов на обязательное медицинское страхование неработающего населения планируется с 2012 года.</w:t>
      </w:r>
    </w:p>
    <w:p w:rsidR="00E67C5A" w:rsidRDefault="00E67C5A">
      <w:pPr>
        <w:ind w:firstLine="720"/>
        <w:jc w:val="both"/>
      </w:pPr>
      <w:r>
        <w:t>Стоимость объемов круглосуточной стационарной медицинской помощи в 2010 г. составляет 5493170,91 тыс. рублей (57,3 процента), амбулаторно-поликлинической помощи - 4086185,7 тыс. рублей (42,7 процента).</w:t>
      </w:r>
    </w:p>
    <w:p w:rsidR="00E67C5A" w:rsidRDefault="00E67C5A">
      <w:pPr>
        <w:ind w:firstLine="720"/>
        <w:jc w:val="both"/>
      </w:pPr>
      <w:r>
        <w:t>Стоимость объемов круглосуточной стационарной медицинской помощи в 2011 г. составляет 6022866,90 тыс. рублей (56,9 процента), амбулаторно-поликлинической помощи - 4562561,54 тыс. рублей (43,1 процента).</w:t>
      </w:r>
    </w:p>
    <w:p w:rsidR="00E67C5A" w:rsidRDefault="00E67C5A">
      <w:pPr>
        <w:ind w:firstLine="720"/>
        <w:jc w:val="both"/>
      </w:pPr>
      <w:r>
        <w:t>В 2012 г. стоимость объемов круглосуточной стационарной медицинской помощи составляет 6398448,86 тыс. рублей (53,7 процента), амбулаторно-поликлинической помощи - 5347611,15 тыс. рублей (46,3 процента).</w:t>
      </w:r>
    </w:p>
    <w:p w:rsidR="00E67C5A" w:rsidRDefault="00E67C5A">
      <w:pPr>
        <w:ind w:firstLine="720"/>
        <w:jc w:val="both"/>
      </w:pPr>
      <w:r>
        <w:t>Повышение фонда оплаты труда предусмотрено с 01.06.2011 на 6,5 процента. Кроме того, с 01.11.2010 предусмотрено повышение фонда оплаты труда на 16 процентов в связи с реализацией пилотного проекта по внедрению новой отраслевой системы оплаты труда в трех учреждениях здравоохранения, в том числе в двух государственных (ГАУЗ "РКБ МЗ РТ", ГАУЗ РТ "БСМП") и в одном муниципальном (МБУЗ "Сабинская ЦРБ"). На внедрение новой отраслевой системы оплаты труда в 2010 г. предусмотрено - 15597,5 тыс. рублей, в 2011 г. - 93584,8 тыс. рублей, в том числе для врачей - 33124,3 тыс. рублей, для среднего медицинского персонала - 48596,1 тыс. рублей. В 2012 г. предусмотрено 93584,8 тыс. рублей, в том числе для врачей - 33124,3 тыс. рублей, для среднего медицинского персонала - 48596,1 тыс. рублей.</w:t>
      </w:r>
    </w:p>
    <w:p w:rsidR="00E67C5A" w:rsidRDefault="00E67C5A">
      <w:pPr>
        <w:ind w:firstLine="720"/>
        <w:jc w:val="both"/>
      </w:pPr>
      <w:r>
        <w:t>С целью подготовки к переходу на новую отраслевую систему оплаты труда работников учреждений здравоохранения разработаны и утверждены:</w:t>
      </w:r>
    </w:p>
    <w:p w:rsidR="00E67C5A" w:rsidRDefault="00E67C5A">
      <w:pPr>
        <w:ind w:firstLine="720"/>
        <w:jc w:val="both"/>
      </w:pPr>
      <w:r>
        <w:t>диапазон балльной системы критериев оценки эффективности деятельности руководителей, медицинских и фармацевтических работников государственных и муниципальных учреждений здравоохранения;</w:t>
      </w:r>
    </w:p>
    <w:p w:rsidR="00E67C5A" w:rsidRDefault="00E67C5A">
      <w:pPr>
        <w:ind w:firstLine="720"/>
        <w:jc w:val="both"/>
      </w:pPr>
      <w:r>
        <w:t>перечень должностей и количество критериев оценки эффективности деятельности руководителей, медицинских и фармацевтических работников государственных и муниципальных учреждений здравоохранения;</w:t>
      </w:r>
    </w:p>
    <w:p w:rsidR="00E67C5A" w:rsidRDefault="00E67C5A">
      <w:pPr>
        <w:ind w:firstLine="720"/>
        <w:jc w:val="both"/>
      </w:pPr>
      <w:r>
        <w:t>перечень критериев и индикаторов оценки эффективности деятельности руководителей, медицинских и фармацевтических работников учреждений здравоохранения и их нормирование.</w:t>
      </w:r>
    </w:p>
    <w:p w:rsidR="00E67C5A" w:rsidRDefault="00E67C5A">
      <w:pPr>
        <w:ind w:firstLine="720"/>
        <w:jc w:val="both"/>
      </w:pPr>
      <w:r>
        <w:t>В целях стимулирования труда руководителей государственных учреждений здравоохранения в МЗ РТ ежеквартально подводятся итоги выполнения в баллах критериев оценки эффективности деятельности руководителей государственных учреждений здравоохранения, на основании которых устанавливаются и производятся дополнительные выплаты.</w:t>
      </w:r>
    </w:p>
    <w:p w:rsidR="00E67C5A" w:rsidRDefault="00E67C5A">
      <w:pPr>
        <w:ind w:firstLine="720"/>
        <w:jc w:val="both"/>
      </w:pPr>
      <w:r>
        <w:t>Также с учетом диапазона балльной системы критериев и индикаторов оценки эффективности деятельности медицинских работников в амбулаторно-поликлинических учреждениях (подразделениях) республики устанавливаются дополнительные выплаты (за счет средств федерального бюджета) в размере до 10 тыс. рублей врачам-терапевтам участковым, врачам-педиатрам участковым, врачам общей практики (семейным врачам) и до 5 тыс.рублей медицинским сестрам участковым врачей-терапевтов участковых, врачей-педиатров участковых, медицинским сестрам врачей общей практики.</w:t>
      </w:r>
    </w:p>
    <w:p w:rsidR="00E67C5A" w:rsidRDefault="00E67C5A">
      <w:pPr>
        <w:ind w:firstLine="720"/>
        <w:jc w:val="both"/>
      </w:pPr>
      <w:r>
        <w:t>С учетом диапазона балльной системы критериев и индикаторов оценки эффективности деятельности медицинских работников устанавливаются доплаты стимулирующего характера медицинскому персоналу отделений (палат) анестезиологии-реанимации и палат реанимации и интенсивной терапии.</w:t>
      </w:r>
    </w:p>
    <w:p w:rsidR="00E67C5A" w:rsidRDefault="00E67C5A">
      <w:pPr>
        <w:ind w:firstLine="720"/>
        <w:jc w:val="both"/>
      </w:pPr>
      <w:r>
        <w:t>В учреждениях здравоохранения, оказывающих ВМП хирургического профиля, разработаны и утверждены положения о выплатах стимулирующего характера медицинскому персоналу (врачам и среднему медицинскому персоналу) с учетом балльной системы трудовых затрат и квалификационной сложности операций.</w:t>
      </w:r>
    </w:p>
    <w:p w:rsidR="00E67C5A" w:rsidRDefault="00E67C5A">
      <w:pPr>
        <w:ind w:firstLine="720"/>
        <w:jc w:val="both"/>
      </w:pPr>
      <w:r>
        <w:t>Кроме того, два государственных учреждения здравоохранения (ГАУЗ "РКБ МЗ РТ" и ГАУЗ РТ "БСМП") и одно муниципальное учреждение (МБУЗ "Сабинская ЦРБ") с 1 ноября 2010 г. в пилотном варианте перешли на новую отраслевую систему оплаты труда, ориентированную на конечный результат.</w:t>
      </w:r>
    </w:p>
    <w:p w:rsidR="00E67C5A" w:rsidRDefault="00E67C5A">
      <w:pPr>
        <w:ind w:firstLine="720"/>
        <w:jc w:val="both"/>
      </w:pPr>
      <w:r>
        <w:t>В рамках Территориальной программы ОМС, помимо оплаты медицинской помощи в круглосуточном и дневном стационаре по стоимости пролеченного больного, исходя из республиканского норматива длительности госпитализации по медико-экономическим стандартам и соответствующего тарифа стоимости койко-дня предусмотрена плата за законченный случай госпитализации, рассчитанный на основе региональных медико-экономических стандартов.</w:t>
      </w:r>
    </w:p>
    <w:p w:rsidR="00E67C5A" w:rsidRDefault="00E67C5A">
      <w:pPr>
        <w:ind w:firstLine="720"/>
        <w:jc w:val="both"/>
      </w:pPr>
      <w:r>
        <w:t>В рамках Тарифного соглашения в системе ОМС на 2011 г. утверждены девять региональных медико-экономических стандартов офтальмологического профиля при оказании стационарной помощи и один - в условиях дневного стационара. Региональные медико-экономические стандарты разработаны на основе федеральных стандартов оказания медицинской помощи. При этом основным требованием при формировании региональных медико-экономических стандартов было обеспечение качества оказываемой медицинской помощи не ниже гарантированного федеральным стандартом для конкретного заболевания. Региональные медико-экономические стандарты включают в себя диагностику и медицинские услуги при лечении больного в разрезе перечня простых медицинских услуг, входящих в Номенклатуру работ и услуг в здравоохранении (утверждена заместителем Министра здравоохранения и социального развития Российской Федерации 12.07.2004). Стоимость медицинских услуг и региональных медико-экономических стандартов рассчитана с использованием сертифицированного программного средства, разработанного Медицинским информационно-аналитическим центром Российской академии медицинских наук.</w:t>
      </w:r>
    </w:p>
    <w:p w:rsidR="00E67C5A" w:rsidRDefault="00E67C5A">
      <w:pPr>
        <w:ind w:firstLine="720"/>
        <w:jc w:val="both"/>
      </w:pPr>
      <w:r>
        <w:t>Кроме того, в учреждениях, оказывающих ВМП, вводится оплата в круглосуточных и дневных стационарах, при оказании амбулаторно-поликлинической помощи или медицинской помощи в центрах планирования семьи по стоимости законченного случая лечения больного при оказании данному больному ВМП.</w:t>
      </w:r>
    </w:p>
    <w:p w:rsidR="00E67C5A" w:rsidRDefault="00E67C5A">
      <w:pPr>
        <w:ind w:firstLine="720"/>
        <w:jc w:val="both"/>
      </w:pPr>
      <w:r>
        <w:t>В рамках Тарифного соглашения утверждается стоимость законченного случая лечения для каждого медико-экономического стандарта по видам медицинской помощи с градацией по профилям коек, подвидам ВМП. По каждому виду медицинской помощи утверждается отдельный порядок оплаты медицинской помощи при оказании ВМП и отдельными приложениями к Порядку оплаты - стоимость законченного случая лечения для каждого медико-экономического стандарта.</w:t>
      </w:r>
    </w:p>
    <w:p w:rsidR="00E67C5A" w:rsidRDefault="00E67C5A">
      <w:pPr>
        <w:ind w:firstLine="720"/>
        <w:jc w:val="both"/>
      </w:pPr>
      <w:r>
        <w:t>Стоимость законченного случая лечения больного при оказании ВМП включает в себя:</w:t>
      </w:r>
    </w:p>
    <w:p w:rsidR="00E67C5A" w:rsidRDefault="00E67C5A">
      <w:pPr>
        <w:ind w:firstLine="720"/>
        <w:jc w:val="both"/>
      </w:pPr>
      <w:r>
        <w:t>расходы на приобретение дорогостоящих медикаментов и расходных материалов для высокотехнологичных (дорогостоящих) видов медицинской помощи;</w:t>
      </w:r>
    </w:p>
    <w:p w:rsidR="00E67C5A" w:rsidRDefault="00E67C5A">
      <w:pPr>
        <w:ind w:firstLine="720"/>
        <w:jc w:val="both"/>
      </w:pPr>
      <w:r>
        <w:t>расходы на дополнительное стимулирование труда медицинского персонала, принимающего непосредственное участие в оказании высокотехнологичной медицинской помощи хирургического профиля (состав оперирующей бригады, врачебный и средний медицинский персонал, непосредственно обслуживающий больных);</w:t>
      </w:r>
    </w:p>
    <w:p w:rsidR="00E67C5A" w:rsidRDefault="00E67C5A">
      <w:pPr>
        <w:ind w:firstLine="720"/>
        <w:jc w:val="both"/>
      </w:pPr>
      <w:r>
        <w:t>стоимость дней, проведенных больным в отделении (палате) интенсивной терапии и реанимации;</w:t>
      </w:r>
    </w:p>
    <w:p w:rsidR="00E67C5A" w:rsidRDefault="00E67C5A">
      <w:pPr>
        <w:ind w:firstLine="720"/>
        <w:jc w:val="both"/>
      </w:pPr>
      <w:r>
        <w:t>стоимость оказания стационарной медицинской помощи в профильных отделениях, определяемая исходя из республиканского норматива длительности госпитализации по соответствующему МЭС и тарифа стоимости койко-дня профиля койки, предназначенной для оказания медицинской помощи по данному МЭС (базового профиля койки) с учетом уровня медицинского учреждения (за исключением стоимости дней, проведенных больным в отделении (палате) интенсивной терапии и реанимации);</w:t>
      </w:r>
    </w:p>
    <w:p w:rsidR="00E67C5A" w:rsidRDefault="00E67C5A">
      <w:pPr>
        <w:ind w:firstLine="720"/>
        <w:jc w:val="both"/>
      </w:pPr>
      <w:r>
        <w:t>средства на содержание медицинской организации;</w:t>
      </w:r>
    </w:p>
    <w:p w:rsidR="00E67C5A" w:rsidRDefault="00E67C5A">
      <w:pPr>
        <w:ind w:firstLine="720"/>
        <w:jc w:val="both"/>
      </w:pPr>
      <w:r>
        <w:t>стоимость оказания медицинских услуг (исследование на рентгеновском компьютерном томографе, магнитно-резонансном томографе).</w:t>
      </w:r>
    </w:p>
    <w:p w:rsidR="00E67C5A" w:rsidRDefault="00E67C5A">
      <w:pPr>
        <w:ind w:firstLine="720"/>
        <w:jc w:val="both"/>
      </w:pPr>
      <w:r>
        <w:t>Таким образом, оплата стоимости законченного случая лечения больного не будет зависеть от длительности нахождения больного на койке и будет стимулировать медицинские организации к снижению длительности нахождения больного на койке.</w:t>
      </w:r>
    </w:p>
    <w:p w:rsidR="00E67C5A" w:rsidRDefault="00E67C5A">
      <w:pPr>
        <w:ind w:firstLine="720"/>
        <w:jc w:val="both"/>
      </w:pPr>
      <w:r>
        <w:t>2. В целях внедрения способа оплаты медицинской помощи, ориентированного на укрепление сектора амбулаторно-поликлинической помощи, а в ее составе - на повышение роли звена первичной медико-санитарной помощи, которое призвано осуществлять не только лечебно-профилактическую работу, но и организационно гарантировать оказание медицинской помощи прикрепленному населению на всех этапах, в Нижнекамском, Бугульминском муниципальных образованиях и ЗАО "Консультативно-диагностический центр" г. Казани в амбулаторно-поликлинических учреждениях (отделениях), оказывающих первичную медико-санитарную помощь, введена оплата по подушевому нормативу с элементом частичного фондодержания при оказании медицинской помощи в дневных стационарах.</w:t>
      </w:r>
    </w:p>
    <w:p w:rsidR="00E67C5A" w:rsidRDefault="00E67C5A">
      <w:pPr>
        <w:ind w:firstLine="720"/>
        <w:jc w:val="both"/>
      </w:pPr>
      <w:r>
        <w:t>Данный принцип оплаты медицинской помощи оказывает существенное влияние на реформирование системы здравоохранения и предполагает достижение одновременно целого ряда целей:</w:t>
      </w:r>
    </w:p>
    <w:p w:rsidR="00E67C5A" w:rsidRDefault="00E67C5A">
      <w:pPr>
        <w:ind w:firstLine="720"/>
        <w:jc w:val="both"/>
      </w:pPr>
      <w:r>
        <w:t>оптимизацию мощностей лечебных учреждений;</w:t>
      </w:r>
    </w:p>
    <w:p w:rsidR="00E67C5A" w:rsidRDefault="00E67C5A">
      <w:pPr>
        <w:ind w:firstLine="720"/>
        <w:jc w:val="both"/>
      </w:pPr>
      <w:r>
        <w:t>развитие первичной медико-санитарной помощи;</w:t>
      </w:r>
    </w:p>
    <w:p w:rsidR="00E67C5A" w:rsidRDefault="00E67C5A">
      <w:pPr>
        <w:ind w:firstLine="720"/>
        <w:jc w:val="both"/>
      </w:pPr>
      <w:r>
        <w:t>перераспределение объемов медицинской помощи со стационарного на амбулаторный этап;</w:t>
      </w:r>
    </w:p>
    <w:p w:rsidR="00E67C5A" w:rsidRDefault="00E67C5A">
      <w:pPr>
        <w:ind w:firstLine="720"/>
        <w:jc w:val="both"/>
      </w:pPr>
      <w:r>
        <w:t>обеспечение доступности и качества помощи;</w:t>
      </w:r>
    </w:p>
    <w:p w:rsidR="00E67C5A" w:rsidRDefault="00E67C5A">
      <w:pPr>
        <w:ind w:firstLine="720"/>
        <w:jc w:val="both"/>
      </w:pPr>
      <w:r>
        <w:t>свободу выбора для пациента;</w:t>
      </w:r>
    </w:p>
    <w:p w:rsidR="00E67C5A" w:rsidRDefault="00E67C5A">
      <w:pPr>
        <w:ind w:firstLine="720"/>
        <w:jc w:val="both"/>
      </w:pPr>
      <w:r>
        <w:t>профессиональную свободу врача;</w:t>
      </w:r>
    </w:p>
    <w:p w:rsidR="00E67C5A" w:rsidRDefault="00E67C5A">
      <w:pPr>
        <w:ind w:firstLine="720"/>
        <w:jc w:val="both"/>
      </w:pPr>
      <w:r>
        <w:t>профилактическую направленность здравоохранения.</w:t>
      </w:r>
    </w:p>
    <w:p w:rsidR="00E67C5A" w:rsidRDefault="00E67C5A">
      <w:pPr>
        <w:ind w:firstLine="720"/>
        <w:jc w:val="both"/>
      </w:pPr>
      <w:r>
        <w:t>На проведение диспансеризации 14-летних подростков в 2011 г. предусматривается 26323,1 тыс. рублей, в 2012 году - 26438,6 тыс. рублей.</w:t>
      </w:r>
    </w:p>
    <w:p w:rsidR="00E67C5A" w:rsidRDefault="00E67C5A">
      <w:pPr>
        <w:ind w:firstLine="720"/>
        <w:jc w:val="both"/>
      </w:pPr>
      <w:r>
        <w:t>Дополнительные денежные выплаты медицинским работникам первичного звена здравоохранения на 2011 г. прогнозируются в сумме 16360,0 тыс. рублей, на 2012 год - 18450,0 тыс. рублей.</w:t>
      </w:r>
    </w:p>
    <w:p w:rsidR="00E67C5A" w:rsidRDefault="00E67C5A">
      <w:pPr>
        <w:ind w:firstLine="720"/>
        <w:jc w:val="both"/>
      </w:pPr>
      <w:r>
        <w:t>В целях повышения доступности амбулаторной медицинской помощи, в том числе предоставляемой врачами-специалистами, планируется повышение тарифа стоимости посещения за счет средств ФФОМС, которые будут направлены на дополнительное стимулирование труда медицинских работников амбулаторно-поликлинических учреждений за оказание дополнительной медицинской помощи, кроме врачей-терапевтов участковых, врачей-педиатров участковых, врачей общей практики, медицинских сестер участковых врачей-терапевтов участковых, врачей-педиатров участковых, врачей общей практики в сумме 1069421,5 тыс. рублей, в том числе в 2011 г. - 376288,5 тыс. рублей, в 2012 г. - 693133,0 тыс. рублей.</w:t>
      </w:r>
    </w:p>
    <w:p w:rsidR="00E67C5A" w:rsidRDefault="00E67C5A">
      <w:pPr>
        <w:ind w:firstLine="720"/>
        <w:jc w:val="both"/>
      </w:pPr>
    </w:p>
    <w:p w:rsidR="00E67C5A" w:rsidRDefault="00E67C5A">
      <w:pPr>
        <w:pStyle w:val="1"/>
      </w:pPr>
      <w:r>
        <w:t>13. Механизм реализации Программы и контроль хода ее реализации</w:t>
      </w:r>
    </w:p>
    <w:p w:rsidR="00E67C5A" w:rsidRDefault="00E67C5A">
      <w:pPr>
        <w:ind w:firstLine="720"/>
        <w:jc w:val="both"/>
      </w:pPr>
    </w:p>
    <w:p w:rsidR="00E67C5A" w:rsidRDefault="00E67C5A">
      <w:pPr>
        <w:ind w:firstLine="720"/>
        <w:jc w:val="both"/>
      </w:pPr>
      <w:r>
        <w:t>Государственным заказчиком-координатором Программы является МЗ РТ.</w:t>
      </w:r>
    </w:p>
    <w:p w:rsidR="00E67C5A" w:rsidRDefault="00E67C5A">
      <w:pPr>
        <w:ind w:firstLine="720"/>
        <w:jc w:val="both"/>
      </w:pPr>
      <w:r>
        <w:t>МЗ РТ обеспечивает координацию деятельности органов исполнительной власти Республики Татарстан, ТФОМС и органов местного самоуправления в части осуществления мер по выполнению настоящей Программы, согласованности действий по ее реализации, целевому и эффективному использованию средств ФФОМС, предоставляемых в форме субсидий бюджету Республики Татарстан, средств бюджета Республики Татарстан, средств ТФОМС, осуществляет взаимодействие с исполнителями настоящей Программы.</w:t>
      </w:r>
    </w:p>
    <w:p w:rsidR="00E67C5A" w:rsidRDefault="00E67C5A">
      <w:pPr>
        <w:ind w:firstLine="720"/>
        <w:jc w:val="both"/>
      </w:pPr>
      <w:r>
        <w:t>Общий контроль за исполнением Программы осуществляется Кабинетом Министров Республики Татарстан.</w:t>
      </w:r>
    </w:p>
    <w:p w:rsidR="00E67C5A" w:rsidRDefault="00E67C5A">
      <w:pPr>
        <w:ind w:firstLine="720"/>
        <w:jc w:val="both"/>
      </w:pPr>
      <w:r>
        <w:t>Исполнителем мероприятий Программы по завершению строительства и проведению капитального ремонта, приобретению оборудования является Министерство строительства, архитектуры и жилищно-коммунального хозяйства Республики Татарстан.</w:t>
      </w:r>
    </w:p>
    <w:p w:rsidR="00E67C5A" w:rsidRDefault="00E67C5A">
      <w:pPr>
        <w:ind w:firstLine="720"/>
        <w:jc w:val="both"/>
      </w:pPr>
      <w:r>
        <w:t>Министерство строительства, архитектуры и жилищно-коммунального хозяйства Республики Татарстан:</w:t>
      </w:r>
    </w:p>
    <w:p w:rsidR="00E67C5A" w:rsidRDefault="00E67C5A">
      <w:pPr>
        <w:ind w:firstLine="720"/>
        <w:jc w:val="both"/>
      </w:pPr>
      <w:r>
        <w:t>несет ответственность за обоснованность стоимости строительства и капитального ремонта, приобретения оборудования для учреждений здравоохранения;</w:t>
      </w:r>
    </w:p>
    <w:p w:rsidR="00E67C5A" w:rsidRDefault="00E67C5A">
      <w:pPr>
        <w:ind w:firstLine="720"/>
        <w:jc w:val="both"/>
      </w:pPr>
      <w:r>
        <w:t>обеспечивает размещение государственного заказа на завершение строительства и проведение капитального ремонта, на закупку оборудования для государственных и муниципальных учреждений здравоохранения в целях реализации мероприятий, направленных на реализацию мероприятий Программы.</w:t>
      </w:r>
    </w:p>
    <w:p w:rsidR="00E67C5A" w:rsidRDefault="00E67C5A">
      <w:pPr>
        <w:ind w:firstLine="720"/>
        <w:jc w:val="both"/>
      </w:pPr>
      <w:r>
        <w:t>Исполнителем мероприятий Программы по внедрению современных информационных систем в здравоохранение является Министерство информатизации и связи Республики Татарстан.</w:t>
      </w:r>
    </w:p>
    <w:p w:rsidR="00E67C5A" w:rsidRDefault="00E67C5A">
      <w:pPr>
        <w:ind w:firstLine="720"/>
        <w:jc w:val="both"/>
      </w:pPr>
      <w:r>
        <w:t>Исполнители мероприятий Программы осуществляют:</w:t>
      </w:r>
    </w:p>
    <w:p w:rsidR="00E67C5A" w:rsidRDefault="00E67C5A">
      <w:pPr>
        <w:ind w:firstLine="720"/>
        <w:jc w:val="both"/>
      </w:pPr>
      <w:r>
        <w:t>обеспечение реализации мероприятий за счет средств, переданных из ФФОМС, средств консолидированного бюджета Республики Татарстан и бюджета ТФОМС;</w:t>
      </w:r>
    </w:p>
    <w:p w:rsidR="00E67C5A" w:rsidRDefault="00E67C5A">
      <w:pPr>
        <w:ind w:firstLine="720"/>
        <w:jc w:val="both"/>
      </w:pPr>
      <w:r>
        <w:t>подготовку информации и отчетов о выполнении настоящей Программы;</w:t>
      </w:r>
    </w:p>
    <w:p w:rsidR="00E67C5A" w:rsidRDefault="00E67C5A">
      <w:pPr>
        <w:ind w:firstLine="720"/>
        <w:jc w:val="both"/>
      </w:pPr>
      <w:r>
        <w:t>контроль эффективного и целевого использования средств, выделяемых на реализацию Программы, своевременного и полного выполнения мероприятий Программы на основании утвержденного Кабинетом Министров Республики Татарстан сетевого графика реализации Программы.</w:t>
      </w:r>
    </w:p>
    <w:p w:rsidR="00E67C5A" w:rsidRDefault="00E67C5A">
      <w:pPr>
        <w:ind w:firstLine="720"/>
        <w:jc w:val="both"/>
      </w:pPr>
      <w:r>
        <w:t>МЗ РТ осуществляет:</w:t>
      </w:r>
    </w:p>
    <w:p w:rsidR="00E67C5A" w:rsidRDefault="00E67C5A">
      <w:pPr>
        <w:ind w:firstLine="720"/>
        <w:jc w:val="both"/>
      </w:pPr>
      <w:r>
        <w:t>разработку технических и медико-технических заданий на поставку оборудования и проведение капитального ремонта;</w:t>
      </w:r>
    </w:p>
    <w:p w:rsidR="00E67C5A" w:rsidRDefault="00E67C5A">
      <w:pPr>
        <w:ind w:firstLine="720"/>
        <w:jc w:val="both"/>
      </w:pPr>
      <w:r>
        <w:t>подготовку предложений по корректировке;</w:t>
      </w:r>
    </w:p>
    <w:p w:rsidR="00E67C5A" w:rsidRDefault="00E67C5A">
      <w:pPr>
        <w:ind w:firstLine="720"/>
        <w:jc w:val="both"/>
      </w:pPr>
      <w:r>
        <w:t>совершенствование механизма реализации Программы.</w:t>
      </w:r>
    </w:p>
    <w:p w:rsidR="00E67C5A" w:rsidRDefault="00E67C5A">
      <w:pPr>
        <w:ind w:firstLine="720"/>
        <w:jc w:val="both"/>
      </w:pPr>
      <w:r>
        <w:t>Министерство строительства, архитектуры и жилищно-коммунального хозяйства Республики Татарстан и Министерство информатизации и связи Республики Татарстан ежеквартально, не позднее 10 числа месяца, следующего за отчетным кварталом, представляют в МЗ РТ отчет о реализации мероприятий Программы, а также отчет о расходах средств, переданных из ФФОМС, средств бюджета Республики Татарстан, средств ТФОМС по установленным формам.</w:t>
      </w:r>
    </w:p>
    <w:p w:rsidR="00E67C5A" w:rsidRDefault="00E67C5A">
      <w:pPr>
        <w:ind w:firstLine="720"/>
        <w:jc w:val="both"/>
      </w:pPr>
      <w:r>
        <w:t>МЗ РТ ежеквартально, не позднее 15 числа месяца, следующего за отчетным кварталом, по утвержденной форме представляет в Министерства здравоохранения и социального развития Российской Федерации отчет о реализации мероприятий Программы, а также о расходах консолидированного бюджета Республики Татарстан и бюджета ТФОМС.</w:t>
      </w:r>
    </w:p>
    <w:p w:rsidR="00E67C5A" w:rsidRDefault="00E67C5A">
      <w:pPr>
        <w:ind w:firstLine="720"/>
        <w:jc w:val="both"/>
      </w:pPr>
      <w:r>
        <w:t>ТФОМС представляет в ФФОМС отчет об использовании субсидий, предоставленных ФФОМС, согласно формам и срокам, установленным ФФОМС.</w:t>
      </w:r>
    </w:p>
    <w:p w:rsidR="00E67C5A" w:rsidRDefault="00E67C5A">
      <w:pPr>
        <w:ind w:firstLine="720"/>
        <w:jc w:val="both"/>
      </w:pPr>
      <w:r>
        <w:t>Финансовое обеспечение мероприятий настоящей Программы осуществляется в пределах выделенных средств ФФОМС, предоставляемых в форме субсидий бюджету ТФОМС на реализацию Программы в порядке, определенном постановлением Правительства Российской Федерации от 15.02.2011 N 85 "Об утверждении Правил финансового обеспечения в 2011-2012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 а также в рамках ассигнований бюджета Республики Татарстан, бюджета ТФОМС, бюджетов муниципальных образований, выделенных на эти цели.</w:t>
      </w:r>
    </w:p>
    <w:p w:rsidR="00E67C5A" w:rsidRDefault="00E67C5A">
      <w:pPr>
        <w:ind w:firstLine="720"/>
        <w:jc w:val="both"/>
      </w:pPr>
      <w:r>
        <w:t>Средства на реализацию настоящей Программы из бюджета ФФОМС на внедрение стандартов медицинской помощи, повышение доступности амбулаторной медицинской помощи, в том числе предоставляемой врачами-специалистами, направляются ТФОМС страховым медицинским организациям в пределах выделенных средств ФФОМС в соответствии с договорами о финансовом обеспечении ОМС.</w:t>
      </w:r>
    </w:p>
    <w:p w:rsidR="00E67C5A" w:rsidRDefault="00E67C5A">
      <w:pPr>
        <w:ind w:firstLine="720"/>
        <w:jc w:val="both"/>
      </w:pPr>
      <w:r>
        <w:t>Средства на внедрение стандартов оказания медицинской помощи предоставляются в порядке, установленном договорами о финансовом обеспечении обязательного медицинского страхования и на оказание медицинской помощи по обязательному медицинскому страхованию. Страховые медицинские организации направляют средства на внедрение стандартов оказания медицинской помощи, повышение доступности амбулаторной медицинской помощи, в том числе предоставляемой врачами-специалистами, в учреждения здравоохранения в соответствии с договорами на оказание и оплату медицинской помощи по ОМС на основании счетов-реестров и счетов медицинских организаций в зависимости от фактически оказанных объемов медицинской помощи.</w:t>
      </w:r>
    </w:p>
    <w:p w:rsidR="00E67C5A" w:rsidRDefault="00E67C5A">
      <w:pPr>
        <w:ind w:firstLine="720"/>
        <w:jc w:val="both"/>
      </w:pPr>
      <w:r>
        <w:t>Средства, предоставленные на реализацию Программы из бюджета ФФОМС, направляются на совершенствование организации медицинской помощи кардиологическим больным, больным с сосудистыми заболеваниями нервной системы, онкологическим больным, пострадавшим вследствие травм, на совершенствование организации акушерско-гинекологической медицинской помощи, медицинской помощи новорожденным, а также другим видам медицинской помощи, включенным в базовую программу ОМС.</w:t>
      </w:r>
    </w:p>
    <w:p w:rsidR="00E67C5A" w:rsidRDefault="00E67C5A">
      <w:pPr>
        <w:ind w:firstLine="720"/>
        <w:jc w:val="both"/>
      </w:pPr>
      <w:r>
        <w:t>Финансовое обеспечение мероприятий по совершенствованию медицинской помощи больным с социально значимыми заболеваниями, не включенными в базовую программу ОМС (заболевания, передающиеся половым путем, туберкулез, ВИЧ-инфекция и синдром приобретенного иммунодефицита, психические расстройства и расстройства поведения, наркологические заболевания), осуществляется за счет средств бюджета Республики Татарстан.</w:t>
      </w:r>
    </w:p>
    <w:p w:rsidR="00E67C5A" w:rsidRDefault="00E67C5A">
      <w:pPr>
        <w:ind w:firstLine="720"/>
        <w:jc w:val="both"/>
      </w:pPr>
      <w:r>
        <w:t>Порядок внесения изменений в Программу осуществляется на условиях и в порядке рассмотрения, согласования и утверждения региональных программ модернизации здравоохранения субъектов Российской Федерации.</w:t>
      </w:r>
    </w:p>
    <w:p w:rsidR="00E67C5A" w:rsidRDefault="00E67C5A">
      <w:pPr>
        <w:ind w:firstLine="720"/>
        <w:jc w:val="both"/>
      </w:pPr>
      <w:r>
        <w:t>Реализация мероприятий Программы по укреплению материально-технической базы медицинских учреждений, в том числе в период их реализации:</w:t>
      </w:r>
    </w:p>
    <w:p w:rsidR="00E67C5A" w:rsidRDefault="00E67C5A">
      <w:pPr>
        <w:ind w:firstLine="720"/>
        <w:jc w:val="both"/>
      </w:pPr>
      <w:r>
        <w:t>не приведет к снижению объема и качества предоставления медицинских услуг населению;</w:t>
      </w:r>
    </w:p>
    <w:p w:rsidR="00E67C5A" w:rsidRDefault="00E67C5A">
      <w:pPr>
        <w:ind w:firstLine="720"/>
        <w:jc w:val="both"/>
      </w:pPr>
      <w:r>
        <w:t>будет обеспечена необходимой мощностью строительных организаций, необходимым объемом материальных и трудовых ресурсов;</w:t>
      </w:r>
    </w:p>
    <w:p w:rsidR="00E67C5A" w:rsidRDefault="00E67C5A">
      <w:pPr>
        <w:ind w:firstLine="720"/>
        <w:jc w:val="both"/>
      </w:pPr>
      <w:r>
        <w:t>будет завершена в период действия настоящей Программы.</w:t>
      </w:r>
    </w:p>
    <w:p w:rsidR="00E67C5A" w:rsidRDefault="00E67C5A">
      <w:pPr>
        <w:ind w:firstLine="720"/>
        <w:jc w:val="both"/>
      </w:pPr>
      <w:r>
        <w:t>Сметная стоимость объектов капитального строительства и капитального ремонта, планируемых к реализации в рамках Программы, является предельной и изменению в части ее увеличения в ходе реализации Программы не подлежит.</w:t>
      </w:r>
    </w:p>
    <w:p w:rsidR="00E67C5A" w:rsidRDefault="00E67C5A">
      <w:pPr>
        <w:ind w:firstLine="720"/>
        <w:jc w:val="both"/>
      </w:pPr>
      <w:r>
        <w:t>Для получения субсидий из бюджета ФФОМС на укрепление материально-технической базы в рамках Программы отобраны муниципальные и государственные учреждения на основании следующих критериев:</w:t>
      </w:r>
    </w:p>
    <w:p w:rsidR="00E67C5A" w:rsidRDefault="00E67C5A">
      <w:pPr>
        <w:ind w:firstLine="720"/>
        <w:jc w:val="both"/>
      </w:pPr>
      <w:r>
        <w:t>участие в реализации программы государственных гарантий оказания гражданам Российской Федерации бесплатной медицинской помощи на территории Республики Татарстан;</w:t>
      </w:r>
    </w:p>
    <w:p w:rsidR="00E67C5A" w:rsidRDefault="00E67C5A">
      <w:pPr>
        <w:ind w:firstLine="720"/>
        <w:jc w:val="both"/>
      </w:pPr>
      <w:r>
        <w:t>организация медицинской помощи населению по профилям медицинской помощи, установленным Программой в качестве приоритетных направлений развития здравоохранения Республики Татарстан;</w:t>
      </w:r>
    </w:p>
    <w:p w:rsidR="00E67C5A" w:rsidRDefault="00E67C5A">
      <w:pPr>
        <w:ind w:firstLine="720"/>
        <w:jc w:val="both"/>
      </w:pPr>
      <w:r>
        <w:t>наличие утвержденной в установленном порядке проектно-сметной документации (для осуществления капитального ремонта);</w:t>
      </w:r>
    </w:p>
    <w:p w:rsidR="00E67C5A" w:rsidRDefault="00E67C5A">
      <w:pPr>
        <w:ind w:firstLine="720"/>
        <w:jc w:val="both"/>
      </w:pPr>
      <w:r>
        <w:t>наличие перечня оборудования по видам с указанием ориентировочных цен (при закупке оборудования).</w:t>
      </w:r>
    </w:p>
    <w:p w:rsidR="00E67C5A" w:rsidRDefault="00E67C5A">
      <w:pPr>
        <w:ind w:firstLine="720"/>
        <w:jc w:val="both"/>
      </w:pPr>
      <w:r>
        <w:t>Стоимость капитального ремонта и цена 1 квадратного метра капитального ремонта сформированы с учетом приказа Министерства регионального развития Российской Федерации "О внесении изменений в приказ Министерства регионального развития Российской Федерации от 21 января 2011 года N 8 "Об утверждении укрупненных нормативов предельной цены капитального и текущего ремонта объектов здравоохранения в 2011 - 2012 годах".</w:t>
      </w:r>
    </w:p>
    <w:p w:rsidR="00E67C5A" w:rsidRDefault="00E67C5A">
      <w:pPr>
        <w:ind w:firstLine="720"/>
        <w:jc w:val="both"/>
      </w:pPr>
      <w:r>
        <w:t>Для всех объектов капитального ремонта применен коэффициент 1,14 для учета затрат на разработку и экспертизу проектной документации, временные здания и сооружения, зимнее удорожание и прочие лимитированные затраты.</w:t>
      </w:r>
    </w:p>
    <w:p w:rsidR="00E67C5A" w:rsidRDefault="00E67C5A">
      <w:pPr>
        <w:ind w:firstLine="720"/>
        <w:jc w:val="both"/>
      </w:pPr>
      <w:r>
        <w:t>При расчете стоимости капитального ремонта здания консультативно-диагностической поликлиники ГАУЗ "МКДЦ", которое является памятником архитектуры, истории и культуры, применен коэффициент 1,5.</w:t>
      </w:r>
    </w:p>
    <w:p w:rsidR="00E67C5A" w:rsidRDefault="00E67C5A">
      <w:pPr>
        <w:ind w:firstLine="720"/>
        <w:jc w:val="both"/>
      </w:pPr>
      <w:r>
        <w:t>Цены на приобретение оборудования заложены с учетом минимальных цен закупа за предыдущие годы.</w:t>
      </w:r>
    </w:p>
    <w:p w:rsidR="00E67C5A" w:rsidRDefault="00E67C5A">
      <w:pPr>
        <w:ind w:firstLine="720"/>
        <w:jc w:val="both"/>
      </w:pPr>
      <w:r>
        <w:t>В ходе реализации в Программу могут вноситься изменения в части изменения необходимых объемов финансирования, состава основных мероприятий или перечня получателей финансовых средств, перечня учреждений здравоохранения, в которых будут реализовываться мероприятия Программы. Изменения в Программу вносятся постановлением Кабинета Министров Республики Татарстан.</w:t>
      </w:r>
    </w:p>
    <w:p w:rsidR="00E67C5A" w:rsidRDefault="00E67C5A">
      <w:pPr>
        <w:ind w:firstLine="720"/>
        <w:jc w:val="both"/>
      </w:pPr>
      <w:r>
        <w:t>В целях реализации мероприятий по укреплению материально-технической базы учреждений здравоохранения Республики Татарстан и внедрения современных информационных систем в здравоохранение республики из бюджета ТФОМС передаются межбюджетные трансферты в бюджет Республики Татарстан на основании законов Республики Татарстан "О бюджете Республики Татарстан на 2011 год и на плановый период 2012 и 2013 годов" и "О бюджете Фонда обязательного медицинского страхования Республики Татарстан на 2011 год и на плановый период 2012 и 2013 годов".</w:t>
      </w:r>
    </w:p>
    <w:p w:rsidR="00E67C5A" w:rsidRDefault="00E67C5A">
      <w:pPr>
        <w:ind w:firstLine="720"/>
        <w:jc w:val="both"/>
      </w:pPr>
      <w:r>
        <w:t>Порядок расходования средств ФФОМС, передаваемых на реализацию мероприятий Программы, устанавливается Порядком финансового обеспечения в 2011 - 2012 годах реализации Программы, утверждаемым нормативным правовым актом Республики Татарстан и разрабатываемым в соответствии с Правилами финансового обеспечения региональных программ модернизации здравоохранения субъектов Российской Федерации за счет средств, предоставляемых из бюджета ФФОМС, утвержденными постановлением Правительства Российской Федерации от 15 февраля 2011 г. N 85.</w:t>
      </w:r>
    </w:p>
    <w:p w:rsidR="00E67C5A" w:rsidRDefault="00E67C5A">
      <w:pPr>
        <w:ind w:firstLine="720"/>
        <w:jc w:val="both"/>
      </w:pPr>
      <w:r>
        <w:t>Субсидии ФФОМС на реализацию Программы предоставляются из бюджета ФФОМС бюджету ТФОМС в размере, определенном распоряжением Правительства Российской Федерации от 27 декабря 2010 г. N 2396-Р.</w:t>
      </w:r>
    </w:p>
    <w:p w:rsidR="00E67C5A" w:rsidRDefault="00E67C5A">
      <w:pPr>
        <w:ind w:firstLine="720"/>
        <w:jc w:val="both"/>
      </w:pPr>
      <w:r>
        <w:t>Полученные субсидии ФФОМС являются источником расходов бюджета ТФОМС на предоставление межбюджетных трансфертов бюджету Республики Татарстан на цели, предусмотренные пунктом 1 (в том числе приобретение санитарного транспорта) и пунктом 2 части 3 ст. 50 Федерального закона "Об обязательном медицинском страховании в Российской Федерации", и оплату работ и услуг в соответствии с договорами о финансовом обеспечении ОМС, заключаемыми ТФОМС и страховыми медицинскими организациями Республики Татарстан.</w:t>
      </w:r>
    </w:p>
    <w:p w:rsidR="00E67C5A" w:rsidRDefault="00E67C5A">
      <w:pPr>
        <w:ind w:firstLine="720"/>
        <w:jc w:val="both"/>
      </w:pPr>
      <w:r>
        <w:t>Перечисление средств ФФОМС, передаваемых на реализацию мероприятий Программы, учитываются на лицевых счетах финансовых органов Министерства финансов Республики Татарстан.</w:t>
      </w:r>
    </w:p>
    <w:p w:rsidR="00E67C5A" w:rsidRDefault="00E67C5A">
      <w:pPr>
        <w:ind w:firstLine="720"/>
        <w:jc w:val="both"/>
      </w:pPr>
      <w:r>
        <w:t>Средства бюджета ФФОМС, полученные в результате экономии при проведении конкурсных процедур, будут использованы исполнителями на цели, предусмотренные Программой в порядке, установленном законодательством.</w:t>
      </w:r>
    </w:p>
    <w:p w:rsidR="00E67C5A" w:rsidRDefault="00E67C5A">
      <w:pPr>
        <w:ind w:firstLine="720"/>
        <w:jc w:val="both"/>
      </w:pPr>
      <w:r>
        <w:t>Передача медицинского оборудования в собственность государственных и муниципальных учреждений здравоохранения республики, приобретенного в рамках реализации мероприятий Программы за счет средств ФФОМС, передаваемых на реализацию мероприятий Программы, осуществляется на основании Порядка передачи оборудования, утвержденного постановлением Кабинета Министров Республики Татарстан.</w:t>
      </w:r>
    </w:p>
    <w:p w:rsidR="00E67C5A" w:rsidRDefault="00E67C5A">
      <w:pPr>
        <w:ind w:firstLine="720"/>
        <w:jc w:val="both"/>
      </w:pPr>
    </w:p>
    <w:p w:rsidR="00E67C5A" w:rsidRDefault="00E67C5A">
      <w:pPr>
        <w:pStyle w:val="1"/>
      </w:pPr>
      <w:r>
        <w:t>14. Финансовое обеспечение Программы</w:t>
      </w:r>
    </w:p>
    <w:p w:rsidR="00E67C5A" w:rsidRDefault="00E67C5A">
      <w:pPr>
        <w:ind w:firstLine="720"/>
        <w:jc w:val="both"/>
      </w:pPr>
    </w:p>
    <w:p w:rsidR="00E67C5A" w:rsidRDefault="00E67C5A">
      <w:pPr>
        <w:ind w:firstLine="720"/>
        <w:jc w:val="both"/>
      </w:pPr>
      <w:r>
        <w:t>Финансирование мероприятий Программы осуществляется за счет средств ФФОМС, предоставленных бюджету ТФОМС на реализацию Программы, средств бюджета ТФОМС и бюджета Республики Татарстан.</w:t>
      </w:r>
    </w:p>
    <w:p w:rsidR="00E67C5A" w:rsidRDefault="00E67C5A">
      <w:pPr>
        <w:ind w:firstLine="720"/>
        <w:jc w:val="both"/>
      </w:pPr>
      <w:r>
        <w:t>За счет средств бюджета Республики Татарстан осуществляется финансирование расходов, необходимых для ввода объектов в эксплуатацию после завершения капитального ремонта, в том числе на оснащение оборудованием и мебелью.</w:t>
      </w:r>
    </w:p>
    <w:p w:rsidR="00E67C5A" w:rsidRDefault="00E67C5A">
      <w:pPr>
        <w:ind w:firstLine="720"/>
        <w:jc w:val="both"/>
      </w:pPr>
      <w:r>
        <w:t>Финансовое обеспечение Программы за счет средств бюджета Республики Татарстан и (или) средств бюджетов муниципальных образований в течение срока действия Программы не подлежит уменьшению без внесения изменений в Программу в установленном порядке.</w:t>
      </w:r>
    </w:p>
    <w:p w:rsidR="00E67C5A" w:rsidRDefault="00E67C5A">
      <w:pPr>
        <w:ind w:firstLine="720"/>
        <w:jc w:val="both"/>
      </w:pPr>
      <w:r>
        <w:t>Объем субсидии из бюджета ФФОМС определен распоряжением Правительства Российской Федерации от 27 декабря 2010 г. N 2396-р. Субсидия имеет целевое назначение и не может быть использована на другие цели.</w:t>
      </w:r>
    </w:p>
    <w:p w:rsidR="00E67C5A" w:rsidRDefault="00E67C5A">
      <w:pPr>
        <w:ind w:firstLine="720"/>
        <w:jc w:val="both"/>
      </w:pPr>
      <w:r>
        <w:t>Общий объем финансирования Программы в 2011-2012 гг. составит 9196866,9 тыс. рублей, в том числе:</w:t>
      </w:r>
    </w:p>
    <w:p w:rsidR="00E67C5A" w:rsidRDefault="00E67C5A">
      <w:pPr>
        <w:ind w:firstLine="720"/>
        <w:jc w:val="both"/>
      </w:pPr>
      <w:r>
        <w:t>в 2011 г. - 4530370,3 тыс. рублей;</w:t>
      </w:r>
    </w:p>
    <w:p w:rsidR="00E67C5A" w:rsidRDefault="00E67C5A">
      <w:pPr>
        <w:ind w:firstLine="720"/>
        <w:jc w:val="both"/>
      </w:pPr>
      <w:r>
        <w:t>в 2012 г. - 4666496,6 тыс. рублей;</w:t>
      </w:r>
    </w:p>
    <w:p w:rsidR="00E67C5A" w:rsidRDefault="00E67C5A">
      <w:pPr>
        <w:ind w:firstLine="720"/>
        <w:jc w:val="both"/>
      </w:pPr>
      <w:r>
        <w:t>из них:</w:t>
      </w:r>
    </w:p>
    <w:p w:rsidR="00E67C5A" w:rsidRDefault="00E67C5A">
      <w:pPr>
        <w:ind w:firstLine="720"/>
        <w:jc w:val="both"/>
      </w:pPr>
      <w:r>
        <w:t>средства ФФОМС - 7914035,0 тыс. рублей, в том числе:</w:t>
      </w:r>
    </w:p>
    <w:p w:rsidR="00E67C5A" w:rsidRDefault="00E67C5A">
      <w:pPr>
        <w:ind w:firstLine="720"/>
        <w:jc w:val="both"/>
      </w:pPr>
      <w:r>
        <w:t>в 2011 г. - 3910839,0 тыс. рублей;</w:t>
      </w:r>
    </w:p>
    <w:p w:rsidR="00E67C5A" w:rsidRDefault="00E67C5A">
      <w:pPr>
        <w:ind w:firstLine="720"/>
        <w:jc w:val="both"/>
      </w:pPr>
      <w:r>
        <w:t>в 2012 г. - 4003196,0 тыс. рублей;</w:t>
      </w:r>
    </w:p>
    <w:p w:rsidR="00E67C5A" w:rsidRDefault="00E67C5A">
      <w:pPr>
        <w:ind w:firstLine="720"/>
        <w:jc w:val="both"/>
      </w:pPr>
      <w:r>
        <w:t>средства бюджета Республики Татарстан - 329325,6 тыс. рублей, в том числе:</w:t>
      </w:r>
    </w:p>
    <w:p w:rsidR="00E67C5A" w:rsidRDefault="00E67C5A">
      <w:pPr>
        <w:ind w:firstLine="720"/>
        <w:jc w:val="both"/>
      </w:pPr>
      <w:r>
        <w:t>в 2011 г. - 242925,6 тыс. рублей;</w:t>
      </w:r>
    </w:p>
    <w:p w:rsidR="00E67C5A" w:rsidRDefault="00E67C5A">
      <w:pPr>
        <w:ind w:firstLine="720"/>
        <w:jc w:val="both"/>
      </w:pPr>
      <w:r>
        <w:t>в 2012 г. - 86400,0 тыс. рублей;</w:t>
      </w:r>
    </w:p>
    <w:p w:rsidR="00E67C5A" w:rsidRDefault="00E67C5A">
      <w:pPr>
        <w:ind w:firstLine="720"/>
        <w:jc w:val="both"/>
      </w:pPr>
      <w:r>
        <w:t>средства ТФОМС - 953506,3 тыс. рублей, в том числе:</w:t>
      </w:r>
    </w:p>
    <w:p w:rsidR="00E67C5A" w:rsidRDefault="00E67C5A">
      <w:pPr>
        <w:ind w:firstLine="720"/>
        <w:jc w:val="both"/>
      </w:pPr>
      <w:r>
        <w:t>в 2011 г. - 376605,7 тыс. рублей;</w:t>
      </w:r>
    </w:p>
    <w:p w:rsidR="00E67C5A" w:rsidRDefault="00E67C5A">
      <w:pPr>
        <w:ind w:firstLine="720"/>
        <w:jc w:val="both"/>
      </w:pPr>
      <w:r>
        <w:t>в 2012 г. - 576 900,6 тыс. рублей.</w:t>
      </w:r>
    </w:p>
    <w:p w:rsidR="00E67C5A" w:rsidRDefault="00E67C5A">
      <w:pPr>
        <w:ind w:firstLine="720"/>
        <w:jc w:val="both"/>
      </w:pPr>
    </w:p>
    <w:p w:rsidR="00E67C5A" w:rsidRDefault="00E67C5A">
      <w:pPr>
        <w:ind w:firstLine="720"/>
        <w:jc w:val="both"/>
      </w:pPr>
      <w:r>
        <w:t>В 2011 г. объем финансирования Программы составит 4530370,3 тыс. рублей, из них:</w:t>
      </w:r>
    </w:p>
    <w:p w:rsidR="00E67C5A" w:rsidRDefault="00E67C5A">
      <w:pPr>
        <w:ind w:firstLine="720"/>
        <w:jc w:val="both"/>
      </w:pPr>
      <w:r>
        <w:t>на укрепление материально-технической базы медицинских учреждений - 3177718,3 тыс. рублей, в том числе:</w:t>
      </w:r>
    </w:p>
    <w:p w:rsidR="00E67C5A" w:rsidRDefault="00E67C5A">
      <w:pPr>
        <w:ind w:firstLine="720"/>
        <w:jc w:val="both"/>
      </w:pPr>
      <w:r>
        <w:t>средства ФФОМС - 3044277,7 тыс. рублей;</w:t>
      </w:r>
    </w:p>
    <w:p w:rsidR="00E67C5A" w:rsidRDefault="00E67C5A">
      <w:pPr>
        <w:ind w:firstLine="720"/>
        <w:jc w:val="both"/>
      </w:pPr>
      <w:r>
        <w:t>средства бюджета Республики Татарстан - 133440,6 тыс. рублей;</w:t>
      </w:r>
    </w:p>
    <w:p w:rsidR="00E67C5A" w:rsidRDefault="00E67C5A">
      <w:pPr>
        <w:ind w:firstLine="720"/>
        <w:jc w:val="both"/>
      </w:pPr>
      <w:r>
        <w:t>средства ТФОМС - 0 рублей;</w:t>
      </w:r>
    </w:p>
    <w:p w:rsidR="00E67C5A" w:rsidRDefault="00E67C5A">
      <w:pPr>
        <w:ind w:firstLine="720"/>
        <w:jc w:val="both"/>
      </w:pPr>
    </w:p>
    <w:p w:rsidR="00E67C5A" w:rsidRDefault="00E67C5A">
      <w:pPr>
        <w:ind w:firstLine="720"/>
        <w:jc w:val="both"/>
      </w:pPr>
      <w:r>
        <w:t>на внедрение современных информационных систем в здравоохранение - 288667,0 тыс. рублей, в том числе:</w:t>
      </w:r>
    </w:p>
    <w:p w:rsidR="00E67C5A" w:rsidRDefault="00E67C5A">
      <w:pPr>
        <w:ind w:firstLine="720"/>
        <w:jc w:val="both"/>
      </w:pPr>
      <w:r>
        <w:t>средства ФФОМС - 195542,0 тыс. рублей;</w:t>
      </w:r>
    </w:p>
    <w:p w:rsidR="00E67C5A" w:rsidRDefault="00E67C5A">
      <w:pPr>
        <w:ind w:firstLine="720"/>
        <w:jc w:val="both"/>
      </w:pPr>
      <w:r>
        <w:t>средства бюджета Республики Татарстан - 93125,0 тыс. рублей;</w:t>
      </w:r>
    </w:p>
    <w:p w:rsidR="00E67C5A" w:rsidRDefault="00E67C5A">
      <w:pPr>
        <w:ind w:firstLine="720"/>
        <w:jc w:val="both"/>
      </w:pPr>
      <w:r>
        <w:t>средства ТФОМС - 0 рублей;</w:t>
      </w:r>
    </w:p>
    <w:p w:rsidR="00E67C5A" w:rsidRDefault="00E67C5A">
      <w:pPr>
        <w:ind w:firstLine="720"/>
        <w:jc w:val="both"/>
      </w:pPr>
    </w:p>
    <w:p w:rsidR="00E67C5A" w:rsidRDefault="00E67C5A">
      <w:pPr>
        <w:ind w:firstLine="720"/>
        <w:jc w:val="both"/>
      </w:pPr>
      <w:r>
        <w:t>на внедрение стандартов оказания медицинской помощи, повышение эффективности оказания амбулаторной медицинской помощи - 1063985,0 тыс. рублей,</w:t>
      </w:r>
    </w:p>
    <w:p w:rsidR="00E67C5A" w:rsidRDefault="00E67C5A">
      <w:pPr>
        <w:ind w:firstLine="720"/>
        <w:jc w:val="both"/>
      </w:pPr>
      <w:r>
        <w:t>в том числе:</w:t>
      </w:r>
    </w:p>
    <w:p w:rsidR="00E67C5A" w:rsidRDefault="00E67C5A">
      <w:pPr>
        <w:ind w:firstLine="720"/>
        <w:jc w:val="both"/>
      </w:pPr>
      <w:r>
        <w:t>средства ФФОМС - 671019,3 тыс. рублей;</w:t>
      </w:r>
    </w:p>
    <w:p w:rsidR="00E67C5A" w:rsidRDefault="00E67C5A">
      <w:pPr>
        <w:ind w:firstLine="720"/>
        <w:jc w:val="both"/>
      </w:pPr>
      <w:r>
        <w:t>средства бюджета Республики Татарстан - 16360,0 тыс. рублей;</w:t>
      </w:r>
    </w:p>
    <w:p w:rsidR="00E67C5A" w:rsidRDefault="00E67C5A">
      <w:pPr>
        <w:ind w:firstLine="720"/>
        <w:jc w:val="both"/>
      </w:pPr>
      <w:r>
        <w:t>средства ТФОМС - 376605,7 тыс. рублей.</w:t>
      </w:r>
    </w:p>
    <w:p w:rsidR="00E67C5A" w:rsidRDefault="00E67C5A">
      <w:pPr>
        <w:ind w:firstLine="720"/>
        <w:jc w:val="both"/>
      </w:pPr>
    </w:p>
    <w:p w:rsidR="00E67C5A" w:rsidRDefault="00E67C5A">
      <w:pPr>
        <w:ind w:firstLine="720"/>
        <w:jc w:val="both"/>
      </w:pPr>
      <w:r>
        <w:t>В 2012 г. объем финансирования Программы составит 4666496,6 тыс. рублей, из них:</w:t>
      </w:r>
    </w:p>
    <w:p w:rsidR="00E67C5A" w:rsidRDefault="00E67C5A">
      <w:pPr>
        <w:ind w:firstLine="720"/>
        <w:jc w:val="both"/>
      </w:pPr>
      <w:r>
        <w:t>на укрепление материально-технической базы медицинских учреждений - 2606750,2 тыс. рублей,</w:t>
      </w:r>
    </w:p>
    <w:p w:rsidR="00E67C5A" w:rsidRDefault="00E67C5A">
      <w:pPr>
        <w:ind w:firstLine="720"/>
        <w:jc w:val="both"/>
      </w:pPr>
      <w:r>
        <w:t>в том числе:</w:t>
      </w:r>
    </w:p>
    <w:p w:rsidR="00E67C5A" w:rsidRDefault="00E67C5A">
      <w:pPr>
        <w:ind w:firstLine="720"/>
        <w:jc w:val="both"/>
      </w:pPr>
      <w:r>
        <w:t>средства ФФОМС - 2603750,2 тыс. рублей;</w:t>
      </w:r>
    </w:p>
    <w:p w:rsidR="00E67C5A" w:rsidRDefault="00E67C5A">
      <w:pPr>
        <w:ind w:firstLine="720"/>
        <w:jc w:val="both"/>
      </w:pPr>
      <w:r>
        <w:t>средства бюджета Республики Татарстан - 3000,0 тыс. рублей;</w:t>
      </w:r>
    </w:p>
    <w:p w:rsidR="00E67C5A" w:rsidRDefault="00E67C5A">
      <w:pPr>
        <w:ind w:firstLine="720"/>
        <w:jc w:val="both"/>
      </w:pPr>
      <w:r>
        <w:t>средства ТФОМС - 0 рублей;</w:t>
      </w:r>
    </w:p>
    <w:p w:rsidR="00E67C5A" w:rsidRDefault="00E67C5A">
      <w:pPr>
        <w:ind w:firstLine="720"/>
        <w:jc w:val="both"/>
      </w:pPr>
    </w:p>
    <w:p w:rsidR="00E67C5A" w:rsidRDefault="00E67C5A">
      <w:pPr>
        <w:ind w:firstLine="720"/>
        <w:jc w:val="both"/>
      </w:pPr>
      <w:r>
        <w:t>на внедрение современных информационных систем в здравоохранение - 265109,8 тыс. рублей, в том числе:</w:t>
      </w:r>
    </w:p>
    <w:p w:rsidR="00E67C5A" w:rsidRDefault="00E67C5A">
      <w:pPr>
        <w:ind w:firstLine="720"/>
        <w:jc w:val="both"/>
      </w:pPr>
      <w:r>
        <w:t>средства ФФОМС - 200159,8 тыс. рублей;</w:t>
      </w:r>
    </w:p>
    <w:p w:rsidR="00E67C5A" w:rsidRDefault="00E67C5A">
      <w:pPr>
        <w:ind w:firstLine="720"/>
        <w:jc w:val="both"/>
      </w:pPr>
      <w:r>
        <w:t>средства бюджета Республики Татарстан - 64950,0 тыс. рублей;</w:t>
      </w:r>
    </w:p>
    <w:p w:rsidR="00E67C5A" w:rsidRDefault="00E67C5A">
      <w:pPr>
        <w:ind w:firstLine="720"/>
        <w:jc w:val="both"/>
      </w:pPr>
      <w:r>
        <w:t>средства ТФОМС - 0 рублей;</w:t>
      </w:r>
    </w:p>
    <w:p w:rsidR="00E67C5A" w:rsidRDefault="00E67C5A">
      <w:pPr>
        <w:ind w:firstLine="720"/>
        <w:jc w:val="both"/>
      </w:pPr>
    </w:p>
    <w:p w:rsidR="00E67C5A" w:rsidRDefault="00E67C5A">
      <w:pPr>
        <w:ind w:firstLine="720"/>
        <w:jc w:val="both"/>
      </w:pPr>
      <w:r>
        <w:t>на внедрение стандартов оказания медицинской помощи, повышение амбулаторной медицинской помощи - 1794636,6 тыс. рублей; в том числе:</w:t>
      </w:r>
    </w:p>
    <w:p w:rsidR="00E67C5A" w:rsidRDefault="00E67C5A">
      <w:pPr>
        <w:ind w:firstLine="720"/>
        <w:jc w:val="both"/>
      </w:pPr>
      <w:r>
        <w:t>средства ФФОМС - 1199286,0 тыс. рублей;</w:t>
      </w:r>
    </w:p>
    <w:p w:rsidR="00E67C5A" w:rsidRDefault="00E67C5A">
      <w:pPr>
        <w:ind w:firstLine="720"/>
        <w:jc w:val="both"/>
      </w:pPr>
      <w:r>
        <w:t>средства бюджета Республики Татарстан - 18450,0 тыс. рублей;</w:t>
      </w:r>
    </w:p>
    <w:p w:rsidR="00E67C5A" w:rsidRDefault="00E67C5A">
      <w:pPr>
        <w:ind w:firstLine="720"/>
        <w:jc w:val="both"/>
      </w:pPr>
      <w:r>
        <w:t>средства ТФОМС - 576900,6 тыс. рублей.</w:t>
      </w:r>
    </w:p>
    <w:p w:rsidR="00E67C5A" w:rsidRDefault="00E67C5A">
      <w:pPr>
        <w:ind w:firstLine="720"/>
        <w:jc w:val="both"/>
      </w:pPr>
    </w:p>
    <w:p w:rsidR="00E67C5A" w:rsidRDefault="00E67C5A">
      <w:pPr>
        <w:ind w:firstLine="720"/>
        <w:jc w:val="both"/>
      </w:pPr>
      <w:r>
        <w:t>Объемы бюджетных ассигнований бюджета Республики Татарстан, направляемые на финансирование Программы, не включают в себя бюджетные ассигнования, направляемые на финансирование иных программ в сфере здравоохранения в 2011-2012 годах, реализуемых с учетом субсидий из федерального бюджета.</w:t>
      </w:r>
    </w:p>
    <w:p w:rsidR="00E67C5A" w:rsidRDefault="00E67C5A">
      <w:pPr>
        <w:ind w:firstLine="720"/>
        <w:jc w:val="both"/>
      </w:pPr>
    </w:p>
    <w:p w:rsidR="00E67C5A" w:rsidRDefault="00E67C5A">
      <w:pPr>
        <w:pStyle w:val="1"/>
      </w:pPr>
      <w:r>
        <w:t>15. Оценка эффективности реализации Программы</w:t>
      </w:r>
    </w:p>
    <w:p w:rsidR="00E67C5A" w:rsidRDefault="00E67C5A">
      <w:pPr>
        <w:ind w:firstLine="720"/>
        <w:jc w:val="both"/>
      </w:pPr>
    </w:p>
    <w:p w:rsidR="00E67C5A" w:rsidRDefault="00E67C5A">
      <w:pPr>
        <w:ind w:firstLine="720"/>
        <w:jc w:val="both"/>
      </w:pPr>
      <w:r>
        <w:t>Эффективность реализации Программы оценивается на основе анализа достижения целевых значений показателей результативности, установленных паспортом Программы, целевых значений индикаторов в результате реализации Программы в период 2011-2012 годов.</w:t>
      </w:r>
    </w:p>
    <w:p w:rsidR="00E67C5A" w:rsidRDefault="00E67C5A">
      <w:pPr>
        <w:ind w:firstLine="720"/>
        <w:jc w:val="both"/>
      </w:pPr>
      <w:r>
        <w:t>При изменении объемов финансирования Программы в установленном порядке проводится корректировка целевых индикаторов и их значений.</w:t>
      </w:r>
    </w:p>
    <w:p w:rsidR="00E67C5A" w:rsidRDefault="00E67C5A">
      <w:pPr>
        <w:ind w:firstLine="720"/>
        <w:jc w:val="both"/>
      </w:pPr>
      <w:r>
        <w:t>Реализация Программы позволит:</w:t>
      </w:r>
    </w:p>
    <w:p w:rsidR="00E67C5A" w:rsidRDefault="00E67C5A">
      <w:pPr>
        <w:ind w:firstLine="720"/>
        <w:jc w:val="both"/>
      </w:pPr>
      <w:r>
        <w:t>привести сеть учреждений здравоохранения в соответствие с потребностью населения Республики Татарстан в медицинской помощи с учетом сбалансированности Программы государственных гарантий по видам и условиям оказания медицинской помощи;</w:t>
      </w:r>
    </w:p>
    <w:p w:rsidR="00E67C5A" w:rsidRDefault="00E67C5A">
      <w:pPr>
        <w:ind w:firstLine="720"/>
        <w:jc w:val="both"/>
      </w:pPr>
      <w:r>
        <w:t>внедрить полный тариф оплаты медицинской помощи за счет средств системы ОМС с учетом внедряемых в 2011-2012 годах стандартов оказания медицинской помощи;</w:t>
      </w:r>
    </w:p>
    <w:p w:rsidR="00E67C5A" w:rsidRDefault="00E67C5A">
      <w:pPr>
        <w:ind w:firstLine="720"/>
        <w:jc w:val="both"/>
      </w:pPr>
      <w:r>
        <w:t>внедрить эффективные способы оплаты медицинской помощи, ориентированные на результаты деятельности;</w:t>
      </w:r>
    </w:p>
    <w:p w:rsidR="00E67C5A" w:rsidRDefault="00E67C5A">
      <w:pPr>
        <w:ind w:firstLine="720"/>
        <w:jc w:val="both"/>
      </w:pPr>
      <w:r>
        <w:t>ввести персонифицированный учет медицинской помощи и ресурсов на ее оказание;</w:t>
      </w:r>
    </w:p>
    <w:p w:rsidR="00E67C5A" w:rsidRDefault="00E67C5A">
      <w:pPr>
        <w:ind w:firstLine="720"/>
        <w:jc w:val="both"/>
      </w:pPr>
      <w:r>
        <w:t>обеспечить принцип экстерриториальности, т.е. доступности медицинских услуг для всех граждан независимо от места жительства.</w:t>
      </w:r>
    </w:p>
    <w:p w:rsidR="00E67C5A" w:rsidRDefault="00E67C5A">
      <w:pPr>
        <w:ind w:firstLine="720"/>
        <w:jc w:val="both"/>
      </w:pPr>
      <w:r>
        <w:t>Социальная эффективность реализации мероприятий Программы будет выражена в формировании здорового образа жизни населения, потребности быть здоровым и жить в здоровом обществе, улучшении качества и увеличении продолжительности жизни, сохранении трудового потенциала, снижении уровня заболеваемости социально значимыми заболеваниями.</w:t>
      </w:r>
    </w:p>
    <w:p w:rsidR="00E67C5A" w:rsidRDefault="00E67C5A">
      <w:pPr>
        <w:ind w:firstLine="720"/>
        <w:jc w:val="both"/>
      </w:pPr>
      <w:r>
        <w:t>Предполагается, что общий экономический эффект от реализации мероприятий Программы будет достигнут за счет улучшения показателей здоровья и демографических показателей, снижения количества дней временной нетрудоспособности и затрат на дорогостоящее стационарное лечение, уменьшения расходов на выплату пособий по временной нетрудоспособности, снижения экономического ущерба в связи с заболеваемостью работающих. Кроме того, дальнейшее развитие высокотехнологичных видов медицинской помощи и оказание ее на новом качественном уровне могут повысить эффективность использования ресурсов как на уровне отделения, так и лечебного учреждения в целом, что обеспечит экономию бюджетных средств.</w:t>
      </w:r>
    </w:p>
    <w:p w:rsidR="00E67C5A" w:rsidRDefault="00E67C5A">
      <w:pPr>
        <w:ind w:firstLine="720"/>
        <w:jc w:val="both"/>
      </w:pPr>
      <w:r>
        <w:t>При изменении объемов финансирования Программы в установленном порядке проводится корректировка целевых показателей и их значений.</w:t>
      </w:r>
    </w:p>
    <w:p w:rsidR="00E67C5A" w:rsidRDefault="00E67C5A">
      <w:pPr>
        <w:ind w:firstLine="720"/>
        <w:jc w:val="both"/>
      </w:pPr>
    </w:p>
    <w:p w:rsidR="00E67C5A" w:rsidRDefault="00E67C5A">
      <w:pPr>
        <w:pStyle w:val="1"/>
      </w:pPr>
      <w:r>
        <w:t>16. Список использованных сокращений</w:t>
      </w:r>
    </w:p>
    <w:p w:rsidR="00E67C5A" w:rsidRDefault="00E67C5A">
      <w:pPr>
        <w:ind w:firstLine="720"/>
        <w:jc w:val="both"/>
      </w:pPr>
    </w:p>
    <w:p w:rsidR="00E67C5A" w:rsidRDefault="00E67C5A">
      <w:pPr>
        <w:ind w:firstLine="720"/>
        <w:jc w:val="both"/>
      </w:pPr>
      <w:r>
        <w:t>АС - автоматизированная система;</w:t>
      </w:r>
    </w:p>
    <w:p w:rsidR="00E67C5A" w:rsidRDefault="00E67C5A">
      <w:pPr>
        <w:ind w:firstLine="720"/>
        <w:jc w:val="both"/>
      </w:pPr>
      <w:r>
        <w:t>ВИЧ - вирус иммунодефицита человека;</w:t>
      </w:r>
    </w:p>
    <w:p w:rsidR="00E67C5A" w:rsidRDefault="00E67C5A">
      <w:pPr>
        <w:ind w:firstLine="720"/>
        <w:jc w:val="both"/>
      </w:pPr>
      <w:r>
        <w:t>ВМП - высокотехнологичная медицинская помощь;</w:t>
      </w:r>
    </w:p>
    <w:p w:rsidR="00E67C5A" w:rsidRDefault="00E67C5A">
      <w:pPr>
        <w:ind w:firstLine="720"/>
        <w:jc w:val="both"/>
      </w:pPr>
      <w:r>
        <w:t>ГАУЗ - государственное автономное учреждение здравоохранения;</w:t>
      </w:r>
    </w:p>
    <w:p w:rsidR="00E67C5A" w:rsidRDefault="00E67C5A">
      <w:pPr>
        <w:ind w:firstLine="720"/>
        <w:jc w:val="both"/>
      </w:pPr>
      <w:r>
        <w:t>ГАУЗ "ДРКБ МЗ РТ" - государственное автономное медицинское учреждение здравоохранения "Детская республиканская клиническая больница Министерства здравоохранения Республики Татарстан";</w:t>
      </w:r>
    </w:p>
    <w:p w:rsidR="00E67C5A" w:rsidRDefault="00E67C5A">
      <w:pPr>
        <w:ind w:firstLine="720"/>
        <w:jc w:val="both"/>
      </w:pPr>
      <w:r>
        <w:t>ГАУЗ "МКДЦ" - государственное автономное учреждение здравоохранения "Межрегиональный клинико-диагностический центр";</w:t>
      </w:r>
    </w:p>
    <w:p w:rsidR="00E67C5A" w:rsidRDefault="00E67C5A">
      <w:pPr>
        <w:ind w:firstLine="720"/>
        <w:jc w:val="both"/>
      </w:pPr>
      <w:r>
        <w:t>ГАУЗ "РКБ МЗ РТ" - государственное автономное медицинское учреждение здравоохранения "Республиканская клиническая больница Министерства здравоохранения Республики Татарстан";</w:t>
      </w:r>
    </w:p>
    <w:p w:rsidR="00E67C5A" w:rsidRDefault="00E67C5A">
      <w:pPr>
        <w:ind w:firstLine="720"/>
        <w:jc w:val="both"/>
      </w:pPr>
      <w:r>
        <w:t>ГАУЗ "РКОД МЗ РТ" - государственное автономное медицинское учреждение здравоохранения "Республиканский клинический онкологический диспансер Министерства здравоохранения Республики Татарстан";</w:t>
      </w:r>
    </w:p>
    <w:p w:rsidR="00E67C5A" w:rsidRDefault="00E67C5A">
      <w:pPr>
        <w:ind w:firstLine="720"/>
        <w:jc w:val="both"/>
      </w:pPr>
      <w:r>
        <w:t>ГАУЗ "РКПБ им. акад. В.М. Бехтерева" - государственное автономное учреждение здравоохранения "Республиканская клиническая психиатрическая больница им. акад. В.М. Бехтерева";</w:t>
      </w:r>
    </w:p>
    <w:p w:rsidR="00E67C5A" w:rsidRDefault="00E67C5A">
      <w:pPr>
        <w:ind w:firstLine="720"/>
        <w:jc w:val="both"/>
      </w:pPr>
      <w:r>
        <w:t>ГАУЗ РТ "БСМП" - государственное автономное учреждение здравоохранения Республики Татарстан "Больница скорой медицинской помощи" в г. Набережные Челны;</w:t>
      </w:r>
    </w:p>
    <w:p w:rsidR="00E67C5A" w:rsidRDefault="00E67C5A">
      <w:pPr>
        <w:ind w:firstLine="720"/>
        <w:jc w:val="both"/>
      </w:pPr>
      <w:r>
        <w:t>ГИСТ - государственная интегрированная система телекоммуникаций;</w:t>
      </w:r>
    </w:p>
    <w:p w:rsidR="00E67C5A" w:rsidRDefault="00E67C5A">
      <w:pPr>
        <w:ind w:firstLine="720"/>
        <w:jc w:val="both"/>
      </w:pPr>
      <w:r>
        <w:t>ГЛОНАСС - глобальная навигационная спутниковая система;</w:t>
      </w:r>
    </w:p>
    <w:p w:rsidR="00E67C5A" w:rsidRDefault="00E67C5A">
      <w:pPr>
        <w:ind w:firstLine="720"/>
        <w:jc w:val="both"/>
      </w:pPr>
      <w:r>
        <w:t>ГУ - государственное учреждение;</w:t>
      </w:r>
    </w:p>
    <w:p w:rsidR="00E67C5A" w:rsidRDefault="00E67C5A">
      <w:pPr>
        <w:ind w:firstLine="720"/>
        <w:jc w:val="both"/>
      </w:pPr>
      <w:r>
        <w:t>ГУЗ - государственное учреждение здравоохранения;</w:t>
      </w:r>
    </w:p>
    <w:p w:rsidR="00E67C5A" w:rsidRDefault="00E67C5A">
      <w:pPr>
        <w:ind w:firstLine="720"/>
        <w:jc w:val="both"/>
      </w:pPr>
      <w:r>
        <w:t>ГУП - государственное унитарное предприятие;</w:t>
      </w:r>
    </w:p>
    <w:p w:rsidR="00E67C5A" w:rsidRDefault="00E67C5A">
      <w:pPr>
        <w:ind w:firstLine="720"/>
        <w:jc w:val="both"/>
      </w:pPr>
      <w:r>
        <w:t>Детский фонд ООН (ЮНИСЕФ) - Детский фонд Организации Объединенных Наций (ЮНИСЕФ);</w:t>
      </w:r>
    </w:p>
    <w:p w:rsidR="00E67C5A" w:rsidRDefault="00E67C5A">
      <w:pPr>
        <w:ind w:firstLine="720"/>
        <w:jc w:val="both"/>
      </w:pPr>
      <w:r>
        <w:t>ИТ - информационные технологии;</w:t>
      </w:r>
    </w:p>
    <w:p w:rsidR="00E67C5A" w:rsidRDefault="00E67C5A">
      <w:pPr>
        <w:ind w:firstLine="720"/>
        <w:jc w:val="both"/>
      </w:pPr>
      <w:r>
        <w:t>МАУЗ - муниципальное автономное учреждение здравоохранения;</w:t>
      </w:r>
    </w:p>
    <w:p w:rsidR="00E67C5A" w:rsidRDefault="00E67C5A">
      <w:pPr>
        <w:ind w:firstLine="720"/>
        <w:jc w:val="both"/>
      </w:pPr>
      <w:r>
        <w:t>МБУЗ - муниципальное бюджетное учреждение здравоохранения;</w:t>
      </w:r>
    </w:p>
    <w:p w:rsidR="00E67C5A" w:rsidRDefault="00E67C5A">
      <w:pPr>
        <w:ind w:firstLine="720"/>
        <w:jc w:val="both"/>
      </w:pPr>
      <w:r>
        <w:t>МЗ РТ - Министерство здравоохранения Республики Татарстан;</w:t>
      </w:r>
    </w:p>
    <w:p w:rsidR="00E67C5A" w:rsidRDefault="00E67C5A">
      <w:pPr>
        <w:ind w:firstLine="720"/>
        <w:jc w:val="both"/>
      </w:pPr>
      <w:r>
        <w:t>МИС - медицинская информационная система;</w:t>
      </w:r>
    </w:p>
    <w:p w:rsidR="00E67C5A" w:rsidRDefault="00E67C5A">
      <w:pPr>
        <w:ind w:firstLine="720"/>
        <w:jc w:val="both"/>
      </w:pPr>
      <w:r>
        <w:t>МКБ - международная классификация болезней;</w:t>
      </w:r>
    </w:p>
    <w:p w:rsidR="00E67C5A" w:rsidRDefault="00E67C5A">
      <w:pPr>
        <w:ind w:firstLine="720"/>
        <w:jc w:val="both"/>
      </w:pPr>
      <w:r>
        <w:t>МУ - муниципальное учреждение;</w:t>
      </w:r>
    </w:p>
    <w:p w:rsidR="00E67C5A" w:rsidRDefault="00E67C5A">
      <w:pPr>
        <w:ind w:firstLine="720"/>
        <w:jc w:val="both"/>
      </w:pPr>
      <w:r>
        <w:t>МУЗ - муниципальное учреждение здравоохранения;</w:t>
      </w:r>
    </w:p>
    <w:p w:rsidR="00E67C5A" w:rsidRDefault="00E67C5A">
      <w:pPr>
        <w:ind w:firstLine="720"/>
        <w:jc w:val="both"/>
      </w:pPr>
      <w:r>
        <w:t>МФУ - многофункциональное устройство;</w:t>
      </w:r>
    </w:p>
    <w:p w:rsidR="00E67C5A" w:rsidRDefault="00E67C5A">
      <w:pPr>
        <w:ind w:firstLine="720"/>
        <w:jc w:val="both"/>
      </w:pPr>
      <w:r>
        <w:t>ОМС - обязательное медицинское страхование;</w:t>
      </w:r>
    </w:p>
    <w:p w:rsidR="00E67C5A" w:rsidRDefault="00E67C5A">
      <w:pPr>
        <w:ind w:firstLine="720"/>
        <w:jc w:val="both"/>
      </w:pPr>
      <w:r>
        <w:t>ОНМК - острое нарушение мозгового кровообращения;</w:t>
      </w:r>
    </w:p>
    <w:p w:rsidR="00E67C5A" w:rsidRDefault="00E67C5A">
      <w:pPr>
        <w:ind w:firstLine="720"/>
        <w:jc w:val="both"/>
      </w:pPr>
      <w:r>
        <w:t>Программа - программа "Модернизация здравоохранения Республики Татарстан на 2011-2012 годы";</w:t>
      </w:r>
    </w:p>
    <w:p w:rsidR="00E67C5A" w:rsidRDefault="00E67C5A">
      <w:pPr>
        <w:ind w:firstLine="720"/>
        <w:jc w:val="both"/>
      </w:pPr>
      <w:r>
        <w:t>СанПиН - Санитарные нормы и правила;</w:t>
      </w:r>
    </w:p>
    <w:p w:rsidR="00E67C5A" w:rsidRDefault="00E67C5A">
      <w:pPr>
        <w:ind w:firstLine="720"/>
        <w:jc w:val="both"/>
      </w:pPr>
      <w:r>
        <w:t>СКС - структурированная кабельная система;</w:t>
      </w:r>
    </w:p>
    <w:p w:rsidR="00E67C5A" w:rsidRDefault="00E67C5A">
      <w:pPr>
        <w:ind w:firstLine="720"/>
        <w:jc w:val="both"/>
      </w:pPr>
      <w:r>
        <w:t>СНиП - Строительные нормы и правила;</w:t>
      </w:r>
    </w:p>
    <w:p w:rsidR="00E67C5A" w:rsidRDefault="00E67C5A">
      <w:pPr>
        <w:ind w:firstLine="720"/>
        <w:jc w:val="both"/>
      </w:pPr>
      <w:r>
        <w:t>СПИД - синдром приобретенного иммунного дефицита;</w:t>
      </w:r>
    </w:p>
    <w:p w:rsidR="00E67C5A" w:rsidRDefault="00E67C5A">
      <w:pPr>
        <w:ind w:firstLine="720"/>
        <w:jc w:val="both"/>
      </w:pPr>
      <w:r>
        <w:t>Таттехмедфарм - Медицинская техника и фармация Татарстана;</w:t>
      </w:r>
    </w:p>
    <w:p w:rsidR="00E67C5A" w:rsidRDefault="00E67C5A">
      <w:pPr>
        <w:ind w:firstLine="720"/>
        <w:jc w:val="both"/>
      </w:pPr>
      <w:r>
        <w:t>ТФОМС - Территориальный фонд обязательного медицинского страхования Республики Татарстан;</w:t>
      </w:r>
    </w:p>
    <w:p w:rsidR="00E67C5A" w:rsidRDefault="00E67C5A">
      <w:pPr>
        <w:ind w:firstLine="720"/>
        <w:jc w:val="both"/>
      </w:pPr>
      <w:r>
        <w:t>ФАП - фельдшерско-акушерский пункт;</w:t>
      </w:r>
    </w:p>
    <w:p w:rsidR="00E67C5A" w:rsidRDefault="00E67C5A">
      <w:pPr>
        <w:ind w:firstLine="720"/>
        <w:jc w:val="both"/>
      </w:pPr>
      <w:r>
        <w:t>ФЗ - Федеральный закон;</w:t>
      </w:r>
    </w:p>
    <w:p w:rsidR="00E67C5A" w:rsidRDefault="00E67C5A">
      <w:pPr>
        <w:ind w:firstLine="720"/>
        <w:jc w:val="both"/>
      </w:pPr>
      <w:r>
        <w:t>ФСИН - Федеральная служба исполнений наказания;</w:t>
      </w:r>
    </w:p>
    <w:p w:rsidR="00E67C5A" w:rsidRDefault="00E67C5A">
      <w:pPr>
        <w:ind w:firstLine="720"/>
        <w:jc w:val="both"/>
      </w:pPr>
      <w:r>
        <w:t>ФФОМС - Федеральный фонд обязательного медицинского страхования;</w:t>
      </w:r>
    </w:p>
    <w:p w:rsidR="00E67C5A" w:rsidRDefault="00E67C5A">
      <w:pPr>
        <w:ind w:firstLine="720"/>
        <w:jc w:val="both"/>
      </w:pPr>
      <w:r>
        <w:t>ЦРБ - центральная районная больница;</w:t>
      </w:r>
    </w:p>
    <w:p w:rsidR="00E67C5A" w:rsidRDefault="00E67C5A">
      <w:pPr>
        <w:ind w:firstLine="720"/>
        <w:jc w:val="both"/>
      </w:pPr>
      <w:r>
        <w:t>ЭКО - экстракорпоральное оплодотворение;</w:t>
      </w:r>
    </w:p>
    <w:p w:rsidR="00E67C5A" w:rsidRDefault="00E67C5A">
      <w:pPr>
        <w:ind w:firstLine="720"/>
        <w:jc w:val="both"/>
      </w:pPr>
      <w:r>
        <w:t>ЭМК - электронная медицинская карта.</w:t>
      </w:r>
    </w:p>
    <w:p w:rsidR="00E67C5A" w:rsidRDefault="00E67C5A">
      <w:pPr>
        <w:ind w:firstLine="720"/>
        <w:jc w:val="both"/>
      </w:pPr>
    </w:p>
    <w:tbl>
      <w:tblPr>
        <w:tblW w:w="0" w:type="auto"/>
        <w:tblInd w:w="108" w:type="dxa"/>
        <w:tblLook w:val="0000" w:firstRow="0" w:lastRow="0" w:firstColumn="0" w:lastColumn="0" w:noHBand="0" w:noVBand="0"/>
      </w:tblPr>
      <w:tblGrid>
        <w:gridCol w:w="4959"/>
        <w:gridCol w:w="4960"/>
      </w:tblGrid>
      <w:tr w:rsidR="00E67C5A">
        <w:tc>
          <w:tcPr>
            <w:tcW w:w="4959" w:type="dxa"/>
            <w:tcBorders>
              <w:top w:val="nil"/>
              <w:left w:val="nil"/>
              <w:bottom w:val="nil"/>
              <w:right w:val="nil"/>
            </w:tcBorders>
            <w:vAlign w:val="bottom"/>
          </w:tcPr>
          <w:p w:rsidR="00E67C5A" w:rsidRDefault="00E67C5A">
            <w:pPr>
              <w:pStyle w:val="aff2"/>
            </w:pPr>
            <w:r>
              <w:t>Заместитель Премьер-министра</w:t>
            </w:r>
            <w:r>
              <w:br/>
              <w:t xml:space="preserve">Республики Татарстан - </w:t>
            </w:r>
            <w:r>
              <w:br/>
              <w:t xml:space="preserve">Руководитель Аппарата </w:t>
            </w:r>
            <w:r>
              <w:br/>
              <w:t>Кабинета Министров</w:t>
            </w:r>
            <w:r>
              <w:br/>
              <w:t>Республики Татарстан</w:t>
            </w:r>
          </w:p>
        </w:tc>
        <w:tc>
          <w:tcPr>
            <w:tcW w:w="4960" w:type="dxa"/>
            <w:tcBorders>
              <w:top w:val="nil"/>
              <w:left w:val="nil"/>
              <w:bottom w:val="nil"/>
              <w:right w:val="nil"/>
            </w:tcBorders>
            <w:vAlign w:val="bottom"/>
          </w:tcPr>
          <w:p w:rsidR="00E67C5A" w:rsidRDefault="00E67C5A">
            <w:pPr>
              <w:pStyle w:val="afb"/>
              <w:jc w:val="right"/>
            </w:pPr>
            <w:r>
              <w:t>Ш.Х. Гафаров</w:t>
            </w:r>
          </w:p>
        </w:tc>
      </w:tr>
    </w:tbl>
    <w:p w:rsidR="00E67C5A" w:rsidRDefault="00E67C5A"/>
    <w:sectPr w:rsidR="00E67C5A">
      <w:pgSz w:w="11905" w:h="16837"/>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36"/>
    <w:rsid w:val="00074CBE"/>
    <w:rsid w:val="00267765"/>
    <w:rsid w:val="00A00436"/>
    <w:rsid w:val="00E6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rPr>
  </w:style>
  <w:style w:type="character" w:customStyle="1" w:styleId="a5">
    <w:name w:val="Активная гипертекстовая ссылка"/>
    <w:basedOn w:val="a4"/>
    <w:uiPriority w:val="99"/>
    <w:rPr>
      <w:rFonts w:cs="Times New Roman"/>
      <w:b w:val="0"/>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b w:val="0"/>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b w:val="0"/>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D4D0C8"/>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b w:val="0"/>
      <w:color w:val="000080"/>
    </w:rPr>
  </w:style>
  <w:style w:type="character" w:customStyle="1" w:styleId="af9">
    <w:name w:val="Не вступил в силу"/>
    <w:basedOn w:val="a3"/>
    <w:uiPriority w:val="99"/>
    <w:rPr>
      <w:rFonts w:cs="Times New Roman"/>
      <w:b w:val="0"/>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ascii="Times New Roman" w:hAnsi="Times New Roman"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val="0"/>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b w:val="0"/>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b w:val="0"/>
      <w:strike/>
      <w:color w:val="808000"/>
    </w:rPr>
  </w:style>
  <w:style w:type="paragraph" w:customStyle="1" w:styleId="affe">
    <w:name w:val="Центрированный (таблица)"/>
    <w:basedOn w:val="afb"/>
    <w:next w:val="a"/>
    <w:uiPriority w:val="99"/>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rPr>
  </w:style>
  <w:style w:type="character" w:customStyle="1" w:styleId="a5">
    <w:name w:val="Активная гипертекстовая ссылка"/>
    <w:basedOn w:val="a4"/>
    <w:uiPriority w:val="99"/>
    <w:rPr>
      <w:rFonts w:cs="Times New Roman"/>
      <w:b w:val="0"/>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b w:val="0"/>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b w:val="0"/>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D4D0C8"/>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b w:val="0"/>
      <w:color w:val="000080"/>
    </w:rPr>
  </w:style>
  <w:style w:type="character" w:customStyle="1" w:styleId="af9">
    <w:name w:val="Не вступил в силу"/>
    <w:basedOn w:val="a3"/>
    <w:uiPriority w:val="99"/>
    <w:rPr>
      <w:rFonts w:cs="Times New Roman"/>
      <w:b w:val="0"/>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ascii="Times New Roman" w:hAnsi="Times New Roman"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val="0"/>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b w:val="0"/>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b w:val="0"/>
      <w:strike/>
      <w:color w:val="808000"/>
    </w:rPr>
  </w:style>
  <w:style w:type="paragraph" w:customStyle="1" w:styleId="affe">
    <w:name w:val="Центрированный (таблица)"/>
    <w:basedOn w:val="afb"/>
    <w:next w:val="a"/>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garantF1://8069359.111" TargetMode="External"/><Relationship Id="rId13" Type="http://schemas.openxmlformats.org/officeDocument/2006/relationships/hyperlink" Target="garantF1://4000000.1368" TargetMode="External"/><Relationship Id="rId18" Type="http://schemas.openxmlformats.org/officeDocument/2006/relationships/hyperlink" Target="garantF1://4000000.122" TargetMode="External"/><Relationship Id="rId26" Type="http://schemas.openxmlformats.org/officeDocument/2006/relationships/hyperlink" Target="garantF1://4000000.5075" TargetMode="External"/><Relationship Id="rId39" Type="http://schemas.openxmlformats.org/officeDocument/2006/relationships/hyperlink" Target="garantF1://4000000.18045" TargetMode="External"/><Relationship Id="rId3" Type="http://schemas.openxmlformats.org/officeDocument/2006/relationships/settings" Target="settings.xml"/><Relationship Id="rId21" Type="http://schemas.openxmlformats.org/officeDocument/2006/relationships/hyperlink" Target="garantF1://4000000.5097" TargetMode="External"/><Relationship Id="rId34" Type="http://schemas.openxmlformats.org/officeDocument/2006/relationships/hyperlink" Target="garantF1://4000000.5086" TargetMode="External"/><Relationship Id="rId42" Type="http://schemas.openxmlformats.org/officeDocument/2006/relationships/hyperlink" Target="garantF1://4000000.5515" TargetMode="External"/><Relationship Id="rId47" Type="http://schemas.openxmlformats.org/officeDocument/2006/relationships/theme" Target="theme/theme1.xml"/><Relationship Id="rId7" Type="http://schemas.openxmlformats.org/officeDocument/2006/relationships/hyperlink" Target="garantF1://34480262.0" TargetMode="External"/><Relationship Id="rId12" Type="http://schemas.openxmlformats.org/officeDocument/2006/relationships/hyperlink" Target="garantF1://4000000.4864" TargetMode="External"/><Relationship Id="rId17" Type="http://schemas.openxmlformats.org/officeDocument/2006/relationships/hyperlink" Target="garantF1://4000000.1286" TargetMode="External"/><Relationship Id="rId25" Type="http://schemas.openxmlformats.org/officeDocument/2006/relationships/hyperlink" Target="garantF1://4000000.5074" TargetMode="External"/><Relationship Id="rId33" Type="http://schemas.openxmlformats.org/officeDocument/2006/relationships/hyperlink" Target="garantF1://4000000.5085" TargetMode="External"/><Relationship Id="rId38" Type="http://schemas.openxmlformats.org/officeDocument/2006/relationships/hyperlink" Target="garantF1://4000000.5099"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4000000.1370" TargetMode="External"/><Relationship Id="rId20" Type="http://schemas.openxmlformats.org/officeDocument/2006/relationships/hyperlink" Target="garantF1://4000000.1342" TargetMode="External"/><Relationship Id="rId29" Type="http://schemas.openxmlformats.org/officeDocument/2006/relationships/hyperlink" Target="garantF1://4000000.5078" TargetMode="External"/><Relationship Id="rId41" Type="http://schemas.openxmlformats.org/officeDocument/2006/relationships/hyperlink" Target="garantF1://4000000.1483" TargetMode="External"/><Relationship Id="rId1" Type="http://schemas.openxmlformats.org/officeDocument/2006/relationships/styles" Target="styles.xml"/><Relationship Id="rId6" Type="http://schemas.openxmlformats.org/officeDocument/2006/relationships/hyperlink" Target="garantF1://34480035.0" TargetMode="External"/><Relationship Id="rId11" Type="http://schemas.openxmlformats.org/officeDocument/2006/relationships/hyperlink" Target="garantF1://4000000.4855" TargetMode="External"/><Relationship Id="rId24" Type="http://schemas.openxmlformats.org/officeDocument/2006/relationships/hyperlink" Target="garantF1://4000000.1404" TargetMode="External"/><Relationship Id="rId32" Type="http://schemas.openxmlformats.org/officeDocument/2006/relationships/hyperlink" Target="garantF1://4000000.5083" TargetMode="External"/><Relationship Id="rId37" Type="http://schemas.openxmlformats.org/officeDocument/2006/relationships/hyperlink" Target="garantF1://4000000.5098" TargetMode="External"/><Relationship Id="rId40" Type="http://schemas.openxmlformats.org/officeDocument/2006/relationships/hyperlink" Target="garantF1://4000000.1677" TargetMode="External"/><Relationship Id="rId45" Type="http://schemas.openxmlformats.org/officeDocument/2006/relationships/hyperlink" Target="garantF1://4000000.10" TargetMode="External"/><Relationship Id="rId5" Type="http://schemas.openxmlformats.org/officeDocument/2006/relationships/hyperlink" Target="garantF1://8069359.0" TargetMode="External"/><Relationship Id="rId15" Type="http://schemas.openxmlformats.org/officeDocument/2006/relationships/hyperlink" Target="garantF1://4000000.1368" TargetMode="External"/><Relationship Id="rId23" Type="http://schemas.openxmlformats.org/officeDocument/2006/relationships/hyperlink" Target="garantF1://4000000.463" TargetMode="External"/><Relationship Id="rId28" Type="http://schemas.openxmlformats.org/officeDocument/2006/relationships/hyperlink" Target="garantF1://4000000.5077" TargetMode="External"/><Relationship Id="rId36" Type="http://schemas.openxmlformats.org/officeDocument/2006/relationships/hyperlink" Target="garantF1://4000000.5096" TargetMode="External"/><Relationship Id="rId10" Type="http://schemas.openxmlformats.org/officeDocument/2006/relationships/hyperlink" Target="garantF1://4000000.1367" TargetMode="External"/><Relationship Id="rId19" Type="http://schemas.openxmlformats.org/officeDocument/2006/relationships/hyperlink" Target="garantF1://4000000.122" TargetMode="External"/><Relationship Id="rId31" Type="http://schemas.openxmlformats.org/officeDocument/2006/relationships/hyperlink" Target="garantF1://4000000.5081" TargetMode="External"/><Relationship Id="rId44" Type="http://schemas.openxmlformats.org/officeDocument/2006/relationships/hyperlink" Target="garantF1://4000000.1180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garantF1://4000000.1367" TargetMode="External"/><Relationship Id="rId22" Type="http://schemas.openxmlformats.org/officeDocument/2006/relationships/hyperlink" Target="garantF1://4000000.5225" TargetMode="External"/><Relationship Id="rId27" Type="http://schemas.openxmlformats.org/officeDocument/2006/relationships/hyperlink" Target="garantF1://4000000.5076" TargetMode="External"/><Relationship Id="rId30" Type="http://schemas.openxmlformats.org/officeDocument/2006/relationships/hyperlink" Target="garantF1://4000000.5079" TargetMode="External"/><Relationship Id="rId35" Type="http://schemas.openxmlformats.org/officeDocument/2006/relationships/hyperlink" Target="garantF1://4000000.5087" TargetMode="External"/><Relationship Id="rId43" Type="http://schemas.openxmlformats.org/officeDocument/2006/relationships/hyperlink" Target="garantF1://4000000.5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570</Pages>
  <Words>110037</Words>
  <Characters>627215</Characters>
  <Application>Microsoft Office Word</Application>
  <DocSecurity>0</DocSecurity>
  <Lines>5226</Lines>
  <Paragraphs>1471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Nurmieva</cp:lastModifiedBy>
  <cp:revision>2</cp:revision>
  <dcterms:created xsi:type="dcterms:W3CDTF">2012-03-11T09:41:00Z</dcterms:created>
  <dcterms:modified xsi:type="dcterms:W3CDTF">2012-03-11T09:41:00Z</dcterms:modified>
</cp:coreProperties>
</file>