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54" w:rsidRDefault="004C6F9A" w:rsidP="00787FA2">
      <w:pPr>
        <w:jc w:val="center"/>
        <w:rPr>
          <w:rFonts w:eastAsiaTheme="minorHAnsi"/>
          <w:b/>
        </w:rPr>
      </w:pPr>
      <w:bookmarkStart w:id="0" w:name="_GoBack"/>
      <w:bookmarkEnd w:id="0"/>
      <w:r>
        <w:rPr>
          <w:rFonts w:eastAsiaTheme="minorHAnsi"/>
          <w:b/>
        </w:rPr>
        <w:t>О</w:t>
      </w:r>
      <w:r w:rsidR="00D17054" w:rsidRPr="00ED46AA">
        <w:rPr>
          <w:rFonts w:eastAsiaTheme="minorHAnsi"/>
          <w:b/>
        </w:rPr>
        <w:t>тчет</w:t>
      </w:r>
      <w:r>
        <w:rPr>
          <w:rFonts w:eastAsiaTheme="minorHAnsi"/>
          <w:b/>
        </w:rPr>
        <w:t xml:space="preserve"> (информация</w:t>
      </w:r>
      <w:r w:rsidR="00D17054" w:rsidRPr="00ED46AA">
        <w:rPr>
          <w:rFonts w:eastAsiaTheme="minorHAnsi"/>
          <w:b/>
        </w:rPr>
        <w:t>) о состоянии коррупции и реализации антикоррупционной политики в 201</w:t>
      </w:r>
      <w:r w:rsidR="00A5400E">
        <w:rPr>
          <w:rFonts w:eastAsiaTheme="minorHAnsi"/>
          <w:b/>
        </w:rPr>
        <w:t>7</w:t>
      </w:r>
      <w:r w:rsidR="00D17054" w:rsidRPr="00ED46AA">
        <w:rPr>
          <w:rFonts w:eastAsiaTheme="minorHAnsi"/>
          <w:b/>
        </w:rPr>
        <w:t xml:space="preserve"> году</w:t>
      </w:r>
    </w:p>
    <w:p w:rsidR="004C6F9A" w:rsidRPr="00ED46AA" w:rsidRDefault="004C6F9A" w:rsidP="00787FA2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Министерства здравоохранения Республики Татарстан</w:t>
      </w:r>
    </w:p>
    <w:p w:rsidR="00D17054" w:rsidRPr="006267CD" w:rsidRDefault="00D17054" w:rsidP="00787FA2">
      <w:pPr>
        <w:jc w:val="center"/>
        <w:rPr>
          <w:rFonts w:eastAsiaTheme="minorHAnsi"/>
          <w:b/>
          <w:sz w:val="16"/>
          <w:szCs w:val="16"/>
        </w:rPr>
      </w:pPr>
    </w:p>
    <w:p w:rsidR="00A5400E" w:rsidRPr="0085533F" w:rsidRDefault="00A5400E" w:rsidP="00A5400E">
      <w:pPr>
        <w:ind w:firstLine="426"/>
        <w:rPr>
          <w:rFonts w:eastAsiaTheme="minorHAnsi"/>
          <w:i/>
          <w:u w:val="single"/>
        </w:rPr>
      </w:pPr>
      <w:r w:rsidRPr="0085533F">
        <w:rPr>
          <w:rFonts w:eastAsiaTheme="minorHAnsi"/>
          <w:b/>
          <w:i/>
          <w:u w:val="single"/>
        </w:rPr>
        <w:t>1) Меры по противодействию коррупции, реализованные в</w:t>
      </w:r>
      <w:r w:rsidRPr="0085533F">
        <w:rPr>
          <w:rFonts w:eastAsiaTheme="minorHAnsi"/>
          <w:i/>
          <w:u w:val="single"/>
        </w:rPr>
        <w:t xml:space="preserve"> </w:t>
      </w:r>
      <w:r w:rsidRPr="0085533F">
        <w:rPr>
          <w:rFonts w:eastAsiaTheme="minorHAnsi"/>
          <w:b/>
          <w:i/>
          <w:u w:val="single"/>
        </w:rPr>
        <w:t>органе*</w:t>
      </w:r>
    </w:p>
    <w:p w:rsidR="00A5400E" w:rsidRPr="0085533F" w:rsidRDefault="00A5400E" w:rsidP="00A5400E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А) Указываются конкретные управленческие решения, принятые и реализованные в органе, в том числе по результатам рассмотрения на заседаниях комиссии по координации работы по противодействию коррупции в государственном органе, в том числе:</w:t>
      </w:r>
    </w:p>
    <w:p w:rsidR="004C6F9A" w:rsidRPr="0085533F" w:rsidRDefault="004C6F9A" w:rsidP="00A5400E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В 2017 году Министерством здравоохранения Республики Татарстан продолжена работа по реализации плана мероприятий по минимизации причин коррупции и условий, способствующих совершению коррупционных правонарушений в сфере здравоохранения и по обеспечению противодействия коррупции в сфере здравоохранения с привлечением правоохранительных органов и общественных организаций.</w:t>
      </w:r>
    </w:p>
    <w:p w:rsidR="004C6F9A" w:rsidRPr="0085533F" w:rsidRDefault="004C6F9A" w:rsidP="004C6F9A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В соответствии с приказом Минздрава РТ от 25.09.2017 № 1981 «О Комиссии при министре здравоохранения Республики Татарстан по противодействию коррупции» включены следующие представители:</w:t>
      </w:r>
    </w:p>
    <w:p w:rsidR="004C6F9A" w:rsidRPr="0085533F" w:rsidRDefault="004C6F9A" w:rsidP="004C6F9A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Хуснутдинова Гульнар Равильевна, председатель Татарстанской организации профсоюза работников здравоохранения РФ;</w:t>
      </w:r>
    </w:p>
    <w:p w:rsidR="004C6F9A" w:rsidRPr="0085533F" w:rsidRDefault="004C6F9A" w:rsidP="004C6F9A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Садыков Наиль Салахович, член Общественного совета при Министерстве здравоохранения Республики Татарстан, Председатель Республиканского Совета ветеранов медицинских работников РТ, заместитель директора ГАУ «Республиканский медицинский библиотечно-информационный центр»;</w:t>
      </w:r>
    </w:p>
    <w:p w:rsidR="004C6F9A" w:rsidRPr="0085533F" w:rsidRDefault="004C6F9A" w:rsidP="004C6F9A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Махмутов Чингиз Усманович, председатель Общественного совета при Министерстве здравоохранения Республики Татарстан;</w:t>
      </w:r>
    </w:p>
    <w:p w:rsidR="004C6F9A" w:rsidRPr="0085533F" w:rsidRDefault="004C6F9A" w:rsidP="004C6F9A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Туишев Ростислав Иванович, председатель правления Ассоциации медицинских работников Республики Татарстан.</w:t>
      </w:r>
    </w:p>
    <w:p w:rsidR="004C6F9A" w:rsidRPr="0085533F" w:rsidRDefault="004C6F9A" w:rsidP="004C6F9A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За отчетный период было проведено 2 заседания комиссии.</w:t>
      </w:r>
    </w:p>
    <w:p w:rsidR="004C6F9A" w:rsidRPr="0085533F" w:rsidRDefault="004C6F9A" w:rsidP="004C6F9A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В соответствии с приказом Минздрава РТ от 25.09.2017 № 1980 «Об утверждении состава комиссии Минздрава РТ по соблюдению требований к служебному поведению государственных гражданских служащих и урегулированию конфликта интересов включены следующие кандидатуры:</w:t>
      </w:r>
    </w:p>
    <w:p w:rsidR="004C6F9A" w:rsidRPr="0085533F" w:rsidRDefault="004C6F9A" w:rsidP="004C6F9A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Садыков Наиль Салахович, член Общественного совета при Министерстве здравоохранения Республики Татарстан, Председатель Республиканского Совета ветеранов медицинских работников РТ, заместитель директора ГАУ «Республиканский медицинский библиотечно-информационный центр»;</w:t>
      </w:r>
    </w:p>
    <w:p w:rsidR="004C6F9A" w:rsidRPr="0085533F" w:rsidRDefault="004C6F9A" w:rsidP="004C6F9A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Махмутов Чингиз Усманович, председатель Общественного совета при Министерстве здравоохранения Республики Татарстан.</w:t>
      </w:r>
    </w:p>
    <w:p w:rsidR="00A5400E" w:rsidRPr="0085533F" w:rsidRDefault="00A5400E" w:rsidP="00A5400E">
      <w:pPr>
        <w:numPr>
          <w:ilvl w:val="0"/>
          <w:numId w:val="4"/>
        </w:numPr>
        <w:ind w:left="0" w:firstLine="426"/>
        <w:contextualSpacing/>
        <w:rPr>
          <w:rFonts w:eastAsiaTheme="minorHAnsi"/>
        </w:rPr>
      </w:pPr>
      <w:r w:rsidRPr="0085533F">
        <w:rPr>
          <w:rFonts w:eastAsiaTheme="minorHAnsi"/>
        </w:rPr>
        <w:t>меры, реализованные для соблюдения законности при государственных закупках;</w:t>
      </w:r>
    </w:p>
    <w:p w:rsidR="00890BB1" w:rsidRPr="0085533F" w:rsidRDefault="00890BB1" w:rsidP="00890BB1">
      <w:pPr>
        <w:ind w:firstLine="426"/>
        <w:contextualSpacing/>
        <w:rPr>
          <w:rFonts w:eastAsiaTheme="minorHAnsi"/>
        </w:rPr>
      </w:pPr>
      <w:r w:rsidRPr="0085533F">
        <w:rPr>
          <w:rFonts w:eastAsiaTheme="minorHAnsi"/>
        </w:rPr>
        <w:t>План-график закупки размещен на общероссийском официальном сайте для размещения информации для размещения заказов zakupki.gov.ru,в разделе планы графики.</w:t>
      </w:r>
    </w:p>
    <w:p w:rsidR="00890BB1" w:rsidRPr="0085533F" w:rsidRDefault="00890BB1" w:rsidP="00890BB1">
      <w:pPr>
        <w:ind w:firstLine="426"/>
        <w:contextualSpacing/>
        <w:rPr>
          <w:rFonts w:eastAsiaTheme="minorHAnsi"/>
        </w:rPr>
      </w:pPr>
      <w:r w:rsidRPr="0085533F">
        <w:rPr>
          <w:rFonts w:eastAsiaTheme="minorHAnsi"/>
        </w:rPr>
        <w:t xml:space="preserve">В целях исполнения законодательства по закупкам приказами Минздрава РТ утверждены состав и положение о контрактной службе Минздрава РТ. </w:t>
      </w:r>
      <w:r w:rsidRPr="0085533F">
        <w:rPr>
          <w:rFonts w:eastAsiaTheme="minorHAnsi"/>
        </w:rPr>
        <w:lastRenderedPageBreak/>
        <w:t>Определены регламенты: организации работы по взаимодействию контрактной службы Минздрава РТ и структурных подразделений Минздрава РТ при планировании и осуществлении закупок товаров, работ, услуг для обеспечения государственных нужд, взаимодействия структурных подразделений Минздрава РТ и учреждений здравоохранения РТ при планировании и осуществлении закупок товаров, работ, услуг в рамках федеральных и региональных программ, сметы Минздрава РТ, организации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 организации оплаты поставленного товара, выполненной работы (ее результатов), оказанной услуги, а также отдельных этапов исполнения контракта,  организации осуществления претензионной работы, организации возврата денежных средств, внесенных участниками закупок в качестве обеспечения исполнения заявок или обеспечения исполнения контрактов, проведения Минздравом РТ ведомственного контроля в сфере закупок</w:t>
      </w:r>
      <w:r w:rsidR="006C173A" w:rsidRPr="0085533F">
        <w:rPr>
          <w:rFonts w:eastAsiaTheme="minorHAnsi"/>
        </w:rPr>
        <w:t>.</w:t>
      </w:r>
    </w:p>
    <w:p w:rsidR="00890BB1" w:rsidRPr="0085533F" w:rsidRDefault="00890BB1" w:rsidP="00890BB1">
      <w:pPr>
        <w:ind w:firstLine="426"/>
        <w:contextualSpacing/>
        <w:rPr>
          <w:rFonts w:eastAsiaTheme="minorHAnsi"/>
        </w:rPr>
      </w:pPr>
      <w:r w:rsidRPr="0085533F">
        <w:rPr>
          <w:rFonts w:eastAsiaTheme="minorHAnsi"/>
        </w:rPr>
        <w:t>На основании приказа Минздрава РТ от 05.08.2016 №1615 отделом регулирования государственного заказа Управления по фармации Минздрава РТ проведена внеплановая проверка соблюдения требований законодательства в сфере закупок подведомственной сетью министерства в 2015 году. По результатам проведённой проверки 14 руководителей подведомственных учреждений привлечены к дисциплинарной ответственности (8 выговоров и 6 замечаний).</w:t>
      </w:r>
    </w:p>
    <w:p w:rsidR="00A5400E" w:rsidRPr="0085533F" w:rsidRDefault="00A5400E" w:rsidP="00A5400E">
      <w:pPr>
        <w:numPr>
          <w:ilvl w:val="0"/>
          <w:numId w:val="4"/>
        </w:numPr>
        <w:ind w:left="0" w:firstLine="426"/>
        <w:contextualSpacing/>
        <w:rPr>
          <w:rFonts w:eastAsiaTheme="minorHAnsi"/>
        </w:rPr>
      </w:pPr>
      <w:r w:rsidRPr="0085533F">
        <w:rPr>
          <w:rFonts w:eastAsiaTheme="minorHAnsi"/>
        </w:rPr>
        <w:t>результаты ведомственного финансового контроля (пресечено неэффективное использование денежных средств, обеспечен возврат денег за нарушения контрактов и т.д.);</w:t>
      </w:r>
    </w:p>
    <w:p w:rsidR="00C654A6" w:rsidRPr="0085533F" w:rsidRDefault="0085533F" w:rsidP="0085533F">
      <w:pPr>
        <w:ind w:firstLine="426"/>
        <w:contextualSpacing/>
        <w:rPr>
          <w:rFonts w:eastAsiaTheme="minorHAnsi"/>
        </w:rPr>
      </w:pPr>
      <w:r w:rsidRPr="0085533F">
        <w:rPr>
          <w:rFonts w:eastAsiaTheme="minorHAnsi"/>
        </w:rPr>
        <w:t>Факты н</w:t>
      </w:r>
      <w:r w:rsidR="00E675C3" w:rsidRPr="0085533F">
        <w:rPr>
          <w:rFonts w:eastAsiaTheme="minorHAnsi"/>
        </w:rPr>
        <w:t>еэффективно</w:t>
      </w:r>
      <w:r w:rsidRPr="0085533F">
        <w:rPr>
          <w:rFonts w:eastAsiaTheme="minorHAnsi"/>
        </w:rPr>
        <w:t>го использования</w:t>
      </w:r>
      <w:r w:rsidR="00E675C3" w:rsidRPr="0085533F">
        <w:rPr>
          <w:rFonts w:eastAsiaTheme="minorHAnsi"/>
        </w:rPr>
        <w:t xml:space="preserve"> денежных средств</w:t>
      </w:r>
      <w:r w:rsidRPr="0085533F">
        <w:rPr>
          <w:rFonts w:eastAsiaTheme="minorHAnsi"/>
        </w:rPr>
        <w:t xml:space="preserve"> по результатам финансового контроля министерства здравоохранения не было, соответственно возврата денег за нарушение контракта не было.</w:t>
      </w:r>
    </w:p>
    <w:p w:rsidR="00A5400E" w:rsidRPr="0085533F" w:rsidRDefault="00A5400E" w:rsidP="00A5400E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 xml:space="preserve">Б) Принятые нормативные правовые акты, другие документы, направленные на сокращение коррупционных проявлений в органе, а также меры, принятые для правовой регламентация деятельности государственных органов (указывается количество и наименование НПА, принятых по вопросам противодействия коррупции). </w:t>
      </w:r>
    </w:p>
    <w:p w:rsidR="00050AE4" w:rsidRPr="0085533F" w:rsidRDefault="00050AE4" w:rsidP="00050AE4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Во исполнение Указа Президента Республики Татарстан от 11 апреля 2014 года № 226 «О национальном плане противодействия коррупции на 2014-2020 годы» и Постановления Кабинета Министров Республики Татарстан от 19.07.2014 №512 «Об утверждении государственной программы «Реализация антикоррупционной политики Республики Татарстан на 2015-2020 годы» издан приказ Минздрава РТ от 18.08.2014 №1492 «Об утверждении Антикоррупционной программы Министерства здравоохранения Республики Татарстан на 2015-2020 гг.».</w:t>
      </w:r>
    </w:p>
    <w:p w:rsidR="00050AE4" w:rsidRPr="0085533F" w:rsidRDefault="00050AE4" w:rsidP="00050AE4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Приказ Министерства здравоохранения Республики Татарстан от 11.10.2017 № 2094 «Об организации функционирования Телефона доверия и Ящика доверия».</w:t>
      </w:r>
    </w:p>
    <w:p w:rsidR="00050AE4" w:rsidRPr="0085533F" w:rsidRDefault="00050AE4" w:rsidP="00050AE4">
      <w:pPr>
        <w:ind w:firstLine="426"/>
        <w:rPr>
          <w:rFonts w:eastAsiaTheme="minorHAnsi"/>
        </w:rPr>
      </w:pPr>
      <w:r w:rsidRPr="0085533F">
        <w:rPr>
          <w:rFonts w:eastAsiaTheme="minorHAnsi"/>
        </w:rPr>
        <w:lastRenderedPageBreak/>
        <w:t>Приказ Министерства здравоохранения Республики Татарстан от 25.09.2017 № 1990 «О должностном лице по профилактике коррупционных и иных правонарушений Министерства здравоохранения Республики Татарстан».</w:t>
      </w:r>
    </w:p>
    <w:p w:rsidR="00050AE4" w:rsidRPr="0085533F" w:rsidRDefault="00050AE4" w:rsidP="00050AE4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Приказ Министерства здравоохранения Республики Татарстан от 14.12.2017 № 2669 «Об утверждении Перечня должностей государственной гражданской службы в аппарате и территориальных органах Министерства здравоохранения Республики Татарстан, замещение которых связано с коррупционными рисками, при назначении на которые граждане и при замещении которых государственные гражданские служащие обязаны представлять сведения о расходах, доходах, об имуществе и обязательствах имущественного характера своих супруги (супруга) и несовершеннолетних детей».</w:t>
      </w:r>
    </w:p>
    <w:p w:rsidR="00050AE4" w:rsidRPr="0085533F" w:rsidRDefault="00050AE4" w:rsidP="00050AE4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Приказ Министерства здравоохранения Республики Татарстан от 25.09.2017 № 1980 «О комиссии Минздрава РТ по соблюдению требований к служебному поведению государственных гражданских служащих и урегулированию конфликта интересов».</w:t>
      </w:r>
    </w:p>
    <w:p w:rsidR="00050AE4" w:rsidRPr="0085533F" w:rsidRDefault="00050AE4" w:rsidP="00050AE4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Приказ Министерства здравоохранения Республики Татарстан от 08.11.2017 № 2289_ «О внесении изменений в состав комиссии Минздрава РТ по соблюдению требований к служебному поведению государственных гражданских служащих и урегулированию конфликта интересов».</w:t>
      </w:r>
    </w:p>
    <w:p w:rsidR="00050AE4" w:rsidRPr="0085533F" w:rsidRDefault="00050AE4" w:rsidP="00050AE4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Приказом Министерства здравоохранения Республики Татарстан от 25.09.2017 № 1990 ответственным лицом за мероприятия по профилактике коррупционных и иных правонарушений в Министерстве здравоохранения Республики Татарстан назначен Мустафаев Ратмир Равилевич начальник отдела кадров Миздрава РТ.</w:t>
      </w:r>
    </w:p>
    <w:p w:rsidR="00A5400E" w:rsidRPr="0085533F" w:rsidRDefault="00A5400E" w:rsidP="00A5400E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В) Результаты реализации ведомственной антикоррупционной программы;</w:t>
      </w:r>
    </w:p>
    <w:p w:rsidR="00C654A6" w:rsidRPr="0085533F" w:rsidRDefault="00C654A6" w:rsidP="00C654A6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 xml:space="preserve">Проведено  расширенное заседание коллегии Министерства здравоохранения Республики Татарстан «О мерах по минимизации «бытовой» коррупции» с участием Премьер-министра РТ И.Ш. Халикова, по итогам которой приказом Министерства здравоохранения Республики Татарстан от 30.11.2016 № 2480 утвержден план мероприятий по минимизации коррупции и условий, способствующих совершению коррупционных правонарушений в сфере здравоохранения. </w:t>
      </w:r>
    </w:p>
    <w:p w:rsidR="00C654A6" w:rsidRPr="0085533F" w:rsidRDefault="00C654A6" w:rsidP="00C654A6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В рамках исполнения указанного плана мероприятий в 2017 году проведены рабочие совещания совместно с ТФОМС РТ и Территориальным управлением федеральной службы по надзору в сфере здравоохранения по РТ, заседание Комиссии Минздрава РТ по смертности (рассматривались Камско-Устьинский и Черемшанский районы), внедряется проект «Дружелюбная поликлиника-Татарстанский стандарт» в городах Казань, Набережные Челны, Зеленодольск и Альметьевск.</w:t>
      </w:r>
    </w:p>
    <w:p w:rsidR="00C654A6" w:rsidRPr="0085533F" w:rsidRDefault="00C654A6" w:rsidP="00C654A6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 xml:space="preserve">Начато поэтапное внедрение проекта «корпоративный университет», 17 марта 2017 года состоялась 1 сессия с участием 300 руководителей государственных и частных клиник, формат - работа в командах по 15 человек под руководством профессиональных коучей над разработкой стратегии изменений до 2020 г., направленных на формирование и внедрение единой корпоративной культуры во всех лечебных учреждениях РТ для повышения пациентоориентированности. </w:t>
      </w:r>
    </w:p>
    <w:p w:rsidR="00C654A6" w:rsidRPr="0085533F" w:rsidRDefault="00C654A6" w:rsidP="00C654A6">
      <w:pPr>
        <w:ind w:firstLine="426"/>
        <w:rPr>
          <w:rFonts w:eastAsiaTheme="minorHAnsi"/>
        </w:rPr>
      </w:pPr>
      <w:r w:rsidRPr="0085533F">
        <w:rPr>
          <w:rFonts w:eastAsiaTheme="minorHAnsi"/>
        </w:rPr>
        <w:lastRenderedPageBreak/>
        <w:t xml:space="preserve">13 мая 2017 года была проведена 2 стратегическая сессия со студентами КГМУ «Лидеры изменений медицины Татарстана 2020», в которой приняли участие 45 студентов. </w:t>
      </w:r>
    </w:p>
    <w:p w:rsidR="00C654A6" w:rsidRPr="0085533F" w:rsidRDefault="00C654A6" w:rsidP="00C654A6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 xml:space="preserve">25 августа 2017 состоялась 3 стратегическая сессия с руководителями медицинских учреждений и совета врачей для проверки принятия медицинским сообществом сформулированных компетенций и индикаторов (12 участников в лице Детской республиканской клинической больницы, Республиканского клинического онкологического диспансера, Больницы скорой медицинской помощи г. Набережные Челны, Казанского государственного медицинского университета и другие). </w:t>
      </w:r>
    </w:p>
    <w:p w:rsidR="00C654A6" w:rsidRPr="0085533F" w:rsidRDefault="00C654A6" w:rsidP="00C654A6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Впервые 20.01.2017 года Министерством здравоохранения Республики Татарстан проведен Форум медицинских работников «Профессиональные отношения в медицинском сообществе как основа формирования корпоративной культуры». Были образованы фокус-группы для актуализации, доработки единой модели корпоративных компетенций, в которые были вовлечены медицинские учреждений здравоохранения из районов Лениногорска, Камские Поляны, г.Альметьевска, г.Набережные Челны.</w:t>
      </w:r>
    </w:p>
    <w:p w:rsidR="00C654A6" w:rsidRPr="0085533F" w:rsidRDefault="00C654A6" w:rsidP="00C654A6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В июне-августе 2017 года было проведено исследование отношения населения к оказанию медицинской помощи: интервьюирование пациентов в лечебных учреждениях республики, проведение «Тайного пациента» клиник с представителями клиник, анализ отзывов о работе специалистов медицинских учреждений.</w:t>
      </w:r>
    </w:p>
    <w:p w:rsidR="00C654A6" w:rsidRPr="0085533F" w:rsidRDefault="00C654A6" w:rsidP="00C654A6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Приказом Министерства здравоохранения Республики Татарстан от 03.12.2016 № 2497 в медицинских учреждениях здравоохранения РТ назначены ответственные лица по работе с обращениями граждан, содержащих сведения коррупционной направленности, ведется ежемесячный мониторинг, утвержден порядок и периодичность информирования.</w:t>
      </w:r>
    </w:p>
    <w:p w:rsidR="00C654A6" w:rsidRPr="0085533F" w:rsidRDefault="00C654A6" w:rsidP="00C654A6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На базе ГАУЗ «Межрегиональный клинико-диагностический центр» рабочей группой разработан «Антикоррупционный справочник». Справочник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ГАУЗ «МКДЦ». В дальнейшем планируется экранирование данного методического пособия в деятельность всех учреждений здравоохранения РТ.</w:t>
      </w:r>
    </w:p>
    <w:p w:rsidR="00A5400E" w:rsidRPr="0085533F" w:rsidRDefault="00A5400E" w:rsidP="00C654A6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 xml:space="preserve">Г) Результаты ведомственной антикоррупционной экспертизы: 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Ответственными лицами за проведение  антикоррупционной экспертизы в Министерстве здравоохранения Республики Татарстан (далее - Минздрав РТ) являются начальник юридического отдела Стрюкова Татьяна Андреевна (на основании пункта 2 приказа Минздрава РТ от 08.12.2016 № 2543 «Об утверждении Порядка проведения антикоррупционной экспертизы нормативных правовых актов и проектов нормативных правовых актов Министерства здравоохранения Республики Татарстан»), с 10.10.2017 также ведущий советник юридического отдела Накипова Гульнара Рафаэлевна (приказ Минздрава РТ от 09.10.2017 № 2081 «О назначении ответственного лица за проведение антикоррупционной экспертизы в Минздраве РТ»).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lastRenderedPageBreak/>
        <w:t>В 2017 году проведена ведомственная антикоррупционная экспертиза 31 проекта приказов Минздрава РТ. Коррупциогенные факторы не выявлены.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На официальном сайте Минздрава РТ в информационно-телекоммуникационной сети «Интернет», в том числе посредством размещения на информационном ресурсе для независимой антикоррупционной экспертизы в соответствии с порядком размещения проектов нормативных правовых актов органов государственной власти Республики Татарстан на информационном ресурсе для размещения проектов нормативных правовых актов органов государственной власти Республики Татарстан в целях проведения их независимой антикоррупционной экспертизы и общественного обсуждения, утвержденным постановлением Кабинета Министров Республики Татарстан от 15.08.2017 № 580 «О мерах по реализации Указа Президента Республики Татарстан от 29 июня 2017 года № УП-575 «О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подготовке», для проведения независимой антиккорупционной экспертизы были размещены 10 проектов приказов Минздрава РТ: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«О порядке проведения анализа поступивших обращений граждан»;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«Об утверждении Порядка определения цен (тарифов) на медицинские услуги,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предоставляемые медицинскими организациями, являющимися бюджетными государственными учреждениями, находящимися в ведении Министерства здравоохранения Республики Татарстан»;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«Об утверждении формы договора об осуществлении единовременной компенсационной выплаты (в размере одного миллиона рублей), формы заявления о предоставлении единовременной компенсационной выплаты»;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«Об организации медицинской помощи в неотложной форме больным (взрослое население) с острой болью в шейном, грудном, поясничном отделах позвоночника с миелопатическим и радикулярным синдромами при дегенеративно-дистрофических поражениях позвоночника»;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«О тарифах  стоимости медицинской помощи, оказываемой аттестованным сотрудникам, имеющим специальные звания в связи с исполнением обязанностей военной и приравненной к ней службы»;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«Об организации планового консультативно-диагностического приема в условиях поликлиники КГМА»;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«О порядке разрешения представителем нанимателя государственному гражданскому служащему Республики Татарстан в Министерстве здравоохранения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управления»;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 xml:space="preserve">«Об утверждении Перечня должностей служащих аппарата и территориальных органов Министерства здравоохранения Республики Татарстан, замещение которых связано с коррупционными рисками, при назначении на которые граждане и при замещении которых государственные гражданские служащие обязаны представлять сведения о расходах, доходах, об имуществе и </w:t>
      </w:r>
      <w:r w:rsidRPr="0085533F">
        <w:rPr>
          <w:rFonts w:eastAsiaTheme="minorHAnsi"/>
        </w:rPr>
        <w:lastRenderedPageBreak/>
        <w:t>обязательствах имущественного характера своих супруги (супруга) и несовершеннолетних детей»;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«Об утверждении Перечня должностей государственной гражданской службы в Министерстве здравоохранения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не проводится»;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«Об утверждении типовой формы четырехстороннего договора о целевой подготовке и трудоустройстве специалиста»;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Заключения по результатам проведения независимой антикоррупционной экспертизы не поступили.</w:t>
      </w:r>
    </w:p>
    <w:p w:rsidR="00963A6F" w:rsidRPr="0085533F" w:rsidRDefault="00963A6F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За отчетный период обоснованных экспертных заключений Управления Министерства юстиции Российской Федерации по Республике Татарстан, Министерства юстиции Республики Татарстан и актов прокурорского реагирования на акты, разработанные Минздравом РТ, о выявленных коррупциогенных факторах не поступало.</w:t>
      </w:r>
    </w:p>
    <w:p w:rsidR="00A5400E" w:rsidRPr="0085533F" w:rsidRDefault="00A5400E" w:rsidP="00963A6F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 xml:space="preserve">Д) Мероприятия антикоррупционной направленности, в том числе: </w:t>
      </w:r>
    </w:p>
    <w:p w:rsidR="00963A6F" w:rsidRPr="0085533F" w:rsidRDefault="00963A6F" w:rsidP="00963A6F">
      <w:pPr>
        <w:ind w:firstLine="360"/>
        <w:contextualSpacing/>
        <w:rPr>
          <w:rFonts w:eastAsiaTheme="minorHAnsi"/>
        </w:rPr>
      </w:pPr>
      <w:r w:rsidRPr="0085533F">
        <w:rPr>
          <w:rFonts w:eastAsiaTheme="minorHAnsi"/>
        </w:rPr>
        <w:t xml:space="preserve">Минздравом РТ оказывается бесплатная юридическая помощь в виде правового консультирования в устной и письменной формах по вопросам, относящимся к своей компетенции, </w:t>
      </w:r>
    </w:p>
    <w:p w:rsidR="00963A6F" w:rsidRPr="0085533F" w:rsidRDefault="00963A6F" w:rsidP="00963A6F">
      <w:pPr>
        <w:ind w:firstLine="360"/>
        <w:contextualSpacing/>
        <w:rPr>
          <w:rFonts w:eastAsiaTheme="minorHAnsi"/>
        </w:rPr>
      </w:pPr>
      <w:r w:rsidRPr="0085533F">
        <w:rPr>
          <w:rFonts w:eastAsiaTheme="minorHAnsi"/>
        </w:rPr>
        <w:t>В 2017 г. осуществлены 7 выездных мероприятий для оказания бесплатной юридической помощи с участием представителя Минздрава РТ (17 февраля, 16 марта, 20 апреля, 11 мая, 22 июня, 20 июля, 24 августа 2017 г.); предоставлена бесплатная юридическая помощь с участием представителя Минздрава РТ участникам Великой Отечественной войны, приуроченная ко дню пожилых людей, к декаде инвалидов, организованная Министерством юстиции Республики Татарстан.</w:t>
      </w:r>
    </w:p>
    <w:p w:rsidR="00A5400E" w:rsidRPr="0085533F" w:rsidRDefault="00963A6F" w:rsidP="00963A6F">
      <w:pPr>
        <w:ind w:firstLine="360"/>
        <w:contextualSpacing/>
        <w:rPr>
          <w:rFonts w:eastAsiaTheme="minorHAnsi"/>
        </w:rPr>
      </w:pPr>
      <w:r w:rsidRPr="0085533F">
        <w:rPr>
          <w:rFonts w:eastAsiaTheme="minorHAnsi"/>
        </w:rPr>
        <w:t>Каждый вторник отчетного года в приемное время  14.00-18.00ч.  по адресу местонахождения Минздрава РТ произведен прием граждан для оказания бесплатной юридической помощи.</w:t>
      </w:r>
    </w:p>
    <w:p w:rsidR="00A5400E" w:rsidRPr="0085533F" w:rsidRDefault="00A5400E" w:rsidP="00A5400E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Е) Меры, принятые для обеспечения публичности в деятельности и информационной открытости органа, в том числе:</w:t>
      </w:r>
    </w:p>
    <w:p w:rsidR="00A5400E" w:rsidRPr="0085533F" w:rsidRDefault="00A5400E" w:rsidP="00A5400E">
      <w:pPr>
        <w:numPr>
          <w:ilvl w:val="0"/>
          <w:numId w:val="2"/>
        </w:numPr>
        <w:ind w:left="0" w:firstLine="426"/>
        <w:contextualSpacing/>
        <w:rPr>
          <w:rFonts w:eastAsiaTheme="minorHAnsi"/>
        </w:rPr>
      </w:pPr>
      <w:r w:rsidRPr="0085533F">
        <w:rPr>
          <w:rFonts w:eastAsiaTheme="minorHAnsi"/>
        </w:rPr>
        <w:t>количество и тематика выступлений руководителей в СМИ с вопросами о мерах по противодействию коррупции, комментариями и т. п.</w:t>
      </w:r>
    </w:p>
    <w:p w:rsidR="00890BB1" w:rsidRPr="0085533F" w:rsidRDefault="00890BB1" w:rsidP="00963A6F">
      <w:pPr>
        <w:ind w:firstLine="426"/>
        <w:contextualSpacing/>
        <w:rPr>
          <w:rFonts w:eastAsiaTheme="minorHAnsi"/>
        </w:rPr>
      </w:pPr>
      <w:r w:rsidRPr="0085533F">
        <w:rPr>
          <w:rFonts w:eastAsiaTheme="minorHAnsi"/>
        </w:rPr>
        <w:t xml:space="preserve">Министерство осуществляет тесное взаимодействие со СМИ, в том числе по освещению мер по противодействию коррупции за 2017 год было 8 комментариев по данной тематике. </w:t>
      </w:r>
    </w:p>
    <w:p w:rsidR="00890BB1" w:rsidRPr="0085533F" w:rsidRDefault="00890BB1" w:rsidP="00963A6F">
      <w:pPr>
        <w:ind w:firstLine="426"/>
        <w:contextualSpacing/>
        <w:rPr>
          <w:rFonts w:eastAsiaTheme="minorHAnsi"/>
        </w:rPr>
      </w:pPr>
      <w:r w:rsidRPr="0085533F">
        <w:rPr>
          <w:rFonts w:eastAsiaTheme="minorHAnsi"/>
        </w:rPr>
        <w:t>27.09.2017 министр здравоохранения Вафин А.Ю. принял участие в телевизионной передаче «Татарстан без коррупции» на ТНВ прямой эфир.</w:t>
      </w:r>
    </w:p>
    <w:p w:rsidR="00963A6F" w:rsidRPr="0085533F" w:rsidRDefault="00963A6F" w:rsidP="00963A6F">
      <w:pPr>
        <w:ind w:firstLine="426"/>
        <w:contextualSpacing/>
        <w:rPr>
          <w:rFonts w:eastAsiaTheme="minorHAnsi"/>
        </w:rPr>
      </w:pPr>
      <w:r w:rsidRPr="0085533F">
        <w:rPr>
          <w:rFonts w:eastAsiaTheme="minorHAnsi"/>
        </w:rPr>
        <w:t xml:space="preserve">На официальном сайте Минздрава РТ в разделе «Противодействие коррупции» размещаются нормативные правовые акты Российской Федерации, Республики Татарстан, информация Минздрава РТ по антикоррупционной политике, информация о результатах проведенной независимой антикоррупционной экспертизы нормативных правовых актов и проектов нормативных правовых актов Минздрава РТ, о результатах антикоррупционной </w:t>
      </w:r>
      <w:r w:rsidRPr="0085533F">
        <w:rPr>
          <w:rFonts w:eastAsiaTheme="minorHAnsi"/>
        </w:rPr>
        <w:lastRenderedPageBreak/>
        <w:t>экспертизы нормативных правовых актов и проектов нормативных правовых актов, проведенной Минздравом РТ.</w:t>
      </w:r>
    </w:p>
    <w:p w:rsidR="00A5400E" w:rsidRPr="0085533F" w:rsidRDefault="00A5400E" w:rsidP="00A5400E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Ж) Государственная поддержка общественной деятельности по противодействию коррупции, осуществляемая в государственном органе.</w:t>
      </w:r>
    </w:p>
    <w:p w:rsidR="00A5400E" w:rsidRPr="0085533F" w:rsidRDefault="00A5400E" w:rsidP="00A5400E">
      <w:pPr>
        <w:ind w:firstLine="426"/>
        <w:rPr>
          <w:rFonts w:eastAsiaTheme="minorHAnsi"/>
          <w:i/>
          <w:sz w:val="24"/>
        </w:rPr>
      </w:pPr>
      <w:r w:rsidRPr="0085533F">
        <w:rPr>
          <w:rFonts w:eastAsiaTheme="minorHAnsi"/>
          <w:i/>
          <w:sz w:val="24"/>
        </w:rPr>
        <w:t>* под органом понимается: государственные органы и курируемые ими организации в соответствующих отраслях экономики</w:t>
      </w:r>
    </w:p>
    <w:p w:rsidR="00A5400E" w:rsidRPr="0085533F" w:rsidRDefault="00C654A6" w:rsidP="003A0EBC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ab/>
        <w:t xml:space="preserve">Во всех комиссиях </w:t>
      </w:r>
      <w:r w:rsidR="00E44B48" w:rsidRPr="0085533F">
        <w:rPr>
          <w:rFonts w:eastAsiaTheme="minorHAnsi"/>
        </w:rPr>
        <w:t>Министерства здравоохранения Республики Татарстан включены общественные организации, не менее 25%.</w:t>
      </w:r>
    </w:p>
    <w:p w:rsidR="00D17054" w:rsidRPr="0085533F" w:rsidRDefault="00A5400E" w:rsidP="003A0EBC">
      <w:pPr>
        <w:ind w:firstLine="426"/>
        <w:rPr>
          <w:rFonts w:eastAsiaTheme="minorHAnsi"/>
          <w:b/>
          <w:i/>
          <w:u w:val="single"/>
        </w:rPr>
      </w:pPr>
      <w:r w:rsidRPr="0085533F">
        <w:rPr>
          <w:rFonts w:eastAsiaTheme="minorHAnsi"/>
          <w:b/>
          <w:i/>
          <w:u w:val="single"/>
        </w:rPr>
        <w:t>2</w:t>
      </w:r>
      <w:r w:rsidR="00D17054" w:rsidRPr="0085533F">
        <w:rPr>
          <w:rFonts w:eastAsiaTheme="minorHAnsi"/>
          <w:b/>
          <w:i/>
          <w:u w:val="single"/>
        </w:rPr>
        <w:t xml:space="preserve">) Состояние коррупции в органе </w:t>
      </w:r>
    </w:p>
    <w:p w:rsidR="00D17054" w:rsidRPr="0085533F" w:rsidRDefault="00D17054" w:rsidP="003A0EBC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 xml:space="preserve">А) Указывается количество, перечень и категория выявленных преступлений </w:t>
      </w:r>
      <w:r w:rsidR="003A0EBC" w:rsidRPr="0085533F">
        <w:rPr>
          <w:rFonts w:eastAsiaTheme="minorHAnsi"/>
        </w:rPr>
        <w:t xml:space="preserve">и правонарушений </w:t>
      </w:r>
      <w:r w:rsidRPr="0085533F">
        <w:rPr>
          <w:rFonts w:eastAsiaTheme="minorHAnsi"/>
        </w:rPr>
        <w:t>коррупционной направленности, за год в органе;</w:t>
      </w:r>
    </w:p>
    <w:p w:rsidR="00E44B48" w:rsidRPr="0085533F" w:rsidRDefault="00E44B48" w:rsidP="003A0EBC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Не верное или не полное заполнение декларации о доходах государственных гражданских служащих Министерства здравоохранения Республики Татарстан выявлено в 17 случаях.</w:t>
      </w:r>
    </w:p>
    <w:p w:rsidR="00D17054" w:rsidRPr="0085533F" w:rsidRDefault="00D17054" w:rsidP="003A0EBC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Б) Число, перечень и категории должностных лиц органа, привлеченных к ответственности;</w:t>
      </w:r>
    </w:p>
    <w:p w:rsidR="00E44B48" w:rsidRPr="0085533F" w:rsidRDefault="00E44B48" w:rsidP="003A0EBC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11 государственных гражданских служащих Министерства здравоохранения Республики Татарстан категории руководители.</w:t>
      </w:r>
    </w:p>
    <w:p w:rsidR="00D17054" w:rsidRPr="0085533F" w:rsidRDefault="00D17054" w:rsidP="003A0EBC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 xml:space="preserve">В) Перечень и число должностных лиц органа, привлеченных к дисциплинарной ответственности за нарушение антикоррупционного законодательства, а также законодательства о государственной службе (нарушения требований к служебному поведению, предоставление недостоверных </w:t>
      </w:r>
      <w:r w:rsidR="00037A59" w:rsidRPr="0085533F">
        <w:rPr>
          <w:rFonts w:eastAsiaTheme="minorHAnsi"/>
        </w:rPr>
        <w:t xml:space="preserve">или неполных сведений о доходах, расходах </w:t>
      </w:r>
      <w:r w:rsidRPr="0085533F">
        <w:rPr>
          <w:rFonts w:eastAsiaTheme="minorHAnsi"/>
        </w:rPr>
        <w:t xml:space="preserve">и имуществе, участие в коммерческой деятельности и т. д.). </w:t>
      </w:r>
    </w:p>
    <w:p w:rsidR="00D17054" w:rsidRPr="0085533F" w:rsidRDefault="00D17054" w:rsidP="003A0EBC">
      <w:pPr>
        <w:ind w:firstLine="426"/>
        <w:rPr>
          <w:rFonts w:eastAsiaTheme="minorHAnsi"/>
          <w:i/>
          <w:sz w:val="24"/>
        </w:rPr>
      </w:pPr>
      <w:r w:rsidRPr="0085533F">
        <w:rPr>
          <w:rFonts w:eastAsiaTheme="minorHAnsi"/>
          <w:i/>
          <w:sz w:val="24"/>
        </w:rPr>
        <w:t>Приводится общее количество служащих, количество служащих включенных в перечень подверженных коррупционных рисков, количество лиц в отношении которых проведены проверки и сведения о наказаниях, с указанием кратких фабул нарушений, сгруппированных по типам, решения комиссии и мера наказания с указанием НПА</w:t>
      </w:r>
      <w:r w:rsidR="003A0EBC" w:rsidRPr="0085533F">
        <w:rPr>
          <w:rFonts w:eastAsiaTheme="minorHAnsi"/>
          <w:i/>
          <w:sz w:val="24"/>
        </w:rPr>
        <w:t>.</w:t>
      </w:r>
    </w:p>
    <w:p w:rsidR="00E44B48" w:rsidRPr="0085533F" w:rsidRDefault="00E44B48" w:rsidP="003A0EBC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Как уже указывалось выше, 11 государственных гражданских служащих Министерства здравоохранения Республики Татарстан.</w:t>
      </w:r>
    </w:p>
    <w:p w:rsidR="00D17054" w:rsidRPr="0085533F" w:rsidRDefault="00D17054" w:rsidP="003A0EBC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Г) Данные о состоянии коррупции, полученные в результате проведенных социологических опросов, в том числе ведомственных (</w:t>
      </w:r>
      <w:r w:rsidR="00A2666A" w:rsidRPr="0085533F">
        <w:rPr>
          <w:rFonts w:eastAsiaTheme="minorHAnsi"/>
        </w:rPr>
        <w:t xml:space="preserve">данный раздел заполняется </w:t>
      </w:r>
      <w:r w:rsidRPr="0085533F">
        <w:rPr>
          <w:rFonts w:eastAsiaTheme="minorHAnsi"/>
        </w:rPr>
        <w:t>в случае проведения</w:t>
      </w:r>
      <w:r w:rsidR="00A2666A" w:rsidRPr="0085533F">
        <w:rPr>
          <w:rFonts w:eastAsiaTheme="minorHAnsi"/>
        </w:rPr>
        <w:t xml:space="preserve"> соц</w:t>
      </w:r>
      <w:r w:rsidR="003A0EBC" w:rsidRPr="0085533F">
        <w:rPr>
          <w:rFonts w:eastAsiaTheme="minorHAnsi"/>
        </w:rPr>
        <w:t xml:space="preserve">иологических </w:t>
      </w:r>
      <w:r w:rsidR="00A2666A" w:rsidRPr="0085533F">
        <w:rPr>
          <w:rFonts w:eastAsiaTheme="minorHAnsi"/>
        </w:rPr>
        <w:t xml:space="preserve">опросов с указанием информации о времени проведения </w:t>
      </w:r>
      <w:r w:rsidR="003A0EBC" w:rsidRPr="0085533F">
        <w:rPr>
          <w:rFonts w:eastAsiaTheme="minorHAnsi"/>
        </w:rPr>
        <w:t>таких исследований</w:t>
      </w:r>
      <w:r w:rsidRPr="0085533F">
        <w:rPr>
          <w:rFonts w:eastAsiaTheme="minorHAnsi"/>
        </w:rPr>
        <w:t xml:space="preserve">); </w:t>
      </w:r>
    </w:p>
    <w:p w:rsidR="00E44B48" w:rsidRPr="0085533F" w:rsidRDefault="007C4778" w:rsidP="003A0EBC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По результатам социологического опроса «Об удовлетворенности населения качеством предоставляемых услуг в Республике Татарстан» за 2017 год в разрезе муниципальных образований и городских округов, проведенного Комитетом Республики Татарстан по социально-экономическому мониторингу удовлетворенность медицинским обслуживанием в РТ составила 75,5 процента от числа опрошенных (2016г. – 75,1 процента, 2015г. – 74,2 процента, 2014г.  - 67,6 процента, 2013г. – 64,1 процента, 2012г. – 60,4 процента).</w:t>
      </w:r>
    </w:p>
    <w:p w:rsidR="007C4778" w:rsidRPr="0085533F" w:rsidRDefault="007C4778" w:rsidP="007C4778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 xml:space="preserve">Анализ ответов жителей районов показывает, что с 2012 года процент респондентов, давших ответ «Практически все медицинские услуги платные» по республике снизился с 19,3% до 10,6 % в 2017 году. За период с 2012 г. по 2017 г. – число районов, где жители не отмечают, что «все медицинские услуги платные» возросло с 10 районов до 21 района. Наибольшее число респондентов, ответивших положительно на этот вопрос проживает в г.Альметьевск, г.Нижнекамск, </w:t>
      </w:r>
      <w:r w:rsidRPr="0085533F">
        <w:rPr>
          <w:rFonts w:eastAsiaTheme="minorHAnsi"/>
        </w:rPr>
        <w:lastRenderedPageBreak/>
        <w:t>г.Казань, г.Набережные Челны, Тукаевском районе (каждый 5 респондент ответил положительно).</w:t>
      </w:r>
    </w:p>
    <w:p w:rsidR="007C4778" w:rsidRPr="0085533F" w:rsidRDefault="007C4778" w:rsidP="007C4778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 xml:space="preserve">Также за период с 2012 года по 2017 год по республике наблюдается снижение доли респондентов, положительно ответивших на вопрос «За все нужно отблагодарить медицинский персонал» с 14,5% до 10,7%. За период с 2012 г. по 2017 г. – число районов, где жители не отмечают, что «За все нужно отблагодарить медицинский персонал» возросло с 12 районов до 22 района. В 2017 году наибольший процент положительно ответивших на этот вопрос были жители Верхнеуслонского, Высокогорского районов, г. Набережные Челны, г. Казань – каждый пятый респондент. </w:t>
      </w:r>
    </w:p>
    <w:p w:rsidR="007C4778" w:rsidRPr="0085533F" w:rsidRDefault="007C4778" w:rsidP="007C4778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Результаты социологического опроса за пятилетний период (2013-2017 гг.) показывают, что рост удовлетворенности качеством медицинских услуг в большей степени обусловлен укреплением материально-технической базы учреждений, снижением очередности на прием к врачу и отношением медицинского персонала.</w:t>
      </w:r>
    </w:p>
    <w:p w:rsidR="00D17054" w:rsidRPr="0085533F" w:rsidRDefault="00D17054" w:rsidP="003A0EBC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 xml:space="preserve">Д) Перечислить направления экономики, а также подразделения органа, где наиболее высоки коррупционные риски. Дать характеристику проблем (закрытость, пробелы в правовом регулировании, другие причины). </w:t>
      </w:r>
    </w:p>
    <w:p w:rsidR="007C4778" w:rsidRPr="0085533F" w:rsidRDefault="007C4778" w:rsidP="003A0EBC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Не</w:t>
      </w:r>
      <w:r w:rsidR="00E675C3" w:rsidRPr="0085533F">
        <w:rPr>
          <w:rFonts w:eastAsiaTheme="minorHAnsi"/>
        </w:rPr>
        <w:t xml:space="preserve"> большим</w:t>
      </w:r>
      <w:r w:rsidRPr="0085533F">
        <w:rPr>
          <w:rFonts w:eastAsiaTheme="minorHAnsi"/>
        </w:rPr>
        <w:t xml:space="preserve"> к</w:t>
      </w:r>
      <w:r w:rsidR="00E675C3" w:rsidRPr="0085533F">
        <w:rPr>
          <w:rFonts w:eastAsiaTheme="minorHAnsi"/>
        </w:rPr>
        <w:t>оррупционным рискам,</w:t>
      </w:r>
      <w:r w:rsidRPr="0085533F">
        <w:rPr>
          <w:rFonts w:eastAsiaTheme="minorHAnsi"/>
        </w:rPr>
        <w:t xml:space="preserve"> </w:t>
      </w:r>
      <w:r w:rsidR="000D738B" w:rsidRPr="0085533F">
        <w:rPr>
          <w:rFonts w:eastAsiaTheme="minorHAnsi"/>
        </w:rPr>
        <w:t xml:space="preserve">в </w:t>
      </w:r>
      <w:r w:rsidRPr="0085533F">
        <w:rPr>
          <w:rFonts w:eastAsiaTheme="minorHAnsi"/>
        </w:rPr>
        <w:t>равной степени</w:t>
      </w:r>
      <w:r w:rsidR="00E675C3" w:rsidRPr="0085533F">
        <w:rPr>
          <w:rFonts w:eastAsiaTheme="minorHAnsi"/>
        </w:rPr>
        <w:t>,</w:t>
      </w:r>
      <w:r w:rsidRPr="0085533F">
        <w:rPr>
          <w:rFonts w:eastAsiaTheme="minorHAnsi"/>
        </w:rPr>
        <w:t xml:space="preserve"> подвержены все сотрудники </w:t>
      </w:r>
      <w:r w:rsidR="000D738B" w:rsidRPr="0085533F">
        <w:rPr>
          <w:rFonts w:eastAsiaTheme="minorHAnsi"/>
        </w:rPr>
        <w:t>Министерства здравоохранения Республики Татарстан.</w:t>
      </w:r>
    </w:p>
    <w:p w:rsidR="00D17054" w:rsidRPr="0085533F" w:rsidRDefault="00D17054" w:rsidP="00A46164">
      <w:pPr>
        <w:ind w:firstLine="426"/>
        <w:rPr>
          <w:rFonts w:eastAsiaTheme="minorHAnsi"/>
          <w:b/>
          <w:i/>
        </w:rPr>
      </w:pPr>
      <w:r w:rsidRPr="0085533F">
        <w:rPr>
          <w:rFonts w:eastAsiaTheme="minorHAnsi"/>
          <w:b/>
          <w:i/>
          <w:u w:val="single"/>
        </w:rPr>
        <w:t>3) Работа кадровой службы (ответственных за профилактику коррупционных и иных правонарушений)</w:t>
      </w:r>
    </w:p>
    <w:p w:rsidR="00E675C3" w:rsidRPr="0085533F" w:rsidRDefault="00E675C3" w:rsidP="00F84F98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Приказом Министерства здравоохранения Республики Татарстан от 25.09.2017 № 1990 ответственным лицом за мероприятия по профилактике коррупционных и иных правонарушений в Министерстве здравоохранения Республики Татарстан назначен Мустафаев Ратмир Равилевич начальник отдела кадров Миздрава РТ.</w:t>
      </w:r>
    </w:p>
    <w:p w:rsidR="00D17054" w:rsidRPr="0085533F" w:rsidRDefault="00D17054" w:rsidP="00F84F98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 xml:space="preserve">А) Указывается количество и краткое содержание информаций, поступивших в орган в письменном виде как основание для осуществления проверки достоверности и полноты сведений о доходах, </w:t>
      </w:r>
      <w:r w:rsidR="00F84F98" w:rsidRPr="0085533F">
        <w:rPr>
          <w:rFonts w:eastAsiaTheme="minorHAnsi"/>
        </w:rPr>
        <w:t xml:space="preserve">расходах, </w:t>
      </w:r>
      <w:r w:rsidRPr="0085533F">
        <w:rPr>
          <w:rFonts w:eastAsiaTheme="minorHAnsi"/>
        </w:rPr>
        <w:t>об имуществе и обязательствах имущественного характера</w:t>
      </w:r>
      <w:r w:rsidR="00F84F98" w:rsidRPr="0085533F">
        <w:rPr>
          <w:rFonts w:eastAsiaTheme="minorHAnsi"/>
        </w:rPr>
        <w:t>;</w:t>
      </w:r>
    </w:p>
    <w:p w:rsidR="0085533F" w:rsidRPr="0085533F" w:rsidRDefault="0085533F" w:rsidP="00F84F98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Подобной информации не поступало.</w:t>
      </w:r>
    </w:p>
    <w:p w:rsidR="00D17054" w:rsidRPr="0085533F" w:rsidRDefault="00D17054" w:rsidP="00A46164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Б) Указывается количество проведенных проверок полноты и достоверности сведений о доходах, имуществе и обязательствах имущественного характера, выявленные нарушения</w:t>
      </w:r>
      <w:r w:rsidR="00F84F98" w:rsidRPr="0085533F">
        <w:rPr>
          <w:rFonts w:eastAsiaTheme="minorHAnsi"/>
        </w:rPr>
        <w:t xml:space="preserve">. Итоги </w:t>
      </w:r>
      <w:r w:rsidRPr="0085533F">
        <w:rPr>
          <w:rFonts w:eastAsiaTheme="minorHAnsi"/>
        </w:rPr>
        <w:t>рассмотрени</w:t>
      </w:r>
      <w:r w:rsidR="00F84F98" w:rsidRPr="0085533F">
        <w:rPr>
          <w:rFonts w:eastAsiaTheme="minorHAnsi"/>
        </w:rPr>
        <w:t>я</w:t>
      </w:r>
      <w:r w:rsidRPr="0085533F">
        <w:rPr>
          <w:rFonts w:eastAsiaTheme="minorHAnsi"/>
        </w:rPr>
        <w:t xml:space="preserve"> на</w:t>
      </w:r>
      <w:r w:rsidR="00F84F98" w:rsidRPr="0085533F">
        <w:rPr>
          <w:rFonts w:eastAsiaTheme="minorHAnsi"/>
        </w:rPr>
        <w:t xml:space="preserve"> заседаниях </w:t>
      </w:r>
      <w:r w:rsidRPr="0085533F">
        <w:rPr>
          <w:rFonts w:eastAsiaTheme="minorHAnsi"/>
        </w:rPr>
        <w:t>комисси</w:t>
      </w:r>
      <w:r w:rsidR="00F84F98" w:rsidRPr="0085533F">
        <w:rPr>
          <w:rFonts w:eastAsiaTheme="minorHAnsi"/>
        </w:rPr>
        <w:t>й</w:t>
      </w:r>
      <w:r w:rsidRPr="0085533F">
        <w:rPr>
          <w:rFonts w:eastAsiaTheme="minorHAnsi"/>
        </w:rPr>
        <w:t xml:space="preserve"> по соблюдению требований к служебному поведению и урегулированию конфликт</w:t>
      </w:r>
      <w:r w:rsidR="00F84F98" w:rsidRPr="0085533F">
        <w:rPr>
          <w:rFonts w:eastAsiaTheme="minorHAnsi"/>
        </w:rPr>
        <w:t>а интересов.</w:t>
      </w:r>
    </w:p>
    <w:p w:rsidR="0085533F" w:rsidRPr="0085533F" w:rsidRDefault="0085533F" w:rsidP="00A46164">
      <w:pPr>
        <w:ind w:firstLine="426"/>
        <w:rPr>
          <w:rFonts w:eastAsiaTheme="minorHAnsi"/>
        </w:rPr>
      </w:pPr>
      <w:r w:rsidRPr="0085533F">
        <w:rPr>
          <w:rFonts w:eastAsiaTheme="minorHAnsi"/>
        </w:rPr>
        <w:t>В результате проверок выявлено 17 нарушений заполнения и полноты подачи сведений о доходах,</w:t>
      </w:r>
      <w:r w:rsidRPr="0085533F">
        <w:t xml:space="preserve"> </w:t>
      </w:r>
      <w:r w:rsidRPr="0085533F">
        <w:rPr>
          <w:rFonts w:eastAsiaTheme="minorHAnsi"/>
        </w:rPr>
        <w:t>имуществе и обязательствах имущественного характера. По результатам заседаний комиссии по соблюдению требований к служебному поведению и урегулированию конфликта интересов наложено 11 взысканий.</w:t>
      </w:r>
    </w:p>
    <w:p w:rsidR="00D17054" w:rsidRPr="0085533F" w:rsidRDefault="00D17054" w:rsidP="00A46164">
      <w:pPr>
        <w:ind w:firstLine="426"/>
        <w:rPr>
          <w:rFonts w:eastAsiaTheme="minorHAnsi"/>
          <w:b/>
          <w:i/>
          <w:sz w:val="16"/>
          <w:szCs w:val="16"/>
        </w:rPr>
      </w:pPr>
    </w:p>
    <w:p w:rsidR="00D17054" w:rsidRPr="0085533F" w:rsidRDefault="00D236C2" w:rsidP="00A46164">
      <w:pPr>
        <w:ind w:firstLine="426"/>
        <w:rPr>
          <w:rFonts w:eastAsiaTheme="minorHAnsi"/>
          <w:b/>
          <w:i/>
        </w:rPr>
      </w:pPr>
      <w:r w:rsidRPr="0085533F">
        <w:rPr>
          <w:rFonts w:eastAsiaTheme="minorHAnsi"/>
          <w:b/>
          <w:i/>
          <w:u w:val="single"/>
        </w:rPr>
        <w:t>4</w:t>
      </w:r>
      <w:r w:rsidR="005E4CE5" w:rsidRPr="0085533F">
        <w:rPr>
          <w:rFonts w:eastAsiaTheme="minorHAnsi"/>
          <w:b/>
          <w:i/>
          <w:u w:val="single"/>
        </w:rPr>
        <w:t xml:space="preserve">) </w:t>
      </w:r>
      <w:r w:rsidR="00D17054" w:rsidRPr="0085533F">
        <w:rPr>
          <w:rFonts w:eastAsiaTheme="minorHAnsi"/>
          <w:b/>
          <w:i/>
          <w:u w:val="single"/>
        </w:rPr>
        <w:t>Реализация иных мер, предусмотренных законодательством о противодействии коррупции</w:t>
      </w:r>
    </w:p>
    <w:p w:rsidR="006267CD" w:rsidRPr="0085533F" w:rsidRDefault="006267CD" w:rsidP="006267CD">
      <w:pPr>
        <w:ind w:firstLine="426"/>
      </w:pPr>
      <w:r w:rsidRPr="0085533F">
        <w:lastRenderedPageBreak/>
        <w:t>Меры, принятые в целях повышения эффективности реализации антикоррупционной политики, совершенствования организационных механизмов противодействия коррупции.</w:t>
      </w:r>
    </w:p>
    <w:p w:rsidR="006267CD" w:rsidRDefault="00B82F1B" w:rsidP="00A46164">
      <w:pPr>
        <w:ind w:firstLine="426"/>
        <w:rPr>
          <w:rFonts w:eastAsiaTheme="minorHAnsi"/>
        </w:rPr>
      </w:pPr>
      <w:r w:rsidRPr="00B82F1B">
        <w:rPr>
          <w:rFonts w:eastAsiaTheme="minorHAnsi"/>
        </w:rPr>
        <w:t xml:space="preserve">27.09.2017 министр здравоохранения </w:t>
      </w:r>
      <w:r>
        <w:rPr>
          <w:rFonts w:eastAsiaTheme="minorHAnsi"/>
        </w:rPr>
        <w:t xml:space="preserve">Республики Татарстан </w:t>
      </w:r>
      <w:r w:rsidRPr="00B82F1B">
        <w:rPr>
          <w:rFonts w:eastAsiaTheme="minorHAnsi"/>
        </w:rPr>
        <w:t>Вафин А.Ю. принял участие в телевизионной передаче «Татарстан без коррупции» на ТНВ прямой эфир.</w:t>
      </w:r>
    </w:p>
    <w:p w:rsidR="00B82F1B" w:rsidRPr="00B82F1B" w:rsidRDefault="00B82F1B" w:rsidP="00A46164">
      <w:pPr>
        <w:ind w:firstLine="426"/>
        <w:rPr>
          <w:rFonts w:eastAsiaTheme="minorHAnsi"/>
        </w:rPr>
      </w:pPr>
    </w:p>
    <w:p w:rsidR="006267CD" w:rsidRPr="0085533F" w:rsidRDefault="00D17054">
      <w:pPr>
        <w:ind w:firstLine="426"/>
      </w:pPr>
      <w:r w:rsidRPr="0085533F">
        <w:rPr>
          <w:rFonts w:eastAsiaTheme="minorHAnsi"/>
          <w:b/>
          <w:i/>
        </w:rPr>
        <w:t xml:space="preserve">К отчету в обязательном порядке прилагаются фотоматериалы о проведенных мероприятиях, </w:t>
      </w:r>
      <w:r w:rsidRPr="0085533F">
        <w:rPr>
          <w:rFonts w:eastAsiaTheme="minorHAnsi"/>
          <w:i/>
        </w:rPr>
        <w:t>в том числе приуроченных к Международному дню борьбы с коррупцией;</w:t>
      </w:r>
      <w:r w:rsidRPr="0085533F">
        <w:rPr>
          <w:rFonts w:eastAsiaTheme="minorHAnsi"/>
          <w:b/>
          <w:i/>
        </w:rPr>
        <w:t xml:space="preserve"> образцы методических материалов </w:t>
      </w:r>
      <w:r w:rsidRPr="0085533F">
        <w:rPr>
          <w:rFonts w:eastAsiaTheme="minorHAnsi"/>
          <w:i/>
        </w:rPr>
        <w:t>(буклет</w:t>
      </w:r>
      <w:r w:rsidR="00F84F98" w:rsidRPr="0085533F">
        <w:rPr>
          <w:rFonts w:eastAsiaTheme="minorHAnsi"/>
          <w:i/>
        </w:rPr>
        <w:t>ы</w:t>
      </w:r>
      <w:r w:rsidRPr="0085533F">
        <w:rPr>
          <w:rFonts w:eastAsiaTheme="minorHAnsi"/>
          <w:i/>
        </w:rPr>
        <w:t>, инструкци</w:t>
      </w:r>
      <w:r w:rsidR="00F84F98" w:rsidRPr="0085533F">
        <w:rPr>
          <w:rFonts w:eastAsiaTheme="minorHAnsi"/>
          <w:i/>
        </w:rPr>
        <w:t>и</w:t>
      </w:r>
      <w:r w:rsidRPr="0085533F">
        <w:rPr>
          <w:rFonts w:eastAsiaTheme="minorHAnsi"/>
          <w:i/>
        </w:rPr>
        <w:t>) по правовому просвещению граждан;</w:t>
      </w:r>
      <w:r w:rsidRPr="0085533F">
        <w:rPr>
          <w:rFonts w:eastAsiaTheme="minorHAnsi"/>
          <w:b/>
          <w:i/>
        </w:rPr>
        <w:t xml:space="preserve"> наиболее интересные публикации в СМИ</w:t>
      </w:r>
      <w:r w:rsidRPr="0085533F">
        <w:rPr>
          <w:rFonts w:eastAsiaTheme="minorHAnsi"/>
          <w:i/>
        </w:rPr>
        <w:t xml:space="preserve">; </w:t>
      </w:r>
      <w:r w:rsidR="00F84F98" w:rsidRPr="0085533F">
        <w:rPr>
          <w:rFonts w:eastAsiaTheme="minorHAnsi"/>
          <w:i/>
        </w:rPr>
        <w:t>примеры</w:t>
      </w:r>
      <w:r w:rsidRPr="0085533F">
        <w:rPr>
          <w:rFonts w:eastAsiaTheme="minorHAnsi"/>
          <w:i/>
        </w:rPr>
        <w:t xml:space="preserve"> социальной рекламы, размещаемой в СМИ</w:t>
      </w:r>
      <w:r w:rsidR="00F84F98" w:rsidRPr="0085533F">
        <w:rPr>
          <w:rFonts w:eastAsiaTheme="minorHAnsi"/>
          <w:i/>
        </w:rPr>
        <w:t xml:space="preserve"> и</w:t>
      </w:r>
      <w:r w:rsidRPr="0085533F">
        <w:rPr>
          <w:rFonts w:eastAsiaTheme="minorHAnsi"/>
          <w:i/>
        </w:rPr>
        <w:t xml:space="preserve"> </w:t>
      </w:r>
      <w:r w:rsidR="00F84F98" w:rsidRPr="0085533F">
        <w:rPr>
          <w:rFonts w:eastAsiaTheme="minorHAnsi"/>
          <w:i/>
        </w:rPr>
        <w:t xml:space="preserve">информации </w:t>
      </w:r>
      <w:r w:rsidRPr="0085533F">
        <w:rPr>
          <w:rFonts w:eastAsiaTheme="minorHAnsi"/>
          <w:i/>
        </w:rPr>
        <w:t>на офици</w:t>
      </w:r>
      <w:r w:rsidR="00F84F98" w:rsidRPr="0085533F">
        <w:rPr>
          <w:rFonts w:eastAsiaTheme="minorHAnsi"/>
          <w:i/>
        </w:rPr>
        <w:t>альных сайтах</w:t>
      </w:r>
      <w:r w:rsidRPr="0085533F">
        <w:rPr>
          <w:rFonts w:eastAsiaTheme="minorHAnsi"/>
          <w:i/>
        </w:rPr>
        <w:t>.</w:t>
      </w:r>
    </w:p>
    <w:sectPr w:rsidR="006267CD" w:rsidRPr="0085533F" w:rsidSect="006267CD">
      <w:headerReference w:type="default" r:id="rId7"/>
      <w:pgSz w:w="11906" w:h="16838"/>
      <w:pgMar w:top="993" w:right="851" w:bottom="851" w:left="1276" w:header="42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70" w:rsidRDefault="00D11370" w:rsidP="00D17054">
      <w:r>
        <w:separator/>
      </w:r>
    </w:p>
  </w:endnote>
  <w:endnote w:type="continuationSeparator" w:id="0">
    <w:p w:rsidR="00D11370" w:rsidRDefault="00D11370" w:rsidP="00D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70" w:rsidRDefault="00D11370" w:rsidP="00D17054">
      <w:r>
        <w:separator/>
      </w:r>
    </w:p>
  </w:footnote>
  <w:footnote w:type="continuationSeparator" w:id="0">
    <w:p w:rsidR="00D11370" w:rsidRDefault="00D11370" w:rsidP="00D1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054" w:rsidRDefault="00D17054">
    <w:pPr>
      <w:pStyle w:val="a5"/>
      <w:jc w:val="center"/>
    </w:pPr>
  </w:p>
  <w:p w:rsidR="00C222DE" w:rsidRDefault="00D113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81540"/>
    <w:multiLevelType w:val="hybridMultilevel"/>
    <w:tmpl w:val="8EC6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1D6E"/>
    <w:multiLevelType w:val="hybridMultilevel"/>
    <w:tmpl w:val="F052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03130"/>
    <w:multiLevelType w:val="hybridMultilevel"/>
    <w:tmpl w:val="C0E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515F5"/>
    <w:multiLevelType w:val="hybridMultilevel"/>
    <w:tmpl w:val="B614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4"/>
    <w:rsid w:val="00002B90"/>
    <w:rsid w:val="00002C9C"/>
    <w:rsid w:val="00002D48"/>
    <w:rsid w:val="0000617F"/>
    <w:rsid w:val="00007C9D"/>
    <w:rsid w:val="00010D9B"/>
    <w:rsid w:val="000119EC"/>
    <w:rsid w:val="00011BBA"/>
    <w:rsid w:val="000145A3"/>
    <w:rsid w:val="00016F13"/>
    <w:rsid w:val="00025B43"/>
    <w:rsid w:val="00026E84"/>
    <w:rsid w:val="000306B8"/>
    <w:rsid w:val="000316C4"/>
    <w:rsid w:val="00031FDD"/>
    <w:rsid w:val="000340CB"/>
    <w:rsid w:val="0003518E"/>
    <w:rsid w:val="0003549D"/>
    <w:rsid w:val="00037115"/>
    <w:rsid w:val="00037A59"/>
    <w:rsid w:val="00040028"/>
    <w:rsid w:val="00044419"/>
    <w:rsid w:val="00047246"/>
    <w:rsid w:val="00050A94"/>
    <w:rsid w:val="00050AE4"/>
    <w:rsid w:val="00054FAB"/>
    <w:rsid w:val="00055097"/>
    <w:rsid w:val="00061E05"/>
    <w:rsid w:val="00061E69"/>
    <w:rsid w:val="00061F3F"/>
    <w:rsid w:val="00070DB2"/>
    <w:rsid w:val="00070DE7"/>
    <w:rsid w:val="00071691"/>
    <w:rsid w:val="000717CE"/>
    <w:rsid w:val="000722F6"/>
    <w:rsid w:val="00072E46"/>
    <w:rsid w:val="000753A7"/>
    <w:rsid w:val="00075FCF"/>
    <w:rsid w:val="00081C92"/>
    <w:rsid w:val="00084417"/>
    <w:rsid w:val="00094571"/>
    <w:rsid w:val="0009584C"/>
    <w:rsid w:val="000966C3"/>
    <w:rsid w:val="000968D7"/>
    <w:rsid w:val="000A0915"/>
    <w:rsid w:val="000A25C6"/>
    <w:rsid w:val="000A2A9D"/>
    <w:rsid w:val="000A36A0"/>
    <w:rsid w:val="000A42C9"/>
    <w:rsid w:val="000A68F1"/>
    <w:rsid w:val="000B09D7"/>
    <w:rsid w:val="000B6CB7"/>
    <w:rsid w:val="000B7482"/>
    <w:rsid w:val="000C0BBA"/>
    <w:rsid w:val="000C1C01"/>
    <w:rsid w:val="000C317F"/>
    <w:rsid w:val="000C4E38"/>
    <w:rsid w:val="000C5E5D"/>
    <w:rsid w:val="000C6AB0"/>
    <w:rsid w:val="000C7B9B"/>
    <w:rsid w:val="000C7F24"/>
    <w:rsid w:val="000D0174"/>
    <w:rsid w:val="000D0B50"/>
    <w:rsid w:val="000D3857"/>
    <w:rsid w:val="000D3EEA"/>
    <w:rsid w:val="000D6A19"/>
    <w:rsid w:val="000D71C7"/>
    <w:rsid w:val="000D721A"/>
    <w:rsid w:val="000D738B"/>
    <w:rsid w:val="000D7871"/>
    <w:rsid w:val="000E002E"/>
    <w:rsid w:val="000E02D6"/>
    <w:rsid w:val="000E0B7F"/>
    <w:rsid w:val="000E2B75"/>
    <w:rsid w:val="000E3651"/>
    <w:rsid w:val="000E3F44"/>
    <w:rsid w:val="000E6E7A"/>
    <w:rsid w:val="000E776D"/>
    <w:rsid w:val="000E7EB5"/>
    <w:rsid w:val="000F0554"/>
    <w:rsid w:val="000F1C6C"/>
    <w:rsid w:val="000F221C"/>
    <w:rsid w:val="000F26AA"/>
    <w:rsid w:val="000F387A"/>
    <w:rsid w:val="000F43DE"/>
    <w:rsid w:val="001010D0"/>
    <w:rsid w:val="0010174D"/>
    <w:rsid w:val="00102D63"/>
    <w:rsid w:val="00104190"/>
    <w:rsid w:val="00104312"/>
    <w:rsid w:val="00105178"/>
    <w:rsid w:val="00105B73"/>
    <w:rsid w:val="00107A90"/>
    <w:rsid w:val="00107CE0"/>
    <w:rsid w:val="001105B9"/>
    <w:rsid w:val="00110FED"/>
    <w:rsid w:val="00115191"/>
    <w:rsid w:val="00115FDE"/>
    <w:rsid w:val="00116DD4"/>
    <w:rsid w:val="00117F42"/>
    <w:rsid w:val="0012089A"/>
    <w:rsid w:val="00121892"/>
    <w:rsid w:val="00122E93"/>
    <w:rsid w:val="00123842"/>
    <w:rsid w:val="0012466A"/>
    <w:rsid w:val="00124FEC"/>
    <w:rsid w:val="00125793"/>
    <w:rsid w:val="00126D7D"/>
    <w:rsid w:val="00132C5D"/>
    <w:rsid w:val="0013404A"/>
    <w:rsid w:val="001377E0"/>
    <w:rsid w:val="00137CBE"/>
    <w:rsid w:val="00137D62"/>
    <w:rsid w:val="00140F2E"/>
    <w:rsid w:val="00142C19"/>
    <w:rsid w:val="00142E6D"/>
    <w:rsid w:val="0014515D"/>
    <w:rsid w:val="00145853"/>
    <w:rsid w:val="0014659F"/>
    <w:rsid w:val="00146C59"/>
    <w:rsid w:val="00146DE4"/>
    <w:rsid w:val="001501DC"/>
    <w:rsid w:val="0015098E"/>
    <w:rsid w:val="00153014"/>
    <w:rsid w:val="00154268"/>
    <w:rsid w:val="00154769"/>
    <w:rsid w:val="0015606B"/>
    <w:rsid w:val="00157E51"/>
    <w:rsid w:val="00162B50"/>
    <w:rsid w:val="001638BD"/>
    <w:rsid w:val="001639B3"/>
    <w:rsid w:val="00163D47"/>
    <w:rsid w:val="00165075"/>
    <w:rsid w:val="001660F7"/>
    <w:rsid w:val="00172E5C"/>
    <w:rsid w:val="0017695E"/>
    <w:rsid w:val="0017701A"/>
    <w:rsid w:val="00177828"/>
    <w:rsid w:val="00181D67"/>
    <w:rsid w:val="001823EA"/>
    <w:rsid w:val="00184B6D"/>
    <w:rsid w:val="00190E40"/>
    <w:rsid w:val="00193183"/>
    <w:rsid w:val="00193AEC"/>
    <w:rsid w:val="00193DDA"/>
    <w:rsid w:val="0019520D"/>
    <w:rsid w:val="001963EA"/>
    <w:rsid w:val="001975DC"/>
    <w:rsid w:val="0019769D"/>
    <w:rsid w:val="00197CAD"/>
    <w:rsid w:val="001A265E"/>
    <w:rsid w:val="001A2A92"/>
    <w:rsid w:val="001A5748"/>
    <w:rsid w:val="001A5FDE"/>
    <w:rsid w:val="001A69BA"/>
    <w:rsid w:val="001B1118"/>
    <w:rsid w:val="001B2BAB"/>
    <w:rsid w:val="001B328C"/>
    <w:rsid w:val="001B436D"/>
    <w:rsid w:val="001B7646"/>
    <w:rsid w:val="001B7CB2"/>
    <w:rsid w:val="001C036A"/>
    <w:rsid w:val="001C428C"/>
    <w:rsid w:val="001C5AAB"/>
    <w:rsid w:val="001C5B90"/>
    <w:rsid w:val="001C5D74"/>
    <w:rsid w:val="001C5DAF"/>
    <w:rsid w:val="001C5F7D"/>
    <w:rsid w:val="001C6499"/>
    <w:rsid w:val="001D29DD"/>
    <w:rsid w:val="001D2CB7"/>
    <w:rsid w:val="001D3132"/>
    <w:rsid w:val="001D46D9"/>
    <w:rsid w:val="001D4EFF"/>
    <w:rsid w:val="001E0202"/>
    <w:rsid w:val="001E0E4E"/>
    <w:rsid w:val="001E48DF"/>
    <w:rsid w:val="001E57F9"/>
    <w:rsid w:val="001E5D75"/>
    <w:rsid w:val="001F0046"/>
    <w:rsid w:val="001F0B3D"/>
    <w:rsid w:val="001F181D"/>
    <w:rsid w:val="001F243A"/>
    <w:rsid w:val="001F25EC"/>
    <w:rsid w:val="001F4D90"/>
    <w:rsid w:val="001F5674"/>
    <w:rsid w:val="001F667C"/>
    <w:rsid w:val="001F6E9C"/>
    <w:rsid w:val="001F7155"/>
    <w:rsid w:val="001F74C1"/>
    <w:rsid w:val="00203AE1"/>
    <w:rsid w:val="00203F8F"/>
    <w:rsid w:val="00204357"/>
    <w:rsid w:val="00206047"/>
    <w:rsid w:val="00207C17"/>
    <w:rsid w:val="00207DA0"/>
    <w:rsid w:val="002102F7"/>
    <w:rsid w:val="00217B63"/>
    <w:rsid w:val="002222D3"/>
    <w:rsid w:val="00223536"/>
    <w:rsid w:val="002252B7"/>
    <w:rsid w:val="002257FC"/>
    <w:rsid w:val="00225B24"/>
    <w:rsid w:val="00227EAA"/>
    <w:rsid w:val="00230E5A"/>
    <w:rsid w:val="0023122C"/>
    <w:rsid w:val="00232925"/>
    <w:rsid w:val="00232D14"/>
    <w:rsid w:val="00233244"/>
    <w:rsid w:val="00235CEB"/>
    <w:rsid w:val="002414C8"/>
    <w:rsid w:val="00241CAB"/>
    <w:rsid w:val="0024220E"/>
    <w:rsid w:val="00243180"/>
    <w:rsid w:val="00243B02"/>
    <w:rsid w:val="002463AD"/>
    <w:rsid w:val="00246930"/>
    <w:rsid w:val="00246B3C"/>
    <w:rsid w:val="0024755F"/>
    <w:rsid w:val="00250131"/>
    <w:rsid w:val="00252198"/>
    <w:rsid w:val="0025228F"/>
    <w:rsid w:val="00252D85"/>
    <w:rsid w:val="00252E69"/>
    <w:rsid w:val="00254A73"/>
    <w:rsid w:val="00255981"/>
    <w:rsid w:val="0026204D"/>
    <w:rsid w:val="00263155"/>
    <w:rsid w:val="00265733"/>
    <w:rsid w:val="00265B07"/>
    <w:rsid w:val="00267A55"/>
    <w:rsid w:val="00270DD7"/>
    <w:rsid w:val="002717EF"/>
    <w:rsid w:val="00271A35"/>
    <w:rsid w:val="00274F1A"/>
    <w:rsid w:val="00274FC0"/>
    <w:rsid w:val="00277D8B"/>
    <w:rsid w:val="002813CE"/>
    <w:rsid w:val="0028196A"/>
    <w:rsid w:val="00282F6C"/>
    <w:rsid w:val="0028349F"/>
    <w:rsid w:val="00283993"/>
    <w:rsid w:val="00286D36"/>
    <w:rsid w:val="002873A2"/>
    <w:rsid w:val="0029125D"/>
    <w:rsid w:val="0029323A"/>
    <w:rsid w:val="0029646B"/>
    <w:rsid w:val="00296EFC"/>
    <w:rsid w:val="002A2176"/>
    <w:rsid w:val="002A4520"/>
    <w:rsid w:val="002B06E2"/>
    <w:rsid w:val="002B0CF3"/>
    <w:rsid w:val="002B1B4D"/>
    <w:rsid w:val="002B2FE2"/>
    <w:rsid w:val="002B3E14"/>
    <w:rsid w:val="002B406C"/>
    <w:rsid w:val="002B6216"/>
    <w:rsid w:val="002B692F"/>
    <w:rsid w:val="002C0288"/>
    <w:rsid w:val="002C0A18"/>
    <w:rsid w:val="002C1514"/>
    <w:rsid w:val="002C2718"/>
    <w:rsid w:val="002C5384"/>
    <w:rsid w:val="002C70D3"/>
    <w:rsid w:val="002C7314"/>
    <w:rsid w:val="002C7ECE"/>
    <w:rsid w:val="002D1E1E"/>
    <w:rsid w:val="002D1F63"/>
    <w:rsid w:val="002D3BD4"/>
    <w:rsid w:val="002D404B"/>
    <w:rsid w:val="002D77EE"/>
    <w:rsid w:val="002E158B"/>
    <w:rsid w:val="002E2015"/>
    <w:rsid w:val="002E4AB1"/>
    <w:rsid w:val="002F00BC"/>
    <w:rsid w:val="00300282"/>
    <w:rsid w:val="00301643"/>
    <w:rsid w:val="00303C85"/>
    <w:rsid w:val="00303E7A"/>
    <w:rsid w:val="00306F70"/>
    <w:rsid w:val="003101F7"/>
    <w:rsid w:val="0031023F"/>
    <w:rsid w:val="003102EC"/>
    <w:rsid w:val="0031049C"/>
    <w:rsid w:val="00313A4B"/>
    <w:rsid w:val="00313DAF"/>
    <w:rsid w:val="003140EF"/>
    <w:rsid w:val="003145EB"/>
    <w:rsid w:val="00314AED"/>
    <w:rsid w:val="00322553"/>
    <w:rsid w:val="003239BE"/>
    <w:rsid w:val="00324F1F"/>
    <w:rsid w:val="003262E8"/>
    <w:rsid w:val="0032641A"/>
    <w:rsid w:val="00326660"/>
    <w:rsid w:val="00327E04"/>
    <w:rsid w:val="003302E8"/>
    <w:rsid w:val="00330851"/>
    <w:rsid w:val="00330B01"/>
    <w:rsid w:val="00332E22"/>
    <w:rsid w:val="00333A0C"/>
    <w:rsid w:val="00334206"/>
    <w:rsid w:val="00335E05"/>
    <w:rsid w:val="00336615"/>
    <w:rsid w:val="00340247"/>
    <w:rsid w:val="0034188C"/>
    <w:rsid w:val="00345B67"/>
    <w:rsid w:val="00346799"/>
    <w:rsid w:val="00350124"/>
    <w:rsid w:val="003502E8"/>
    <w:rsid w:val="0035300B"/>
    <w:rsid w:val="003533BE"/>
    <w:rsid w:val="0035347F"/>
    <w:rsid w:val="003548A8"/>
    <w:rsid w:val="00355E26"/>
    <w:rsid w:val="00356953"/>
    <w:rsid w:val="003574E6"/>
    <w:rsid w:val="00360B73"/>
    <w:rsid w:val="00361411"/>
    <w:rsid w:val="0036241A"/>
    <w:rsid w:val="00362B70"/>
    <w:rsid w:val="00362BD6"/>
    <w:rsid w:val="00363E27"/>
    <w:rsid w:val="00364CCB"/>
    <w:rsid w:val="0036571E"/>
    <w:rsid w:val="00367273"/>
    <w:rsid w:val="00367D35"/>
    <w:rsid w:val="00373A62"/>
    <w:rsid w:val="00373BC1"/>
    <w:rsid w:val="00375D17"/>
    <w:rsid w:val="00377C33"/>
    <w:rsid w:val="00380337"/>
    <w:rsid w:val="00380B1E"/>
    <w:rsid w:val="003813E3"/>
    <w:rsid w:val="00383807"/>
    <w:rsid w:val="00384EF4"/>
    <w:rsid w:val="003861FA"/>
    <w:rsid w:val="0038674F"/>
    <w:rsid w:val="003878DA"/>
    <w:rsid w:val="003909FF"/>
    <w:rsid w:val="00392354"/>
    <w:rsid w:val="00396DBA"/>
    <w:rsid w:val="00397747"/>
    <w:rsid w:val="00397C48"/>
    <w:rsid w:val="003A0EBC"/>
    <w:rsid w:val="003A1FF8"/>
    <w:rsid w:val="003A509A"/>
    <w:rsid w:val="003B06C9"/>
    <w:rsid w:val="003B2329"/>
    <w:rsid w:val="003B3658"/>
    <w:rsid w:val="003B3F28"/>
    <w:rsid w:val="003B6329"/>
    <w:rsid w:val="003C2E77"/>
    <w:rsid w:val="003C60B1"/>
    <w:rsid w:val="003C6509"/>
    <w:rsid w:val="003C6F27"/>
    <w:rsid w:val="003C76E1"/>
    <w:rsid w:val="003C7E80"/>
    <w:rsid w:val="003D3B90"/>
    <w:rsid w:val="003D40BC"/>
    <w:rsid w:val="003D49EA"/>
    <w:rsid w:val="003D675B"/>
    <w:rsid w:val="003D73B1"/>
    <w:rsid w:val="003E1C7B"/>
    <w:rsid w:val="003E1D3F"/>
    <w:rsid w:val="003E4A3E"/>
    <w:rsid w:val="003E5C12"/>
    <w:rsid w:val="003E62E3"/>
    <w:rsid w:val="003E6831"/>
    <w:rsid w:val="003E71AB"/>
    <w:rsid w:val="003F0D73"/>
    <w:rsid w:val="003F1A43"/>
    <w:rsid w:val="003F2432"/>
    <w:rsid w:val="003F27EE"/>
    <w:rsid w:val="003F3B16"/>
    <w:rsid w:val="003F5C22"/>
    <w:rsid w:val="003F5C90"/>
    <w:rsid w:val="00402A44"/>
    <w:rsid w:val="004037A5"/>
    <w:rsid w:val="00403AAE"/>
    <w:rsid w:val="00406DE0"/>
    <w:rsid w:val="004072AB"/>
    <w:rsid w:val="0041068A"/>
    <w:rsid w:val="0041598C"/>
    <w:rsid w:val="00415ACE"/>
    <w:rsid w:val="00415E71"/>
    <w:rsid w:val="00420835"/>
    <w:rsid w:val="00423181"/>
    <w:rsid w:val="00423BBC"/>
    <w:rsid w:val="00423F81"/>
    <w:rsid w:val="004240C2"/>
    <w:rsid w:val="00425529"/>
    <w:rsid w:val="004321DE"/>
    <w:rsid w:val="00434D15"/>
    <w:rsid w:val="004365CA"/>
    <w:rsid w:val="00436E0F"/>
    <w:rsid w:val="004419EE"/>
    <w:rsid w:val="0044208F"/>
    <w:rsid w:val="00442E5E"/>
    <w:rsid w:val="0044650A"/>
    <w:rsid w:val="00446F79"/>
    <w:rsid w:val="00450D0A"/>
    <w:rsid w:val="00451322"/>
    <w:rsid w:val="00451825"/>
    <w:rsid w:val="00454B4E"/>
    <w:rsid w:val="00457485"/>
    <w:rsid w:val="004627ED"/>
    <w:rsid w:val="00462A01"/>
    <w:rsid w:val="00463C34"/>
    <w:rsid w:val="00463D5B"/>
    <w:rsid w:val="00463E33"/>
    <w:rsid w:val="004658D0"/>
    <w:rsid w:val="00466164"/>
    <w:rsid w:val="004674E0"/>
    <w:rsid w:val="00471D43"/>
    <w:rsid w:val="00473B79"/>
    <w:rsid w:val="00473F28"/>
    <w:rsid w:val="00475522"/>
    <w:rsid w:val="00477C7A"/>
    <w:rsid w:val="00480D25"/>
    <w:rsid w:val="00481A73"/>
    <w:rsid w:val="00481E0F"/>
    <w:rsid w:val="00483D10"/>
    <w:rsid w:val="00483DA2"/>
    <w:rsid w:val="0048523D"/>
    <w:rsid w:val="00487320"/>
    <w:rsid w:val="00491D9C"/>
    <w:rsid w:val="004A0C73"/>
    <w:rsid w:val="004A0D29"/>
    <w:rsid w:val="004A1D35"/>
    <w:rsid w:val="004A21CF"/>
    <w:rsid w:val="004A236D"/>
    <w:rsid w:val="004A4D22"/>
    <w:rsid w:val="004A5818"/>
    <w:rsid w:val="004A6D5B"/>
    <w:rsid w:val="004B23F2"/>
    <w:rsid w:val="004B5FEF"/>
    <w:rsid w:val="004B76EC"/>
    <w:rsid w:val="004C2253"/>
    <w:rsid w:val="004C2435"/>
    <w:rsid w:val="004C33D4"/>
    <w:rsid w:val="004C39B7"/>
    <w:rsid w:val="004C3AD7"/>
    <w:rsid w:val="004C4A84"/>
    <w:rsid w:val="004C5D66"/>
    <w:rsid w:val="004C6F9A"/>
    <w:rsid w:val="004D01B6"/>
    <w:rsid w:val="004D0E5A"/>
    <w:rsid w:val="004D1754"/>
    <w:rsid w:val="004D1C0F"/>
    <w:rsid w:val="004D5207"/>
    <w:rsid w:val="004D6448"/>
    <w:rsid w:val="004D769D"/>
    <w:rsid w:val="004E3004"/>
    <w:rsid w:val="004E576F"/>
    <w:rsid w:val="004E65DD"/>
    <w:rsid w:val="004E76E5"/>
    <w:rsid w:val="004F01E7"/>
    <w:rsid w:val="004F1894"/>
    <w:rsid w:val="004F3C62"/>
    <w:rsid w:val="004F4F2A"/>
    <w:rsid w:val="004F749D"/>
    <w:rsid w:val="00500890"/>
    <w:rsid w:val="005009AA"/>
    <w:rsid w:val="00504388"/>
    <w:rsid w:val="0050496E"/>
    <w:rsid w:val="005069D2"/>
    <w:rsid w:val="00510559"/>
    <w:rsid w:val="005160F0"/>
    <w:rsid w:val="00520153"/>
    <w:rsid w:val="00521C7C"/>
    <w:rsid w:val="00523063"/>
    <w:rsid w:val="005277C5"/>
    <w:rsid w:val="005278DB"/>
    <w:rsid w:val="00530135"/>
    <w:rsid w:val="00533BDA"/>
    <w:rsid w:val="005352E9"/>
    <w:rsid w:val="00540B40"/>
    <w:rsid w:val="005421CB"/>
    <w:rsid w:val="00544B96"/>
    <w:rsid w:val="00544BE0"/>
    <w:rsid w:val="00544D15"/>
    <w:rsid w:val="00545185"/>
    <w:rsid w:val="005470D9"/>
    <w:rsid w:val="005474F3"/>
    <w:rsid w:val="00551098"/>
    <w:rsid w:val="00554471"/>
    <w:rsid w:val="005614E9"/>
    <w:rsid w:val="00562E45"/>
    <w:rsid w:val="00564A31"/>
    <w:rsid w:val="00567F85"/>
    <w:rsid w:val="00570954"/>
    <w:rsid w:val="00570C76"/>
    <w:rsid w:val="00570F39"/>
    <w:rsid w:val="00571E35"/>
    <w:rsid w:val="00572239"/>
    <w:rsid w:val="005753A3"/>
    <w:rsid w:val="005761F4"/>
    <w:rsid w:val="0057696F"/>
    <w:rsid w:val="00576C4C"/>
    <w:rsid w:val="00577213"/>
    <w:rsid w:val="00580425"/>
    <w:rsid w:val="005819F4"/>
    <w:rsid w:val="0058221A"/>
    <w:rsid w:val="005825BB"/>
    <w:rsid w:val="00584A10"/>
    <w:rsid w:val="00587A51"/>
    <w:rsid w:val="00587A5E"/>
    <w:rsid w:val="00593F62"/>
    <w:rsid w:val="00594614"/>
    <w:rsid w:val="005964F1"/>
    <w:rsid w:val="00597438"/>
    <w:rsid w:val="005A1C6D"/>
    <w:rsid w:val="005A35E6"/>
    <w:rsid w:val="005A67E1"/>
    <w:rsid w:val="005A6F7F"/>
    <w:rsid w:val="005A76D9"/>
    <w:rsid w:val="005A77AC"/>
    <w:rsid w:val="005B0A55"/>
    <w:rsid w:val="005B0D88"/>
    <w:rsid w:val="005B3FB0"/>
    <w:rsid w:val="005B742F"/>
    <w:rsid w:val="005B7C85"/>
    <w:rsid w:val="005C0D8B"/>
    <w:rsid w:val="005C10BC"/>
    <w:rsid w:val="005C1AA1"/>
    <w:rsid w:val="005C243D"/>
    <w:rsid w:val="005C2596"/>
    <w:rsid w:val="005C3B37"/>
    <w:rsid w:val="005C4503"/>
    <w:rsid w:val="005C5415"/>
    <w:rsid w:val="005D11D3"/>
    <w:rsid w:val="005D1904"/>
    <w:rsid w:val="005D34F8"/>
    <w:rsid w:val="005E0500"/>
    <w:rsid w:val="005E101D"/>
    <w:rsid w:val="005E18EA"/>
    <w:rsid w:val="005E1A10"/>
    <w:rsid w:val="005E316B"/>
    <w:rsid w:val="005E4CE5"/>
    <w:rsid w:val="005E4E77"/>
    <w:rsid w:val="005E5472"/>
    <w:rsid w:val="005E5817"/>
    <w:rsid w:val="005E694D"/>
    <w:rsid w:val="005E6F15"/>
    <w:rsid w:val="005E6FCF"/>
    <w:rsid w:val="005E7F36"/>
    <w:rsid w:val="005F1D9F"/>
    <w:rsid w:val="005F2B7D"/>
    <w:rsid w:val="006009E0"/>
    <w:rsid w:val="006056B1"/>
    <w:rsid w:val="006060C6"/>
    <w:rsid w:val="00610800"/>
    <w:rsid w:val="006109EE"/>
    <w:rsid w:val="00613035"/>
    <w:rsid w:val="006177E0"/>
    <w:rsid w:val="00617DE1"/>
    <w:rsid w:val="00617DFC"/>
    <w:rsid w:val="0062124D"/>
    <w:rsid w:val="006267CD"/>
    <w:rsid w:val="00627570"/>
    <w:rsid w:val="00627C8B"/>
    <w:rsid w:val="00631355"/>
    <w:rsid w:val="00631F0E"/>
    <w:rsid w:val="006320E3"/>
    <w:rsid w:val="00632BB3"/>
    <w:rsid w:val="00634D3C"/>
    <w:rsid w:val="00635273"/>
    <w:rsid w:val="0063532E"/>
    <w:rsid w:val="006356CD"/>
    <w:rsid w:val="00637171"/>
    <w:rsid w:val="00637783"/>
    <w:rsid w:val="00637836"/>
    <w:rsid w:val="00640E6A"/>
    <w:rsid w:val="006410E6"/>
    <w:rsid w:val="00641BDA"/>
    <w:rsid w:val="006442E4"/>
    <w:rsid w:val="0064577F"/>
    <w:rsid w:val="006475DE"/>
    <w:rsid w:val="00647F93"/>
    <w:rsid w:val="00651316"/>
    <w:rsid w:val="00651DD6"/>
    <w:rsid w:val="00652CE5"/>
    <w:rsid w:val="00654BA5"/>
    <w:rsid w:val="00654D0F"/>
    <w:rsid w:val="006602AA"/>
    <w:rsid w:val="00661D87"/>
    <w:rsid w:val="006621A1"/>
    <w:rsid w:val="00662ED4"/>
    <w:rsid w:val="006657BE"/>
    <w:rsid w:val="006669AA"/>
    <w:rsid w:val="00667519"/>
    <w:rsid w:val="0067004F"/>
    <w:rsid w:val="00670D0F"/>
    <w:rsid w:val="006713D2"/>
    <w:rsid w:val="0067233D"/>
    <w:rsid w:val="00672C2A"/>
    <w:rsid w:val="00673CFF"/>
    <w:rsid w:val="0067426A"/>
    <w:rsid w:val="006747C7"/>
    <w:rsid w:val="00675D6C"/>
    <w:rsid w:val="00676349"/>
    <w:rsid w:val="006764E5"/>
    <w:rsid w:val="00680E98"/>
    <w:rsid w:val="006815F3"/>
    <w:rsid w:val="0068329C"/>
    <w:rsid w:val="00683ECA"/>
    <w:rsid w:val="00684A8A"/>
    <w:rsid w:val="00685886"/>
    <w:rsid w:val="00686CEF"/>
    <w:rsid w:val="0069072C"/>
    <w:rsid w:val="0069160B"/>
    <w:rsid w:val="00692741"/>
    <w:rsid w:val="00692D57"/>
    <w:rsid w:val="00693229"/>
    <w:rsid w:val="00694B54"/>
    <w:rsid w:val="006952FE"/>
    <w:rsid w:val="00696093"/>
    <w:rsid w:val="00696447"/>
    <w:rsid w:val="00697335"/>
    <w:rsid w:val="006A1101"/>
    <w:rsid w:val="006A27B0"/>
    <w:rsid w:val="006A2F7C"/>
    <w:rsid w:val="006A452E"/>
    <w:rsid w:val="006A5C8F"/>
    <w:rsid w:val="006B0A82"/>
    <w:rsid w:val="006B1A55"/>
    <w:rsid w:val="006B23F9"/>
    <w:rsid w:val="006B60CF"/>
    <w:rsid w:val="006B6E53"/>
    <w:rsid w:val="006B7A48"/>
    <w:rsid w:val="006C128F"/>
    <w:rsid w:val="006C173A"/>
    <w:rsid w:val="006C1837"/>
    <w:rsid w:val="006C2FF5"/>
    <w:rsid w:val="006C3553"/>
    <w:rsid w:val="006C3A9D"/>
    <w:rsid w:val="006C4526"/>
    <w:rsid w:val="006C6560"/>
    <w:rsid w:val="006D1886"/>
    <w:rsid w:val="006D2334"/>
    <w:rsid w:val="006D36F6"/>
    <w:rsid w:val="006D3A47"/>
    <w:rsid w:val="006D78B1"/>
    <w:rsid w:val="006E1C32"/>
    <w:rsid w:val="006E3B9F"/>
    <w:rsid w:val="006E3D64"/>
    <w:rsid w:val="006E45DA"/>
    <w:rsid w:val="006E485D"/>
    <w:rsid w:val="006E4EC7"/>
    <w:rsid w:val="006E57D6"/>
    <w:rsid w:val="006E5CAC"/>
    <w:rsid w:val="006E75EF"/>
    <w:rsid w:val="006E7A03"/>
    <w:rsid w:val="006E7C12"/>
    <w:rsid w:val="006F04EB"/>
    <w:rsid w:val="006F2FFB"/>
    <w:rsid w:val="006F553A"/>
    <w:rsid w:val="006F5E47"/>
    <w:rsid w:val="0070031A"/>
    <w:rsid w:val="007043EB"/>
    <w:rsid w:val="00707598"/>
    <w:rsid w:val="0070795B"/>
    <w:rsid w:val="00713A56"/>
    <w:rsid w:val="007148DF"/>
    <w:rsid w:val="007155B4"/>
    <w:rsid w:val="00720242"/>
    <w:rsid w:val="007232ED"/>
    <w:rsid w:val="00726F82"/>
    <w:rsid w:val="00727479"/>
    <w:rsid w:val="00727E18"/>
    <w:rsid w:val="0073039C"/>
    <w:rsid w:val="00733A0C"/>
    <w:rsid w:val="00734DBF"/>
    <w:rsid w:val="00734E80"/>
    <w:rsid w:val="0073644F"/>
    <w:rsid w:val="0074096B"/>
    <w:rsid w:val="00741B8D"/>
    <w:rsid w:val="00747116"/>
    <w:rsid w:val="007560BE"/>
    <w:rsid w:val="00764359"/>
    <w:rsid w:val="00765738"/>
    <w:rsid w:val="007664BE"/>
    <w:rsid w:val="00767FFD"/>
    <w:rsid w:val="00770447"/>
    <w:rsid w:val="00774F4C"/>
    <w:rsid w:val="007766DE"/>
    <w:rsid w:val="007774E7"/>
    <w:rsid w:val="00777584"/>
    <w:rsid w:val="0078032A"/>
    <w:rsid w:val="007843CA"/>
    <w:rsid w:val="00787FA2"/>
    <w:rsid w:val="007905C8"/>
    <w:rsid w:val="00794C1B"/>
    <w:rsid w:val="00795923"/>
    <w:rsid w:val="00796F96"/>
    <w:rsid w:val="007A22AA"/>
    <w:rsid w:val="007A2795"/>
    <w:rsid w:val="007A3113"/>
    <w:rsid w:val="007A34AC"/>
    <w:rsid w:val="007A3CCD"/>
    <w:rsid w:val="007B0A35"/>
    <w:rsid w:val="007B3741"/>
    <w:rsid w:val="007B3BEF"/>
    <w:rsid w:val="007B4582"/>
    <w:rsid w:val="007B5435"/>
    <w:rsid w:val="007B657E"/>
    <w:rsid w:val="007B779F"/>
    <w:rsid w:val="007C34B1"/>
    <w:rsid w:val="007C3D9D"/>
    <w:rsid w:val="007C4778"/>
    <w:rsid w:val="007D093F"/>
    <w:rsid w:val="007D1C74"/>
    <w:rsid w:val="007D334E"/>
    <w:rsid w:val="007D4396"/>
    <w:rsid w:val="007D4689"/>
    <w:rsid w:val="007D5788"/>
    <w:rsid w:val="007D5FFE"/>
    <w:rsid w:val="007D62C4"/>
    <w:rsid w:val="007D651C"/>
    <w:rsid w:val="007E16FE"/>
    <w:rsid w:val="007E2CF4"/>
    <w:rsid w:val="007E59F5"/>
    <w:rsid w:val="007E7AE5"/>
    <w:rsid w:val="007F2FAE"/>
    <w:rsid w:val="007F2FCB"/>
    <w:rsid w:val="007F30DC"/>
    <w:rsid w:val="007F38D8"/>
    <w:rsid w:val="007F3D98"/>
    <w:rsid w:val="007F4B2C"/>
    <w:rsid w:val="007F6971"/>
    <w:rsid w:val="007F6CD8"/>
    <w:rsid w:val="007F6E08"/>
    <w:rsid w:val="008007BB"/>
    <w:rsid w:val="00801335"/>
    <w:rsid w:val="00803D61"/>
    <w:rsid w:val="008041D4"/>
    <w:rsid w:val="008043C6"/>
    <w:rsid w:val="00804598"/>
    <w:rsid w:val="00804797"/>
    <w:rsid w:val="0080596B"/>
    <w:rsid w:val="0081102C"/>
    <w:rsid w:val="008126EF"/>
    <w:rsid w:val="00812859"/>
    <w:rsid w:val="008130B5"/>
    <w:rsid w:val="00813262"/>
    <w:rsid w:val="0081328E"/>
    <w:rsid w:val="00814BC0"/>
    <w:rsid w:val="00817CF7"/>
    <w:rsid w:val="008229A1"/>
    <w:rsid w:val="00824525"/>
    <w:rsid w:val="00824A07"/>
    <w:rsid w:val="00827222"/>
    <w:rsid w:val="00830241"/>
    <w:rsid w:val="0083110D"/>
    <w:rsid w:val="0083145D"/>
    <w:rsid w:val="00832C6B"/>
    <w:rsid w:val="00833999"/>
    <w:rsid w:val="00837719"/>
    <w:rsid w:val="0084199A"/>
    <w:rsid w:val="00841B4E"/>
    <w:rsid w:val="0084425B"/>
    <w:rsid w:val="00844C45"/>
    <w:rsid w:val="00844DC0"/>
    <w:rsid w:val="00845070"/>
    <w:rsid w:val="008470C6"/>
    <w:rsid w:val="00847638"/>
    <w:rsid w:val="00850965"/>
    <w:rsid w:val="00850E5A"/>
    <w:rsid w:val="00852D3E"/>
    <w:rsid w:val="00854466"/>
    <w:rsid w:val="0085533F"/>
    <w:rsid w:val="008553AC"/>
    <w:rsid w:val="008610F4"/>
    <w:rsid w:val="00862546"/>
    <w:rsid w:val="00863701"/>
    <w:rsid w:val="00864C84"/>
    <w:rsid w:val="0086536B"/>
    <w:rsid w:val="008655D0"/>
    <w:rsid w:val="0087635D"/>
    <w:rsid w:val="008776E3"/>
    <w:rsid w:val="0088081A"/>
    <w:rsid w:val="00881771"/>
    <w:rsid w:val="00884ECD"/>
    <w:rsid w:val="00885825"/>
    <w:rsid w:val="00885C0F"/>
    <w:rsid w:val="008870E5"/>
    <w:rsid w:val="00890402"/>
    <w:rsid w:val="00890690"/>
    <w:rsid w:val="00890BB1"/>
    <w:rsid w:val="00891340"/>
    <w:rsid w:val="008920D2"/>
    <w:rsid w:val="00893881"/>
    <w:rsid w:val="008943B7"/>
    <w:rsid w:val="00894975"/>
    <w:rsid w:val="0089679E"/>
    <w:rsid w:val="00896904"/>
    <w:rsid w:val="00897456"/>
    <w:rsid w:val="008A0D7B"/>
    <w:rsid w:val="008A2706"/>
    <w:rsid w:val="008A3016"/>
    <w:rsid w:val="008A6A31"/>
    <w:rsid w:val="008A7349"/>
    <w:rsid w:val="008A7BA4"/>
    <w:rsid w:val="008B0498"/>
    <w:rsid w:val="008B054B"/>
    <w:rsid w:val="008B06E5"/>
    <w:rsid w:val="008B0B22"/>
    <w:rsid w:val="008B14A8"/>
    <w:rsid w:val="008B2D21"/>
    <w:rsid w:val="008B58E7"/>
    <w:rsid w:val="008B6F93"/>
    <w:rsid w:val="008B777B"/>
    <w:rsid w:val="008C5523"/>
    <w:rsid w:val="008C5770"/>
    <w:rsid w:val="008D4278"/>
    <w:rsid w:val="008D5132"/>
    <w:rsid w:val="008D5F99"/>
    <w:rsid w:val="008D60E0"/>
    <w:rsid w:val="008D70C0"/>
    <w:rsid w:val="008D7349"/>
    <w:rsid w:val="008D746A"/>
    <w:rsid w:val="008D7783"/>
    <w:rsid w:val="008E4BB1"/>
    <w:rsid w:val="008E4F97"/>
    <w:rsid w:val="008E5A66"/>
    <w:rsid w:val="008E5C1A"/>
    <w:rsid w:val="008E5C76"/>
    <w:rsid w:val="008E6481"/>
    <w:rsid w:val="008E6D52"/>
    <w:rsid w:val="008E7F51"/>
    <w:rsid w:val="008F037F"/>
    <w:rsid w:val="008F05CE"/>
    <w:rsid w:val="008F1C77"/>
    <w:rsid w:val="008F405A"/>
    <w:rsid w:val="0090099D"/>
    <w:rsid w:val="009052E8"/>
    <w:rsid w:val="0091052F"/>
    <w:rsid w:val="0091208C"/>
    <w:rsid w:val="009152E4"/>
    <w:rsid w:val="0092139B"/>
    <w:rsid w:val="009218F8"/>
    <w:rsid w:val="0092334D"/>
    <w:rsid w:val="00923C8B"/>
    <w:rsid w:val="0092545F"/>
    <w:rsid w:val="00925C0F"/>
    <w:rsid w:val="00926555"/>
    <w:rsid w:val="00931F21"/>
    <w:rsid w:val="00932A17"/>
    <w:rsid w:val="0093373E"/>
    <w:rsid w:val="009352C1"/>
    <w:rsid w:val="00935593"/>
    <w:rsid w:val="00935FD6"/>
    <w:rsid w:val="0093760F"/>
    <w:rsid w:val="00941365"/>
    <w:rsid w:val="00941A0D"/>
    <w:rsid w:val="0094381A"/>
    <w:rsid w:val="0094528F"/>
    <w:rsid w:val="00945535"/>
    <w:rsid w:val="0094728A"/>
    <w:rsid w:val="00947AFF"/>
    <w:rsid w:val="00952E69"/>
    <w:rsid w:val="00954B15"/>
    <w:rsid w:val="00955E94"/>
    <w:rsid w:val="00960D73"/>
    <w:rsid w:val="009614A3"/>
    <w:rsid w:val="00961ACC"/>
    <w:rsid w:val="00963A6F"/>
    <w:rsid w:val="009645CA"/>
    <w:rsid w:val="009648D9"/>
    <w:rsid w:val="00965600"/>
    <w:rsid w:val="00967CE6"/>
    <w:rsid w:val="00967E6E"/>
    <w:rsid w:val="00970BDD"/>
    <w:rsid w:val="0097378D"/>
    <w:rsid w:val="0097454B"/>
    <w:rsid w:val="00974B05"/>
    <w:rsid w:val="00974D3B"/>
    <w:rsid w:val="00975281"/>
    <w:rsid w:val="00975EE0"/>
    <w:rsid w:val="009773AE"/>
    <w:rsid w:val="00977573"/>
    <w:rsid w:val="009806F4"/>
    <w:rsid w:val="00984740"/>
    <w:rsid w:val="009900A5"/>
    <w:rsid w:val="0099153E"/>
    <w:rsid w:val="00993257"/>
    <w:rsid w:val="009A03E0"/>
    <w:rsid w:val="009A64E7"/>
    <w:rsid w:val="009B0028"/>
    <w:rsid w:val="009B0D34"/>
    <w:rsid w:val="009B15E9"/>
    <w:rsid w:val="009B2AE5"/>
    <w:rsid w:val="009C0C7C"/>
    <w:rsid w:val="009C2B36"/>
    <w:rsid w:val="009C3146"/>
    <w:rsid w:val="009C45C9"/>
    <w:rsid w:val="009D2CE4"/>
    <w:rsid w:val="009D2EA5"/>
    <w:rsid w:val="009D3810"/>
    <w:rsid w:val="009D3D5C"/>
    <w:rsid w:val="009D4ABB"/>
    <w:rsid w:val="009D7B05"/>
    <w:rsid w:val="009E3C0B"/>
    <w:rsid w:val="009E4A79"/>
    <w:rsid w:val="009F11D2"/>
    <w:rsid w:val="009F4582"/>
    <w:rsid w:val="009F47AE"/>
    <w:rsid w:val="009F5EB2"/>
    <w:rsid w:val="009F60A1"/>
    <w:rsid w:val="009F67C0"/>
    <w:rsid w:val="009F7622"/>
    <w:rsid w:val="00A0161A"/>
    <w:rsid w:val="00A0376E"/>
    <w:rsid w:val="00A03F88"/>
    <w:rsid w:val="00A0410E"/>
    <w:rsid w:val="00A063C7"/>
    <w:rsid w:val="00A0741B"/>
    <w:rsid w:val="00A075D7"/>
    <w:rsid w:val="00A07B59"/>
    <w:rsid w:val="00A118D8"/>
    <w:rsid w:val="00A11FA0"/>
    <w:rsid w:val="00A148BC"/>
    <w:rsid w:val="00A1777B"/>
    <w:rsid w:val="00A2000A"/>
    <w:rsid w:val="00A2058D"/>
    <w:rsid w:val="00A26056"/>
    <w:rsid w:val="00A2666A"/>
    <w:rsid w:val="00A30B42"/>
    <w:rsid w:val="00A310DD"/>
    <w:rsid w:val="00A32A2A"/>
    <w:rsid w:val="00A32F5B"/>
    <w:rsid w:val="00A35425"/>
    <w:rsid w:val="00A37144"/>
    <w:rsid w:val="00A375EB"/>
    <w:rsid w:val="00A378B8"/>
    <w:rsid w:val="00A40F64"/>
    <w:rsid w:val="00A424BF"/>
    <w:rsid w:val="00A43B26"/>
    <w:rsid w:val="00A44610"/>
    <w:rsid w:val="00A458A5"/>
    <w:rsid w:val="00A46164"/>
    <w:rsid w:val="00A4672B"/>
    <w:rsid w:val="00A46D57"/>
    <w:rsid w:val="00A47407"/>
    <w:rsid w:val="00A503F9"/>
    <w:rsid w:val="00A51AFA"/>
    <w:rsid w:val="00A5400E"/>
    <w:rsid w:val="00A55F57"/>
    <w:rsid w:val="00A60E3C"/>
    <w:rsid w:val="00A61C86"/>
    <w:rsid w:val="00A6224B"/>
    <w:rsid w:val="00A63458"/>
    <w:rsid w:val="00A63FC5"/>
    <w:rsid w:val="00A64885"/>
    <w:rsid w:val="00A66943"/>
    <w:rsid w:val="00A66F77"/>
    <w:rsid w:val="00A67E54"/>
    <w:rsid w:val="00A70059"/>
    <w:rsid w:val="00A72363"/>
    <w:rsid w:val="00A74AA4"/>
    <w:rsid w:val="00A750B9"/>
    <w:rsid w:val="00A7594F"/>
    <w:rsid w:val="00A7660C"/>
    <w:rsid w:val="00A76A89"/>
    <w:rsid w:val="00A80CD9"/>
    <w:rsid w:val="00A81FB5"/>
    <w:rsid w:val="00A827A9"/>
    <w:rsid w:val="00A859D4"/>
    <w:rsid w:val="00A859F2"/>
    <w:rsid w:val="00A952AB"/>
    <w:rsid w:val="00A954E9"/>
    <w:rsid w:val="00A96E03"/>
    <w:rsid w:val="00A97250"/>
    <w:rsid w:val="00A97335"/>
    <w:rsid w:val="00A97AF2"/>
    <w:rsid w:val="00AA18ED"/>
    <w:rsid w:val="00AA1FD0"/>
    <w:rsid w:val="00AA4733"/>
    <w:rsid w:val="00AA478B"/>
    <w:rsid w:val="00AA48C7"/>
    <w:rsid w:val="00AA587F"/>
    <w:rsid w:val="00AB27B6"/>
    <w:rsid w:val="00AB3FFD"/>
    <w:rsid w:val="00AB4309"/>
    <w:rsid w:val="00AC0A19"/>
    <w:rsid w:val="00AC3242"/>
    <w:rsid w:val="00AC4A78"/>
    <w:rsid w:val="00AC60A9"/>
    <w:rsid w:val="00AC62F3"/>
    <w:rsid w:val="00AC7E5E"/>
    <w:rsid w:val="00AD19FB"/>
    <w:rsid w:val="00AD42A5"/>
    <w:rsid w:val="00AD65D0"/>
    <w:rsid w:val="00AE0F77"/>
    <w:rsid w:val="00AE2032"/>
    <w:rsid w:val="00AE3D72"/>
    <w:rsid w:val="00AE48E6"/>
    <w:rsid w:val="00AE4A25"/>
    <w:rsid w:val="00AE68E1"/>
    <w:rsid w:val="00AF5E4C"/>
    <w:rsid w:val="00AF6F9D"/>
    <w:rsid w:val="00AF73F2"/>
    <w:rsid w:val="00B02C7C"/>
    <w:rsid w:val="00B038A7"/>
    <w:rsid w:val="00B063BE"/>
    <w:rsid w:val="00B063E6"/>
    <w:rsid w:val="00B06E5B"/>
    <w:rsid w:val="00B10039"/>
    <w:rsid w:val="00B11A1A"/>
    <w:rsid w:val="00B12D71"/>
    <w:rsid w:val="00B1307C"/>
    <w:rsid w:val="00B207C3"/>
    <w:rsid w:val="00B22E6A"/>
    <w:rsid w:val="00B23478"/>
    <w:rsid w:val="00B23E78"/>
    <w:rsid w:val="00B2439B"/>
    <w:rsid w:val="00B26569"/>
    <w:rsid w:val="00B2792B"/>
    <w:rsid w:val="00B30238"/>
    <w:rsid w:val="00B30305"/>
    <w:rsid w:val="00B30ECC"/>
    <w:rsid w:val="00B325A2"/>
    <w:rsid w:val="00B32886"/>
    <w:rsid w:val="00B33688"/>
    <w:rsid w:val="00B3429A"/>
    <w:rsid w:val="00B367CF"/>
    <w:rsid w:val="00B41217"/>
    <w:rsid w:val="00B44158"/>
    <w:rsid w:val="00B44ADF"/>
    <w:rsid w:val="00B465C2"/>
    <w:rsid w:val="00B46B5A"/>
    <w:rsid w:val="00B51BB5"/>
    <w:rsid w:val="00B53D89"/>
    <w:rsid w:val="00B54541"/>
    <w:rsid w:val="00B549C5"/>
    <w:rsid w:val="00B55723"/>
    <w:rsid w:val="00B64DF3"/>
    <w:rsid w:val="00B653FE"/>
    <w:rsid w:val="00B65462"/>
    <w:rsid w:val="00B66358"/>
    <w:rsid w:val="00B70636"/>
    <w:rsid w:val="00B70948"/>
    <w:rsid w:val="00B709C6"/>
    <w:rsid w:val="00B71543"/>
    <w:rsid w:val="00B7553D"/>
    <w:rsid w:val="00B75EA5"/>
    <w:rsid w:val="00B76C58"/>
    <w:rsid w:val="00B81204"/>
    <w:rsid w:val="00B82B61"/>
    <w:rsid w:val="00B82F1B"/>
    <w:rsid w:val="00B833F1"/>
    <w:rsid w:val="00B83669"/>
    <w:rsid w:val="00B842C8"/>
    <w:rsid w:val="00B9057F"/>
    <w:rsid w:val="00B92C9E"/>
    <w:rsid w:val="00B92F80"/>
    <w:rsid w:val="00B943EC"/>
    <w:rsid w:val="00B9662C"/>
    <w:rsid w:val="00B967D4"/>
    <w:rsid w:val="00B978EC"/>
    <w:rsid w:val="00BA07B2"/>
    <w:rsid w:val="00BA289B"/>
    <w:rsid w:val="00BA49D5"/>
    <w:rsid w:val="00BA592F"/>
    <w:rsid w:val="00BA676A"/>
    <w:rsid w:val="00BA790B"/>
    <w:rsid w:val="00BB2F13"/>
    <w:rsid w:val="00BB3AA3"/>
    <w:rsid w:val="00BB4B6C"/>
    <w:rsid w:val="00BB5076"/>
    <w:rsid w:val="00BB589A"/>
    <w:rsid w:val="00BB7882"/>
    <w:rsid w:val="00BC039B"/>
    <w:rsid w:val="00BC31FB"/>
    <w:rsid w:val="00BC456B"/>
    <w:rsid w:val="00BD014E"/>
    <w:rsid w:val="00BD359F"/>
    <w:rsid w:val="00BD5537"/>
    <w:rsid w:val="00BD5B5A"/>
    <w:rsid w:val="00BD67DD"/>
    <w:rsid w:val="00BE1279"/>
    <w:rsid w:val="00BE28F4"/>
    <w:rsid w:val="00BE29BC"/>
    <w:rsid w:val="00BE36BD"/>
    <w:rsid w:val="00BE39AA"/>
    <w:rsid w:val="00BE509D"/>
    <w:rsid w:val="00BF2F1C"/>
    <w:rsid w:val="00BF4A5B"/>
    <w:rsid w:val="00BF567C"/>
    <w:rsid w:val="00BF5EB6"/>
    <w:rsid w:val="00BF7FDC"/>
    <w:rsid w:val="00C0044F"/>
    <w:rsid w:val="00C0219E"/>
    <w:rsid w:val="00C077A2"/>
    <w:rsid w:val="00C10A96"/>
    <w:rsid w:val="00C11120"/>
    <w:rsid w:val="00C16C87"/>
    <w:rsid w:val="00C23787"/>
    <w:rsid w:val="00C264C3"/>
    <w:rsid w:val="00C26B28"/>
    <w:rsid w:val="00C31F76"/>
    <w:rsid w:val="00C326A3"/>
    <w:rsid w:val="00C34C6E"/>
    <w:rsid w:val="00C363AE"/>
    <w:rsid w:val="00C37D17"/>
    <w:rsid w:val="00C40C6A"/>
    <w:rsid w:val="00C42B63"/>
    <w:rsid w:val="00C42C2E"/>
    <w:rsid w:val="00C43A87"/>
    <w:rsid w:val="00C43E49"/>
    <w:rsid w:val="00C43FBB"/>
    <w:rsid w:val="00C53E52"/>
    <w:rsid w:val="00C57082"/>
    <w:rsid w:val="00C57C22"/>
    <w:rsid w:val="00C60576"/>
    <w:rsid w:val="00C609A9"/>
    <w:rsid w:val="00C60EB1"/>
    <w:rsid w:val="00C636FD"/>
    <w:rsid w:val="00C63F01"/>
    <w:rsid w:val="00C654A6"/>
    <w:rsid w:val="00C65611"/>
    <w:rsid w:val="00C658F3"/>
    <w:rsid w:val="00C66A7F"/>
    <w:rsid w:val="00C66DAC"/>
    <w:rsid w:val="00C71280"/>
    <w:rsid w:val="00C73473"/>
    <w:rsid w:val="00C74C8C"/>
    <w:rsid w:val="00C76AA9"/>
    <w:rsid w:val="00C823A5"/>
    <w:rsid w:val="00C831D0"/>
    <w:rsid w:val="00C84747"/>
    <w:rsid w:val="00C9010E"/>
    <w:rsid w:val="00C92B82"/>
    <w:rsid w:val="00C92BBF"/>
    <w:rsid w:val="00C9546C"/>
    <w:rsid w:val="00CA30BB"/>
    <w:rsid w:val="00CA3BFF"/>
    <w:rsid w:val="00CA516E"/>
    <w:rsid w:val="00CA5B06"/>
    <w:rsid w:val="00CA63CF"/>
    <w:rsid w:val="00CA76E7"/>
    <w:rsid w:val="00CA7C0C"/>
    <w:rsid w:val="00CB04F4"/>
    <w:rsid w:val="00CB0888"/>
    <w:rsid w:val="00CB2DA3"/>
    <w:rsid w:val="00CB536A"/>
    <w:rsid w:val="00CC1E8C"/>
    <w:rsid w:val="00CC736A"/>
    <w:rsid w:val="00CD2345"/>
    <w:rsid w:val="00CD32BD"/>
    <w:rsid w:val="00CD33CA"/>
    <w:rsid w:val="00CD3EFA"/>
    <w:rsid w:val="00CD5DC0"/>
    <w:rsid w:val="00CD6133"/>
    <w:rsid w:val="00CE2365"/>
    <w:rsid w:val="00CE26E8"/>
    <w:rsid w:val="00CE4E5C"/>
    <w:rsid w:val="00CE7493"/>
    <w:rsid w:val="00CF1E73"/>
    <w:rsid w:val="00CF4150"/>
    <w:rsid w:val="00CF6EE4"/>
    <w:rsid w:val="00CF7656"/>
    <w:rsid w:val="00D000C3"/>
    <w:rsid w:val="00D02754"/>
    <w:rsid w:val="00D02995"/>
    <w:rsid w:val="00D05423"/>
    <w:rsid w:val="00D11370"/>
    <w:rsid w:val="00D137C2"/>
    <w:rsid w:val="00D13B9A"/>
    <w:rsid w:val="00D14648"/>
    <w:rsid w:val="00D14C2D"/>
    <w:rsid w:val="00D163BB"/>
    <w:rsid w:val="00D17054"/>
    <w:rsid w:val="00D20A0A"/>
    <w:rsid w:val="00D236C2"/>
    <w:rsid w:val="00D23772"/>
    <w:rsid w:val="00D24D87"/>
    <w:rsid w:val="00D25C63"/>
    <w:rsid w:val="00D30297"/>
    <w:rsid w:val="00D32014"/>
    <w:rsid w:val="00D3284D"/>
    <w:rsid w:val="00D32BE4"/>
    <w:rsid w:val="00D33ECF"/>
    <w:rsid w:val="00D34331"/>
    <w:rsid w:val="00D3560A"/>
    <w:rsid w:val="00D356DD"/>
    <w:rsid w:val="00D35A84"/>
    <w:rsid w:val="00D377DA"/>
    <w:rsid w:val="00D3780F"/>
    <w:rsid w:val="00D40AAA"/>
    <w:rsid w:val="00D464E3"/>
    <w:rsid w:val="00D51116"/>
    <w:rsid w:val="00D53425"/>
    <w:rsid w:val="00D5472A"/>
    <w:rsid w:val="00D55DEA"/>
    <w:rsid w:val="00D5613A"/>
    <w:rsid w:val="00D57796"/>
    <w:rsid w:val="00D602F0"/>
    <w:rsid w:val="00D60521"/>
    <w:rsid w:val="00D60CC6"/>
    <w:rsid w:val="00D610A1"/>
    <w:rsid w:val="00D63648"/>
    <w:rsid w:val="00D63B82"/>
    <w:rsid w:val="00D6626F"/>
    <w:rsid w:val="00D66E06"/>
    <w:rsid w:val="00D7019E"/>
    <w:rsid w:val="00D7110C"/>
    <w:rsid w:val="00D71F8B"/>
    <w:rsid w:val="00D73FC3"/>
    <w:rsid w:val="00D76479"/>
    <w:rsid w:val="00D767F9"/>
    <w:rsid w:val="00D76B41"/>
    <w:rsid w:val="00D805EF"/>
    <w:rsid w:val="00D813E8"/>
    <w:rsid w:val="00D828F4"/>
    <w:rsid w:val="00D838C8"/>
    <w:rsid w:val="00D83E65"/>
    <w:rsid w:val="00D84669"/>
    <w:rsid w:val="00D8571A"/>
    <w:rsid w:val="00D85964"/>
    <w:rsid w:val="00D86317"/>
    <w:rsid w:val="00D8665A"/>
    <w:rsid w:val="00D86967"/>
    <w:rsid w:val="00D87341"/>
    <w:rsid w:val="00D90FC8"/>
    <w:rsid w:val="00D931D3"/>
    <w:rsid w:val="00D94E24"/>
    <w:rsid w:val="00D96330"/>
    <w:rsid w:val="00D96458"/>
    <w:rsid w:val="00DA1425"/>
    <w:rsid w:val="00DA6BC5"/>
    <w:rsid w:val="00DB077C"/>
    <w:rsid w:val="00DB5B86"/>
    <w:rsid w:val="00DB5EE2"/>
    <w:rsid w:val="00DB71D6"/>
    <w:rsid w:val="00DC0E0B"/>
    <w:rsid w:val="00DC2824"/>
    <w:rsid w:val="00DC3C5A"/>
    <w:rsid w:val="00DC3FCE"/>
    <w:rsid w:val="00DC6F4B"/>
    <w:rsid w:val="00DC7C7B"/>
    <w:rsid w:val="00DD26E6"/>
    <w:rsid w:val="00DD4232"/>
    <w:rsid w:val="00DD49D0"/>
    <w:rsid w:val="00DD502E"/>
    <w:rsid w:val="00DD5DD4"/>
    <w:rsid w:val="00DD6284"/>
    <w:rsid w:val="00DD6E13"/>
    <w:rsid w:val="00DE06D4"/>
    <w:rsid w:val="00DE0BB0"/>
    <w:rsid w:val="00DE0BB3"/>
    <w:rsid w:val="00DE34AA"/>
    <w:rsid w:val="00DE6AC0"/>
    <w:rsid w:val="00DF2205"/>
    <w:rsid w:val="00DF3A3F"/>
    <w:rsid w:val="00DF4B9D"/>
    <w:rsid w:val="00DF7D36"/>
    <w:rsid w:val="00E04719"/>
    <w:rsid w:val="00E04E1B"/>
    <w:rsid w:val="00E07D5C"/>
    <w:rsid w:val="00E10851"/>
    <w:rsid w:val="00E14E92"/>
    <w:rsid w:val="00E15C24"/>
    <w:rsid w:val="00E164B0"/>
    <w:rsid w:val="00E20489"/>
    <w:rsid w:val="00E21906"/>
    <w:rsid w:val="00E22A24"/>
    <w:rsid w:val="00E24950"/>
    <w:rsid w:val="00E32E35"/>
    <w:rsid w:val="00E337DE"/>
    <w:rsid w:val="00E345C3"/>
    <w:rsid w:val="00E35210"/>
    <w:rsid w:val="00E3605B"/>
    <w:rsid w:val="00E36B5C"/>
    <w:rsid w:val="00E40718"/>
    <w:rsid w:val="00E40E3F"/>
    <w:rsid w:val="00E419B5"/>
    <w:rsid w:val="00E4317B"/>
    <w:rsid w:val="00E43959"/>
    <w:rsid w:val="00E43B93"/>
    <w:rsid w:val="00E44B48"/>
    <w:rsid w:val="00E45D4F"/>
    <w:rsid w:val="00E46135"/>
    <w:rsid w:val="00E47183"/>
    <w:rsid w:val="00E51517"/>
    <w:rsid w:val="00E51768"/>
    <w:rsid w:val="00E5426A"/>
    <w:rsid w:val="00E5448E"/>
    <w:rsid w:val="00E54974"/>
    <w:rsid w:val="00E600C4"/>
    <w:rsid w:val="00E60BB8"/>
    <w:rsid w:val="00E61E07"/>
    <w:rsid w:val="00E642BC"/>
    <w:rsid w:val="00E64BA8"/>
    <w:rsid w:val="00E64E76"/>
    <w:rsid w:val="00E657EB"/>
    <w:rsid w:val="00E66C5D"/>
    <w:rsid w:val="00E66C5E"/>
    <w:rsid w:val="00E675C3"/>
    <w:rsid w:val="00E6777F"/>
    <w:rsid w:val="00E7085A"/>
    <w:rsid w:val="00E70A33"/>
    <w:rsid w:val="00E7188D"/>
    <w:rsid w:val="00E722B3"/>
    <w:rsid w:val="00E74715"/>
    <w:rsid w:val="00E76596"/>
    <w:rsid w:val="00E77A99"/>
    <w:rsid w:val="00E77F7A"/>
    <w:rsid w:val="00E81C5C"/>
    <w:rsid w:val="00E864A1"/>
    <w:rsid w:val="00E86DAF"/>
    <w:rsid w:val="00E87318"/>
    <w:rsid w:val="00E9062F"/>
    <w:rsid w:val="00E91602"/>
    <w:rsid w:val="00E92A2F"/>
    <w:rsid w:val="00E9651C"/>
    <w:rsid w:val="00E96718"/>
    <w:rsid w:val="00E96839"/>
    <w:rsid w:val="00E973C6"/>
    <w:rsid w:val="00E9770F"/>
    <w:rsid w:val="00EA044C"/>
    <w:rsid w:val="00EA2858"/>
    <w:rsid w:val="00EA2CF3"/>
    <w:rsid w:val="00EA345B"/>
    <w:rsid w:val="00EA6172"/>
    <w:rsid w:val="00EA6FCB"/>
    <w:rsid w:val="00EA79F2"/>
    <w:rsid w:val="00EB197D"/>
    <w:rsid w:val="00EB2ABC"/>
    <w:rsid w:val="00EB7982"/>
    <w:rsid w:val="00EC0A7E"/>
    <w:rsid w:val="00EC1329"/>
    <w:rsid w:val="00EC15B4"/>
    <w:rsid w:val="00EC1AD3"/>
    <w:rsid w:val="00EC34ED"/>
    <w:rsid w:val="00EC48E3"/>
    <w:rsid w:val="00EC559A"/>
    <w:rsid w:val="00EC7DEE"/>
    <w:rsid w:val="00ED0719"/>
    <w:rsid w:val="00ED1C9E"/>
    <w:rsid w:val="00ED46AA"/>
    <w:rsid w:val="00ED70B9"/>
    <w:rsid w:val="00ED7BAA"/>
    <w:rsid w:val="00EE09C2"/>
    <w:rsid w:val="00EE372E"/>
    <w:rsid w:val="00EE6DB3"/>
    <w:rsid w:val="00EF2906"/>
    <w:rsid w:val="00EF3B66"/>
    <w:rsid w:val="00EF435F"/>
    <w:rsid w:val="00EF4FA3"/>
    <w:rsid w:val="00EF5E6C"/>
    <w:rsid w:val="00F00998"/>
    <w:rsid w:val="00F023C4"/>
    <w:rsid w:val="00F0242C"/>
    <w:rsid w:val="00F050AA"/>
    <w:rsid w:val="00F05A47"/>
    <w:rsid w:val="00F06F6E"/>
    <w:rsid w:val="00F07107"/>
    <w:rsid w:val="00F11559"/>
    <w:rsid w:val="00F11658"/>
    <w:rsid w:val="00F12381"/>
    <w:rsid w:val="00F12505"/>
    <w:rsid w:val="00F125CB"/>
    <w:rsid w:val="00F15862"/>
    <w:rsid w:val="00F2100C"/>
    <w:rsid w:val="00F22129"/>
    <w:rsid w:val="00F2327E"/>
    <w:rsid w:val="00F245EC"/>
    <w:rsid w:val="00F32515"/>
    <w:rsid w:val="00F32ACA"/>
    <w:rsid w:val="00F330B1"/>
    <w:rsid w:val="00F33891"/>
    <w:rsid w:val="00F3503A"/>
    <w:rsid w:val="00F3756E"/>
    <w:rsid w:val="00F425A1"/>
    <w:rsid w:val="00F43650"/>
    <w:rsid w:val="00F43890"/>
    <w:rsid w:val="00F44675"/>
    <w:rsid w:val="00F44C82"/>
    <w:rsid w:val="00F44EAC"/>
    <w:rsid w:val="00F45451"/>
    <w:rsid w:val="00F46EE2"/>
    <w:rsid w:val="00F470D9"/>
    <w:rsid w:val="00F51834"/>
    <w:rsid w:val="00F521FB"/>
    <w:rsid w:val="00F523BF"/>
    <w:rsid w:val="00F53263"/>
    <w:rsid w:val="00F5480A"/>
    <w:rsid w:val="00F57F26"/>
    <w:rsid w:val="00F614F4"/>
    <w:rsid w:val="00F61F05"/>
    <w:rsid w:val="00F62A6D"/>
    <w:rsid w:val="00F638F8"/>
    <w:rsid w:val="00F63EF9"/>
    <w:rsid w:val="00F649E5"/>
    <w:rsid w:val="00F67E68"/>
    <w:rsid w:val="00F71737"/>
    <w:rsid w:val="00F71E10"/>
    <w:rsid w:val="00F765C2"/>
    <w:rsid w:val="00F76F8E"/>
    <w:rsid w:val="00F772FC"/>
    <w:rsid w:val="00F77959"/>
    <w:rsid w:val="00F8020C"/>
    <w:rsid w:val="00F806A9"/>
    <w:rsid w:val="00F80A33"/>
    <w:rsid w:val="00F815C5"/>
    <w:rsid w:val="00F83260"/>
    <w:rsid w:val="00F83F5F"/>
    <w:rsid w:val="00F84F98"/>
    <w:rsid w:val="00F860AF"/>
    <w:rsid w:val="00F8752E"/>
    <w:rsid w:val="00F90F6B"/>
    <w:rsid w:val="00F94C36"/>
    <w:rsid w:val="00F94FED"/>
    <w:rsid w:val="00F97075"/>
    <w:rsid w:val="00F970C4"/>
    <w:rsid w:val="00FA07DC"/>
    <w:rsid w:val="00FA47EC"/>
    <w:rsid w:val="00FA619E"/>
    <w:rsid w:val="00FA70F1"/>
    <w:rsid w:val="00FB5011"/>
    <w:rsid w:val="00FB6427"/>
    <w:rsid w:val="00FB7DAE"/>
    <w:rsid w:val="00FC095A"/>
    <w:rsid w:val="00FC2BE3"/>
    <w:rsid w:val="00FC4450"/>
    <w:rsid w:val="00FC45AD"/>
    <w:rsid w:val="00FC6F6C"/>
    <w:rsid w:val="00FD142A"/>
    <w:rsid w:val="00FD35AD"/>
    <w:rsid w:val="00FD35C8"/>
    <w:rsid w:val="00FD464E"/>
    <w:rsid w:val="00FD6C56"/>
    <w:rsid w:val="00FD6F67"/>
    <w:rsid w:val="00FE2D54"/>
    <w:rsid w:val="00FE68AD"/>
    <w:rsid w:val="00FE6D9F"/>
    <w:rsid w:val="00FF0D8A"/>
    <w:rsid w:val="00FF102D"/>
    <w:rsid w:val="00FF2229"/>
    <w:rsid w:val="00FF2E1D"/>
    <w:rsid w:val="00FF4340"/>
    <w:rsid w:val="00FF4C08"/>
    <w:rsid w:val="00FF67A6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2D909-64DA-4601-BAA0-0066836A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7054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705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054"/>
  </w:style>
  <w:style w:type="paragraph" w:styleId="a9">
    <w:name w:val="List Paragraph"/>
    <w:basedOn w:val="a"/>
    <w:uiPriority w:val="34"/>
    <w:qFormat/>
    <w:rsid w:val="0089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Гущин_И</dc:creator>
  <cp:lastModifiedBy>Фикус Ф. Муртазина</cp:lastModifiedBy>
  <cp:revision>2</cp:revision>
  <dcterms:created xsi:type="dcterms:W3CDTF">2018-05-03T16:00:00Z</dcterms:created>
  <dcterms:modified xsi:type="dcterms:W3CDTF">2018-05-03T16:00:00Z</dcterms:modified>
</cp:coreProperties>
</file>