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КОНСТИТУЦИОННЫЙ СУД РЕСПУБЛИКИ ТАТАРСТАН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Именем Республики Татарстан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21 февраля 2012 г. N 47-П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ДЕЛУ О ПРОВЕРКЕ КОНСТИТУЦИОННОСТИ ПУНКТА 2.2.1.5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ПОЛОЖЕНИЯ ОБ ОРГАНИЗАЦИИ ДЕЯТЕЛЬНОСТИ СТАНЦИИ СКОРОЙ И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НЕОТЛОЖНОЙ МЕДИЦИНСКОЙ ПОМОЩИ И ПУНКТА 2.2.1.5 ПОЛОЖЕНИЯ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ОРГАНИЗАЦИИ ДЕЯТЕЛЬНОСТИ ОТДЕЛЕНИЯ СКОРОЙ МЕДИЦИНСКОЙ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ПОМОЩИ, УТВЕРЖДЕННЫХ ПРИКАЗОМ МИНИСТЕРСТВА ЗДРАВООХРАНЕНИЯ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ТАТАРСТАН ОТ 7 АВГУСТА 2000 ГОДА N 694 "О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СОВЕРШЕНСТВОВАНИИ ОРГАНИЗАЦИИ СКОРОЙ МЕДИЦИНСКОЙ ПОМОЩИ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НАСЕЛЕНИЮ РЕСПУБЛИКИ ТАТАРСТАН", В СВЯЗИ С ЗАПРОСОМ</w:t>
      </w:r>
    </w:p>
    <w:p w:rsidR="00FC6F34" w:rsidRDefault="00FC6F3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УПОЛНОМОЧЕННОГО ПО ПРАВАМ ЧЕЛОВЕКА В РЕСПУБЛИКЕ ТАТАРСТАН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Конституционный суд Республики Татарстан в составе Председателя </w:t>
      </w:r>
      <w:proofErr w:type="spellStart"/>
      <w:r>
        <w:rPr>
          <w:rFonts w:ascii="Calibri" w:hAnsi="Calibri" w:cs="Calibri"/>
        </w:rPr>
        <w:t>В.Н.Демидова</w:t>
      </w:r>
      <w:proofErr w:type="spellEnd"/>
      <w:r>
        <w:rPr>
          <w:rFonts w:ascii="Calibri" w:hAnsi="Calibri" w:cs="Calibri"/>
        </w:rPr>
        <w:t xml:space="preserve">, судей </w:t>
      </w:r>
      <w:proofErr w:type="spellStart"/>
      <w:r>
        <w:rPr>
          <w:rFonts w:ascii="Calibri" w:hAnsi="Calibri" w:cs="Calibri"/>
        </w:rPr>
        <w:t>Ф.Н.Багаутдинова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Л.В.Кузьминой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Р.А.Сахиевой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А.А.Хамматовой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А.Р.Шакараева</w:t>
      </w:r>
      <w:proofErr w:type="spellEnd"/>
      <w:r>
        <w:rPr>
          <w:rFonts w:ascii="Calibri" w:hAnsi="Calibri" w:cs="Calibri"/>
        </w:rPr>
        <w:t>,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участием представителя Уполномоченного по правам человека в Республике Татарстан, обратившегося с запросом в Конституционный суд Республики Татарстан, - заместителя начальника отдела по вопросам восстановления прав граждан аппарата Уполномоченного по правам человека в Республике Татарстан </w:t>
      </w:r>
      <w:proofErr w:type="spellStart"/>
      <w:r>
        <w:rPr>
          <w:rFonts w:ascii="Calibri" w:hAnsi="Calibri" w:cs="Calibri"/>
        </w:rPr>
        <w:t>Р.И.Сайфутдиновой</w:t>
      </w:r>
      <w:proofErr w:type="spellEnd"/>
      <w:r>
        <w:rPr>
          <w:rFonts w:ascii="Calibri" w:hAnsi="Calibri" w:cs="Calibri"/>
        </w:rPr>
        <w:t xml:space="preserve">, представителя Министерства здравоохранения Республики Татарстан как стороны, издавшей оспариваемый нормативный правовой акт, - начальника юридического отдела Министерства здравоохранения Республики Татарстан </w:t>
      </w:r>
      <w:proofErr w:type="spellStart"/>
      <w:r>
        <w:rPr>
          <w:rFonts w:ascii="Calibri" w:hAnsi="Calibri" w:cs="Calibri"/>
        </w:rPr>
        <w:t>Т.А.Стрюковой</w:t>
      </w:r>
      <w:proofErr w:type="spellEnd"/>
      <w:r>
        <w:rPr>
          <w:rFonts w:ascii="Calibri" w:hAnsi="Calibri" w:cs="Calibri"/>
        </w:rPr>
        <w:t xml:space="preserve">, представителя Президента Республики Татарстан - главного советника отдела по законопроектной работе Государственно-правового управления Президента Республики Татарстан </w:t>
      </w:r>
      <w:proofErr w:type="spellStart"/>
      <w:r>
        <w:rPr>
          <w:rFonts w:ascii="Calibri" w:hAnsi="Calibri" w:cs="Calibri"/>
        </w:rPr>
        <w:t>Д.И.Махмутова</w:t>
      </w:r>
      <w:proofErr w:type="spellEnd"/>
      <w:r>
        <w:rPr>
          <w:rFonts w:ascii="Calibri" w:hAnsi="Calibri" w:cs="Calibri"/>
        </w:rPr>
        <w:t xml:space="preserve">, полномочного представителя Государственного Совета Республики Татарстан - начальника Правового управления Аппарата Государственного Совета Республики Татарстан </w:t>
      </w:r>
      <w:proofErr w:type="spellStart"/>
      <w:r>
        <w:rPr>
          <w:rFonts w:ascii="Calibri" w:hAnsi="Calibri" w:cs="Calibri"/>
        </w:rPr>
        <w:t>А.А.Ощепкова</w:t>
      </w:r>
      <w:proofErr w:type="spellEnd"/>
      <w:r>
        <w:rPr>
          <w:rFonts w:ascii="Calibri" w:hAnsi="Calibri" w:cs="Calibri"/>
        </w:rPr>
        <w:t xml:space="preserve">, полномочного представителя Кабинета Министров Республики Татарстан - Правительства Республики Татарстан - заместителя начальника Правового управления Аппарата Кабинета Министров Республики Татарстан </w:t>
      </w:r>
      <w:proofErr w:type="spellStart"/>
      <w:r>
        <w:rPr>
          <w:rFonts w:ascii="Calibri" w:hAnsi="Calibri" w:cs="Calibri"/>
        </w:rPr>
        <w:t>Л.Ю.Глуховой</w:t>
      </w:r>
      <w:proofErr w:type="spellEnd"/>
      <w:r>
        <w:rPr>
          <w:rFonts w:ascii="Calibri" w:hAnsi="Calibri" w:cs="Calibri"/>
        </w:rPr>
        <w:t xml:space="preserve">, представителя Председателя Верховного суда Республики Татарстан - судьи Верховного суда Республики Татарстан </w:t>
      </w:r>
      <w:proofErr w:type="spellStart"/>
      <w:r>
        <w:rPr>
          <w:rFonts w:ascii="Calibri" w:hAnsi="Calibri" w:cs="Calibri"/>
        </w:rPr>
        <w:t>И.Ш.Шайхиева</w:t>
      </w:r>
      <w:proofErr w:type="spellEnd"/>
      <w:r>
        <w:rPr>
          <w:rFonts w:ascii="Calibri" w:hAnsi="Calibri" w:cs="Calibri"/>
        </w:rPr>
        <w:t xml:space="preserve">, представителя Председателя Арбитражного суда Республики Татарстан - начальника отдела анализа и обобщения судебной практики Арбитражного суда Республики Татарстан </w:t>
      </w:r>
      <w:proofErr w:type="spellStart"/>
      <w:r>
        <w:rPr>
          <w:rFonts w:ascii="Calibri" w:hAnsi="Calibri" w:cs="Calibri"/>
        </w:rPr>
        <w:t>К.П.Андреева</w:t>
      </w:r>
      <w:proofErr w:type="spellEnd"/>
      <w:r>
        <w:rPr>
          <w:rFonts w:ascii="Calibri" w:hAnsi="Calibri" w:cs="Calibri"/>
        </w:rPr>
        <w:t xml:space="preserve">, представителя Прокурора Республики Татарстан - заместителя Прокурора Республики Татарстан </w:t>
      </w:r>
      <w:proofErr w:type="spellStart"/>
      <w:r>
        <w:rPr>
          <w:rFonts w:ascii="Calibri" w:hAnsi="Calibri" w:cs="Calibri"/>
        </w:rPr>
        <w:t>Г.С.Галимова</w:t>
      </w:r>
      <w:proofErr w:type="spellEnd"/>
      <w:r>
        <w:rPr>
          <w:rFonts w:ascii="Calibri" w:hAnsi="Calibri" w:cs="Calibri"/>
        </w:rPr>
        <w:t xml:space="preserve">, представителя Уполномоченного по правам человека в Республике Татарстан - начальника отдела по вопросам восстановления прав граждан аппарата Уполномоченного по правам человека в Республике Татарстан </w:t>
      </w:r>
      <w:proofErr w:type="spellStart"/>
      <w:r>
        <w:rPr>
          <w:rFonts w:ascii="Calibri" w:hAnsi="Calibri" w:cs="Calibri"/>
        </w:rPr>
        <w:t>А.Г.Бартенева</w:t>
      </w:r>
      <w:proofErr w:type="spellEnd"/>
      <w:r>
        <w:rPr>
          <w:rFonts w:ascii="Calibri" w:hAnsi="Calibri" w:cs="Calibri"/>
        </w:rPr>
        <w:t xml:space="preserve">, специалиста, приглашенного в судебное заседание по ходатайству органа, издавшего оспариваемый нормативный правовой акт, - начальника Управления контроля качества медицинской помощи и развития отраслевой стандартизации Министерства здравоохранения Республики Татарстан </w:t>
      </w:r>
      <w:proofErr w:type="spellStart"/>
      <w:r>
        <w:rPr>
          <w:rFonts w:ascii="Calibri" w:hAnsi="Calibri" w:cs="Calibri"/>
        </w:rPr>
        <w:t>Г.В.Лысенко</w:t>
      </w:r>
      <w:proofErr w:type="spellEnd"/>
      <w:r>
        <w:rPr>
          <w:rFonts w:ascii="Calibri" w:hAnsi="Calibri" w:cs="Calibri"/>
        </w:rPr>
        <w:t>,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статьей 109 </w:t>
      </w:r>
      <w:hyperlink r:id="rId4" w:history="1">
        <w:r>
          <w:rPr>
            <w:rFonts w:ascii="Calibri" w:hAnsi="Calibri" w:cs="Calibri"/>
            <w:color w:val="0000FF"/>
          </w:rPr>
          <w:t>(пункт 2 части первой)</w:t>
        </w:r>
      </w:hyperlink>
      <w:r>
        <w:rPr>
          <w:rFonts w:ascii="Calibri" w:hAnsi="Calibri" w:cs="Calibri"/>
        </w:rPr>
        <w:t xml:space="preserve"> Конституции Республики Татарстан, </w:t>
      </w:r>
      <w:hyperlink r:id="rId5" w:history="1">
        <w:r>
          <w:rPr>
            <w:rFonts w:ascii="Calibri" w:hAnsi="Calibri" w:cs="Calibri"/>
            <w:color w:val="0000FF"/>
          </w:rPr>
          <w:t>пунктом 2 части первой статьи 3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частью первой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пунктом 1 части второй статьи 39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статьями 68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81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82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83</w:t>
        </w:r>
      </w:hyperlink>
      <w:r>
        <w:rPr>
          <w:rFonts w:ascii="Calibri" w:hAnsi="Calibri" w:cs="Calibri"/>
        </w:rPr>
        <w:t xml:space="preserve"> Закона Республики Татарстан "О Конституционном суде Республики Татарстан",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рассмотрел в открытом судебном заседании дело о проверке конституционности </w:t>
      </w:r>
      <w:hyperlink r:id="rId12" w:history="1">
        <w:r>
          <w:rPr>
            <w:rFonts w:ascii="Calibri" w:hAnsi="Calibri" w:cs="Calibri"/>
            <w:color w:val="0000FF"/>
          </w:rPr>
          <w:t>пункта 2.2.1.5</w:t>
        </w:r>
      </w:hyperlink>
      <w:r>
        <w:rPr>
          <w:rFonts w:ascii="Calibri" w:hAnsi="Calibri" w:cs="Calibri"/>
        </w:rPr>
        <w:t xml:space="preserve"> Положения об организации деятельности станции скорой и неотложной медицинской помощи и </w:t>
      </w:r>
      <w:hyperlink r:id="rId13" w:history="1">
        <w:r>
          <w:rPr>
            <w:rFonts w:ascii="Calibri" w:hAnsi="Calibri" w:cs="Calibri"/>
            <w:color w:val="0000FF"/>
          </w:rPr>
          <w:t>пункта 2.2.1.5</w:t>
        </w:r>
      </w:hyperlink>
      <w:r>
        <w:rPr>
          <w:rFonts w:ascii="Calibri" w:hAnsi="Calibri" w:cs="Calibri"/>
        </w:rPr>
        <w:t xml:space="preserve"> Положения об организации деятельности отделения скорой медицинской помощи, утвержденных Приказом Министерства здравоохранения Республики Татарстан от 7 августа 2000 года N 694 "О совершенствовании организации скорой медицинской помощи населению Республики Татарстан".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Поводом к рассмотрению дела явилось обращение в форме запроса Уполномоченного по правам человека в Республике Татарстан. Основанием к рассмотрению дела явилась </w:t>
      </w:r>
      <w:r>
        <w:rPr>
          <w:rFonts w:ascii="Calibri" w:hAnsi="Calibri" w:cs="Calibri"/>
        </w:rPr>
        <w:lastRenderedPageBreak/>
        <w:t xml:space="preserve">обнаружившаяся неопределенность в вопросе о том, соответствуют ли </w:t>
      </w:r>
      <w:hyperlink r:id="rId14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Республики Татарстан оспариваемые заявителем нормативные положения.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Заслушав сообщение судьи-докладчика </w:t>
      </w:r>
      <w:proofErr w:type="spellStart"/>
      <w:r>
        <w:rPr>
          <w:rFonts w:ascii="Calibri" w:hAnsi="Calibri" w:cs="Calibri"/>
        </w:rPr>
        <w:t>А.А.Хамматовой</w:t>
      </w:r>
      <w:proofErr w:type="spellEnd"/>
      <w:r>
        <w:rPr>
          <w:rFonts w:ascii="Calibri" w:hAnsi="Calibri" w:cs="Calibri"/>
        </w:rPr>
        <w:t xml:space="preserve">, объяснения сторон - представителя заявителя </w:t>
      </w:r>
      <w:proofErr w:type="spellStart"/>
      <w:r>
        <w:rPr>
          <w:rFonts w:ascii="Calibri" w:hAnsi="Calibri" w:cs="Calibri"/>
        </w:rPr>
        <w:t>Р.И.Сайфутдиновой</w:t>
      </w:r>
      <w:proofErr w:type="spellEnd"/>
      <w:r>
        <w:rPr>
          <w:rFonts w:ascii="Calibri" w:hAnsi="Calibri" w:cs="Calibri"/>
        </w:rPr>
        <w:t xml:space="preserve">, представителя органа, издавшего оспариваемый нормативный правовой акт, - </w:t>
      </w:r>
      <w:proofErr w:type="spellStart"/>
      <w:r>
        <w:rPr>
          <w:rFonts w:ascii="Calibri" w:hAnsi="Calibri" w:cs="Calibri"/>
        </w:rPr>
        <w:t>Т.А.Стрюковой</w:t>
      </w:r>
      <w:proofErr w:type="spellEnd"/>
      <w:r>
        <w:rPr>
          <w:rFonts w:ascii="Calibri" w:hAnsi="Calibri" w:cs="Calibri"/>
        </w:rPr>
        <w:t xml:space="preserve">, выступления приглашенных в заседание представителей: от Президента Республики Татарстан - </w:t>
      </w:r>
      <w:proofErr w:type="spellStart"/>
      <w:r>
        <w:rPr>
          <w:rFonts w:ascii="Calibri" w:hAnsi="Calibri" w:cs="Calibri"/>
        </w:rPr>
        <w:t>Д.И.Махмутова</w:t>
      </w:r>
      <w:proofErr w:type="spellEnd"/>
      <w:r>
        <w:rPr>
          <w:rFonts w:ascii="Calibri" w:hAnsi="Calibri" w:cs="Calibri"/>
        </w:rPr>
        <w:t xml:space="preserve">, от Государственного Совета Республики Татарстан - </w:t>
      </w:r>
      <w:proofErr w:type="spellStart"/>
      <w:r>
        <w:rPr>
          <w:rFonts w:ascii="Calibri" w:hAnsi="Calibri" w:cs="Calibri"/>
        </w:rPr>
        <w:t>А.А.Ощепкова</w:t>
      </w:r>
      <w:proofErr w:type="spellEnd"/>
      <w:r>
        <w:rPr>
          <w:rFonts w:ascii="Calibri" w:hAnsi="Calibri" w:cs="Calibri"/>
        </w:rPr>
        <w:t xml:space="preserve">, от Кабинета Министров Республики Татарстан - </w:t>
      </w:r>
      <w:proofErr w:type="spellStart"/>
      <w:r>
        <w:rPr>
          <w:rFonts w:ascii="Calibri" w:hAnsi="Calibri" w:cs="Calibri"/>
        </w:rPr>
        <w:t>Л.Ю.Глуховой</w:t>
      </w:r>
      <w:proofErr w:type="spellEnd"/>
      <w:r>
        <w:rPr>
          <w:rFonts w:ascii="Calibri" w:hAnsi="Calibri" w:cs="Calibri"/>
        </w:rPr>
        <w:t xml:space="preserve">, от Председателя Верховного суда Республики Татарстан - </w:t>
      </w:r>
      <w:proofErr w:type="spellStart"/>
      <w:r>
        <w:rPr>
          <w:rFonts w:ascii="Calibri" w:hAnsi="Calibri" w:cs="Calibri"/>
        </w:rPr>
        <w:t>И.Ш.Шайхиева</w:t>
      </w:r>
      <w:proofErr w:type="spellEnd"/>
      <w:r>
        <w:rPr>
          <w:rFonts w:ascii="Calibri" w:hAnsi="Calibri" w:cs="Calibri"/>
        </w:rPr>
        <w:t xml:space="preserve">, от Председателя Арбитражного суда Республики Татарстан - </w:t>
      </w:r>
      <w:proofErr w:type="spellStart"/>
      <w:r>
        <w:rPr>
          <w:rFonts w:ascii="Calibri" w:hAnsi="Calibri" w:cs="Calibri"/>
        </w:rPr>
        <w:t>К.П.Андреева</w:t>
      </w:r>
      <w:proofErr w:type="spellEnd"/>
      <w:r>
        <w:rPr>
          <w:rFonts w:ascii="Calibri" w:hAnsi="Calibri" w:cs="Calibri"/>
        </w:rPr>
        <w:t xml:space="preserve">, от Прокурора Республики Татарстан - </w:t>
      </w:r>
      <w:proofErr w:type="spellStart"/>
      <w:r>
        <w:rPr>
          <w:rFonts w:ascii="Calibri" w:hAnsi="Calibri" w:cs="Calibri"/>
        </w:rPr>
        <w:t>Г.С.Галимова</w:t>
      </w:r>
      <w:proofErr w:type="spellEnd"/>
      <w:r>
        <w:rPr>
          <w:rFonts w:ascii="Calibri" w:hAnsi="Calibri" w:cs="Calibri"/>
        </w:rPr>
        <w:t xml:space="preserve">, от Уполномоченного по правам человека в Республике Татарстан - </w:t>
      </w:r>
      <w:proofErr w:type="spellStart"/>
      <w:r>
        <w:rPr>
          <w:rFonts w:ascii="Calibri" w:hAnsi="Calibri" w:cs="Calibri"/>
        </w:rPr>
        <w:t>А.Г.Бартенева</w:t>
      </w:r>
      <w:proofErr w:type="spellEnd"/>
      <w:r>
        <w:rPr>
          <w:rFonts w:ascii="Calibri" w:hAnsi="Calibri" w:cs="Calibri"/>
        </w:rPr>
        <w:t xml:space="preserve">, специалиста, приглашенного в судебное заседание по ходатайству органа, издавшего оспариваемый нормативный правовой акт, - </w:t>
      </w:r>
      <w:proofErr w:type="spellStart"/>
      <w:r>
        <w:rPr>
          <w:rFonts w:ascii="Calibri" w:hAnsi="Calibri" w:cs="Calibri"/>
        </w:rPr>
        <w:t>Г.В.Лысенко</w:t>
      </w:r>
      <w:proofErr w:type="spellEnd"/>
      <w:r>
        <w:rPr>
          <w:rFonts w:ascii="Calibri" w:hAnsi="Calibri" w:cs="Calibri"/>
        </w:rPr>
        <w:t>, исследовав представленные документы и иные материалы, Конституционный суд Республики Татарстан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установил</w:t>
      </w:r>
      <w:proofErr w:type="gramEnd"/>
      <w:r>
        <w:rPr>
          <w:rFonts w:ascii="Calibri" w:hAnsi="Calibri" w:cs="Calibri"/>
        </w:rPr>
        <w:t>: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Конституционный суд Республики Татарстан обратился Уполномоченный по правам человека в Республике Татарстан с запросом о проверке конституционности </w:t>
      </w:r>
      <w:hyperlink r:id="rId15" w:history="1">
        <w:r>
          <w:rPr>
            <w:rFonts w:ascii="Calibri" w:hAnsi="Calibri" w:cs="Calibri"/>
            <w:color w:val="0000FF"/>
          </w:rPr>
          <w:t>пункта 2.2.1.5</w:t>
        </w:r>
      </w:hyperlink>
      <w:r>
        <w:rPr>
          <w:rFonts w:ascii="Calibri" w:hAnsi="Calibri" w:cs="Calibri"/>
        </w:rPr>
        <w:t xml:space="preserve"> Положения об организации деятельности станции скорой и неотложной медицинской помощи и </w:t>
      </w:r>
      <w:hyperlink r:id="rId16" w:history="1">
        <w:r>
          <w:rPr>
            <w:rFonts w:ascii="Calibri" w:hAnsi="Calibri" w:cs="Calibri"/>
            <w:color w:val="0000FF"/>
          </w:rPr>
          <w:t>пункта 2.2.1.5</w:t>
        </w:r>
      </w:hyperlink>
      <w:r>
        <w:rPr>
          <w:rFonts w:ascii="Calibri" w:hAnsi="Calibri" w:cs="Calibri"/>
        </w:rPr>
        <w:t xml:space="preserve"> Положения об организации деятельности отделения скорой медицинской помощи, утвержденных Приказом Министерства здравоохранения Республики Татарстан от 7 августа 2000 года N 694 "О совершенствовании организации скорой медицинской помощи населению Республики Татарстан".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Оспариваемыми пунктами установлено, что одной из задач станции скорой и неотложной медицинской помощи и отделения скорой медицинской помощи в режиме повседневной работы являются перевозки (по заявке медицинских работников) пострадавших, рожениц и больных, в том числе и инфекционных, нуждающихся в экстренной стационарной помощи. Межбольничные перевозки в рабочие дни и часы станцией (отделением) скорой медицинской помощи не осуществляются.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своем запросе Уполномоченный по правам человека в Республике Татарстан указывает, что к ней обратилась гражданка </w:t>
      </w:r>
      <w:proofErr w:type="spellStart"/>
      <w:r>
        <w:rPr>
          <w:rFonts w:ascii="Calibri" w:hAnsi="Calibri" w:cs="Calibri"/>
        </w:rPr>
        <w:t>В.Н.Воропаева</w:t>
      </w:r>
      <w:proofErr w:type="spellEnd"/>
      <w:r>
        <w:rPr>
          <w:rFonts w:ascii="Calibri" w:hAnsi="Calibri" w:cs="Calibri"/>
        </w:rPr>
        <w:t xml:space="preserve"> с жалобой на нарушение конституционных прав и свобод, из содержания которой следует, что сотрудники скорой медицинской помощи, ссылаясь на нормы </w:t>
      </w:r>
      <w:hyperlink r:id="rId17" w:history="1">
        <w:r>
          <w:rPr>
            <w:rFonts w:ascii="Calibri" w:hAnsi="Calibri" w:cs="Calibri"/>
            <w:color w:val="0000FF"/>
          </w:rPr>
          <w:t>пункта 2.2.1.5</w:t>
        </w:r>
      </w:hyperlink>
      <w:r>
        <w:rPr>
          <w:rFonts w:ascii="Calibri" w:hAnsi="Calibri" w:cs="Calibri"/>
        </w:rPr>
        <w:t xml:space="preserve"> Положения об организации деятельности станции скорой и неотложной медицинской помощи и </w:t>
      </w:r>
      <w:hyperlink r:id="rId18" w:history="1">
        <w:r>
          <w:rPr>
            <w:rFonts w:ascii="Calibri" w:hAnsi="Calibri" w:cs="Calibri"/>
            <w:color w:val="0000FF"/>
          </w:rPr>
          <w:t>пункта 2.2.1.5</w:t>
        </w:r>
      </w:hyperlink>
      <w:r>
        <w:rPr>
          <w:rFonts w:ascii="Calibri" w:hAnsi="Calibri" w:cs="Calibri"/>
        </w:rPr>
        <w:t xml:space="preserve"> Положения об организации деятельности отделения скорой медицинской помощи, отказались принять вызов на перевозку ее сына из одного медицинского учреждения в другое. По мнению гражданки </w:t>
      </w:r>
      <w:proofErr w:type="spellStart"/>
      <w:r>
        <w:rPr>
          <w:rFonts w:ascii="Calibri" w:hAnsi="Calibri" w:cs="Calibri"/>
        </w:rPr>
        <w:t>В.Н.Воропаевой</w:t>
      </w:r>
      <w:proofErr w:type="spellEnd"/>
      <w:r>
        <w:rPr>
          <w:rFonts w:ascii="Calibri" w:hAnsi="Calibri" w:cs="Calibri"/>
        </w:rPr>
        <w:t>, это повлекло неоказание своевременной медицинской помощи больному и привело к его смерти.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в запросе Уполномоченного по правам человека в Республике Татарстан отмечается, что </w:t>
      </w:r>
      <w:hyperlink r:id="rId1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Республики Татарстан от 7 августа 2000 года N 694 "О совершенствовании организации скорой медицинской помощи населению Республики Татарстан", которым утверждены указанные Положения (</w:t>
      </w:r>
      <w:hyperlink r:id="rId20" w:history="1">
        <w:r>
          <w:rPr>
            <w:rFonts w:ascii="Calibri" w:hAnsi="Calibri" w:cs="Calibri"/>
            <w:color w:val="0000FF"/>
          </w:rPr>
          <w:t>приложения N 1</w:t>
        </w:r>
      </w:hyperlink>
      <w:r>
        <w:rPr>
          <w:rFonts w:ascii="Calibri" w:hAnsi="Calibri" w:cs="Calibri"/>
        </w:rPr>
        <w:t xml:space="preserve"> и </w:t>
      </w:r>
      <w:hyperlink r:id="rId21" w:history="1">
        <w:r>
          <w:rPr>
            <w:rFonts w:ascii="Calibri" w:hAnsi="Calibri" w:cs="Calibri"/>
            <w:color w:val="0000FF"/>
          </w:rPr>
          <w:t>N 3</w:t>
        </w:r>
      </w:hyperlink>
      <w:r>
        <w:rPr>
          <w:rFonts w:ascii="Calibri" w:hAnsi="Calibri" w:cs="Calibri"/>
        </w:rPr>
        <w:t xml:space="preserve"> к данному Приказу), содержащие оспариваемые нормы, не был официально опубликован для всеобщего сведения.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изложенного Уполномоченный по правам человека в Республике Татарстан просит Конституционный суд Республики Татарстан признать </w:t>
      </w:r>
      <w:hyperlink r:id="rId22" w:history="1">
        <w:r>
          <w:rPr>
            <w:rFonts w:ascii="Calibri" w:hAnsi="Calibri" w:cs="Calibri"/>
            <w:color w:val="0000FF"/>
          </w:rPr>
          <w:t>пункт 2.2.1.5</w:t>
        </w:r>
      </w:hyperlink>
      <w:r>
        <w:rPr>
          <w:rFonts w:ascii="Calibri" w:hAnsi="Calibri" w:cs="Calibri"/>
        </w:rPr>
        <w:t xml:space="preserve"> Положения об организации деятельности станции скорой и неотложной медицинской помощи и </w:t>
      </w:r>
      <w:hyperlink r:id="rId23" w:history="1">
        <w:r>
          <w:rPr>
            <w:rFonts w:ascii="Calibri" w:hAnsi="Calibri" w:cs="Calibri"/>
            <w:color w:val="0000FF"/>
          </w:rPr>
          <w:t>пункт 2.2.1.5</w:t>
        </w:r>
      </w:hyperlink>
      <w:r>
        <w:rPr>
          <w:rFonts w:ascii="Calibri" w:hAnsi="Calibri" w:cs="Calibri"/>
        </w:rPr>
        <w:t xml:space="preserve"> Положения об организации деятельности отделения скорой медицинской помощи, утвержденные Приказом Министерства здравоохранения Республики Татарстан от 7 августа 2000 года N 694 "О совершенствовании организации скорой медицинской помощи населению Республики Татарстан", в части, устанавливающей, что межбольничные перевозки в рабочие дни и часы станцией (отделением) скорой медицинской помощи не осуществляются, противоречащими статьям 27 </w:t>
      </w:r>
      <w:hyperlink r:id="rId24" w:history="1">
        <w:r>
          <w:rPr>
            <w:rFonts w:ascii="Calibri" w:hAnsi="Calibri" w:cs="Calibri"/>
            <w:color w:val="0000FF"/>
          </w:rPr>
          <w:t>(часть первая)</w:t>
        </w:r>
      </w:hyperlink>
      <w:r>
        <w:rPr>
          <w:rFonts w:ascii="Calibri" w:hAnsi="Calibri" w:cs="Calibri"/>
        </w:rPr>
        <w:t xml:space="preserve">, 28 </w:t>
      </w:r>
      <w:hyperlink r:id="rId25" w:history="1">
        <w:r>
          <w:rPr>
            <w:rFonts w:ascii="Calibri" w:hAnsi="Calibri" w:cs="Calibri"/>
            <w:color w:val="0000FF"/>
          </w:rPr>
          <w:t>(часть вторая)</w:t>
        </w:r>
      </w:hyperlink>
      <w:r>
        <w:rPr>
          <w:rFonts w:ascii="Calibri" w:hAnsi="Calibri" w:cs="Calibri"/>
        </w:rPr>
        <w:t xml:space="preserve">, 29 </w:t>
      </w:r>
      <w:hyperlink r:id="rId26" w:history="1">
        <w:r>
          <w:rPr>
            <w:rFonts w:ascii="Calibri" w:hAnsi="Calibri" w:cs="Calibri"/>
            <w:color w:val="0000FF"/>
          </w:rPr>
          <w:t>(часть вторая)</w:t>
        </w:r>
      </w:hyperlink>
      <w:r>
        <w:rPr>
          <w:rFonts w:ascii="Calibri" w:hAnsi="Calibri" w:cs="Calibri"/>
        </w:rPr>
        <w:t xml:space="preserve">, </w:t>
      </w:r>
      <w:hyperlink r:id="rId27" w:history="1">
        <w:r>
          <w:rPr>
            <w:rFonts w:ascii="Calibri" w:hAnsi="Calibri" w:cs="Calibri"/>
            <w:color w:val="0000FF"/>
          </w:rPr>
          <w:t>31</w:t>
        </w:r>
      </w:hyperlink>
      <w:r>
        <w:rPr>
          <w:rFonts w:ascii="Calibri" w:hAnsi="Calibri" w:cs="Calibri"/>
        </w:rPr>
        <w:t xml:space="preserve">, 52 </w:t>
      </w:r>
      <w:hyperlink r:id="rId28" w:history="1">
        <w:r>
          <w:rPr>
            <w:rFonts w:ascii="Calibri" w:hAnsi="Calibri" w:cs="Calibri"/>
            <w:color w:val="0000FF"/>
          </w:rPr>
          <w:t>(часть первая)</w:t>
        </w:r>
      </w:hyperlink>
      <w:r>
        <w:rPr>
          <w:rFonts w:ascii="Calibri" w:hAnsi="Calibri" w:cs="Calibri"/>
        </w:rPr>
        <w:t xml:space="preserve"> и </w:t>
      </w:r>
      <w:hyperlink r:id="rId29" w:history="1">
        <w:r>
          <w:rPr>
            <w:rFonts w:ascii="Calibri" w:hAnsi="Calibri" w:cs="Calibri"/>
            <w:color w:val="0000FF"/>
          </w:rPr>
          <w:t>58</w:t>
        </w:r>
      </w:hyperlink>
      <w:r>
        <w:rPr>
          <w:rFonts w:ascii="Calibri" w:hAnsi="Calibri" w:cs="Calibri"/>
        </w:rPr>
        <w:t xml:space="preserve"> Конституции Республики Татарстан, в соответствии с которыми в Республике Татарстан признаются и гарантируются права и свободы человека и гражданина согласно общепризнанным принципам и </w:t>
      </w:r>
      <w:r>
        <w:rPr>
          <w:rFonts w:ascii="Calibri" w:hAnsi="Calibri" w:cs="Calibri"/>
        </w:rPr>
        <w:lastRenderedPageBreak/>
        <w:t xml:space="preserve">нормам международного права и в соответствии с </w:t>
      </w:r>
      <w:hyperlink r:id="rId30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и </w:t>
      </w:r>
      <w:hyperlink r:id="rId31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Республики Татарстан; государство гарантирует равенство прав и свобод человека и гражданина; в Республике Татарстан гарантируется равное право на государственную защиту прав и свобод человека и гражданина; каждый имеет право на жизнь; жизнь человека, его здоровье, личная свобода и безопасность находятся под защитой государства; каждый в Республике Татарстан имеет право на охрану здоровья, включая медицинскую помощь, которая оказывается государственными и иными учреждениями здравоохранения в установленном законом порядке; перечисление в </w:t>
      </w:r>
      <w:hyperlink r:id="rId32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Республики Татарстан основных прав и свобод не должно толковаться как отрицание и умаление других общепризнанных прав и свобод человека и гражданина; в Республике Татарстан не должны издаваться законы, отменяющие или умаляющие права и свободы человека и гражданина.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началу рассмотрения настоящего дела в открытом заседании Конституционного суда Республики Татарстан </w:t>
      </w:r>
      <w:hyperlink r:id="rId33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Республики Татарстан от 7 августа 2000 года N 694 "О совершенствовании организации скорой медицинской помощи населению Республики Татарстан" утратил силу согласно Приказу Министерства здравоохранения Республики Татарстан от 30 декабря 2011 года N 1875. Вместе с тем на основании </w:t>
      </w:r>
      <w:hyperlink r:id="rId34" w:history="1">
        <w:r>
          <w:rPr>
            <w:rFonts w:ascii="Calibri" w:hAnsi="Calibri" w:cs="Calibri"/>
            <w:color w:val="0000FF"/>
          </w:rPr>
          <w:t>части второй статьи 46</w:t>
        </w:r>
      </w:hyperlink>
      <w:r>
        <w:rPr>
          <w:rFonts w:ascii="Calibri" w:hAnsi="Calibri" w:cs="Calibri"/>
        </w:rPr>
        <w:t xml:space="preserve"> Закона Республики Татарстан "О Конституционном суде Республики Татарстан", с учетом позиции заявителя, считающего, что обжалуемые нормы явились правовым основанием нарушения конституционных прав и свобод человека и гражданина, утрата юридической силы указанного Приказа не может препятствовать проверке конституционности его нормативных положений.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предметом рассмотрения Конституционного суда Республики Татарстан по настоящему делу являются </w:t>
      </w:r>
      <w:hyperlink r:id="rId35" w:history="1">
        <w:r>
          <w:rPr>
            <w:rFonts w:ascii="Calibri" w:hAnsi="Calibri" w:cs="Calibri"/>
            <w:color w:val="0000FF"/>
          </w:rPr>
          <w:t>пункт 2.2.1.5</w:t>
        </w:r>
      </w:hyperlink>
      <w:r>
        <w:rPr>
          <w:rFonts w:ascii="Calibri" w:hAnsi="Calibri" w:cs="Calibri"/>
        </w:rPr>
        <w:t xml:space="preserve"> Положения об организации деятельности станции скорой и неотложной медицинской помощи и </w:t>
      </w:r>
      <w:hyperlink r:id="rId36" w:history="1">
        <w:r>
          <w:rPr>
            <w:rFonts w:ascii="Calibri" w:hAnsi="Calibri" w:cs="Calibri"/>
            <w:color w:val="0000FF"/>
          </w:rPr>
          <w:t>пункт 2.2.1.5</w:t>
        </w:r>
      </w:hyperlink>
      <w:r>
        <w:rPr>
          <w:rFonts w:ascii="Calibri" w:hAnsi="Calibri" w:cs="Calibri"/>
        </w:rPr>
        <w:t xml:space="preserve"> Положения об организации деятельности отделения скорой медицинской помощи, утвержденные Приказом Министерства здравоохранения Республики Татарстан от 7 августа 2000 года N 694 "О совершенствовании организации скорой медицинской помощи населению Республики Татарстан", в части, устанавливающей, что межбольничные перевозки в рабочие дни и часы станцией (отделением) скорой медицинской помощи не осуществляются, а также указанные Положения по порядку их официального опубликования.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соответствии со статьей 72 </w:t>
      </w:r>
      <w:hyperlink r:id="rId37" w:history="1">
        <w:r>
          <w:rPr>
            <w:rFonts w:ascii="Calibri" w:hAnsi="Calibri" w:cs="Calibri"/>
            <w:color w:val="0000FF"/>
          </w:rPr>
          <w:t>(пункт "ж" части 1)</w:t>
        </w:r>
      </w:hyperlink>
      <w:r>
        <w:rPr>
          <w:rFonts w:ascii="Calibri" w:hAnsi="Calibri" w:cs="Calibri"/>
        </w:rPr>
        <w:t xml:space="preserve"> Конституции Российской Федерации координация вопросов здравоохранения, социальная защита, включая социальное обеспечение, находятся в совместном ведении Российской Федерации и субъектов Российской Федерации. В силу статьи 76 </w:t>
      </w:r>
      <w:hyperlink r:id="rId38" w:history="1">
        <w:r>
          <w:rPr>
            <w:rFonts w:ascii="Calibri" w:hAnsi="Calibri" w:cs="Calibri"/>
            <w:color w:val="0000FF"/>
          </w:rPr>
          <w:t>(часть 2)</w:t>
        </w:r>
      </w:hyperlink>
      <w:r>
        <w:rPr>
          <w:rFonts w:ascii="Calibri" w:hAnsi="Calibri" w:cs="Calibri"/>
        </w:rPr>
        <w:t xml:space="preserve">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момент принятия оспариваемых норм действовали </w:t>
      </w:r>
      <w:hyperlink r:id="rId39" w:history="1">
        <w:r>
          <w:rPr>
            <w:rFonts w:ascii="Calibri" w:hAnsi="Calibri" w:cs="Calibri"/>
            <w:color w:val="0000FF"/>
          </w:rPr>
          <w:t>Основы законодательства</w:t>
        </w:r>
      </w:hyperlink>
      <w:r>
        <w:rPr>
          <w:rFonts w:ascii="Calibri" w:hAnsi="Calibri" w:cs="Calibri"/>
        </w:rPr>
        <w:t xml:space="preserve"> Российской Федерации об охране здоровья граждан от 22 июля 1993 года N 5487-1 (в редакции Федерального закона от 20 декабря 1999 года N 214-ФЗ). В соответствии с </w:t>
      </w:r>
      <w:hyperlink r:id="rId40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и </w:t>
      </w:r>
      <w:hyperlink r:id="rId41" w:history="1">
        <w:r>
          <w:rPr>
            <w:rFonts w:ascii="Calibri" w:hAnsi="Calibri" w:cs="Calibri"/>
            <w:color w:val="0000FF"/>
          </w:rPr>
          <w:t>10 части первой статьи 6</w:t>
        </w:r>
      </w:hyperlink>
      <w:r>
        <w:rPr>
          <w:rFonts w:ascii="Calibri" w:hAnsi="Calibri" w:cs="Calibri"/>
        </w:rPr>
        <w:t xml:space="preserve"> указанных Основ к ведению республик в составе Российской Федерации в вопросах охраны здоровья граждан относилось в том числе принятие законодательных и иных правовых актов; координация деятельности органов государственной власти и управления, хозяйствующих субъектов, субъектов государственной, муниципальной и частной систем здравоохранения в области охраны здоровья граждан.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Республике Татарстан отношения в сфере охраны здоровья граждан регулировались </w:t>
      </w:r>
      <w:hyperlink r:id="rId4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Татарстан от 18 июня 1998 года N 1659 "Об охране здоровья граждан", </w:t>
      </w:r>
      <w:hyperlink r:id="rId43" w:history="1">
        <w:r>
          <w:rPr>
            <w:rFonts w:ascii="Calibri" w:hAnsi="Calibri" w:cs="Calibri"/>
            <w:color w:val="0000FF"/>
          </w:rPr>
          <w:t>частью второй статьи 38</w:t>
        </w:r>
      </w:hyperlink>
      <w:r>
        <w:rPr>
          <w:rFonts w:ascii="Calibri" w:hAnsi="Calibri" w:cs="Calibri"/>
        </w:rPr>
        <w:t xml:space="preserve"> которого предусматривалось, что скорая медицинская помощь оказывается специальной службой скорой медицинской помощи государственной системы здравоохранения в порядке, устанавливаемом Министерством здравоохранения Республики Татарстан. </w:t>
      </w:r>
      <w:hyperlink r:id="rId44" w:history="1">
        <w:r>
          <w:rPr>
            <w:rFonts w:ascii="Calibri" w:hAnsi="Calibri" w:cs="Calibri"/>
            <w:color w:val="0000FF"/>
          </w:rPr>
          <w:t>Часть первая статьи 8</w:t>
        </w:r>
      </w:hyperlink>
      <w:r>
        <w:rPr>
          <w:rFonts w:ascii="Calibri" w:hAnsi="Calibri" w:cs="Calibri"/>
        </w:rPr>
        <w:t xml:space="preserve"> указанного Закона определяла, что Министерство здравоохранения Республики Татарстан является органом государственного управления в области охраны здоровья граждан, осуществляющим отраслевое руководство здравоохранением в Республике Татарстан. При этом утверждение </w:t>
      </w:r>
      <w:hyperlink r:id="rId45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Министерстве здравоохранения Республики Татарстан относилось к компетенции Кабинета Министров Республики Татарстан </w:t>
      </w:r>
      <w:hyperlink r:id="rId46" w:history="1">
        <w:r>
          <w:rPr>
            <w:rFonts w:ascii="Calibri" w:hAnsi="Calibri" w:cs="Calibri"/>
            <w:color w:val="0000FF"/>
          </w:rPr>
          <w:t>(пункт 4 части второй статьи 6)</w:t>
        </w:r>
      </w:hyperlink>
      <w:r>
        <w:rPr>
          <w:rFonts w:ascii="Calibri" w:hAnsi="Calibri" w:cs="Calibri"/>
        </w:rPr>
        <w:t>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Согласно </w:t>
      </w:r>
      <w:hyperlink r:id="rId47" w:history="1">
        <w:r>
          <w:rPr>
            <w:rFonts w:ascii="Calibri" w:hAnsi="Calibri" w:cs="Calibri"/>
            <w:color w:val="0000FF"/>
          </w:rPr>
          <w:t>пункту 7</w:t>
        </w:r>
      </w:hyperlink>
      <w:r>
        <w:rPr>
          <w:rFonts w:ascii="Calibri" w:hAnsi="Calibri" w:cs="Calibri"/>
        </w:rPr>
        <w:t xml:space="preserve"> Положения о Министерстве здравоохранения Республики Татарстан, утвержденного Постановлением Кабинета Министров Республики Татарстан от 16 ноября 1993 года N 656, действовавшего на момент принятия оспариваемых норм, издание приказов и инструкций, подлежащих обязательному исполнению всеми подведомственными предприятиями, учреждениями и организациями, относилось к полномочиям министра здравоохранения Республики Татарстан.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вышеуказанными нормативными положениями и во исполнение Приказа Министерства здравоохранения Российской Федерации от 26 марта 1999 года N 100 "О совершенствовании организации скорой медицинской помощи населению Российской Федерации", Министерство здравоохранения Республики Татарстан издало </w:t>
      </w:r>
      <w:hyperlink r:id="rId4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от 7 августа 2000 года N 694 "О совершенствовании организации скорой медицинской помощи населению Республики Татарстан", которым, в частности, были утверждены </w:t>
      </w:r>
      <w:hyperlink r:id="rId4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организации деятельности станции скорой и неотложной медицинской помощи и </w:t>
      </w:r>
      <w:hyperlink r:id="rId50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организации деятельности отделения скорой медицинской помощи.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на основании действовавшего в указанный период федерального и республиканского законодательства Министерство здравоохранения Республики Татарстан было наделено полномочием по изданию нормативных правовых актов в области охраны здоровья населения, в том числе по принятию оспариваемых Положений об организации деятельности станции (отделения) скорой медицинской помощи.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Согласно </w:t>
      </w:r>
      <w:hyperlink r:id="rId51" w:history="1">
        <w:r>
          <w:rPr>
            <w:rFonts w:ascii="Calibri" w:hAnsi="Calibri" w:cs="Calibri"/>
            <w:color w:val="0000FF"/>
          </w:rPr>
          <w:t>пункту 3 части первой статьи 83</w:t>
        </w:r>
      </w:hyperlink>
      <w:r>
        <w:rPr>
          <w:rFonts w:ascii="Calibri" w:hAnsi="Calibri" w:cs="Calibri"/>
        </w:rPr>
        <w:t xml:space="preserve"> Закона Республики Татарстан "О Конституционном суде Республики Татарстан" Конституционный суд Республики Татарстан устанавливает соответствие Конституции Республики Татарстан законов Республики Татарстан и иных нормативных правовых актов по порядку принятия, издания, подписания, опубликования или введения в действие.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момент принятия оспариваемых Положений действовала </w:t>
      </w:r>
      <w:hyperlink r:id="rId52" w:history="1">
        <w:r>
          <w:rPr>
            <w:rFonts w:ascii="Calibri" w:hAnsi="Calibri" w:cs="Calibri"/>
            <w:color w:val="0000FF"/>
          </w:rPr>
          <w:t>статья 40</w:t>
        </w:r>
      </w:hyperlink>
      <w:r>
        <w:rPr>
          <w:rFonts w:ascii="Calibri" w:hAnsi="Calibri" w:cs="Calibri"/>
        </w:rPr>
        <w:t xml:space="preserve"> Конституции Республики Татарстан (в редакции Закона Республики Татарстан от 31 мая 2000 года N 179), которая, в частности, устанавливала, что государственные органы, общественные объединения и должностные лица обязаны обеспечить гражданину возможность ознакомления с их решениями и иными материалами, затрагивающими его права и законные интересы. Данная норма по своему конституционно-правовому смыслу была аналогична требованиям статьи 15 </w:t>
      </w:r>
      <w:hyperlink r:id="rId53" w:history="1">
        <w:r>
          <w:rPr>
            <w:rFonts w:ascii="Calibri" w:hAnsi="Calibri" w:cs="Calibri"/>
            <w:color w:val="0000FF"/>
          </w:rPr>
          <w:t>(часть 3)</w:t>
        </w:r>
      </w:hyperlink>
      <w:r>
        <w:rPr>
          <w:rFonts w:ascii="Calibri" w:hAnsi="Calibri" w:cs="Calibri"/>
        </w:rPr>
        <w:t xml:space="preserve"> Конституции Российской Федерации и действующей в настоящее время статьи 24 </w:t>
      </w:r>
      <w:hyperlink r:id="rId54" w:history="1">
        <w:r>
          <w:rPr>
            <w:rFonts w:ascii="Calibri" w:hAnsi="Calibri" w:cs="Calibri"/>
            <w:color w:val="0000FF"/>
          </w:rPr>
          <w:t>(часть третья)</w:t>
        </w:r>
      </w:hyperlink>
      <w:r>
        <w:rPr>
          <w:rFonts w:ascii="Calibri" w:hAnsi="Calibri" w:cs="Calibri"/>
        </w:rPr>
        <w:t xml:space="preserve"> Конституции Республики Татарстан, согласно которым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 При этом, как отметил Конституционный Суд Российской Федерации, указанные требования </w:t>
      </w:r>
      <w:hyperlink r:id="rId55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 в равной мере распространяются на все законы и другие нормативные акты - как федерального уровня, так и уровня субъектов Российской Федерации (</w:t>
      </w:r>
      <w:hyperlink r:id="rId56" w:history="1">
        <w:r>
          <w:rPr>
            <w:rFonts w:ascii="Calibri" w:hAnsi="Calibri" w:cs="Calibri"/>
            <w:color w:val="0000FF"/>
          </w:rPr>
          <w:t>Определение</w:t>
        </w:r>
      </w:hyperlink>
      <w:r>
        <w:rPr>
          <w:rFonts w:ascii="Calibri" w:hAnsi="Calibri" w:cs="Calibri"/>
        </w:rPr>
        <w:t xml:space="preserve"> от 10 марта 2005 года N 71-О).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57" w:history="1">
        <w:r>
          <w:rPr>
            <w:rFonts w:ascii="Calibri" w:hAnsi="Calibri" w:cs="Calibri"/>
            <w:color w:val="0000FF"/>
          </w:rPr>
          <w:t>Указу</w:t>
        </w:r>
      </w:hyperlink>
      <w:r>
        <w:rPr>
          <w:rFonts w:ascii="Calibri" w:hAnsi="Calibri" w:cs="Calibri"/>
        </w:rPr>
        <w:t xml:space="preserve"> Президента Республики Татарстан от 3 августа 1992 года N УП-359 "О государственной регистрации ведомственных нормативных актов Республики Татарстан" и </w:t>
      </w:r>
      <w:hyperlink r:id="rId58" w:history="1">
        <w:r>
          <w:rPr>
            <w:rFonts w:ascii="Calibri" w:hAnsi="Calibri" w:cs="Calibri"/>
            <w:color w:val="0000FF"/>
          </w:rPr>
          <w:t>Положению</w:t>
        </w:r>
      </w:hyperlink>
      <w:r>
        <w:rPr>
          <w:rFonts w:ascii="Calibri" w:hAnsi="Calibri" w:cs="Calibri"/>
        </w:rPr>
        <w:t xml:space="preserve"> о порядке государственной регистрации ведомственных нормативных актов, утвержденному Постановлением Кабинета Министров Республики Татарстан от 25 сентября 1992 года N 529, действовавших на момент издания оспариваемых Положений, нормативные акты министерств и ведомств Республики Татарстан, затрагивающие права и законные интересы граждан или носящие межведомственный характер, подлежали государственной регистрации Министерством юстиции Республики Татарстан. Кроме того, в соответствии с действовавшим в данный период </w:t>
      </w:r>
      <w:hyperlink r:id="rId5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Республики Татарстан от 7 июля 1993 года N УП-378 "О нормативных актах министерств и ведомств Республики Татарстан" и </w:t>
      </w:r>
      <w:hyperlink r:id="rId6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Кабинета Министров Республики Татарстан от 9 августа 1993 года N 476 "О регистрации и опубликовании ведомственных нормативных актов" нормативные акты министерств и ведомств Республики Татарстан, затрагивающие права, свободы и законные интересы граждан или носящие межведомственный характер, принятые после 1 августа 1993 года и прошедшие государственную регистрацию в Министерстве юстиции Республики Татарстан, подлежали официальному опубликованию в газетах "Советская Татария" и "</w:t>
      </w:r>
      <w:proofErr w:type="spellStart"/>
      <w:r>
        <w:rPr>
          <w:rFonts w:ascii="Calibri" w:hAnsi="Calibri" w:cs="Calibri"/>
        </w:rPr>
        <w:t>Ватаным</w:t>
      </w:r>
      <w:proofErr w:type="spellEnd"/>
      <w:r>
        <w:rPr>
          <w:rFonts w:ascii="Calibri" w:hAnsi="Calibri" w:cs="Calibri"/>
        </w:rPr>
        <w:t xml:space="preserve"> Татарстан" не позднее 10 дней после их государственной регистрации.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Аналогичное правовое регулирование государственной регистрации, официального опубликования и введения в действие нормативных правовых актов Республики Татарстан в настоящее время предусмотрено </w:t>
      </w:r>
      <w:hyperlink r:id="rId6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Республики Татарстан от 8 мая 2002 года N УП-352 "О едином банке нормативных правовых актов Республики Татарстан" (в редакции Указа Президента Республики Татарстан от 26 декабря 2008 года N УП-687), согласно которому официальное опубликование нормативных правовых актов республиканских органов исполнительной власти осуществляется в газетах "Республика Татарстан" и "</w:t>
      </w:r>
      <w:proofErr w:type="spellStart"/>
      <w:r>
        <w:rPr>
          <w:rFonts w:ascii="Calibri" w:hAnsi="Calibri" w:cs="Calibri"/>
        </w:rPr>
        <w:t>Ватаным</w:t>
      </w:r>
      <w:proofErr w:type="spellEnd"/>
      <w:r>
        <w:rPr>
          <w:rFonts w:ascii="Calibri" w:hAnsi="Calibri" w:cs="Calibri"/>
        </w:rPr>
        <w:t xml:space="preserve"> Татарстан", а также в журнале "Сборник постановлений и распоряжений Кабинета Министров Республики Татарстан и нормативных актов республиканских органов исполнительной власти" в течение десяти дней после дня их регистрации </w:t>
      </w:r>
      <w:hyperlink r:id="rId62" w:history="1">
        <w:r>
          <w:rPr>
            <w:rFonts w:ascii="Calibri" w:hAnsi="Calibri" w:cs="Calibri"/>
            <w:color w:val="0000FF"/>
          </w:rPr>
          <w:t>(пункт 6)</w:t>
        </w:r>
      </w:hyperlink>
      <w:r>
        <w:rPr>
          <w:rFonts w:ascii="Calibri" w:hAnsi="Calibri" w:cs="Calibri"/>
        </w:rPr>
        <w:t>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судебном заседании представитель стороны, издавшей оспариваемый нормативный правовой акт, пояснил, что текст </w:t>
      </w:r>
      <w:hyperlink r:id="rId6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Министерства здравоохранения Республики Татарстан от 7 августа 2000 года N 694 был опубликован в Бюллетене "Нормативно-правовые документы по здравоохранению" (Министерство здравоохранения Республики Татарстан, Казань, 2000 год) и доведен для исполнения учреждениям здравоохранения Республики Татарстан на бумажном и электронном носителях. Из указанных пояснений также следует, что данный </w:t>
      </w:r>
      <w:hyperlink r:id="rId64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не был зарегистрирован в Министерстве юстиции Республики Татарстан и не был официально опубликован, поскольку, по мнению представителя, не являлся нормативным правовым актом, а регулировал исключительно вопросы взаимодействия подведомственных учреждений здравоохранения.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В соответствии со </w:t>
      </w:r>
      <w:hyperlink r:id="rId65" w:history="1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Закона Республики Татарстан от 31 октября 2002 года N 21-ЗРТ "О порядке опубликования и вступления в силу законов и иных нормативных правовых актов Республики Татарстан по вопросам защиты прав и свобод человека и гражданина" (в редакции Закона Республики Татарстан от 29 июля 2009 года N 32-ЗРТ) нормативным правовым актом Республики Татарстан признается письменный официальный документ установленной формы, изданный в установленном порядке и в пределах своей компетенции </w:t>
      </w:r>
      <w:proofErr w:type="spellStart"/>
      <w:r>
        <w:rPr>
          <w:rFonts w:ascii="Calibri" w:hAnsi="Calibri" w:cs="Calibri"/>
        </w:rPr>
        <w:t>управомоченным</w:t>
      </w:r>
      <w:proofErr w:type="spellEnd"/>
      <w:r>
        <w:rPr>
          <w:rFonts w:ascii="Calibri" w:hAnsi="Calibri" w:cs="Calibri"/>
        </w:rPr>
        <w:t xml:space="preserve"> на то органом государственной власти, органом местного самоуправления или должностным лицом, устанавливающий правовые нормы (правила поведения), обязательные для неопределенного круга лиц, рассчитанные на неоднократное применение и исполнение органами государственной власти и местного самоуправления, организациями и учреждениями, должностными лицами, гражданами и их объединениями на территории всей республики. При этом в систему нормативных правовых актов Республики Татарстан, подпадающих под действие указанного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, входят в том числе приказы и инструкции министерств, постановления, приказы и инструкции государственных комитетов, ведомств Республики Татарстан, а также положения, указания, правила и другие акты, утвержденные ими и имеющие нормативный характер, по вопросам защиты прав и свобод человека и гражданина.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Согласно правовой позиции Конституционного Суда Российской Федерации нормативный правовой характер имеют акты общего действия, адресованные персонально неопределенному кругу лиц, рассчитанные на многократное применение, которые содержат конкретизирующие нормативные предписания, общие правила (</w:t>
      </w:r>
      <w:hyperlink r:id="rId6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от 17 ноября 1997 года N 17-П).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8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организации деятельности станции скорой и неотложной медицинской помощи и </w:t>
      </w:r>
      <w:hyperlink r:id="rId6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организации деятельности отделения скорой медицинской помощи определяли задачи, функции, а также порядок организации и деятельности станций (отделений) скорой медицинской помощи в целях оказания скорой медицинской помощи гражданам при состояниях, угрожающих их здоровью или жизни.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Тем самым правовое регулирование, установленное оспариваемыми нормами, было осуществлено </w:t>
      </w:r>
      <w:proofErr w:type="spellStart"/>
      <w:r>
        <w:rPr>
          <w:rFonts w:ascii="Calibri" w:hAnsi="Calibri" w:cs="Calibri"/>
        </w:rPr>
        <w:t>управомоченным</w:t>
      </w:r>
      <w:proofErr w:type="spellEnd"/>
      <w:r>
        <w:rPr>
          <w:rFonts w:ascii="Calibri" w:hAnsi="Calibri" w:cs="Calibri"/>
        </w:rPr>
        <w:t xml:space="preserve"> органом государственной власти - Министерством здравоохранения Республики Татарстан - в пределах его компетенции, распространялось на неопределенный круг лиц и было рассчитано на неоднократное применение. Следовательно, вопреки утверждениям стороны, издавшей оспариваемый нормативный правовой акт, указанные Положения носили нормативный характер.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hyperlink r:id="rId70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Республики Татарстан возлагает на Республику Татарстан обязанность признавать, соблюдать и защищать права и свободы человека и гражданина как высшую ценность </w:t>
      </w:r>
      <w:hyperlink r:id="rId71" w:history="1">
        <w:r>
          <w:rPr>
            <w:rFonts w:ascii="Calibri" w:hAnsi="Calibri" w:cs="Calibri"/>
            <w:color w:val="0000FF"/>
          </w:rPr>
          <w:t>(статья 2)</w:t>
        </w:r>
      </w:hyperlink>
      <w:r>
        <w:rPr>
          <w:rFonts w:ascii="Calibri" w:hAnsi="Calibri" w:cs="Calibri"/>
        </w:rPr>
        <w:t xml:space="preserve">. Провозглашая Республику Татарстан социальным государством, политика которого </w:t>
      </w:r>
      <w:r>
        <w:rPr>
          <w:rFonts w:ascii="Calibri" w:hAnsi="Calibri" w:cs="Calibri"/>
        </w:rPr>
        <w:lastRenderedPageBreak/>
        <w:t xml:space="preserve">направлена на создание условий, обеспечивающих достойную жизнь и свободное развитие человека, </w:t>
      </w:r>
      <w:hyperlink r:id="rId72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Республики Татарстан гарантирует каждому в Республике Татарстан право на охрану здоровья, включая медицинскую помощь, которая оказывается государственными и иными учреждениями здравоохранения в установленном законом порядке (</w:t>
      </w:r>
      <w:hyperlink r:id="rId73" w:history="1">
        <w:r>
          <w:rPr>
            <w:rFonts w:ascii="Calibri" w:hAnsi="Calibri" w:cs="Calibri"/>
            <w:color w:val="0000FF"/>
          </w:rPr>
          <w:t>статья 13</w:t>
        </w:r>
      </w:hyperlink>
      <w:r>
        <w:rPr>
          <w:rFonts w:ascii="Calibri" w:hAnsi="Calibri" w:cs="Calibri"/>
        </w:rPr>
        <w:t xml:space="preserve">; </w:t>
      </w:r>
      <w:hyperlink r:id="rId74" w:history="1">
        <w:r>
          <w:rPr>
            <w:rFonts w:ascii="Calibri" w:hAnsi="Calibri" w:cs="Calibri"/>
            <w:color w:val="0000FF"/>
          </w:rPr>
          <w:t>статья 52, часть первая</w:t>
        </w:r>
      </w:hyperlink>
      <w:r>
        <w:rPr>
          <w:rFonts w:ascii="Calibri" w:hAnsi="Calibri" w:cs="Calibri"/>
        </w:rPr>
        <w:t>).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Указанные конституционные положения соотносятся с требованиями </w:t>
      </w:r>
      <w:hyperlink r:id="rId75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Международного пакта об экономических, социальных и культурных правах от 16 декабря 1966 года, предусматривающей, что меры, которые должны быть приняты государствами для полного осуществления права каждого человека на наивысший и достижимый уровень физического и психического здоровья, включают в том числе мероприятия, необходимые для создания условий, которые обеспечивали бы всем медицинскую помощь и медицинский уход в случае болезни.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Конституционный Суд Российской Федерации отмечал, что здоровье человека - высшее неотчуждаемое благо, без которого утрачивают свое значение многие другие блага и ценности. Признание основополагающей роли охраны здоровья граждан как неотъемлемого условия жизни общества, ответственности государства за сохранение и укрепление здоровья граждан предопределяет содержание правового регулирования отношений, связанных с реализацией данного конституционного права, характер норм, регламентирующих оказание гражданам медицинской помощи (</w:t>
      </w:r>
      <w:hyperlink r:id="rId76" w:history="1">
        <w:r>
          <w:rPr>
            <w:rFonts w:ascii="Calibri" w:hAnsi="Calibri" w:cs="Calibri"/>
            <w:color w:val="0000FF"/>
          </w:rPr>
          <w:t>Определение</w:t>
        </w:r>
      </w:hyperlink>
      <w:r>
        <w:rPr>
          <w:rFonts w:ascii="Calibri" w:hAnsi="Calibri" w:cs="Calibri"/>
        </w:rPr>
        <w:t xml:space="preserve"> от 6 июня 2002 года N 115-О).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Оспариваемые Положения были направлены на организацию медицинского обеспечения взрослого и детского населения республики круглосуточной скорой и неотложной медицинской помощью, в том числе на оказание помощи пациентам, находящимся в стационарных лечебных учреждениях. Это означает, что указанные акты затрагивали права, свободы и обязанности человека и гражданина, в частности конституционные права на жизнь и охрану здоровья, и в силу этого подлежали государственной регистрации и обязательному официальному опубликованию в установленном законодательством порядке.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уже указывал Конституционный суд Республики Татарстан, конституционное предписание статьи 24 </w:t>
      </w:r>
      <w:hyperlink r:id="rId77" w:history="1">
        <w:r>
          <w:rPr>
            <w:rFonts w:ascii="Calibri" w:hAnsi="Calibri" w:cs="Calibri"/>
            <w:color w:val="0000FF"/>
          </w:rPr>
          <w:t>(часть третья)</w:t>
        </w:r>
      </w:hyperlink>
      <w:r>
        <w:rPr>
          <w:rFonts w:ascii="Calibri" w:hAnsi="Calibri" w:cs="Calibri"/>
        </w:rPr>
        <w:t xml:space="preserve"> Конституции Республики Татарстан и статьи 15 </w:t>
      </w:r>
      <w:hyperlink r:id="rId78" w:history="1">
        <w:r>
          <w:rPr>
            <w:rFonts w:ascii="Calibri" w:hAnsi="Calibri" w:cs="Calibri"/>
            <w:color w:val="0000FF"/>
          </w:rPr>
          <w:t>(часть 3)</w:t>
        </w:r>
      </w:hyperlink>
      <w:r>
        <w:rPr>
          <w:rFonts w:ascii="Calibri" w:hAnsi="Calibri" w:cs="Calibri"/>
        </w:rPr>
        <w:t xml:space="preserve"> Конституции Российской Федерации о том, что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сведения, является одной из гарантий защиты прав и свобод человека и гражданина и носит императивный характер (</w:t>
      </w:r>
      <w:hyperlink r:id="rId7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от 7 марта 2006 года N 19-П).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</w:t>
      </w:r>
      <w:hyperlink r:id="rId80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организации деятельности станции скорой и неотложной медицинской помощи и </w:t>
      </w:r>
      <w:hyperlink r:id="rId8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организации деятельности отделения скорой медицинской помощи, утвержденные Приказом Министерства здравоохранения Республики Татарстан от 7 августа 2000 года N 694 "О совершенствовании организации скорой медицинской помощи населению Республики Татарстан", в полном объеме не соответствовали требованиям статьи 24 </w:t>
      </w:r>
      <w:hyperlink r:id="rId82" w:history="1">
        <w:r>
          <w:rPr>
            <w:rFonts w:ascii="Calibri" w:hAnsi="Calibri" w:cs="Calibri"/>
            <w:color w:val="0000FF"/>
          </w:rPr>
          <w:t>(часть третья)</w:t>
        </w:r>
      </w:hyperlink>
      <w:r>
        <w:rPr>
          <w:rFonts w:ascii="Calibri" w:hAnsi="Calibri" w:cs="Calibri"/>
        </w:rPr>
        <w:t xml:space="preserve"> Конституции Республики Татарстан, поскольку не были опубликованы официально для всеобщего сведения.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Признание Конституционным судом Республики Татарстан указанных Положений в полном объеме не соответствующими статье 24 </w:t>
      </w:r>
      <w:hyperlink r:id="rId83" w:history="1">
        <w:r>
          <w:rPr>
            <w:rFonts w:ascii="Calibri" w:hAnsi="Calibri" w:cs="Calibri"/>
            <w:color w:val="0000FF"/>
          </w:rPr>
          <w:t>(часть третья)</w:t>
        </w:r>
      </w:hyperlink>
      <w:r>
        <w:rPr>
          <w:rFonts w:ascii="Calibri" w:hAnsi="Calibri" w:cs="Calibri"/>
        </w:rPr>
        <w:t xml:space="preserve"> Конституции Республики Татарстан в связи с </w:t>
      </w:r>
      <w:proofErr w:type="spellStart"/>
      <w:r>
        <w:rPr>
          <w:rFonts w:ascii="Calibri" w:hAnsi="Calibri" w:cs="Calibri"/>
        </w:rPr>
        <w:t>неопубликованием</w:t>
      </w:r>
      <w:proofErr w:type="spellEnd"/>
      <w:r>
        <w:rPr>
          <w:rFonts w:ascii="Calibri" w:hAnsi="Calibri" w:cs="Calibri"/>
        </w:rPr>
        <w:t xml:space="preserve"> для всеобщего сведения в установленном порядке означает, что данные нормативные правовые акты в силу </w:t>
      </w:r>
      <w:hyperlink r:id="rId84" w:history="1">
        <w:r>
          <w:rPr>
            <w:rFonts w:ascii="Calibri" w:hAnsi="Calibri" w:cs="Calibri"/>
            <w:color w:val="0000FF"/>
          </w:rPr>
          <w:t>пункта 7</w:t>
        </w:r>
      </w:hyperlink>
      <w:r>
        <w:rPr>
          <w:rFonts w:ascii="Calibri" w:hAnsi="Calibri" w:cs="Calibri"/>
        </w:rPr>
        <w:t xml:space="preserve"> Указа Президента Республики Татарстан от 8 мая 2002 года N УП-352 "О едином банке нормативных правовых актов Республики Татарстан" не влекут правовых последствий как не вступившие в силу и не могут служить основанием для регулирования соответствующих правоотношений. Аналогичного подхода придерживается Конституционный Суд Российской Федерации, из содержания правовой позиции которого следует, что в силу прямых указаний </w:t>
      </w:r>
      <w:hyperlink r:id="rId85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иных актов, определяющих порядок опубликования и вступления в силу нормативных правовых актов и юридические последствия его несоблюдения, нормативный правовой акт федерального органа исполнительной власти, не зарегистрированный и не опубликованный в установленном порядке, не должен влечь правовые последствия, как не вступивший в силу, и не подлежит применению (</w:t>
      </w:r>
      <w:hyperlink r:id="rId86" w:history="1">
        <w:r>
          <w:rPr>
            <w:rFonts w:ascii="Calibri" w:hAnsi="Calibri" w:cs="Calibri"/>
            <w:color w:val="0000FF"/>
          </w:rPr>
          <w:t>Определение</w:t>
        </w:r>
      </w:hyperlink>
      <w:r>
        <w:rPr>
          <w:rFonts w:ascii="Calibri" w:hAnsi="Calibri" w:cs="Calibri"/>
        </w:rPr>
        <w:t xml:space="preserve"> от 2 марта 2006 года N 58-О).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нормы Положений, оспариваемые Уполномоченным по правам человека в Республике Татарстан, не содержат неопределенности в вопросе их соответствия </w:t>
      </w:r>
      <w:hyperlink r:id="rId87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Республики Татарстан, поскольку Положения в полном объеме не должны были служить </w:t>
      </w:r>
      <w:r>
        <w:rPr>
          <w:rFonts w:ascii="Calibri" w:hAnsi="Calibri" w:cs="Calibri"/>
        </w:rPr>
        <w:lastRenderedPageBreak/>
        <w:t>основанием для регулирования правоотношений и, соответственно, не должны были применяться и влечь правовые последствия.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запрос Уполномоченного по правам человека в Республике Татарстан о проверке конституционности </w:t>
      </w:r>
      <w:hyperlink r:id="rId88" w:history="1">
        <w:r>
          <w:rPr>
            <w:rFonts w:ascii="Calibri" w:hAnsi="Calibri" w:cs="Calibri"/>
            <w:color w:val="0000FF"/>
          </w:rPr>
          <w:t>пункта 2.2.1.5</w:t>
        </w:r>
      </w:hyperlink>
      <w:r>
        <w:rPr>
          <w:rFonts w:ascii="Calibri" w:hAnsi="Calibri" w:cs="Calibri"/>
        </w:rPr>
        <w:t xml:space="preserve"> Положения об организации деятельности станции скорой и неотложной медицинской помощи и </w:t>
      </w:r>
      <w:hyperlink r:id="rId89" w:history="1">
        <w:r>
          <w:rPr>
            <w:rFonts w:ascii="Calibri" w:hAnsi="Calibri" w:cs="Calibri"/>
            <w:color w:val="0000FF"/>
          </w:rPr>
          <w:t>пункта 2.2.1.5</w:t>
        </w:r>
      </w:hyperlink>
      <w:r>
        <w:rPr>
          <w:rFonts w:ascii="Calibri" w:hAnsi="Calibri" w:cs="Calibri"/>
        </w:rPr>
        <w:t xml:space="preserve"> Положения об организации деятельности отделения скорой медицинской помощи, утвержденных Приказом Министерства здравоохранения Республики Татарстан от 7 августа 2000 года N 694 "О совершенствовании организации скорой медицинской помощи населению Республики Татарстан", в части, устанавливающей, что межбольничные перевозки в рабочие дни и часы станцией (отделением) скорой медицинской помощи не осуществляются, не является допустимым, поскольку отсутствует установленное </w:t>
      </w:r>
      <w:hyperlink r:id="rId90" w:history="1">
        <w:r>
          <w:rPr>
            <w:rFonts w:ascii="Calibri" w:hAnsi="Calibri" w:cs="Calibri"/>
            <w:color w:val="0000FF"/>
          </w:rPr>
          <w:t>пунктом 1 части второй статьи 39</w:t>
        </w:r>
      </w:hyperlink>
      <w:r>
        <w:rPr>
          <w:rFonts w:ascii="Calibri" w:hAnsi="Calibri" w:cs="Calibri"/>
        </w:rPr>
        <w:t xml:space="preserve"> Закона Республики Татарстан "О Конституционном суде Республики Татарстан" основание к его рассмотрению, и тем самым в силу </w:t>
      </w:r>
      <w:hyperlink r:id="rId91" w:history="1">
        <w:r>
          <w:rPr>
            <w:rFonts w:ascii="Calibri" w:hAnsi="Calibri" w:cs="Calibri"/>
            <w:color w:val="0000FF"/>
          </w:rPr>
          <w:t>статьи 63</w:t>
        </w:r>
      </w:hyperlink>
      <w:r>
        <w:rPr>
          <w:rFonts w:ascii="Calibri" w:hAnsi="Calibri" w:cs="Calibri"/>
        </w:rPr>
        <w:t xml:space="preserve"> данного Закона производство по настоящему делу в указанной части подлежит прекращению.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Исходя из изложенного и руководствуясь </w:t>
      </w:r>
      <w:hyperlink r:id="rId92" w:history="1">
        <w:r>
          <w:rPr>
            <w:rFonts w:ascii="Calibri" w:hAnsi="Calibri" w:cs="Calibri"/>
            <w:color w:val="0000FF"/>
          </w:rPr>
          <w:t>статьями 6</w:t>
        </w:r>
      </w:hyperlink>
      <w:r>
        <w:rPr>
          <w:rFonts w:ascii="Calibri" w:hAnsi="Calibri" w:cs="Calibri"/>
        </w:rPr>
        <w:t xml:space="preserve">, </w:t>
      </w:r>
      <w:hyperlink r:id="rId93" w:history="1">
        <w:r>
          <w:rPr>
            <w:rFonts w:ascii="Calibri" w:hAnsi="Calibri" w:cs="Calibri"/>
            <w:color w:val="0000FF"/>
          </w:rPr>
          <w:t>63</w:t>
        </w:r>
      </w:hyperlink>
      <w:r>
        <w:rPr>
          <w:rFonts w:ascii="Calibri" w:hAnsi="Calibri" w:cs="Calibri"/>
        </w:rPr>
        <w:t xml:space="preserve">, </w:t>
      </w:r>
      <w:hyperlink r:id="rId94" w:history="1">
        <w:r>
          <w:rPr>
            <w:rFonts w:ascii="Calibri" w:hAnsi="Calibri" w:cs="Calibri"/>
            <w:color w:val="0000FF"/>
          </w:rPr>
          <w:t>частями первой</w:t>
        </w:r>
      </w:hyperlink>
      <w:r>
        <w:rPr>
          <w:rFonts w:ascii="Calibri" w:hAnsi="Calibri" w:cs="Calibri"/>
        </w:rPr>
        <w:t xml:space="preserve"> и </w:t>
      </w:r>
      <w:hyperlink r:id="rId95" w:history="1">
        <w:r>
          <w:rPr>
            <w:rFonts w:ascii="Calibri" w:hAnsi="Calibri" w:cs="Calibri"/>
            <w:color w:val="0000FF"/>
          </w:rPr>
          <w:t>второй статьи 66</w:t>
        </w:r>
      </w:hyperlink>
      <w:r>
        <w:rPr>
          <w:rFonts w:ascii="Calibri" w:hAnsi="Calibri" w:cs="Calibri"/>
        </w:rPr>
        <w:t xml:space="preserve">, </w:t>
      </w:r>
      <w:hyperlink r:id="rId96" w:history="1">
        <w:r>
          <w:rPr>
            <w:rFonts w:ascii="Calibri" w:hAnsi="Calibri" w:cs="Calibri"/>
            <w:color w:val="0000FF"/>
          </w:rPr>
          <w:t>статьями 67</w:t>
        </w:r>
      </w:hyperlink>
      <w:r>
        <w:rPr>
          <w:rFonts w:ascii="Calibri" w:hAnsi="Calibri" w:cs="Calibri"/>
        </w:rPr>
        <w:t xml:space="preserve">, </w:t>
      </w:r>
      <w:hyperlink r:id="rId97" w:history="1">
        <w:r>
          <w:rPr>
            <w:rFonts w:ascii="Calibri" w:hAnsi="Calibri" w:cs="Calibri"/>
            <w:color w:val="0000FF"/>
          </w:rPr>
          <w:t>68</w:t>
        </w:r>
      </w:hyperlink>
      <w:r>
        <w:rPr>
          <w:rFonts w:ascii="Calibri" w:hAnsi="Calibri" w:cs="Calibri"/>
        </w:rPr>
        <w:t xml:space="preserve">, </w:t>
      </w:r>
      <w:hyperlink r:id="rId98" w:history="1">
        <w:r>
          <w:rPr>
            <w:rFonts w:ascii="Calibri" w:hAnsi="Calibri" w:cs="Calibri"/>
            <w:color w:val="0000FF"/>
          </w:rPr>
          <w:t>69</w:t>
        </w:r>
      </w:hyperlink>
      <w:r>
        <w:rPr>
          <w:rFonts w:ascii="Calibri" w:hAnsi="Calibri" w:cs="Calibri"/>
        </w:rPr>
        <w:t xml:space="preserve">, </w:t>
      </w:r>
      <w:hyperlink r:id="rId99" w:history="1">
        <w:r>
          <w:rPr>
            <w:rFonts w:ascii="Calibri" w:hAnsi="Calibri" w:cs="Calibri"/>
            <w:color w:val="0000FF"/>
          </w:rPr>
          <w:t>71</w:t>
        </w:r>
      </w:hyperlink>
      <w:r>
        <w:rPr>
          <w:rFonts w:ascii="Calibri" w:hAnsi="Calibri" w:cs="Calibri"/>
        </w:rPr>
        <w:t xml:space="preserve">, </w:t>
      </w:r>
      <w:hyperlink r:id="rId100" w:history="1">
        <w:r>
          <w:rPr>
            <w:rFonts w:ascii="Calibri" w:hAnsi="Calibri" w:cs="Calibri"/>
            <w:color w:val="0000FF"/>
          </w:rPr>
          <w:t>73</w:t>
        </w:r>
      </w:hyperlink>
      <w:r>
        <w:rPr>
          <w:rFonts w:ascii="Calibri" w:hAnsi="Calibri" w:cs="Calibri"/>
        </w:rPr>
        <w:t xml:space="preserve"> и </w:t>
      </w:r>
      <w:hyperlink r:id="rId101" w:history="1">
        <w:r>
          <w:rPr>
            <w:rFonts w:ascii="Calibri" w:hAnsi="Calibri" w:cs="Calibri"/>
            <w:color w:val="0000FF"/>
          </w:rPr>
          <w:t>пунктом 2 части первой статьи 84</w:t>
        </w:r>
      </w:hyperlink>
      <w:r>
        <w:rPr>
          <w:rFonts w:ascii="Calibri" w:hAnsi="Calibri" w:cs="Calibri"/>
        </w:rPr>
        <w:t xml:space="preserve"> Закона Республики Татарстан "О Конституционном суде Республики Татарстан", Конституционный суд Республики Татарстан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постановил</w:t>
      </w:r>
      <w:proofErr w:type="gramEnd"/>
      <w:r>
        <w:rPr>
          <w:rFonts w:ascii="Calibri" w:hAnsi="Calibri" w:cs="Calibri"/>
        </w:rPr>
        <w:t>: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Признать </w:t>
      </w:r>
      <w:hyperlink r:id="rId102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организации деятельности станции скорой и неотложной медицинской помощи и </w:t>
      </w:r>
      <w:hyperlink r:id="rId10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организации деятельности отделения скорой медицинской помощи, утвержденные Приказом Министерства здравоохранения Республики Татарстан от 7 августа 2000 года N 694 "О совершенствовании организации скорой медицинской помощи населению Республики Татарстан", в полном объеме не соответствующими статье 24 </w:t>
      </w:r>
      <w:hyperlink r:id="rId104" w:history="1">
        <w:r>
          <w:rPr>
            <w:rFonts w:ascii="Calibri" w:hAnsi="Calibri" w:cs="Calibri"/>
            <w:color w:val="0000FF"/>
          </w:rPr>
          <w:t>(часть третья)</w:t>
        </w:r>
      </w:hyperlink>
      <w:r>
        <w:rPr>
          <w:rFonts w:ascii="Calibri" w:hAnsi="Calibri" w:cs="Calibri"/>
        </w:rPr>
        <w:t xml:space="preserve"> Конституции Республики Татарстан, поскольку они не были опубликованы официально для всеобщего сведения.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Производство по запросу Уполномоченного по правам человека в Республике Татарстан о проверке конституционности </w:t>
      </w:r>
      <w:hyperlink r:id="rId105" w:history="1">
        <w:r>
          <w:rPr>
            <w:rFonts w:ascii="Calibri" w:hAnsi="Calibri" w:cs="Calibri"/>
            <w:color w:val="0000FF"/>
          </w:rPr>
          <w:t>пункта 2.2.1.5</w:t>
        </w:r>
      </w:hyperlink>
      <w:r>
        <w:rPr>
          <w:rFonts w:ascii="Calibri" w:hAnsi="Calibri" w:cs="Calibri"/>
        </w:rPr>
        <w:t xml:space="preserve"> Положения об организации деятельности станции скорой и неотложной медицинской помощи и </w:t>
      </w:r>
      <w:hyperlink r:id="rId106" w:history="1">
        <w:r>
          <w:rPr>
            <w:rFonts w:ascii="Calibri" w:hAnsi="Calibri" w:cs="Calibri"/>
            <w:color w:val="0000FF"/>
          </w:rPr>
          <w:t>пункта 2.2.1.5</w:t>
        </w:r>
      </w:hyperlink>
      <w:r>
        <w:rPr>
          <w:rFonts w:ascii="Calibri" w:hAnsi="Calibri" w:cs="Calibri"/>
        </w:rPr>
        <w:t xml:space="preserve"> Положения об организации деятельности отделения скорой медицинской помощи, утвержденных Приказом Министерства здравоохранения Республики Татарстан от 7 августа 2000 года N 694 "О совершенствовании организации скорой медицинской помощи населению Республики Татарстан", в части, устанавливающей, что межбольничные перевозки в рабочие дни и часы станцией (отделением) скорой медицинской помощи не осуществляются, прекратить.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окончательно, не подлежит обжалованию, вступает в силу немедленно после его провозглашения, действует непосредственно и не требует подтверждения другими органами и должностными лицами.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Согласно </w:t>
      </w:r>
      <w:hyperlink r:id="rId107" w:history="1">
        <w:r>
          <w:rPr>
            <w:rFonts w:ascii="Calibri" w:hAnsi="Calibri" w:cs="Calibri"/>
            <w:color w:val="0000FF"/>
          </w:rPr>
          <w:t>статье 72</w:t>
        </w:r>
      </w:hyperlink>
      <w:r>
        <w:rPr>
          <w:rFonts w:ascii="Calibri" w:hAnsi="Calibri" w:cs="Calibri"/>
        </w:rPr>
        <w:t xml:space="preserve"> Закона Республики Татарстан "О Конституционном суде Республики Татарстан" настоящее Постановление подлежит незамедлительному опубликованию в газетах "</w:t>
      </w:r>
      <w:proofErr w:type="spellStart"/>
      <w:r>
        <w:rPr>
          <w:rFonts w:ascii="Calibri" w:hAnsi="Calibri" w:cs="Calibri"/>
        </w:rPr>
        <w:t>Ватаным</w:t>
      </w:r>
      <w:proofErr w:type="spellEnd"/>
      <w:r>
        <w:rPr>
          <w:rFonts w:ascii="Calibri" w:hAnsi="Calibri" w:cs="Calibri"/>
        </w:rPr>
        <w:t xml:space="preserve"> Татарстан" и "Республика Татарстан". Постановление должно быть также опубликовано в "Вестнике Конституционного суда Республики Татарстан".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Конституционный суд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C6F34" w:rsidRDefault="00FC6F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C6F34" w:rsidRDefault="00FC6F3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675D" w:rsidRDefault="00FC6F34">
      <w:bookmarkStart w:id="0" w:name="_GoBack"/>
      <w:bookmarkEnd w:id="0"/>
    </w:p>
    <w:sectPr w:rsidR="0054675D" w:rsidSect="002B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34"/>
    <w:rsid w:val="003774EE"/>
    <w:rsid w:val="00DA1401"/>
    <w:rsid w:val="00F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50ACD-2D0F-418E-A501-39B48F40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6F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60485E01D08F6A323A8EEAC58CC5495A21AA0A57BB5AC098C4FCB8DDCC7AEC2D1C55F949544BAD1018B2Fn0FCG" TargetMode="External"/><Relationship Id="rId21" Type="http://schemas.openxmlformats.org/officeDocument/2006/relationships/hyperlink" Target="consultantplus://offline/ref=460485E01D08F6A323A8EEAC58CC5495A21AA0A578B1AA0A8E4FCB8DDCC7AEC2D1C55F949544BAD1018B2Cn0FEG" TargetMode="External"/><Relationship Id="rId42" Type="http://schemas.openxmlformats.org/officeDocument/2006/relationships/hyperlink" Target="consultantplus://offline/ref=460485E01D08F6A323A8EEAC58CC5495A21AA0A57BB3AF0E8012C18585CBACnCF5G" TargetMode="External"/><Relationship Id="rId47" Type="http://schemas.openxmlformats.org/officeDocument/2006/relationships/hyperlink" Target="consultantplus://offline/ref=460485E01D08F6A323A8EEAC58CC5495A21AA0A57CB1A90C8012C18585CBACC5DE9A4893DC48BBD1018Fn2F7G" TargetMode="External"/><Relationship Id="rId63" Type="http://schemas.openxmlformats.org/officeDocument/2006/relationships/hyperlink" Target="consultantplus://offline/ref=460485E01D08F6A323A8EEAC58CC5495A21AA0A578B1AA0A8E4FCB8DDCC7AEC2nDF1G" TargetMode="External"/><Relationship Id="rId68" Type="http://schemas.openxmlformats.org/officeDocument/2006/relationships/hyperlink" Target="consultantplus://offline/ref=460485E01D08F6A323A8EEAC58CC5495A21AA0A578B1AA0A8E4FCB8DDCC7AEC2D1C55F949544BAD1018A2An0FFG" TargetMode="External"/><Relationship Id="rId84" Type="http://schemas.openxmlformats.org/officeDocument/2006/relationships/hyperlink" Target="consultantplus://offline/ref=460485E01D08F6A323A8EEAC58CC5495A21AA0A57AB0AF01894FCB8DDCC7AEC2D1C55F949544BAD1018A2En0FDG" TargetMode="External"/><Relationship Id="rId89" Type="http://schemas.openxmlformats.org/officeDocument/2006/relationships/hyperlink" Target="consultantplus://offline/ref=460485E01D08F6A323A8EEAC58CC5495A21AA0A578B1AA0A8E4FCB8DDCC7AEC2D1C55F949544BAD1018B2An0FCG" TargetMode="External"/><Relationship Id="rId16" Type="http://schemas.openxmlformats.org/officeDocument/2006/relationships/hyperlink" Target="consultantplus://offline/ref=460485E01D08F6A323A8EEAC58CC5495A21AA0A578B1AA0A8E4FCB8DDCC7AEC2D1C55F949544BAD1018B2An0FCG" TargetMode="External"/><Relationship Id="rId107" Type="http://schemas.openxmlformats.org/officeDocument/2006/relationships/hyperlink" Target="consultantplus://offline/ref=460485E01D08F6A323A8EEAC58CC5495A21AA0A57AB5A5098A4FCB8DDCC7AEC2D1C55F949544BAD101892An0FAG" TargetMode="External"/><Relationship Id="rId11" Type="http://schemas.openxmlformats.org/officeDocument/2006/relationships/hyperlink" Target="consultantplus://offline/ref=460485E01D08F6A323A8EEAC58CC5495A21AA0A57AB5A5098A4FCB8DDCC7AEC2D1C55F949544BAD1018927n0FFG" TargetMode="External"/><Relationship Id="rId32" Type="http://schemas.openxmlformats.org/officeDocument/2006/relationships/hyperlink" Target="consultantplus://offline/ref=460485E01D08F6A323A8EEAC58CC5495A21AA0A57BB5AC098C4FCB8DDCC7AEC2nDF1G" TargetMode="External"/><Relationship Id="rId37" Type="http://schemas.openxmlformats.org/officeDocument/2006/relationships/hyperlink" Target="consultantplus://offline/ref=460485E01D08F6A323A8F0A14EA0099EA319F9AD75E6F15D86459ED5839EEC85D8CF0BD7D340nBF8G" TargetMode="External"/><Relationship Id="rId53" Type="http://schemas.openxmlformats.org/officeDocument/2006/relationships/hyperlink" Target="consultantplus://offline/ref=460485E01D08F6A323A8F0A14EA0099EA319F9AD75E6F15D86459ED5839EEC85D8CF0BD7D14FnBF2G" TargetMode="External"/><Relationship Id="rId58" Type="http://schemas.openxmlformats.org/officeDocument/2006/relationships/hyperlink" Target="consultantplus://offline/ref=460485E01D08F6A323A8EEAC58CC5495A21AA0A57AB4A802DD18C9DC89C9ABCA818D4FDAD049BBD100n8FDG" TargetMode="External"/><Relationship Id="rId74" Type="http://schemas.openxmlformats.org/officeDocument/2006/relationships/hyperlink" Target="consultantplus://offline/ref=460485E01D08F6A323A8EEAC58CC5495A21AA0A57BB5AC098C4FCB8DDCC7AEC2D1C55F949544BAD1018B28n0F1G" TargetMode="External"/><Relationship Id="rId79" Type="http://schemas.openxmlformats.org/officeDocument/2006/relationships/hyperlink" Target="consultantplus://offline/ref=460485E01D08F6A323A8EEAC58CC5495A21AA0A57CB3AC098F4FCB8DDCC7AEC2nDF1G" TargetMode="External"/><Relationship Id="rId102" Type="http://schemas.openxmlformats.org/officeDocument/2006/relationships/hyperlink" Target="consultantplus://offline/ref=460485E01D08F6A323A8EEAC58CC5495A21AA0A578B1AA0A8E4FCB8DDCC7AEC2D1C55F949544BAD1018A2An0FFG" TargetMode="External"/><Relationship Id="rId5" Type="http://schemas.openxmlformats.org/officeDocument/2006/relationships/hyperlink" Target="consultantplus://offline/ref=460485E01D08F6A323A8EEAC58CC5495A21AA0A57AB5A5098A4FCB8DDCC7AEC2D1C55F949544BAD1018F2Dn0F8G" TargetMode="External"/><Relationship Id="rId90" Type="http://schemas.openxmlformats.org/officeDocument/2006/relationships/hyperlink" Target="consultantplus://offline/ref=460485E01D08F6A323A8EEAC58CC5495A21AA0A57AB5A5098A4FCB8DDCC7AEC2D1C55F949544BAD1018F28n0FDG" TargetMode="External"/><Relationship Id="rId95" Type="http://schemas.openxmlformats.org/officeDocument/2006/relationships/hyperlink" Target="consultantplus://offline/ref=460485E01D08F6A323A8EEAC58CC5495A21AA0A57AB5A5098A4FCB8DDCC7AEC2D1C55F949544BAD101892Fn0F0G" TargetMode="External"/><Relationship Id="rId22" Type="http://schemas.openxmlformats.org/officeDocument/2006/relationships/hyperlink" Target="consultantplus://offline/ref=460485E01D08F6A323A8EEAC58CC5495A21AA0A578B1AA0A8E4FCB8DDCC7AEC2D1C55F949544BAD1018A26n0FFG" TargetMode="External"/><Relationship Id="rId27" Type="http://schemas.openxmlformats.org/officeDocument/2006/relationships/hyperlink" Target="consultantplus://offline/ref=460485E01D08F6A323A8EEAC58CC5495A21AA0A57BB5AC098C4FCB8DDCC7AEC2D1C55F949544BAD1018B2Fn0F0G" TargetMode="External"/><Relationship Id="rId43" Type="http://schemas.openxmlformats.org/officeDocument/2006/relationships/hyperlink" Target="consultantplus://offline/ref=460485E01D08F6A323A8EEAC58CC5495A21AA0A57BB3AF0E8012C18585CBACC5DE9A4893DC48BBD1038En2F6G" TargetMode="External"/><Relationship Id="rId48" Type="http://schemas.openxmlformats.org/officeDocument/2006/relationships/hyperlink" Target="consultantplus://offline/ref=460485E01D08F6A323A8EEAC58CC5495A21AA0A578B1AA0A8E4FCB8DDCC7AEC2nDF1G" TargetMode="External"/><Relationship Id="rId64" Type="http://schemas.openxmlformats.org/officeDocument/2006/relationships/hyperlink" Target="consultantplus://offline/ref=460485E01D08F6A323A8EEAC58CC5495A21AA0A578B1AA0A8E4FCB8DDCC7AEC2nDF1G" TargetMode="External"/><Relationship Id="rId69" Type="http://schemas.openxmlformats.org/officeDocument/2006/relationships/hyperlink" Target="consultantplus://offline/ref=460485E01D08F6A323A8EEAC58CC5495A21AA0A578B1AA0A8E4FCB8DDCC7AEC2D1C55F949544BAD1018B2Cn0FEG" TargetMode="External"/><Relationship Id="rId80" Type="http://schemas.openxmlformats.org/officeDocument/2006/relationships/hyperlink" Target="consultantplus://offline/ref=460485E01D08F6A323A8EEAC58CC5495A21AA0A578B1AA0A8E4FCB8DDCC7AEC2D1C55F949544BAD1018A2An0FFG" TargetMode="External"/><Relationship Id="rId85" Type="http://schemas.openxmlformats.org/officeDocument/2006/relationships/hyperlink" Target="consultantplus://offline/ref=460485E01D08F6A323A8F0A14EA0099EA319F9AD75E6F15D86459EnDF5G" TargetMode="External"/><Relationship Id="rId12" Type="http://schemas.openxmlformats.org/officeDocument/2006/relationships/hyperlink" Target="consultantplus://offline/ref=460485E01D08F6A323A8EEAC58CC5495A21AA0A578B1AA0A8E4FCB8DDCC7AEC2D1C55F949544BAD1018A26n0FFG" TargetMode="External"/><Relationship Id="rId17" Type="http://schemas.openxmlformats.org/officeDocument/2006/relationships/hyperlink" Target="consultantplus://offline/ref=460485E01D08F6A323A8EEAC58CC5495A21AA0A578B1AA0A8E4FCB8DDCC7AEC2D1C55F949544BAD1018A26n0FFG" TargetMode="External"/><Relationship Id="rId33" Type="http://schemas.openxmlformats.org/officeDocument/2006/relationships/hyperlink" Target="consultantplus://offline/ref=460485E01D08F6A323A8EEAC58CC5495A21AA0A578B1AA0A8E4FCB8DDCC7AEC2nDF1G" TargetMode="External"/><Relationship Id="rId38" Type="http://schemas.openxmlformats.org/officeDocument/2006/relationships/hyperlink" Target="consultantplus://offline/ref=460485E01D08F6A323A8F0A14EA0099EA319F9AD75E6F15D86459ED5839EEC85D8CF0BD7D248nBFFG" TargetMode="External"/><Relationship Id="rId59" Type="http://schemas.openxmlformats.org/officeDocument/2006/relationships/hyperlink" Target="consultantplus://offline/ref=460485E01D08F6A323A8EEAC58CC5495A21AA0A57AB6A802DD18C9DC89C9nAFBG" TargetMode="External"/><Relationship Id="rId103" Type="http://schemas.openxmlformats.org/officeDocument/2006/relationships/hyperlink" Target="consultantplus://offline/ref=460485E01D08F6A323A8EEAC58CC5495A21AA0A578B1AA0A8E4FCB8DDCC7AEC2D1C55F949544BAD1018B2Cn0FEG" TargetMode="External"/><Relationship Id="rId108" Type="http://schemas.openxmlformats.org/officeDocument/2006/relationships/fontTable" Target="fontTable.xml"/><Relationship Id="rId54" Type="http://schemas.openxmlformats.org/officeDocument/2006/relationships/hyperlink" Target="consultantplus://offline/ref=460485E01D08F6A323A8EEAC58CC5495A21AA0A57BB5AC098C4FCB8DDCC7AEC2D1C55F949544BAD1018A27n0FEG" TargetMode="External"/><Relationship Id="rId70" Type="http://schemas.openxmlformats.org/officeDocument/2006/relationships/hyperlink" Target="consultantplus://offline/ref=460485E01D08F6A323A8EEAC58CC5495A21AA0A57BB5AC098C4FCB8DDCC7AEC2nDF1G" TargetMode="External"/><Relationship Id="rId75" Type="http://schemas.openxmlformats.org/officeDocument/2006/relationships/hyperlink" Target="consultantplus://offline/ref=460485E01D08F6A323A8F0A14EA0099EA415FCA175E6F15D86459ED5839EEC85D8CF0BD7D14CnBFCG" TargetMode="External"/><Relationship Id="rId91" Type="http://schemas.openxmlformats.org/officeDocument/2006/relationships/hyperlink" Target="consultantplus://offline/ref=460485E01D08F6A323A8EEAC58CC5495A21AA0A57AB5A5098A4FCB8DDCC7AEC2D1C55F949544BAD1018826n0FEG" TargetMode="External"/><Relationship Id="rId96" Type="http://schemas.openxmlformats.org/officeDocument/2006/relationships/hyperlink" Target="consultantplus://offline/ref=460485E01D08F6A323A8EEAC58CC5495A21AA0A57AB5A5098A4FCB8DDCC7AEC2D1C55F949544BAD101892En0F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0485E01D08F6A323A8EEAC58CC5495A21AA0A57AB5A5098A4FCB8DDCC7AEC2D1C55F949544BAD1018B29n0FDG" TargetMode="External"/><Relationship Id="rId15" Type="http://schemas.openxmlformats.org/officeDocument/2006/relationships/hyperlink" Target="consultantplus://offline/ref=460485E01D08F6A323A8EEAC58CC5495A21AA0A578B1AA0A8E4FCB8DDCC7AEC2D1C55F949544BAD1018A26n0FFG" TargetMode="External"/><Relationship Id="rId23" Type="http://schemas.openxmlformats.org/officeDocument/2006/relationships/hyperlink" Target="consultantplus://offline/ref=460485E01D08F6A323A8EEAC58CC5495A21AA0A578B1AA0A8E4FCB8DDCC7AEC2D1C55F949544BAD1018B2An0FCG" TargetMode="External"/><Relationship Id="rId28" Type="http://schemas.openxmlformats.org/officeDocument/2006/relationships/hyperlink" Target="consultantplus://offline/ref=460485E01D08F6A323A8EEAC58CC5495A21AA0A57BB5AC098C4FCB8DDCC7AEC2D1C55F949544BAD1018B28n0F1G" TargetMode="External"/><Relationship Id="rId36" Type="http://schemas.openxmlformats.org/officeDocument/2006/relationships/hyperlink" Target="consultantplus://offline/ref=460485E01D08F6A323A8EEAC58CC5495A21AA0A578B1AA0A8E4FCB8DDCC7AEC2D1C55F949544BAD1018B2An0FCG" TargetMode="External"/><Relationship Id="rId49" Type="http://schemas.openxmlformats.org/officeDocument/2006/relationships/hyperlink" Target="consultantplus://offline/ref=460485E01D08F6A323A8EEAC58CC5495A21AA0A578B1AA0A8E4FCB8DDCC7AEC2D1C55F949544BAD1018A2An0FFG" TargetMode="External"/><Relationship Id="rId57" Type="http://schemas.openxmlformats.org/officeDocument/2006/relationships/hyperlink" Target="consultantplus://offline/ref=460485E01D08F6A323A8EEAC58CC5495A21AA0A57BB6A65FD71090D08BnCFEG" TargetMode="External"/><Relationship Id="rId106" Type="http://schemas.openxmlformats.org/officeDocument/2006/relationships/hyperlink" Target="consultantplus://offline/ref=460485E01D08F6A323A8EEAC58CC5495A21AA0A578B1AA0A8E4FCB8DDCC7AEC2D1C55F949544BAD1018B2An0FCG" TargetMode="External"/><Relationship Id="rId10" Type="http://schemas.openxmlformats.org/officeDocument/2006/relationships/hyperlink" Target="consultantplus://offline/ref=460485E01D08F6A323A8EEAC58CC5495A21AA0A57AB5A5098A4FCB8DDCC7AEC2D1C55F949544BAD1018927n0FDG" TargetMode="External"/><Relationship Id="rId31" Type="http://schemas.openxmlformats.org/officeDocument/2006/relationships/hyperlink" Target="consultantplus://offline/ref=460485E01D08F6A323A8EEAC58CC5495A21AA0A57BB5AC098C4FCB8DDCC7AEC2nDF1G" TargetMode="External"/><Relationship Id="rId44" Type="http://schemas.openxmlformats.org/officeDocument/2006/relationships/hyperlink" Target="consultantplus://offline/ref=460485E01D08F6A323A8EEAC58CC5495A21AA0A57BB3AF0E8012C18585CBACC5DE9A4893DC48BBD1018Cn2F8G" TargetMode="External"/><Relationship Id="rId52" Type="http://schemas.openxmlformats.org/officeDocument/2006/relationships/hyperlink" Target="consultantplus://offline/ref=460485E01D08F6A323A8EEAC58CC5495A21AA0A577B2AC0F8012C18585CBACC5DE9A4893DC48BBD10182n2F8G" TargetMode="External"/><Relationship Id="rId60" Type="http://schemas.openxmlformats.org/officeDocument/2006/relationships/hyperlink" Target="consultantplus://offline/ref=460485E01D08F6A323A8EEAC58CC5495A21AA0A57AB7AC02DD18C9DC89C9nAFBG" TargetMode="External"/><Relationship Id="rId65" Type="http://schemas.openxmlformats.org/officeDocument/2006/relationships/hyperlink" Target="consultantplus://offline/ref=460485E01D08F6A323A8EEAC58CC5495A21AA0A57FB4AB0F884FCB8DDCC7AEC2D1C55F949544BAD1018A2Fn0F1G" TargetMode="External"/><Relationship Id="rId73" Type="http://schemas.openxmlformats.org/officeDocument/2006/relationships/hyperlink" Target="consultantplus://offline/ref=460485E01D08F6A323A8EEAC58CC5495A21AA0A57BB5AC098C4FCB8DDCC7AEC2D1C55F949544BAD1018A2An0F9G" TargetMode="External"/><Relationship Id="rId78" Type="http://schemas.openxmlformats.org/officeDocument/2006/relationships/hyperlink" Target="consultantplus://offline/ref=460485E01D08F6A323A8F0A14EA0099EA319F9AD75E6F15D86459ED5839EEC85D8CF0BD7D14FnBF2G" TargetMode="External"/><Relationship Id="rId81" Type="http://schemas.openxmlformats.org/officeDocument/2006/relationships/hyperlink" Target="consultantplus://offline/ref=460485E01D08F6A323A8EEAC58CC5495A21AA0A578B1AA0A8E4FCB8DDCC7AEC2D1C55F949544BAD1018B2Cn0FEG" TargetMode="External"/><Relationship Id="rId86" Type="http://schemas.openxmlformats.org/officeDocument/2006/relationships/hyperlink" Target="consultantplus://offline/ref=460485E01D08F6A323A8F0A14EA0099EA711FAAA7CBBFB55DF499CD2n8FCG" TargetMode="External"/><Relationship Id="rId94" Type="http://schemas.openxmlformats.org/officeDocument/2006/relationships/hyperlink" Target="consultantplus://offline/ref=460485E01D08F6A323A8EEAC58CC5495A21AA0A57AB5A5098A4FCB8DDCC7AEC2D1C55F949544BAD101892Fn0FFG" TargetMode="External"/><Relationship Id="rId99" Type="http://schemas.openxmlformats.org/officeDocument/2006/relationships/hyperlink" Target="consultantplus://offline/ref=460485E01D08F6A323A8EEAC58CC5495A21AA0A57AB5A5098A4FCB8DDCC7AEC2D1C55F949544BAD101892Bn0FCG" TargetMode="External"/><Relationship Id="rId101" Type="http://schemas.openxmlformats.org/officeDocument/2006/relationships/hyperlink" Target="consultantplus://offline/ref=460485E01D08F6A323A8EEAC58CC5495A21AA0A57AB5A5098A4FCB8DDCC7AEC2D1C55F949544BAD1018C2Fn0FCG" TargetMode="External"/><Relationship Id="rId4" Type="http://schemas.openxmlformats.org/officeDocument/2006/relationships/hyperlink" Target="consultantplus://offline/ref=460485E01D08F6A323A8EEAC58CC5495A21AA0A57BB5AC098C4FCB8DDCC7AEC2D1C55F949544BAD1018E2An0F8G" TargetMode="External"/><Relationship Id="rId9" Type="http://schemas.openxmlformats.org/officeDocument/2006/relationships/hyperlink" Target="consultantplus://offline/ref=460485E01D08F6A323A8EEAC58CC5495A21AA0A57AB5A5098A4FCB8DDCC7AEC2D1C55F949544BAD1018F26n0FCG" TargetMode="External"/><Relationship Id="rId13" Type="http://schemas.openxmlformats.org/officeDocument/2006/relationships/hyperlink" Target="consultantplus://offline/ref=460485E01D08F6A323A8EEAC58CC5495A21AA0A578B1AA0A8E4FCB8DDCC7AEC2D1C55F949544BAD1018B2An0FCG" TargetMode="External"/><Relationship Id="rId18" Type="http://schemas.openxmlformats.org/officeDocument/2006/relationships/hyperlink" Target="consultantplus://offline/ref=460485E01D08F6A323A8EEAC58CC5495A21AA0A578B1AA0A8E4FCB8DDCC7AEC2D1C55F949544BAD1018B2An0FCG" TargetMode="External"/><Relationship Id="rId39" Type="http://schemas.openxmlformats.org/officeDocument/2006/relationships/hyperlink" Target="consultantplus://offline/ref=460485E01D08F6A323A8F0A14EA0099EA314FDAA7FBBFB55DF499CD2n8FCG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460485E01D08F6A323A8EEAC58CC5495A21AA0A57AB5A5098A4FCB8DDCC7AEC2D1C55F949544BAD101882Dn0FCG" TargetMode="External"/><Relationship Id="rId50" Type="http://schemas.openxmlformats.org/officeDocument/2006/relationships/hyperlink" Target="consultantplus://offline/ref=460485E01D08F6A323A8EEAC58CC5495A21AA0A578B1AA0A8E4FCB8DDCC7AEC2D1C55F949544BAD1018B2Cn0FEG" TargetMode="External"/><Relationship Id="rId55" Type="http://schemas.openxmlformats.org/officeDocument/2006/relationships/hyperlink" Target="consultantplus://offline/ref=460485E01D08F6A323A8F0A14EA0099EA319F9AD75E6F15D86459EnDF5G" TargetMode="External"/><Relationship Id="rId76" Type="http://schemas.openxmlformats.org/officeDocument/2006/relationships/hyperlink" Target="consultantplus://offline/ref=460485E01D08F6A323A8F0A14EA0099EA216F8AC7FBBFB55DF499CD2n8FCG" TargetMode="External"/><Relationship Id="rId97" Type="http://schemas.openxmlformats.org/officeDocument/2006/relationships/hyperlink" Target="consultantplus://offline/ref=460485E01D08F6A323A8EEAC58CC5495A21AA0A57AB5A5098A4FCB8DDCC7AEC2D1C55F949544BAD101892Dn0F8G" TargetMode="External"/><Relationship Id="rId104" Type="http://schemas.openxmlformats.org/officeDocument/2006/relationships/hyperlink" Target="consultantplus://offline/ref=460485E01D08F6A323A8EEAC58CC5495A21AA0A57BB5AC098C4FCB8DDCC7AEC2D1C55F949544BAD1018A27n0FEG" TargetMode="External"/><Relationship Id="rId7" Type="http://schemas.openxmlformats.org/officeDocument/2006/relationships/hyperlink" Target="consultantplus://offline/ref=460485E01D08F6A323A8EEAC58CC5495A21AA0A57AB5A5098A4FCB8DDCC7AEC2D1C55F949544BAD1018F28n0FDG" TargetMode="External"/><Relationship Id="rId71" Type="http://schemas.openxmlformats.org/officeDocument/2006/relationships/hyperlink" Target="consultantplus://offline/ref=460485E01D08F6A323A8EEAC58CC5495A21AA0A57BB5AC098C4FCB8DDCC7AEC2D1C55F949544BAD1018A2En0FEG" TargetMode="External"/><Relationship Id="rId92" Type="http://schemas.openxmlformats.org/officeDocument/2006/relationships/hyperlink" Target="consultantplus://offline/ref=460485E01D08F6A323A8EEAC58CC5495A21AA0A57AB5A5098A4FCB8DDCC7AEC2D1C55F949544BAD1018A2Cn0FA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60485E01D08F6A323A8EEAC58CC5495A21AA0A57BB5AC098C4FCB8DDCC7AEC2D1C55F949544BAD101882Fn0FAG" TargetMode="External"/><Relationship Id="rId24" Type="http://schemas.openxmlformats.org/officeDocument/2006/relationships/hyperlink" Target="consultantplus://offline/ref=460485E01D08F6A323A8EEAC58CC5495A21AA0A57BB5AC098C4FCB8DDCC7AEC2D1C55F949544BAD1018A26n0FDG" TargetMode="External"/><Relationship Id="rId40" Type="http://schemas.openxmlformats.org/officeDocument/2006/relationships/hyperlink" Target="consultantplus://offline/ref=460485E01D08F6A323A8F0A14EA0099EA314FDAA7FBBFB55DF499CD28CC1FB8291C30AD7D149BEnDF5G" TargetMode="External"/><Relationship Id="rId45" Type="http://schemas.openxmlformats.org/officeDocument/2006/relationships/hyperlink" Target="consultantplus://offline/ref=460485E01D08F6A323A8EEAC58CC5495A21AA0A57CB1A90C8012C18585CBACC5DE9A4893DC48BBD1018Bn2FFG" TargetMode="External"/><Relationship Id="rId66" Type="http://schemas.openxmlformats.org/officeDocument/2006/relationships/hyperlink" Target="consultantplus://offline/ref=460485E01D08F6A323A8EEAC58CC5495A21AA0A57FB4AB0F884FCB8DDCC7AEC2nDF1G" TargetMode="External"/><Relationship Id="rId87" Type="http://schemas.openxmlformats.org/officeDocument/2006/relationships/hyperlink" Target="consultantplus://offline/ref=460485E01D08F6A323A8EEAC58CC5495A21AA0A57BB5AC098C4FCB8DDCC7AEC2nDF1G" TargetMode="External"/><Relationship Id="rId61" Type="http://schemas.openxmlformats.org/officeDocument/2006/relationships/hyperlink" Target="consultantplus://offline/ref=460485E01D08F6A323A8EEAC58CC5495A21AA0A57AB0AF01894FCB8DDCC7AEC2nDF1G" TargetMode="External"/><Relationship Id="rId82" Type="http://schemas.openxmlformats.org/officeDocument/2006/relationships/hyperlink" Target="consultantplus://offline/ref=460485E01D08F6A323A8EEAC58CC5495A21AA0A57BB5AC098C4FCB8DDCC7AEC2D1C55F949544BAD1018A27n0FEG" TargetMode="External"/><Relationship Id="rId19" Type="http://schemas.openxmlformats.org/officeDocument/2006/relationships/hyperlink" Target="consultantplus://offline/ref=460485E01D08F6A323A8EEAC58CC5495A21AA0A578B1AA0A8E4FCB8DDCC7AEC2nDF1G" TargetMode="External"/><Relationship Id="rId14" Type="http://schemas.openxmlformats.org/officeDocument/2006/relationships/hyperlink" Target="consultantplus://offline/ref=460485E01D08F6A323A8EEAC58CC5495A21AA0A57BB5AC098C4FCB8DDCC7AEC2nDF1G" TargetMode="External"/><Relationship Id="rId30" Type="http://schemas.openxmlformats.org/officeDocument/2006/relationships/hyperlink" Target="consultantplus://offline/ref=460485E01D08F6A323A8F0A14EA0099EA319F9AD75E6F15D86459EnDF5G" TargetMode="External"/><Relationship Id="rId35" Type="http://schemas.openxmlformats.org/officeDocument/2006/relationships/hyperlink" Target="consultantplus://offline/ref=460485E01D08F6A323A8EEAC58CC5495A21AA0A578B1AA0A8E4FCB8DDCC7AEC2D1C55F949544BAD1018A26n0FFG" TargetMode="External"/><Relationship Id="rId56" Type="http://schemas.openxmlformats.org/officeDocument/2006/relationships/hyperlink" Target="consultantplus://offline/ref=460485E01D08F6A323A8F0A14EA0099EA412FAA87CBBFB55DF499CD2n8FCG" TargetMode="External"/><Relationship Id="rId77" Type="http://schemas.openxmlformats.org/officeDocument/2006/relationships/hyperlink" Target="consultantplus://offline/ref=460485E01D08F6A323A8EEAC58CC5495A21AA0A57BB5AC098C4FCB8DDCC7AEC2D1C55F949544BAD1018A27n0FEG" TargetMode="External"/><Relationship Id="rId100" Type="http://schemas.openxmlformats.org/officeDocument/2006/relationships/hyperlink" Target="consultantplus://offline/ref=460485E01D08F6A323A8EEAC58CC5495A21AA0A57AB5A5098A4FCB8DDCC7AEC2D1C55F949544BAD101892An0FDG" TargetMode="External"/><Relationship Id="rId105" Type="http://schemas.openxmlformats.org/officeDocument/2006/relationships/hyperlink" Target="consultantplus://offline/ref=460485E01D08F6A323A8EEAC58CC5495A21AA0A578B1AA0A8E4FCB8DDCC7AEC2D1C55F949544BAD1018A26n0FFG" TargetMode="External"/><Relationship Id="rId8" Type="http://schemas.openxmlformats.org/officeDocument/2006/relationships/hyperlink" Target="consultantplus://offline/ref=460485E01D08F6A323A8EEAC58CC5495A21AA0A57AB5A5098A4FCB8DDCC7AEC2D1C55F949544BAD101892Dn0F8G" TargetMode="External"/><Relationship Id="rId51" Type="http://schemas.openxmlformats.org/officeDocument/2006/relationships/hyperlink" Target="consultantplus://offline/ref=460485E01D08F6A323A8EEAC58CC5495A21AA0A57AB5A5098A4FCB8DDCC7AEC2D1C55F949544BAD1018926n0F9G" TargetMode="External"/><Relationship Id="rId72" Type="http://schemas.openxmlformats.org/officeDocument/2006/relationships/hyperlink" Target="consultantplus://offline/ref=460485E01D08F6A323A8EEAC58CC5495A21AA0A57BB5AC098C4FCB8DDCC7AEC2nDF1G" TargetMode="External"/><Relationship Id="rId93" Type="http://schemas.openxmlformats.org/officeDocument/2006/relationships/hyperlink" Target="consultantplus://offline/ref=460485E01D08F6A323A8EEAC58CC5495A21AA0A57AB5A5098A4FCB8DDCC7AEC2D1C55F949544BAD1018826n0FEG" TargetMode="External"/><Relationship Id="rId98" Type="http://schemas.openxmlformats.org/officeDocument/2006/relationships/hyperlink" Target="consultantplus://offline/ref=460485E01D08F6A323A8EEAC58CC5495A21AA0A57AB5A5098A4FCB8DDCC7AEC2D1C55F949544BAD101892Dn0FE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460485E01D08F6A323A8EEAC58CC5495A21AA0A57BB5AC098C4FCB8DDCC7AEC2D1C55F949544BAD1018B2Fn0F8G" TargetMode="External"/><Relationship Id="rId46" Type="http://schemas.openxmlformats.org/officeDocument/2006/relationships/hyperlink" Target="consultantplus://offline/ref=460485E01D08F6A323A8EEAC58CC5495A21AA0A57BB3AF0E8012C18585CBACC5DE9A4893DC48BBD1018En2FCG" TargetMode="External"/><Relationship Id="rId67" Type="http://schemas.openxmlformats.org/officeDocument/2006/relationships/hyperlink" Target="consultantplus://offline/ref=460485E01D08F6A323A8F0A14EA0099EA017F6AB7BBBFB55DF499CD2n8FCG" TargetMode="External"/><Relationship Id="rId20" Type="http://schemas.openxmlformats.org/officeDocument/2006/relationships/hyperlink" Target="consultantplus://offline/ref=460485E01D08F6A323A8EEAC58CC5495A21AA0A578B1AA0A8E4FCB8DDCC7AEC2D1C55F949544BAD1018A2An0FFG" TargetMode="External"/><Relationship Id="rId41" Type="http://schemas.openxmlformats.org/officeDocument/2006/relationships/hyperlink" Target="consultantplus://offline/ref=460485E01D08F6A323A8F0A14EA0099EA314FDAA7FBBFB55DF499CD28CC1FB8291C30AD7D149BDnDF2G" TargetMode="External"/><Relationship Id="rId62" Type="http://schemas.openxmlformats.org/officeDocument/2006/relationships/hyperlink" Target="consultantplus://offline/ref=460485E01D08F6A323A8EEAC58CC5495A21AA0A57AB0AF01894FCB8DDCC7AEC2D1C55F949544BAD1018A2Cn0F9G" TargetMode="External"/><Relationship Id="rId83" Type="http://schemas.openxmlformats.org/officeDocument/2006/relationships/hyperlink" Target="consultantplus://offline/ref=460485E01D08F6A323A8EEAC58CC5495A21AA0A57BB5AC098C4FCB8DDCC7AEC2D1C55F949544BAD1018A27n0FEG" TargetMode="External"/><Relationship Id="rId88" Type="http://schemas.openxmlformats.org/officeDocument/2006/relationships/hyperlink" Target="consultantplus://offline/ref=460485E01D08F6A323A8EEAC58CC5495A21AA0A578B1AA0A8E4FCB8DDCC7AEC2D1C55F949544BAD1018A26n0F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6248</Words>
  <Characters>35617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Э. Исмагилов</dc:creator>
  <cp:keywords/>
  <dc:description/>
  <cp:lastModifiedBy>Марат Э. Исмагилов</cp:lastModifiedBy>
  <cp:revision>1</cp:revision>
  <dcterms:created xsi:type="dcterms:W3CDTF">2013-01-16T06:05:00Z</dcterms:created>
  <dcterms:modified xsi:type="dcterms:W3CDTF">2013-01-16T06:05:00Z</dcterms:modified>
</cp:coreProperties>
</file>