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9" w:rsidRDefault="00752302">
      <w:pPr>
        <w:pStyle w:val="Heading10"/>
        <w:keepNext/>
        <w:keepLines/>
        <w:shd w:val="clear" w:color="auto" w:fill="auto"/>
      </w:pPr>
      <w:bookmarkStart w:id="0" w:name="bookmark2"/>
      <w:bookmarkStart w:id="1" w:name="bookmark3"/>
      <w:r>
        <w:t xml:space="preserve">Правовая консультация МИДО </w:t>
      </w:r>
      <w:r>
        <w:rPr>
          <w:b w:val="0"/>
          <w:bCs w:val="0"/>
          <w:sz w:val="22"/>
          <w:szCs w:val="22"/>
        </w:rPr>
        <w:t xml:space="preserve">— </w:t>
      </w:r>
      <w:r>
        <w:t>АККРЕДИТАЦИЯ в 2021 году</w:t>
      </w:r>
      <w:bookmarkEnd w:id="0"/>
      <w:bookmarkEnd w:id="1"/>
    </w:p>
    <w:p w:rsidR="00DF3D39" w:rsidRDefault="00752302">
      <w:pPr>
        <w:pStyle w:val="a4"/>
        <w:shd w:val="clear" w:color="auto" w:fill="auto"/>
      </w:pPr>
      <w:r>
        <w:rPr>
          <w:b/>
          <w:bCs/>
        </w:rPr>
        <w:t>Минздрав утвердил особые условия проведения аккредитации медицинских и фармацевтических работников в 2021 году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2" w:name="bookmark4"/>
      <w:bookmarkStart w:id="3" w:name="bookmark5"/>
      <w:r>
        <w:t xml:space="preserve">Приказ Минздрава России от 09 июля 2021 </w:t>
      </w:r>
      <w:r>
        <w:t>года №746н</w:t>
      </w:r>
      <w:bookmarkEnd w:id="2"/>
      <w:bookmarkEnd w:id="3"/>
    </w:p>
    <w:p w:rsidR="00DF3D39" w:rsidRDefault="00752302">
      <w:pPr>
        <w:pStyle w:val="a4"/>
        <w:shd w:val="clear" w:color="auto" w:fill="auto"/>
      </w:pPr>
      <w:r>
        <w:t>Уважаемые, медицинские работники!</w:t>
      </w:r>
    </w:p>
    <w:p w:rsidR="00DF3D39" w:rsidRDefault="00752302">
      <w:pPr>
        <w:pStyle w:val="a4"/>
        <w:shd w:val="clear" w:color="auto" w:fill="auto"/>
      </w:pPr>
      <w:r>
        <w:t>В данном письме МИДО отвечает на часто задаваемые вопросы о периодической аккредитации специалистов в 2021 году.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4" w:name="bookmark6"/>
      <w:bookmarkStart w:id="5" w:name="bookmark7"/>
      <w:r>
        <w:t>Вопрос 1. Куда и как отправлять документы?</w:t>
      </w:r>
      <w:bookmarkEnd w:id="4"/>
      <w:bookmarkEnd w:id="5"/>
    </w:p>
    <w:p w:rsidR="00DF3D39" w:rsidRDefault="00752302">
      <w:pPr>
        <w:pStyle w:val="a4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 xml:space="preserve">Для прохождения периодической аккредитации специалистов в 2021 году аккредитуемый (имеющий высшее образование) представляет пакет документов в федеральный аккредитуемый центр по адресу: 125993, г. Москва, ул. Баррикадная, д. 2/1, стр. 1 или </w:t>
      </w:r>
      <w:hyperlink r:id="rId8" w:history="1">
        <w:r>
          <w:rPr>
            <w:color w:val="005BD1"/>
            <w:u w:val="single"/>
            <w:lang w:val="en-US" w:eastAsia="en-US" w:bidi="en-US"/>
          </w:rPr>
          <w:t>info@fca.rmapo.ru</w:t>
        </w:r>
      </w:hyperlink>
    </w:p>
    <w:p w:rsidR="00DF3D39" w:rsidRDefault="00752302">
      <w:pPr>
        <w:pStyle w:val="a4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Для прохождения периодической аккредитации специалистов в 2021 году аккредитуемый (имеющий ср</w:t>
      </w:r>
      <w:r>
        <w:t xml:space="preserve">еднее медицинское образование) предоставляет пакет документов в федеральный аккредитуемый центр по адресу: 107564, г. Москва, ул. </w:t>
      </w:r>
      <w:proofErr w:type="spellStart"/>
      <w:r>
        <w:t>Лосиноостровская</w:t>
      </w:r>
      <w:proofErr w:type="spellEnd"/>
      <w:r>
        <w:t xml:space="preserve">, д. 2 или </w:t>
      </w:r>
      <w:hyperlink r:id="rId9" w:history="1">
        <w:r>
          <w:rPr>
            <w:color w:val="005BD1"/>
            <w:u w:val="single"/>
            <w:lang w:val="en-US" w:eastAsia="en-US" w:bidi="en-US"/>
          </w:rPr>
          <w:t>akkred@</w:t>
        </w:r>
        <w:r>
          <w:rPr>
            <w:color w:val="005BD1"/>
            <w:lang w:val="en-US" w:eastAsia="en-US" w:bidi="en-US"/>
          </w:rPr>
          <w:t>fg</w:t>
        </w:r>
        <w:r>
          <w:rPr>
            <w:color w:val="005BD1"/>
            <w:u w:val="single"/>
            <w:lang w:val="en-US" w:eastAsia="en-US" w:bidi="en-US"/>
          </w:rPr>
          <w:t>ou-vunmc.ru</w:t>
        </w:r>
      </w:hyperlink>
    </w:p>
    <w:p w:rsidR="00DF3D39" w:rsidRDefault="00752302">
      <w:pPr>
        <w:pStyle w:val="a4"/>
        <w:shd w:val="clear" w:color="auto" w:fill="auto"/>
      </w:pPr>
      <w:r>
        <w:t>Документы представляются лично или заказным письмом с уведомлением на бумажном носителе или по электродной почте. В случае</w:t>
      </w:r>
      <w:proofErr w:type="gramStart"/>
      <w:r>
        <w:t>,</w:t>
      </w:r>
      <w:proofErr w:type="gramEnd"/>
      <w:r>
        <w:t xml:space="preserve"> если Вы решили отправлять пакет документов по </w:t>
      </w:r>
      <w:r>
        <w:t xml:space="preserve">электронной почте, Вам необходимо предварительно документы отсканировать или </w:t>
      </w:r>
      <w:proofErr w:type="spellStart"/>
      <w:r>
        <w:t>отфотографировать</w:t>
      </w:r>
      <w:proofErr w:type="spellEnd"/>
      <w:r>
        <w:t>.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6" w:name="bookmark8"/>
      <w:bookmarkStart w:id="7" w:name="bookmark9"/>
      <w:r>
        <w:t>Вопрос 2. Документы на периодическую аккредитацию подаются в произвольной или по установленной форме?</w:t>
      </w:r>
      <w:bookmarkEnd w:id="6"/>
      <w:bookmarkEnd w:id="7"/>
    </w:p>
    <w:p w:rsidR="00DF3D39" w:rsidRDefault="00752302">
      <w:pPr>
        <w:pStyle w:val="a4"/>
        <w:shd w:val="clear" w:color="auto" w:fill="auto"/>
      </w:pPr>
      <w:r>
        <w:t>В Приказе Минздрава России от 09 июля 2021 года № 746н утв</w:t>
      </w:r>
      <w:r>
        <w:t>ерждены формы документов:</w:t>
      </w:r>
    </w:p>
    <w:p w:rsidR="00DF3D39" w:rsidRDefault="00752302">
      <w:pPr>
        <w:pStyle w:val="a4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Заявление о допуске к аккредитации специалиста;</w:t>
      </w:r>
    </w:p>
    <w:p w:rsidR="00DF3D39" w:rsidRDefault="00752302">
      <w:pPr>
        <w:pStyle w:val="a4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Портфолио;</w:t>
      </w:r>
    </w:p>
    <w:p w:rsidR="00DF3D39" w:rsidRDefault="00752302">
      <w:pPr>
        <w:pStyle w:val="a4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Отчет о профессиональной деятельности.</w:t>
      </w:r>
    </w:p>
    <w:p w:rsidR="00DF3D39" w:rsidRDefault="00752302">
      <w:pPr>
        <w:pStyle w:val="a4"/>
        <w:shd w:val="clear" w:color="auto" w:fill="auto"/>
      </w:pPr>
      <w:r>
        <w:t>Рекомендуем Вам распечатать эти формы документов из приказа. Если Вы затрудняетесь найти те</w:t>
      </w:r>
      <w:proofErr w:type="gramStart"/>
      <w:r>
        <w:t>кст пр</w:t>
      </w:r>
      <w:proofErr w:type="gramEnd"/>
      <w:r>
        <w:t>иказа, свяжитесь со специалистом МИ</w:t>
      </w:r>
      <w:r>
        <w:t>ДО по телефону 8-800-200-42-62 и мы вышли Вам на электронную почту формы данных документов.</w:t>
      </w:r>
    </w:p>
    <w:p w:rsidR="00DF3D39" w:rsidRDefault="00752302">
      <w:pPr>
        <w:pStyle w:val="a4"/>
        <w:shd w:val="clear" w:color="auto" w:fill="auto"/>
      </w:pPr>
      <w:r>
        <w:rPr>
          <w:b/>
          <w:bCs/>
        </w:rPr>
        <w:t>Вопрос 3. Какие документы входят в полный пакет документов для периодической аккредитации в 2021 году? Сколько учебных часов необходимо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8" w:name="bookmark10"/>
      <w:bookmarkStart w:id="9" w:name="bookmark11"/>
      <w:r>
        <w:t>освоить за пятилетний период</w:t>
      </w:r>
      <w:r>
        <w:t xml:space="preserve"> для успешного прохождения периодической аккредитации?</w:t>
      </w:r>
      <w:bookmarkEnd w:id="8"/>
      <w:bookmarkEnd w:id="9"/>
    </w:p>
    <w:p w:rsidR="00DF3D39" w:rsidRDefault="00752302">
      <w:pPr>
        <w:pStyle w:val="a4"/>
        <w:shd w:val="clear" w:color="auto" w:fill="auto"/>
      </w:pPr>
      <w:r>
        <w:t>Пакет документов для периодической аккредитации включает в себя: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325"/>
        </w:tabs>
      </w:pPr>
      <w:r>
        <w:t>Заявление о допуске к аккредитации специалиста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344"/>
        </w:tabs>
      </w:pPr>
      <w:r>
        <w:t xml:space="preserve">Портфолио за последние пять лет со дня получения последнего сертификата. При заполнении </w:t>
      </w:r>
      <w:r>
        <w:t>формы портфолио, Вы предоставляете следующие сведения:</w:t>
      </w:r>
    </w:p>
    <w:p w:rsidR="00DF3D39" w:rsidRDefault="00752302">
      <w:pPr>
        <w:pStyle w:val="a4"/>
        <w:shd w:val="clear" w:color="auto" w:fill="auto"/>
      </w:pPr>
      <w:r>
        <w:t xml:space="preserve">- сведения об освоении программ повышения квалификации в образовательных организациях, имеющих лицензию на </w:t>
      </w:r>
      <w:r>
        <w:t>осуществление образовательной деятельности. Вам необходимо будет заполнить таблицу. Что бы получить максимальную оценку, необходимо набрать - не менее 144 учебных часов за отчетный период;</w:t>
      </w:r>
    </w:p>
    <w:p w:rsidR="00DF3D39" w:rsidRDefault="00752302">
      <w:pPr>
        <w:pStyle w:val="a4"/>
        <w:shd w:val="clear" w:color="auto" w:fill="auto"/>
      </w:pPr>
      <w:r>
        <w:t xml:space="preserve">- сведения об образовании на интернет - портале НМО (при наличии). </w:t>
      </w:r>
      <w:r>
        <w:t xml:space="preserve">Обращаем Ваше внимание, в приказе присутствует комментарий «при наличии», таким </w:t>
      </w:r>
      <w:proofErr w:type="gramStart"/>
      <w:r>
        <w:t>образом</w:t>
      </w:r>
      <w:proofErr w:type="gramEnd"/>
      <w:r>
        <w:t xml:space="preserve"> мы делаем вывод о том, что прохождение образовательных мероприятий через портал НМО носит рекомендательный характер. Позиция Минздрава России по данному вопросу предста</w:t>
      </w:r>
      <w:r>
        <w:t>влена в Письме Минздрава от 24.08.2020 года № 16-2/3106954-10308. В случае</w:t>
      </w:r>
      <w:proofErr w:type="gramStart"/>
      <w:r>
        <w:t>,</w:t>
      </w:r>
      <w:proofErr w:type="gramEnd"/>
      <w:r>
        <w:t xml:space="preserve"> если вы в отчетном периоде участвовали в образовательных мероприятия на портале НМО, заполняйте форму. При заполнении формы, не менее 74 учебных часов должно приходиться на повышен</w:t>
      </w:r>
      <w:r>
        <w:t>ие квалификации через портал НМО за весь отчетный период и не менее 70 часов на участие в других информационных мероприятия (например, конференциях) за весь отчетный период.</w:t>
      </w:r>
    </w:p>
    <w:p w:rsidR="00DF3D39" w:rsidRDefault="00752302">
      <w:pPr>
        <w:pStyle w:val="a4"/>
        <w:shd w:val="clear" w:color="auto" w:fill="auto"/>
      </w:pPr>
      <w:r>
        <w:lastRenderedPageBreak/>
        <w:t>- отчет о профессиональной деятельности. Отчет согласовывается руководителем и зав</w:t>
      </w:r>
      <w:r>
        <w:t xml:space="preserve">еряется печатью организации </w:t>
      </w:r>
      <w:proofErr w:type="gramStart"/>
      <w:r>
        <w:t>в</w:t>
      </w:r>
      <w:proofErr w:type="gramEnd"/>
      <w:r>
        <w:t xml:space="preserve"> которой вы работаете. Если руководитель не согласовывает вам отчет, руководитель обязан оформить мотивированный отказ в </w:t>
      </w:r>
      <w:proofErr w:type="gramStart"/>
      <w:r>
        <w:t>согласовании</w:t>
      </w:r>
      <w:proofErr w:type="gramEnd"/>
      <w:r>
        <w:t xml:space="preserve"> отчета.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79"/>
        </w:tabs>
      </w:pPr>
      <w:r>
        <w:t>Копия паспорта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Копию документа, подтверждающего факт смены фамилии, имени, отчества (</w:t>
      </w:r>
      <w:r>
        <w:t>в случае изменения)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Копия документа о высшем образовании с приложениями (вкладышами) или о среднем профессиональном образовании с приложениями (вкладышами)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89"/>
        </w:tabs>
      </w:pPr>
      <w:r>
        <w:t>Копии документов о квалификации, подтверждающих сведения об освоении программ повышения квалификации</w:t>
      </w:r>
      <w:r>
        <w:t xml:space="preserve"> за отчетный период (за последние пять лет со дня получения последнего сертификата)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 xml:space="preserve">Копию трудовой книжки. Обратите внимание, что копия трудовой книжки заверяется в </w:t>
      </w:r>
      <w:proofErr w:type="gramStart"/>
      <w:r>
        <w:t>соответствии</w:t>
      </w:r>
      <w:proofErr w:type="gramEnd"/>
      <w:r>
        <w:t xml:space="preserve"> ТК РФ</w:t>
      </w:r>
    </w:p>
    <w:p w:rsidR="00DF3D39" w:rsidRDefault="00752302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Страховой номер индивидуального лицевого счета застрахованного лица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10" w:name="bookmark12"/>
      <w:bookmarkStart w:id="11" w:name="bookmark13"/>
      <w:r>
        <w:t>Вопр</w:t>
      </w:r>
      <w:r>
        <w:t>ос 4. В какие сроки рассматриваются документы?</w:t>
      </w:r>
      <w:bookmarkEnd w:id="10"/>
      <w:bookmarkEnd w:id="11"/>
    </w:p>
    <w:p w:rsidR="00DF3D39" w:rsidRDefault="00752302">
      <w:pPr>
        <w:pStyle w:val="a4"/>
        <w:shd w:val="clear" w:color="auto" w:fill="auto"/>
      </w:pPr>
      <w:r>
        <w:t xml:space="preserve">Федеральный </w:t>
      </w:r>
      <w:proofErr w:type="spellStart"/>
      <w:r>
        <w:t>аккредитационный</w:t>
      </w:r>
      <w:proofErr w:type="spellEnd"/>
      <w:r>
        <w:t xml:space="preserve"> центр в срок не более 10 рабочих дней со дня регистрации документов проверяет их комплектность и достоверность. Далее ваши документы передаются по средствам информационных систем е</w:t>
      </w:r>
      <w:r>
        <w:t xml:space="preserve">жемесячно, не позднее 15-го числа каждого месяца в центральную </w:t>
      </w:r>
      <w:proofErr w:type="spellStart"/>
      <w:r>
        <w:t>аккредитационную</w:t>
      </w:r>
      <w:proofErr w:type="spellEnd"/>
      <w:r>
        <w:t xml:space="preserve"> комиссию или </w:t>
      </w:r>
      <w:proofErr w:type="spellStart"/>
      <w:r>
        <w:t>аккредитационную</w:t>
      </w:r>
      <w:proofErr w:type="spellEnd"/>
      <w:r>
        <w:t xml:space="preserve"> комиссию, сформированную в </w:t>
      </w:r>
      <w:proofErr w:type="gramStart"/>
      <w:r>
        <w:t>субъекте</w:t>
      </w:r>
      <w:proofErr w:type="gramEnd"/>
      <w:r>
        <w:t xml:space="preserve"> РФ.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12" w:name="bookmark14"/>
      <w:bookmarkStart w:id="13" w:name="bookmark15"/>
      <w:r>
        <w:t>Вопрос 5. Кем и как проверяется достоверность сведений об освоении программ повышения квалификации?</w:t>
      </w:r>
      <w:bookmarkEnd w:id="12"/>
      <w:bookmarkEnd w:id="13"/>
    </w:p>
    <w:p w:rsidR="00DF3D39" w:rsidRDefault="00752302">
      <w:pPr>
        <w:pStyle w:val="a4"/>
        <w:shd w:val="clear" w:color="auto" w:fill="auto"/>
      </w:pPr>
      <w:r>
        <w:t>Федера</w:t>
      </w:r>
      <w:r>
        <w:t xml:space="preserve">льный </w:t>
      </w:r>
      <w:proofErr w:type="spellStart"/>
      <w:r>
        <w:t>аккредитационный</w:t>
      </w:r>
      <w:proofErr w:type="spellEnd"/>
      <w:r>
        <w:t xml:space="preserve"> центр проверяет достоверность сведений об освоении программ повышения квалификации за отчетный период, содержащихся в копиях документов о квалификации, проверяется посредствам их соответствия с соответствующими сведениями, содержащим</w:t>
      </w:r>
      <w:r>
        <w:t xml:space="preserve">ися на официальном сайте федеральной информационной системы « 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обучении» (ФИС ФРДО).</w:t>
      </w:r>
    </w:p>
    <w:p w:rsidR="00DF3D39" w:rsidRDefault="00752302">
      <w:pPr>
        <w:pStyle w:val="a4"/>
        <w:shd w:val="clear" w:color="auto" w:fill="auto"/>
      </w:pPr>
      <w:r>
        <w:t>В соответствии с Постановлением Правительства РФ от 26 августа 2013 года № 726</w:t>
      </w:r>
      <w:r>
        <w:t>, образовательная организация обязана вносить сведения в ФИС ФРДО. В случае</w:t>
      </w:r>
      <w:proofErr w:type="gramStart"/>
      <w:r>
        <w:t>,</w:t>
      </w:r>
      <w:proofErr w:type="gramEnd"/>
      <w:r>
        <w:t xml:space="preserve"> если сведений о вашем повышении квалификации в ФИС ФРДО нет, согласно п. 19 Приказа Минздрава России от 09 июля 2021 года №746н, федеральный </w:t>
      </w:r>
      <w:proofErr w:type="spellStart"/>
      <w:r>
        <w:t>аккредитационный</w:t>
      </w:r>
      <w:proofErr w:type="spellEnd"/>
      <w:r>
        <w:t xml:space="preserve"> центр направит аккред</w:t>
      </w:r>
      <w:r>
        <w:t>итуемому уведомление об отказе в приеме пакета документов на периодическую аккредитацию.</w:t>
      </w:r>
    </w:p>
    <w:p w:rsidR="00DF3D39" w:rsidRDefault="00752302">
      <w:pPr>
        <w:pStyle w:val="Heading30"/>
        <w:keepNext/>
        <w:keepLines/>
        <w:shd w:val="clear" w:color="auto" w:fill="auto"/>
      </w:pPr>
      <w:bookmarkStart w:id="14" w:name="bookmark16"/>
      <w:bookmarkStart w:id="15" w:name="bookmark17"/>
      <w:r>
        <w:t>Вопрос 6. Что делать, если мои документы о повышении квалификации не занесены образовательной организацией в ФИС ФРДО?</w:t>
      </w:r>
      <w:bookmarkEnd w:id="14"/>
      <w:bookmarkEnd w:id="15"/>
    </w:p>
    <w:p w:rsidR="00DF3D39" w:rsidRDefault="00752302">
      <w:pPr>
        <w:pStyle w:val="a4"/>
        <w:shd w:val="clear" w:color="auto" w:fill="auto"/>
      </w:pPr>
      <w:r>
        <w:t>ФИС ФРДО принимает от образовательной организаци</w:t>
      </w:r>
      <w:r>
        <w:t xml:space="preserve">и сведения о завершении обучения по программам повышения квалификации в течение 60 рабочих дней. Посмотрите в вашем удостоверении о повышении квалификации на дату окончания обучения </w:t>
      </w:r>
      <w:proofErr w:type="gramStart"/>
      <w:r>
        <w:t>и</w:t>
      </w:r>
      <w:proofErr w:type="gramEnd"/>
      <w:r>
        <w:t xml:space="preserve"> если период в 60 рабочих дней не истек - обратитесь в образовательную ор</w:t>
      </w:r>
      <w:r>
        <w:t>ганизацию. Если образовательная организация не аккредитована в ФИС ФРДО, она не сможет занести ваши данные. В данном случае, вы не готовы к периодической аккредитации. Учитесь только в тех образовательных организациях, которые аккредитованы ФИС ФРДО.</w:t>
      </w:r>
    </w:p>
    <w:p w:rsidR="00DF3D39" w:rsidRDefault="00752302">
      <w:pPr>
        <w:pStyle w:val="a4"/>
        <w:shd w:val="clear" w:color="auto" w:fill="auto"/>
        <w:spacing w:after="220"/>
      </w:pPr>
      <w:r>
        <w:t>АНО ДПО МИДО - лицензированная, аккредитованная в ФИС ФРДО образовательная организация. Все программы института соответствуют требованиям профессиональных стандартов. Н</w:t>
      </w:r>
      <w:r>
        <w:t xml:space="preserve">аши слушатели - выпускники получают по </w:t>
      </w:r>
      <w:proofErr w:type="gramStart"/>
      <w:r>
        <w:t>окончании</w:t>
      </w:r>
      <w:proofErr w:type="gramEnd"/>
      <w:r>
        <w:t xml:space="preserve"> обучения документы соответствующие ГОСТу и требованиям </w:t>
      </w:r>
      <w:proofErr w:type="spellStart"/>
      <w:r>
        <w:t>Рособрнадзора</w:t>
      </w:r>
      <w:proofErr w:type="spellEnd"/>
      <w:r>
        <w:t xml:space="preserve"> к документам об образовании в РФ. Регистрация документов о повышении квалификации в ФИС ФРДО осуществляется институтом без нарушения устан</w:t>
      </w:r>
      <w:r>
        <w:t>овленных сроков.</w:t>
      </w:r>
    </w:p>
    <w:p w:rsidR="00DF3D39" w:rsidRDefault="00752302">
      <w:pPr>
        <w:pStyle w:val="a4"/>
        <w:shd w:val="clear" w:color="auto" w:fill="auto"/>
        <w:spacing w:after="220"/>
        <w:jc w:val="both"/>
      </w:pPr>
      <w:r>
        <w:t>На следующей правовой консультации МИДО по теме периодическая аккредитация, мы рассмотрим вопросы:</w:t>
      </w:r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30"/>
        </w:tabs>
        <w:spacing w:after="220"/>
      </w:pPr>
      <w:r>
        <w:t>Кто может пройти периодическую аккредитацию в 2021 году?</w:t>
      </w:r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t>Требования к объему обучения?</w:t>
      </w:r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t>Нужны ли баллы НМО?</w:t>
      </w:r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t xml:space="preserve">Регламент работы </w:t>
      </w:r>
      <w:proofErr w:type="spellStart"/>
      <w:r>
        <w:t>аккредитационной</w:t>
      </w:r>
      <w:proofErr w:type="spellEnd"/>
      <w:r>
        <w:t xml:space="preserve"> комиссии?</w:t>
      </w:r>
      <w:bookmarkStart w:id="16" w:name="_GoBack"/>
      <w:bookmarkEnd w:id="16"/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lastRenderedPageBreak/>
        <w:t>В какие сроки проходит оценкам портфолио</w:t>
      </w:r>
      <w:proofErr w:type="gramStart"/>
      <w:r>
        <w:t xml:space="preserve"> ?</w:t>
      </w:r>
      <w:proofErr w:type="gramEnd"/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t>Как узнать результаты периодической аккредитации?</w:t>
      </w:r>
    </w:p>
    <w:p w:rsidR="00DF3D39" w:rsidRDefault="00752302">
      <w:pPr>
        <w:pStyle w:val="a4"/>
        <w:numPr>
          <w:ilvl w:val="0"/>
          <w:numId w:val="4"/>
        </w:numPr>
        <w:shd w:val="clear" w:color="auto" w:fill="auto"/>
        <w:tabs>
          <w:tab w:val="left" w:pos="344"/>
        </w:tabs>
        <w:spacing w:after="220"/>
      </w:pPr>
      <w:r>
        <w:t>Как правильно заполнить Отчет о профессиональной деятельности?</w:t>
      </w:r>
    </w:p>
    <w:p w:rsidR="00DF3D39" w:rsidRDefault="00752302">
      <w:pPr>
        <w:pStyle w:val="a4"/>
        <w:shd w:val="clear" w:color="auto" w:fill="auto"/>
        <w:spacing w:after="220"/>
      </w:pPr>
      <w:r>
        <w:t>Правовые консультации МИДО являются бесплатной консультационной услугой, чтобы данную усл</w:t>
      </w:r>
      <w:r>
        <w:t>угу подключить оставьте заявку по т. 8-800-200-42-62 (звонок по России бесплатный).</w:t>
      </w:r>
    </w:p>
    <w:p w:rsidR="00DF3D39" w:rsidRPr="0091795E" w:rsidRDefault="00752302" w:rsidP="0091795E">
      <w:pPr>
        <w:pStyle w:val="a4"/>
        <w:shd w:val="clear" w:color="auto" w:fill="auto"/>
        <w:spacing w:after="220"/>
      </w:pPr>
      <w:r>
        <w:t>С уважением, ректор МИДО</w:t>
      </w:r>
      <w:r w:rsidR="0091795E" w:rsidRPr="0091795E">
        <w:t xml:space="preserve">    </w:t>
      </w:r>
      <w:proofErr w:type="spellStart"/>
      <w:r>
        <w:t>Лабазнова</w:t>
      </w:r>
      <w:proofErr w:type="spellEnd"/>
      <w:r>
        <w:t xml:space="preserve"> Е. В.</w:t>
      </w:r>
    </w:p>
    <w:sectPr w:rsidR="00DF3D39" w:rsidRPr="0091795E">
      <w:footerReference w:type="default" r:id="rId10"/>
      <w:pgSz w:w="11900" w:h="16840"/>
      <w:pgMar w:top="274" w:right="578" w:bottom="664" w:left="50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02" w:rsidRDefault="00752302">
      <w:r>
        <w:separator/>
      </w:r>
    </w:p>
  </w:endnote>
  <w:endnote w:type="continuationSeparator" w:id="0">
    <w:p w:rsidR="00752302" w:rsidRDefault="0075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39" w:rsidRDefault="007523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10384790</wp:posOffset>
              </wp:positionV>
              <wp:extent cx="6885305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D39" w:rsidRDefault="00752302">
                          <w:pPr>
                            <w:pStyle w:val="Headerorfooter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https://e.mail.ru/message/16286775481502185483/print/?folder_id=0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95E" w:rsidRPr="0091795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ru-RU" w:eastAsia="ru-RU" w:bidi="ru-RU"/>
                            </w:rPr>
                            <w:t>/3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7.1pt;margin-top:817.7pt;width:542.15pt;height:9.8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" filled="f" stroked="f">
              <v:textbox style="mso-fit-shape-to-text:t" inset="0,0,0,0">
                <w:txbxContent>
                  <w:p w:rsidR="00DF3D39" w:rsidRDefault="00752302">
                    <w:pPr>
                      <w:pStyle w:val="Headerorfooter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https://e.mail.ru/message/16286775481502185483/print/?folder_id=0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95E" w:rsidRPr="0091795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  <w:lang w:val="ru-RU" w:eastAsia="ru-RU" w:bidi="ru-RU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ru-RU" w:eastAsia="ru-RU" w:bidi="ru-RU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02" w:rsidRDefault="00752302"/>
  </w:footnote>
  <w:footnote w:type="continuationSeparator" w:id="0">
    <w:p w:rsidR="00752302" w:rsidRDefault="00752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660"/>
    <w:multiLevelType w:val="multilevel"/>
    <w:tmpl w:val="3BEA0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95BA4"/>
    <w:multiLevelType w:val="multilevel"/>
    <w:tmpl w:val="EBA0F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05CA2"/>
    <w:multiLevelType w:val="multilevel"/>
    <w:tmpl w:val="0812F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B0473"/>
    <w:multiLevelType w:val="multilevel"/>
    <w:tmpl w:val="C586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D39"/>
    <w:rsid w:val="00752302"/>
    <w:rsid w:val="0091795E"/>
    <w:rsid w:val="00D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4D4D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40"/>
    </w:pPr>
    <w:rPr>
      <w:rFonts w:ascii="Arial" w:eastAsia="Arial" w:hAnsi="Arial" w:cs="Arial"/>
      <w:color w:val="4D4D4D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3"/>
    <w:qFormat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2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D4D4D"/>
      <w:sz w:val="18"/>
      <w:szCs w:val="1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40"/>
    </w:pPr>
    <w:rPr>
      <w:rFonts w:ascii="Arial" w:eastAsia="Arial" w:hAnsi="Arial" w:cs="Arial"/>
      <w:color w:val="4D4D4D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8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3"/>
    <w:qFormat/>
    <w:pPr>
      <w:shd w:val="clear" w:color="auto" w:fill="FFFFFF"/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2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05JnA8A6TfCX%2Fqpmjgznw%2BPVvjZ5UvWG%2B38hzIeqjlg%3D&amp;egid=Y4kYbcnMw1qdBQzEYlc%2FsFu%2B11HyX1Jc0lo8%2BdxAB%2FM%3D&amp;url=https%3A%2F%2Fclick.mail.ru%2Fredir%3Fu%3Dhttps%253A%252F%252Fgeteml.com%252Fru%252Fmail_link_tracker%253Fhash%253D68z7icteda79zj6g3h8oyfegrre19r5ncasmgfgqqebzg69ybnyzf8unexkx6axpftgpoap6tf7rke5s17zenzj9zs9egok6bufcx4inz7hd4d75h8gco%2526url%253DaHR0cHM6Ly9lLm1haWwucnUvY29tcG9zZT9Ubz1pbmZvQGZjYS5ybWFwby5ydQ~~%2526uid%253DMzQwNDI4OQ~~%2526ucs%253D003b7e10b2bb3589523df4d5cfc9e786%26c%3Dswm%26r%3Dhttp%26o%3Dmail%26v%3D3%26s%3Dffebce040a11914d&amp;uidl=16286775481502185483&amp;from=&amp;to=&amp;email=rector%40kazangm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05JnA8A6TfCX%2Fqpmjgznw%2BPVvjZ5UvWG%2B38hzIeqjlg%3D&amp;egid=Y4kYbcnMw1qdBQzEYlc%2FsFu%2B11HyX1Jc0lo8%2BdxAB%2FM%3D&amp;url=https%3A%2F%2Fclick.mail.ru%2Fredir%3Fu%3Dhttps%253A%252F%252Fgeteml.com%252Fru%252Fmail_link_tracker%253Fhash%253D6jr6ac8qrdgr9f6g3h8oyfegrre19r5ncasmgfgqqebzg69ybnyz8exa6i4cymxt5qf4155cyzbcsy5s17zenzj9zs9egok6bufcx4inz7hd4d75h8gco%2526url%253DaHR0cHM6Ly9lLm1haWwucnUvY29tcG9zZT9Ubz1ha2tyZWRAZmdvdSUyZHZ1bm1jLnJ1%2526uid%253DMzQwNDI4OQ~~%2526ucs%253D29a807fb2494a58ee8bcf17800f81da5%26c%3Dswm%26r%3Dhttp%26o%3Dmail%26v%3D3%26s%3Dd5bdfe24aa95889b&amp;uidl=16286775481502185483&amp;from=&amp;to=&amp;email=rector%40kazan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Н. Залялова</dc:creator>
  <cp:lastModifiedBy>Алсу Н. Залялова</cp:lastModifiedBy>
  <cp:revision>2</cp:revision>
  <dcterms:created xsi:type="dcterms:W3CDTF">2021-08-23T14:17:00Z</dcterms:created>
  <dcterms:modified xsi:type="dcterms:W3CDTF">2021-08-23T14:17:00Z</dcterms:modified>
</cp:coreProperties>
</file>