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509D9" w:rsidRPr="00B47827" w:rsidTr="00DA498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D9" w:rsidRP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09D9" w:rsidRPr="00B47827" w:rsidRDefault="004509D9" w:rsidP="00DA49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27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7827">
              <w:rPr>
                <w:rFonts w:ascii="Times New Roman" w:hAnsi="Times New Roman"/>
                <w:sz w:val="28"/>
                <w:szCs w:val="28"/>
              </w:rPr>
              <w:t>дминистративного регламента предоставления государственной услуги</w:t>
            </w:r>
            <w:r w:rsidRPr="00B478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47827">
              <w:rPr>
                <w:rFonts w:ascii="Times New Roman" w:hAnsi="Times New Roman"/>
                <w:sz w:val="28"/>
                <w:szCs w:val="28"/>
              </w:rPr>
              <w:t>по выдаче предварительного разрешения на заключение договора пожизненной ренты в интересах подопечного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D9" w:rsidRPr="00B47827" w:rsidRDefault="004509D9" w:rsidP="00DA4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09D9" w:rsidRPr="00B47827" w:rsidRDefault="004509D9" w:rsidP="004509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09D9" w:rsidRPr="00B47827" w:rsidRDefault="004509D9" w:rsidP="004509D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7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 июля 2010 года № 210-ФЗ      «Об организации предоставления государственных и муниципальных услуг»,        законами Республики Татарстан от 27 февраля 2004 года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7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8-ЗРТ «Об организации деятельности органов опеки и попечительства в Республике Татарстан», от 20 марта 2008 года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7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п р и к а з ы в а ю:</w:t>
      </w:r>
    </w:p>
    <w:p w:rsidR="004509D9" w:rsidRPr="00B47827" w:rsidRDefault="004509D9" w:rsidP="004509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09D9" w:rsidRPr="000B6706" w:rsidRDefault="004509D9" w:rsidP="004509D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1.Утвердить прилагаемый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Административный регламент</w:t>
      </w: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предоставления государственной услуги </w:t>
      </w:r>
      <w:r w:rsidRPr="000B6706">
        <w:rPr>
          <w:rFonts w:ascii="Times New Roman" w:eastAsia="Times New Roman" w:hAnsi="Times New Roman"/>
          <w:sz w:val="28"/>
          <w:szCs w:val="28"/>
          <w:lang w:eastAsia="ru-RU"/>
        </w:rPr>
        <w:t>по выдаче предварительного разрешения на заключение договора пожизненной ренты в интересах подопечного</w:t>
      </w: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09D9" w:rsidRPr="000B6706" w:rsidRDefault="004509D9" w:rsidP="004509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2.Контроль за исполнением настоящего приказа возложить на первого   заместителя министра здравоохранения  Республики Татарстан А.Р.Абашева.</w:t>
      </w:r>
    </w:p>
    <w:p w:rsidR="004509D9" w:rsidRPr="000B6706" w:rsidRDefault="004509D9" w:rsidP="004509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6706">
        <w:rPr>
          <w:rFonts w:ascii="Times New Roman" w:hAnsi="Times New Roman"/>
          <w:color w:val="000000"/>
          <w:sz w:val="28"/>
          <w:szCs w:val="28"/>
        </w:rPr>
        <w:tab/>
        <w:t>3.Настоящий приказ вступает в силу со дня его официального             опубликования.</w:t>
      </w:r>
    </w:p>
    <w:p w:rsidR="004509D9" w:rsidRPr="000B6706" w:rsidRDefault="004509D9" w:rsidP="004509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09D9" w:rsidRPr="000B6706" w:rsidRDefault="004509D9" w:rsidP="004509D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Министр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Pr="000B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М.Н.Садыков </w:t>
      </w:r>
    </w:p>
    <w:p w:rsidR="00EB2747" w:rsidRDefault="00EB2747"/>
    <w:p w:rsidR="004509D9" w:rsidRDefault="004509D9"/>
    <w:tbl>
      <w:tblPr>
        <w:tblStyle w:val="a3"/>
        <w:tblW w:w="10390" w:type="dxa"/>
        <w:tblLook w:val="04A0" w:firstRow="1" w:lastRow="0" w:firstColumn="1" w:lastColumn="0" w:noHBand="0" w:noVBand="1"/>
      </w:tblPr>
      <w:tblGrid>
        <w:gridCol w:w="6345"/>
        <w:gridCol w:w="4045"/>
      </w:tblGrid>
      <w:tr w:rsidR="004509D9" w:rsidRPr="004509D9" w:rsidTr="00DA498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Утвержден приказом Министерства                     здравоохранения </w:t>
            </w:r>
          </w:p>
          <w:p w:rsidR="004509D9" w:rsidRPr="004509D9" w:rsidRDefault="004509D9" w:rsidP="004509D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Республики Татарстан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921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от «___» ____20___№ _                                                          </w:t>
            </w:r>
          </w:p>
        </w:tc>
      </w:tr>
    </w:tbl>
    <w:p w:rsidR="004509D9" w:rsidRPr="004509D9" w:rsidRDefault="004509D9" w:rsidP="004509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Административный регламент предоставления государственной услуги  </w:t>
      </w:r>
      <w:r w:rsidRPr="004509D9">
        <w:rPr>
          <w:rFonts w:ascii="Times New Roman" w:hAnsi="Times New Roman"/>
          <w:sz w:val="28"/>
          <w:szCs w:val="28"/>
        </w:rPr>
        <w:t>по выдаче предварительного разрешения на заключение договора пожизненной ренты в интересах подопечного</w:t>
      </w:r>
    </w:p>
    <w:p w:rsidR="004509D9" w:rsidRPr="004509D9" w:rsidRDefault="004509D9" w:rsidP="004509D9">
      <w:pPr>
        <w:spacing w:after="0"/>
        <w:ind w:left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ind w:left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1.Общие положения</w:t>
      </w:r>
    </w:p>
    <w:p w:rsidR="004509D9" w:rsidRPr="004509D9" w:rsidRDefault="004509D9" w:rsidP="004509D9">
      <w:pPr>
        <w:spacing w:after="0"/>
        <w:ind w:left="10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 xml:space="preserve"> 1.1. Настоящий Регламент устанавливает стандарт и порядок предоставления государственной услуги по выдаче предварительного разрешения на заключение договора пожизненной ренты в интересах подопечного (далее – государственная услуга). 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1.2. Получатели государственной услуги: физические лица (опекуны или попечители).</w:t>
      </w:r>
    </w:p>
    <w:p w:rsidR="004509D9" w:rsidRPr="004509D9" w:rsidRDefault="004509D9" w:rsidP="004509D9">
      <w:p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1.3.2.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 Информация по вопросам предоставления государственной услуги размещается на официальном сайте исполнительного комитета</w:t>
      </w:r>
      <w:r w:rsidRPr="004509D9">
        <w:rPr>
          <w:sz w:val="28"/>
          <w:szCs w:val="28"/>
          <w:lang w:eastAsia="ru-RU"/>
        </w:rPr>
        <w:t xml:space="preserve"> 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 (городского округа) (далее – исполнительный комитет), органов опеки и попечительства и на информационных стендах в помещениях органов опеки и попечительства для работы с заявителями.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1.3.3. Информация о месте нахождения, графике работы, справочных телефонах, адресе электронной почты органов опеки и попечительства размещена на официальном сайте исполнительного комитета в информационно-телекоммуникационной сети "Интернет" (далее - сеть "Интернет"): в государственной информационной системе «Реестр государственных и муниципальных услуг Республики Татарстан» и на Портале государственных и 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муниципальных услуг Республики Татарстан (адрес официального сайта, а также электронной почты исполнительного комитета).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1.3.4. Информация на государственных языках Республики Татарстан, размещаемая на официальном сайте исполнительного комитета, органа опеки и попечительства, в сети «Интернет», на информационных стендах, в помещениях исполнительного комитета для работы с заявителями, включает в себя сведения о государственной услуге содержащиеся в пунктах (подпунктах) 1.3.2, 2.1, 2.3, 2.4, 2.5, 2.7, 2.9, 2.11, 5.1 настоящего Регламента.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4509D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попечительство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 Российской Федерации;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>-подопечный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в отношении которого установлены опека или попечительство;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4509D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4509D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4509D9">
        <w:rPr>
          <w:sz w:val="28"/>
          <w:szCs w:val="28"/>
          <w:lang w:eastAsia="ru-RU"/>
        </w:rPr>
        <w:t xml:space="preserve"> 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 27 июля    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sectPr w:rsidR="004509D9" w:rsidRPr="004509D9" w:rsidSect="004509D9">
          <w:headerReference w:type="default" r:id="rId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2. Стандарт предоставления государственной услуги</w:t>
      </w: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642"/>
      </w:tblGrid>
      <w:tr w:rsidR="004509D9" w:rsidRPr="004509D9" w:rsidTr="00DA4988">
        <w:tc>
          <w:tcPr>
            <w:tcW w:w="4928" w:type="dxa"/>
            <w:vAlign w:val="center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70" w:type="dxa"/>
            <w:vAlign w:val="center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lang w:val="en-US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42" w:type="dxa"/>
            <w:vAlign w:val="center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ind w:righ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  <w:color w:val="FF0000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 xml:space="preserve">Предварительное разрешение на заключение договора пожизненной ренты в интересах подопечного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(далее – разрешение)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(далее – ГК РФ);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Статьи 19,21 Федерального закона от 24 апреля 2008 года № 48-ФЗ «Об опеке и попечительстве» </w:t>
            </w:r>
            <w:r w:rsidRPr="004509D9">
              <w:rPr>
                <w:rFonts w:ascii="Times New Roman" w:hAnsi="Times New Roman"/>
                <w:sz w:val="28"/>
                <w:szCs w:val="28"/>
              </w:rPr>
              <w:t>(далее - Закон № 48-ФЗ)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 xml:space="preserve">Орган опеки и попечительства 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Устав исполнительного комитета;</w:t>
            </w:r>
            <w:r w:rsidRPr="004509D9">
              <w:t xml:space="preserve">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Положение об исполнительном комитете;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Положение об органе опеки и попечительства;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</w:pP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4509D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  <w:t>от 20 марта 2008 года № 7-ЗРТ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4509D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(далее - Закон № 7-ЗРТ</w:t>
            </w:r>
            <w:r w:rsidRPr="004509D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Ст. 3 Закона Республики Татарстан от  27 февраля 2004 года № 8-ЗРТ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«Об организации деятельности органов опеки и попечительства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Республике Татарстан» (далее - Закон № 8-ЗРТ)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Предварительное разрешение на заключение договора пожизненной ренты в интересах подопечного либо отказ в предоставлении государственной услуги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4509D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509D9">
              <w:rPr>
                <w:rFonts w:ascii="Times New Roman" w:eastAsia="Times New Roman" w:hAnsi="Times New Roman"/>
                <w:color w:val="000000"/>
                <w:sz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4509D9" w:rsidRPr="004509D9" w:rsidRDefault="004509D9" w:rsidP="004509D9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509D9">
              <w:rPr>
                <w:rFonts w:ascii="Times New Roman" w:eastAsia="Times New Roman" w:hAnsi="Times New Roman"/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4509D9" w:rsidRPr="004509D9" w:rsidRDefault="004509D9" w:rsidP="004509D9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509D9">
              <w:rPr>
                <w:rFonts w:ascii="Times New Roman" w:eastAsia="Times New Roman" w:hAnsi="Times New Roman"/>
                <w:color w:val="000000"/>
                <w:sz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509D9" w:rsidRPr="004509D9" w:rsidRDefault="004509D9" w:rsidP="004509D9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4509D9">
              <w:rPr>
                <w:rFonts w:ascii="Times New Roman" w:eastAsia="Times New Roman" w:hAnsi="Times New Roman"/>
                <w:color w:val="000000"/>
                <w:sz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ab/>
              <w:t xml:space="preserve"> Заявление (приложение №1) - в форме документа на бумажном носителе;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в электронной форме, при обращении посредством Регионального портала;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ab/>
              <w:t>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решение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заявление гражданина о заключении с ним договора пожизненной ренты (пожизненного содержания с иждивением) и заявления членов его семьи о согласии на заключение договора ренты;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паспорт плательщика ренты (далее - "рентодатель");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справка о доходе "рентодателя" и о совокупном доходе всех членов семьи "рентодателя";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 справка с места работы и характеристика "рентодателя", а также справки с места работы всех членов семьи "рентодателя".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* Договор пожизненной ренты в интересах подопечного может быть прекращен в случае: неисполнения или ненадлежащего исполнения опекуном или попечителем, а также "рентодателем" своих обязанностей в соответствии с условиями договора; направления подопечного на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стационарное социальное обслуживание или смерти подопечного.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Портал государственных и муниципальных услуг Республики Татарстан»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 xml:space="preserve">Федеральный закон от 06 апреля 2011 года № 63-ФЗ </w:t>
            </w:r>
          </w:p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«Об электронной подписи» (далее - Закон № 63-ФЗ); </w:t>
            </w:r>
          </w:p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Ст. 37 ГК РФ;</w:t>
            </w:r>
          </w:p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Ст. 19, 21 Закон № 48-ФЗ;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(в уполномоченных органах);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Выписка Единого государственного реестра недвижимости (ЕГРН) Федеральной службы государственной регистрации, кадастра и картографии подопечного (в уполномоченных органах);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Выписка Единого государственного реестра недвижимости (ЕГРН) Федеральной службы государственной регистрации, кадастра и картографии "рентодателя" (в уполномоченных органах).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Запрещается требовать от заявителя: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представления документов и информации или осуществления действий,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4509D9" w:rsidRPr="004509D9" w:rsidRDefault="004509D9" w:rsidP="004509D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наличие исправлений в подаваемых документах, не заверенных в установленном порядке;</w:t>
            </w:r>
          </w:p>
          <w:p w:rsidR="004509D9" w:rsidRPr="004509D9" w:rsidRDefault="004509D9" w:rsidP="004509D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обращение заявителя не по месту фактического проживания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4509D9" w:rsidRPr="004509D9" w:rsidRDefault="004509D9" w:rsidP="004509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Times New Roman" w:cs="Calibri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ind w:left="132" w:right="131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ab/>
              <w:t>Основания для отказа в предоставлении государственной услуги:</w:t>
            </w:r>
          </w:p>
          <w:p w:rsidR="004509D9" w:rsidRPr="004509D9" w:rsidRDefault="004509D9" w:rsidP="004509D9">
            <w:pPr>
              <w:ind w:left="132" w:right="131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 xml:space="preserve">       -представление заявителем неправильно оформленных или утративших силу документов; </w:t>
            </w:r>
          </w:p>
          <w:p w:rsidR="004509D9" w:rsidRPr="004509D9" w:rsidRDefault="004509D9" w:rsidP="004509D9">
            <w:pPr>
              <w:ind w:left="132" w:right="131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ab/>
              <w:t>-представленные заявителем документы не соответствуют интересам подопечного.</w:t>
            </w:r>
          </w:p>
          <w:p w:rsidR="004509D9" w:rsidRPr="004509D9" w:rsidRDefault="004509D9" w:rsidP="004509D9">
            <w:pPr>
              <w:ind w:left="132" w:right="131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4509D9">
              <w:t xml:space="preserve"> 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 xml:space="preserve">Государственная услуга предоставляется на безвозмездной основе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Times New Roman" w:cs="Calibri"/>
              </w:rPr>
            </w:pP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eastAsia="Times New Roman" w:cs="Calibri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eastAsia="Times New Roman" w:cs="Calibri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right="67" w:firstLine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 w:rsidRPr="004509D9">
              <w:rPr>
                <w:rFonts w:ascii="Arial" w:eastAsia="Times New Roman" w:hAnsi="Arial" w:cs="Arial"/>
              </w:rPr>
              <w:t xml:space="preserve">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2.14. Требования к помещениям, в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ab/>
              <w:t xml:space="preserve">Предоставление государственной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 о порядке предоставления государственной услуги, а также формы запросов о предоставлении государственной услуги с образцами их заполнения.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>Обеспечивается создание инвалидам следующих условий доступности объектов, в которых предоставляется государственная услуга (далее – объект), в соответствии с требованиями, установленными законодательными и иными нормативными правовыми актами: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а) возможность беспрепятственного входа в объекты и выхода из них;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б) возможность самостоятельного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г) сопровождение инвалидов, имеющих стойкие нарушения функции зрения и самостоятельного передвижения по территории объекта;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ж) 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     «Об утверждении формы документа, подтверждающего специальное обучение собаки-проводника, и порядка его выдачи».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 xml:space="preserve">Ст.14, ст.15 Федерального закона         </w:t>
            </w: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 xml:space="preserve">от 24 ноября 1995 года №181-ФЗ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«О социальной защите инвалидов в Российской Федерации»;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приказ Министерства труда и социальной защиты Российской Федерации от 30 июля 2015 г.        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</w:t>
            </w: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ind w:right="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1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необходимого количества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специалистов, а также помещений, в которых осуществляется прием документов от заявителей;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возможность подачи заявлений в электронной форме;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жалоб на действия (бездействие) сотрудников, предоставляющих государственную услугу;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642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509D9" w:rsidRPr="004509D9" w:rsidTr="00DA4988">
        <w:tc>
          <w:tcPr>
            <w:tcW w:w="492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предоставления муниципальной услуги по экстерриториальному принципу (в случае, если государственная услуга пре-доставляется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670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Консультация может быть предоставлена через Интернет-приемную.</w:t>
            </w:r>
          </w:p>
          <w:p w:rsidR="004509D9" w:rsidRPr="004509D9" w:rsidRDefault="004509D9" w:rsidP="004509D9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509D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  <w:p w:rsidR="004509D9" w:rsidRPr="004509D9" w:rsidRDefault="004509D9" w:rsidP="004509D9">
            <w:pPr>
              <w:ind w:left="132" w:right="131" w:firstLine="2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4509D9" w:rsidRPr="004509D9" w:rsidRDefault="004509D9" w:rsidP="004509D9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закон № 63-ФЗ Федеральный закон </w:t>
            </w:r>
          </w:p>
          <w:p w:rsidR="004509D9" w:rsidRPr="004509D9" w:rsidRDefault="004509D9" w:rsidP="004509D9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lastRenderedPageBreak/>
              <w:t>№ 210-ФЗ;</w:t>
            </w:r>
          </w:p>
          <w:p w:rsidR="004509D9" w:rsidRPr="004509D9" w:rsidRDefault="004509D9" w:rsidP="004509D9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 xml:space="preserve">Постановление  Правительства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509D9" w:rsidRPr="004509D9" w:rsidRDefault="004509D9" w:rsidP="004509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509D9" w:rsidRPr="004509D9" w:rsidRDefault="004509D9" w:rsidP="004509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509D9" w:rsidRPr="004509D9" w:rsidSect="00FB076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09D9" w:rsidRPr="004509D9" w:rsidRDefault="004509D9" w:rsidP="004509D9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</w:t>
      </w:r>
    </w:p>
    <w:p w:rsidR="004509D9" w:rsidRPr="004509D9" w:rsidRDefault="004509D9" w:rsidP="004509D9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9D9">
        <w:rPr>
          <w:rFonts w:ascii="Times New Roman" w:hAnsi="Times New Roman"/>
          <w:color w:val="000000"/>
          <w:sz w:val="28"/>
          <w:szCs w:val="28"/>
          <w:lang w:eastAsia="ru-RU"/>
        </w:rPr>
        <w:t>3.1. Описание последовательности действий при предоставлении государственной услуги.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- консультирование заявителя, оказание помощи заявителю по вопросу оказания государственной услуги;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- прием заявления и документов, их регистрация;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-принятие решения о предоставлении или отказе в предоставлении государственной услуги;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- выдача результата государственной услуги;</w:t>
      </w:r>
    </w:p>
    <w:p w:rsidR="004509D9" w:rsidRPr="004509D9" w:rsidRDefault="004509D9" w:rsidP="004509D9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- исправление технической ошибки.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3.2. Консультирование заявителя.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3.2.1. Заявитель вправе обратиться в орган опеки и попечительства (далее – Отдел) лично, по телефону и (или) электронной почте для получения консультаций о порядке получения государственной услуги.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Специалист Отдела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4509D9">
        <w:rPr>
          <w:rFonts w:eastAsia="Times New Roman" w:cs="Calibri"/>
          <w:lang w:eastAsia="ru-RU"/>
        </w:rPr>
        <w:t xml:space="preserve"> 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документов, их регистрация.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заказным почтовым отправлением с уведомлением о вручении заявления и документов, предусмотренных пунктом 2.5 настоящего Регламента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Специалист Отдела, ведущий прием, осуществляет: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установление личности заявителя;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проверку наличия  необходимых в соответствии с п.2.5 настоящего Регламента документов;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отсутствии оснований для отказа в приеме документов, указанных в пункте 2.7 настоящего Регламента, специалист Отдела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 xml:space="preserve">3.3.2. При  установлении фактов отсутствия,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а также после проверенных оснований для отказа в предоставлении государственной услуги, указанных в п.2.8. настоящего Регламента,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заказным отправлением с уведомлением или в 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электронной форме, в зависимости от способа подачи заявления в течение трех  рабочих дней после принятия соответствующего решения.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3.4.1. Специалист Отдела </w:t>
      </w: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(в уполномоченных органах);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Выписка Единого государственного реестра недвижимости (ЕГРН) Федеральной службы государственной регистрации, кадастра и картографии подопечного (в уполномоченных органах);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Выписка Единого государственного реестра недвижимости (ЕГРН) Федеральной службы государственной регистрации, кадастра и картографии "рентодателя" (в уполномоченных органах).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№ 210-ФЗ.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4509D9" w:rsidRPr="004509D9" w:rsidRDefault="004509D9" w:rsidP="004509D9">
      <w:pPr>
        <w:suppressAutoHyphens/>
        <w:spacing w:after="0"/>
        <w:ind w:right="-1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Результат процедуры: направление межведомственного запроса. </w:t>
      </w:r>
    </w:p>
    <w:p w:rsidR="004509D9" w:rsidRPr="004509D9" w:rsidRDefault="004509D9" w:rsidP="004509D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9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4509D9" w:rsidRPr="004509D9" w:rsidRDefault="004509D9" w:rsidP="004509D9">
      <w:pPr>
        <w:suppressAutoHyphens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4509D9" w:rsidRPr="004509D9" w:rsidRDefault="004509D9" w:rsidP="004509D9">
      <w:pPr>
        <w:suppressAutoHyphens/>
        <w:spacing w:after="0"/>
        <w:ind w:right="-1" w:firstLine="720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3.5.1 Специалист Отдела формирует пакет документов для предоставления в комиссию по опеке и попечительству (далее – Комиссия).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Результат процедур: сформированный и направленный на рассмотрение в Комиссию пакет документов.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3.5.2.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2). 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3.5.3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о предоставлении государственной услуги либо решение об отказе в предоставлении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Решение об отказе в предоставлении государственной услуги принимается Комиссией при наличии хотя бы одного из следующих оснований: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- отсутствие у заявителя права на получение государственной услуги, если данное обстоятельство было установлено в процессе рассмотрения документов;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- представление заявителем неправильно оформленных или утративших силу документов, если указанные обстоятельства были установлены в процессе рассмотрения документов;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-представленные заявителем документы ущемляют или ухудшают имущественные права подопечного;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3.5.4. На основании протокола заседания Комиссии специалист готовит проект предварительного разрешения на заключение договора пожизненной ренты в интересах подопечного (далее – разрешение) руководителя исполнительного комитета, либо уведомление об отказе в предоставлении государственной услуги и направляет его на подпись руководителю исполнительного комитета.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ab/>
        <w:t>Разрешение, либо уведомление об отказе в предоставлении государственной услуги составляется в двух экземплярах.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Результат процедур: проект разрешения, направленный на подпись руководителю, либо уведомление об отказе</w:t>
      </w:r>
      <w:r w:rsidRPr="004509D9">
        <w:rPr>
          <w:lang w:eastAsia="ru-RU"/>
        </w:rPr>
        <w:t xml:space="preserve"> </w:t>
      </w:r>
      <w:r w:rsidRPr="004509D9">
        <w:rPr>
          <w:rFonts w:ascii="Times New Roman" w:hAnsi="Times New Roman"/>
          <w:sz w:val="28"/>
          <w:szCs w:val="28"/>
          <w:lang w:eastAsia="ru-RU"/>
        </w:rPr>
        <w:t xml:space="preserve">в предоставлении государственной услуги.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3.5.5. Руководитель исполнительного комитета рассматривает протокол заседания Комиссии, и подписывает разрешение либо уведомление  об отказе</w:t>
      </w:r>
      <w:r w:rsidRPr="004509D9">
        <w:rPr>
          <w:lang w:eastAsia="ru-RU"/>
        </w:rPr>
        <w:t xml:space="preserve"> </w:t>
      </w:r>
      <w:r w:rsidRPr="004509D9">
        <w:rPr>
          <w:rFonts w:ascii="Times New Roman" w:hAnsi="Times New Roman"/>
          <w:sz w:val="28"/>
          <w:szCs w:val="28"/>
          <w:lang w:eastAsia="ru-RU"/>
        </w:rPr>
        <w:t xml:space="preserve">предоставлении государственной услуги.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Результат процедуры: подписанный документ в 2-х экземплярах.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3.6. Выдача результата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4509D9">
        <w:rPr>
          <w:rFonts w:ascii="Times New Roman" w:hAnsi="Times New Roman"/>
          <w:sz w:val="28"/>
          <w:szCs w:val="28"/>
          <w:lang w:eastAsia="ru-RU"/>
        </w:rPr>
        <w:tab/>
        <w:t>Копии указанных документов хранятся в органе опеки и попечительства.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Результат процедуры: выданное распоряжение или уведомление об отказе.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день прибытия заявителя.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3.7.  Исправление технических ошибок.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заявление об исправлении технической ошибки (приложение №3);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Отдел.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Результат процедуры: принятое и зарегистрированное заявление, направленное на рассмотрение специалисту Отдела.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3.5.4 - 3.5.5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Результат процедуры: выданный (направленный) заявителю документ.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4. Порядок и формы контроля за предоставлением государственной услуги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Формами контроля за соблюдением исполнения административных процедур являются: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2) проводимые в установленном порядке проверки ведения делопроизводства;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>связанные с предоставлением государственной услуги (комплексные проверки), или по конкретному обращению заявителя.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4.4. Руководитель Отдела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         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действий (бездействия) руководителя исполнительного комитета - в Совет муниципального образования.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может обратиться с жалобой, в том числе в следующих случаях</w:t>
      </w:r>
      <w:r w:rsidRPr="004509D9">
        <w:rPr>
          <w:rFonts w:ascii="Times New Roman" w:hAnsi="Times New Roman"/>
          <w:sz w:val="28"/>
          <w:szCs w:val="28"/>
          <w:lang w:eastAsia="ru-RU"/>
        </w:rPr>
        <w:t>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1) нарушения срока регистрации запроса о предоставлении государственной услуги;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2) нарушения срока предоставления государственной услуги;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>услуги, за исключением случаев, предусмотренных пунктом 4 части 1 статьи 7 Закона № 210-ФЗ.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5.2. Жалоба подается в письменной форме на бумажном носителе или в электронной форме.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 муниципального района (городского округа) Республики Татарстан;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5.4. Жалоба должна содержать: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5.5. По результатам рассмотрения жалобы принимается одно из следующих решений: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 xml:space="preserve">2) в удовлетворении жалобы отказывается. 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4509D9" w:rsidRPr="004509D9" w:rsidTr="00DA4988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Приложение №1 </w:t>
            </w:r>
          </w:p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>к Административному регламенту предоставления государственной услуги по выдаче предварительного разрешения на заключение договора пожизненной ренты в интересах подопечного</w:t>
            </w:r>
          </w:p>
        </w:tc>
      </w:tr>
    </w:tbl>
    <w:p w:rsidR="004509D9" w:rsidRPr="004509D9" w:rsidRDefault="004509D9" w:rsidP="004509D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6237"/>
        <w:jc w:val="right"/>
        <w:rPr>
          <w:rFonts w:ascii="Times New Roman" w:eastAsia="Times New Roman" w:hAnsi="Times New Roman"/>
          <w:bCs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4509D9" w:rsidRPr="004509D9" w:rsidTr="00DA4988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>Отдел опеки и попечительства ___________________________________</w:t>
            </w:r>
          </w:p>
          <w:p w:rsidR="004509D9" w:rsidRPr="004509D9" w:rsidRDefault="004509D9" w:rsidP="004509D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___________________________________                                                                                             ___________________________________</w:t>
            </w:r>
          </w:p>
          <w:p w:rsidR="004509D9" w:rsidRPr="004509D9" w:rsidRDefault="004509D9" w:rsidP="004509D9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(Ф.И.О.(при наличии) заявителя)</w:t>
            </w:r>
          </w:p>
          <w:p w:rsidR="004509D9" w:rsidRPr="004509D9" w:rsidRDefault="004509D9" w:rsidP="004509D9">
            <w:pPr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</w:tr>
    </w:tbl>
    <w:p w:rsidR="004509D9" w:rsidRPr="004509D9" w:rsidRDefault="004509D9" w:rsidP="004509D9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                                                                                            </w:t>
      </w: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</w:t>
      </w:r>
    </w:p>
    <w:p w:rsidR="004509D9" w:rsidRPr="004509D9" w:rsidRDefault="004509D9" w:rsidP="004509D9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Прошу дать разрешение на заключение договора пожизненной ренты в интересах подопечного____________________________________________________</w:t>
      </w:r>
    </w:p>
    <w:p w:rsidR="004509D9" w:rsidRPr="004509D9" w:rsidRDefault="004509D9" w:rsidP="004509D9">
      <w:pPr>
        <w:spacing w:after="0"/>
        <w:ind w:firstLine="623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(Ф.И.О (при наличии))</w:t>
      </w:r>
    </w:p>
    <w:p w:rsidR="004509D9" w:rsidRPr="004509D9" w:rsidRDefault="004509D9" w:rsidP="004509D9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(приватизированный, приобретенный в собственность, кооперативный, государственный) квартиры, жилого дома, расположенный по адресу _____________________________________________________________________</w:t>
      </w:r>
    </w:p>
    <w:p w:rsidR="004509D9" w:rsidRPr="004509D9" w:rsidRDefault="004509D9" w:rsidP="004509D9">
      <w:pPr>
        <w:spacing w:after="0"/>
        <w:ind w:firstLine="623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____________________________________общей площадью______кв.м., жилой площадью____ кв.м., количество комнат___________.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Собственниками квартиры являются (Ф.И.О (при наличии), указать доли)__________________________________________________________________________, в том числе недееспособный или ограниченно дееспособный___________________________________________________________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(Ф.И.О.(при наличии), указать доли)________________________________________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Имущественные и жилищные права подопечного не ущемляются.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Обязуюсь в двухнедельный срок после регистрации договора ренты в управлении Федеральной службы государственной регистрации, кадастра и картографии по Республики Татарстан представить в отдел опеки и попечительства копии договора-ренты.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                                       __________________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(дата)                                                  (подпись)</w:t>
      </w:r>
    </w:p>
    <w:p w:rsidR="004509D9" w:rsidRPr="004509D9" w:rsidRDefault="004509D9" w:rsidP="004509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_GoBack"/>
      <w:bookmarkEnd w:id="6"/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253"/>
      </w:tblGrid>
      <w:tr w:rsidR="004509D9" w:rsidRPr="004509D9" w:rsidTr="00DA498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Приложение №2</w:t>
            </w:r>
          </w:p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4509D9">
              <w:rPr>
                <w:rFonts w:ascii="Times New Roman" w:eastAsia="Times New Roman" w:hAnsi="Times New Roman"/>
                <w:color w:val="0033CC"/>
                <w:sz w:val="28"/>
                <w:szCs w:val="28"/>
              </w:rPr>
              <w:t xml:space="preserve"> </w:t>
            </w: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Административному регламенту предоставления государственной услуги по выдаче предварительного разрешения на заключение договора пожизненной ренты в интересах подопечного</w:t>
            </w:r>
          </w:p>
        </w:tc>
      </w:tr>
    </w:tbl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509D9">
        <w:rPr>
          <w:rFonts w:ascii="Times New Roman" w:eastAsia="Times New Roman" w:hAnsi="Times New Roman"/>
          <w:bCs/>
          <w:sz w:val="28"/>
          <w:szCs w:val="28"/>
          <w:lang w:eastAsia="ru-RU"/>
        </w:rPr>
        <w:t>Журнал регистрации протоколов заседаний комиссий по опеке и попечительству</w:t>
      </w:r>
    </w:p>
    <w:p w:rsidR="004509D9" w:rsidRPr="004509D9" w:rsidRDefault="004509D9" w:rsidP="004509D9">
      <w:pPr>
        <w:tabs>
          <w:tab w:val="left" w:pos="4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509D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0"/>
        <w:gridCol w:w="1512"/>
        <w:gridCol w:w="2051"/>
        <w:gridCol w:w="2406"/>
        <w:gridCol w:w="2096"/>
        <w:gridCol w:w="1508"/>
      </w:tblGrid>
      <w:tr w:rsidR="004509D9" w:rsidRPr="004509D9" w:rsidTr="00DA4988">
        <w:trPr>
          <w:tblCellSpacing w:w="0" w:type="dxa"/>
        </w:trPr>
        <w:tc>
          <w:tcPr>
            <w:tcW w:w="724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заседания комиссии</w:t>
            </w: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повестки заседания комиссии по опеке и попечительству</w:t>
            </w: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решения комиссии по опеке и попечительству по рассмотренному вопросу</w:t>
            </w:r>
          </w:p>
          <w:p w:rsidR="004509D9" w:rsidRPr="004509D9" w:rsidRDefault="004509D9" w:rsidP="004509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</w:tcPr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Примечания</w:t>
            </w: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09D9" w:rsidRPr="004509D9" w:rsidRDefault="004509D9" w:rsidP="004509D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509D9" w:rsidRPr="004509D9" w:rsidTr="00DA4988">
        <w:trPr>
          <w:tblCellSpacing w:w="0" w:type="dxa"/>
        </w:trPr>
        <w:tc>
          <w:tcPr>
            <w:tcW w:w="724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</w:tcPr>
          <w:p w:rsidR="004509D9" w:rsidRPr="004509D9" w:rsidRDefault="004509D9" w:rsidP="00450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140"/>
      </w:tblGrid>
      <w:tr w:rsidR="004509D9" w:rsidRPr="004509D9" w:rsidTr="00DA498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Приложение №3</w:t>
            </w:r>
          </w:p>
          <w:p w:rsidR="004509D9" w:rsidRPr="004509D9" w:rsidRDefault="004509D9" w:rsidP="004509D9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к Административному регламенту предоставления государственной услуги по выдаче предварительного разрешения на заключение договора пожизненной ренты в интересах подопечного</w:t>
            </w:r>
          </w:p>
        </w:tc>
      </w:tr>
    </w:tbl>
    <w:p w:rsidR="004509D9" w:rsidRPr="004509D9" w:rsidRDefault="004509D9" w:rsidP="004509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Заявление на исправление технической ошибки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Записано:______________________________________________________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Правильные сведения:___________________________________________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Прилагаю следующие документы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1.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2.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 xml:space="preserve"> посредством отправления электронного документа на адрес E-mail:_____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lastRenderedPageBreak/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Дата_________________Подпись_______________/_______________________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Служебные отметки        Заявление поступило:                                   Дата: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Вх. №</w:t>
      </w:r>
    </w:p>
    <w:p w:rsidR="004509D9" w:rsidRPr="004509D9" w:rsidRDefault="004509D9" w:rsidP="004509D9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9D9">
        <w:rPr>
          <w:rFonts w:ascii="Times New Roman" w:hAnsi="Times New Roman"/>
          <w:sz w:val="28"/>
          <w:szCs w:val="28"/>
          <w:lang w:eastAsia="ru-RU"/>
        </w:rPr>
        <w:t>Ф.И.О. (при наличии) и подпись лица, принявшего заявление.</w:t>
      </w: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hAnsi="Times New Roman"/>
          <w:sz w:val="28"/>
          <w:szCs w:val="28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4509D9" w:rsidRPr="004509D9" w:rsidTr="00DA498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tabs>
                <w:tab w:val="left" w:pos="9375"/>
              </w:tabs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09D9" w:rsidRPr="004509D9" w:rsidRDefault="004509D9" w:rsidP="004509D9">
            <w:pPr>
              <w:ind w:left="3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Приложение №4</w:t>
            </w:r>
          </w:p>
          <w:p w:rsidR="004509D9" w:rsidRPr="004509D9" w:rsidRDefault="004509D9" w:rsidP="004509D9">
            <w:pPr>
              <w:ind w:left="3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>(справочное)</w:t>
            </w:r>
          </w:p>
          <w:p w:rsidR="004509D9" w:rsidRPr="004509D9" w:rsidRDefault="004509D9" w:rsidP="004509D9">
            <w:pPr>
              <w:tabs>
                <w:tab w:val="left" w:pos="9375"/>
              </w:tabs>
              <w:ind w:left="375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4509D9">
              <w:rPr>
                <w:rFonts w:ascii="Times New Roman" w:eastAsia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предварительного разрешения на заключение договора пожизненной ренты в интересах подопечного</w:t>
            </w:r>
          </w:p>
        </w:tc>
      </w:tr>
    </w:tbl>
    <w:p w:rsidR="004509D9" w:rsidRPr="004509D9" w:rsidRDefault="004509D9" w:rsidP="004509D9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Pr="004509D9" w:rsidRDefault="004509D9" w:rsidP="00450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9D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4509D9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9D9">
        <w:rPr>
          <w:rFonts w:ascii="Times New Roman" w:hAnsi="Times New Roman"/>
          <w:sz w:val="28"/>
          <w:szCs w:val="28"/>
        </w:rPr>
        <w:t>Орган опеки и попечительства исполнительного комитета</w:t>
      </w: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9D9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9D9">
        <w:rPr>
          <w:rFonts w:ascii="Times New Roman" w:hAnsi="Times New Roman"/>
          <w:sz w:val="28"/>
          <w:szCs w:val="28"/>
        </w:rPr>
        <w:t>Республики Татарстан</w:t>
      </w: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4509D9" w:rsidRPr="004509D9" w:rsidTr="00DA4988">
        <w:tc>
          <w:tcPr>
            <w:tcW w:w="2721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509D9" w:rsidRPr="004509D9" w:rsidTr="00DA4988">
        <w:tc>
          <w:tcPr>
            <w:tcW w:w="2721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  <w:tr w:rsidR="004509D9" w:rsidRPr="004509D9" w:rsidTr="00DA4988">
        <w:tc>
          <w:tcPr>
            <w:tcW w:w="2721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</w:tbl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9D9">
        <w:rPr>
          <w:rFonts w:ascii="Times New Roman" w:hAnsi="Times New Roman"/>
          <w:sz w:val="28"/>
          <w:szCs w:val="28"/>
        </w:rPr>
        <w:t>Совет  муниципального района (городского округа) Республики Татарстан</w:t>
      </w:r>
    </w:p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4509D9" w:rsidRPr="004509D9" w:rsidTr="00DA4988">
        <w:tc>
          <w:tcPr>
            <w:tcW w:w="2721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509D9" w:rsidRPr="004509D9" w:rsidTr="00DA4988">
        <w:tc>
          <w:tcPr>
            <w:tcW w:w="2721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4509D9" w:rsidRPr="004509D9" w:rsidRDefault="004509D9" w:rsidP="00450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9D9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</w:tbl>
    <w:p w:rsidR="004509D9" w:rsidRPr="004509D9" w:rsidRDefault="004509D9" w:rsidP="0045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509D9" w:rsidRPr="004509D9" w:rsidRDefault="004509D9" w:rsidP="004509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4509D9" w:rsidRPr="004509D9" w:rsidRDefault="004509D9" w:rsidP="004509D9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509D9" w:rsidRDefault="004509D9"/>
    <w:sectPr w:rsidR="004509D9" w:rsidSect="004509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520428"/>
      <w:docPartObj>
        <w:docPartGallery w:val="Page Numbers (Top of Page)"/>
        <w:docPartUnique/>
      </w:docPartObj>
    </w:sdtPr>
    <w:sdtEndPr/>
    <w:sdtContent>
      <w:p w:rsidR="00426A28" w:rsidRDefault="004509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426A28" w:rsidRDefault="004509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D9"/>
    <w:rsid w:val="004509D9"/>
    <w:rsid w:val="00E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9D9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509D9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9D9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509D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8182</Words>
  <Characters>46639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1</cp:revision>
  <dcterms:created xsi:type="dcterms:W3CDTF">2020-10-31T12:01:00Z</dcterms:created>
  <dcterms:modified xsi:type="dcterms:W3CDTF">2020-10-31T12:02:00Z</dcterms:modified>
</cp:coreProperties>
</file>