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F14" w:rsidRDefault="00113F14" w:rsidP="007F66A1">
      <w:pPr>
        <w:jc w:val="both"/>
        <w:rPr>
          <w:sz w:val="26"/>
          <w:szCs w:val="26"/>
        </w:rPr>
      </w:pPr>
    </w:p>
    <w:p w:rsidR="00113F14" w:rsidRDefault="00113F14" w:rsidP="007F66A1">
      <w:pPr>
        <w:jc w:val="both"/>
        <w:rPr>
          <w:sz w:val="26"/>
          <w:szCs w:val="26"/>
        </w:rPr>
      </w:pPr>
    </w:p>
    <w:p w:rsidR="00113F14" w:rsidRDefault="00113F14" w:rsidP="007F66A1">
      <w:pPr>
        <w:jc w:val="both"/>
        <w:rPr>
          <w:sz w:val="26"/>
          <w:szCs w:val="26"/>
        </w:rPr>
      </w:pPr>
    </w:p>
    <w:p w:rsidR="00113F14" w:rsidRDefault="00113F14" w:rsidP="007F66A1">
      <w:pPr>
        <w:jc w:val="both"/>
        <w:rPr>
          <w:sz w:val="26"/>
          <w:szCs w:val="26"/>
        </w:rPr>
      </w:pPr>
    </w:p>
    <w:p w:rsidR="00E47D69" w:rsidRDefault="00E47D69" w:rsidP="00F069E4">
      <w:pPr>
        <w:ind w:right="6406"/>
        <w:jc w:val="both"/>
        <w:rPr>
          <w:sz w:val="28"/>
          <w:szCs w:val="28"/>
        </w:rPr>
      </w:pPr>
    </w:p>
    <w:p w:rsidR="00E47D69" w:rsidRDefault="00E47D69" w:rsidP="00F069E4">
      <w:pPr>
        <w:ind w:right="6406"/>
        <w:jc w:val="both"/>
        <w:rPr>
          <w:sz w:val="28"/>
          <w:szCs w:val="28"/>
        </w:rPr>
      </w:pPr>
    </w:p>
    <w:p w:rsidR="005C771E" w:rsidRDefault="005C771E" w:rsidP="00F069E4">
      <w:pPr>
        <w:ind w:right="6406"/>
        <w:jc w:val="both"/>
        <w:rPr>
          <w:sz w:val="28"/>
          <w:szCs w:val="28"/>
        </w:rPr>
      </w:pPr>
    </w:p>
    <w:p w:rsidR="005C771E" w:rsidRDefault="005C771E" w:rsidP="00F069E4">
      <w:pPr>
        <w:ind w:right="6406"/>
        <w:jc w:val="both"/>
        <w:rPr>
          <w:sz w:val="28"/>
          <w:szCs w:val="28"/>
        </w:rPr>
      </w:pPr>
    </w:p>
    <w:p w:rsidR="005C771E" w:rsidRDefault="005C771E" w:rsidP="00F069E4">
      <w:pPr>
        <w:ind w:right="6406"/>
        <w:jc w:val="both"/>
        <w:rPr>
          <w:sz w:val="28"/>
          <w:szCs w:val="28"/>
        </w:rPr>
      </w:pPr>
    </w:p>
    <w:p w:rsidR="005C771E" w:rsidRDefault="005C771E" w:rsidP="00F069E4">
      <w:pPr>
        <w:ind w:right="6406"/>
        <w:jc w:val="both"/>
        <w:rPr>
          <w:sz w:val="28"/>
          <w:szCs w:val="28"/>
        </w:rPr>
      </w:pPr>
    </w:p>
    <w:p w:rsidR="00F069E4" w:rsidRPr="005C771E" w:rsidRDefault="00F069E4" w:rsidP="00F069E4">
      <w:pPr>
        <w:ind w:right="6406"/>
        <w:jc w:val="both"/>
        <w:rPr>
          <w:sz w:val="28"/>
          <w:szCs w:val="28"/>
        </w:rPr>
      </w:pPr>
      <w:r w:rsidRPr="00F069E4">
        <w:rPr>
          <w:sz w:val="28"/>
          <w:szCs w:val="28"/>
        </w:rPr>
        <w:t xml:space="preserve">Об утверждении </w:t>
      </w:r>
      <w:r w:rsidRPr="005C771E">
        <w:rPr>
          <w:sz w:val="28"/>
          <w:szCs w:val="28"/>
        </w:rPr>
        <w:t>значени</w:t>
      </w:r>
      <w:r w:rsidR="00A7479E" w:rsidRPr="005C771E">
        <w:rPr>
          <w:sz w:val="28"/>
          <w:szCs w:val="28"/>
        </w:rPr>
        <w:t>й</w:t>
      </w:r>
      <w:r w:rsidRPr="005C771E">
        <w:rPr>
          <w:sz w:val="28"/>
          <w:szCs w:val="28"/>
        </w:rPr>
        <w:t xml:space="preserve"> </w:t>
      </w:r>
      <w:hyperlink w:anchor="anchor2000" w:history="1">
        <w:r w:rsidRPr="005C771E">
          <w:rPr>
            <w:rStyle w:val="aa"/>
            <w:color w:val="auto"/>
            <w:sz w:val="28"/>
            <w:szCs w:val="28"/>
            <w:u w:val="none"/>
          </w:rPr>
          <w:t>критери</w:t>
        </w:r>
      </w:hyperlink>
      <w:r w:rsidRPr="005C771E">
        <w:rPr>
          <w:sz w:val="28"/>
          <w:szCs w:val="28"/>
        </w:rPr>
        <w:t xml:space="preserve">ев оценки </w:t>
      </w:r>
    </w:p>
    <w:p w:rsidR="00E47D69" w:rsidRPr="005C771E" w:rsidRDefault="00E47D69" w:rsidP="00551181">
      <w:pPr>
        <w:ind w:firstLine="709"/>
        <w:jc w:val="both"/>
        <w:rPr>
          <w:sz w:val="28"/>
          <w:szCs w:val="28"/>
        </w:rPr>
      </w:pPr>
      <w:bookmarkStart w:id="0" w:name="anchor0"/>
      <w:bookmarkEnd w:id="0"/>
    </w:p>
    <w:p w:rsidR="00E47D69" w:rsidRPr="005C771E" w:rsidRDefault="00E47D69" w:rsidP="00551181">
      <w:pPr>
        <w:ind w:firstLine="709"/>
        <w:jc w:val="both"/>
        <w:rPr>
          <w:sz w:val="28"/>
          <w:szCs w:val="28"/>
        </w:rPr>
      </w:pPr>
    </w:p>
    <w:p w:rsidR="00BC484D" w:rsidRPr="005C771E" w:rsidRDefault="00607122" w:rsidP="00551181">
      <w:pPr>
        <w:ind w:firstLine="709"/>
        <w:jc w:val="both"/>
        <w:rPr>
          <w:sz w:val="28"/>
          <w:szCs w:val="28"/>
        </w:rPr>
      </w:pPr>
      <w:r w:rsidRPr="005C771E">
        <w:rPr>
          <w:sz w:val="28"/>
          <w:szCs w:val="28"/>
        </w:rPr>
        <w:t xml:space="preserve">В соответствии с постановлением Правительства Российской Федерации от 24 июля 2023 г.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007F66A1" w:rsidRPr="005C771E">
        <w:rPr>
          <w:sz w:val="28"/>
          <w:szCs w:val="28"/>
        </w:rPr>
        <w:t>п р и к а з ы в а ю:</w:t>
      </w:r>
    </w:p>
    <w:p w:rsidR="00C30ECC" w:rsidRPr="005C771E" w:rsidRDefault="00C30ECC" w:rsidP="00551181">
      <w:pPr>
        <w:ind w:firstLine="709"/>
        <w:jc w:val="both"/>
        <w:rPr>
          <w:sz w:val="28"/>
          <w:szCs w:val="28"/>
        </w:rPr>
      </w:pPr>
    </w:p>
    <w:p w:rsidR="00BC484D" w:rsidRPr="005C771E" w:rsidRDefault="001A23EE" w:rsidP="00BC484D">
      <w:pPr>
        <w:ind w:firstLine="709"/>
        <w:jc w:val="both"/>
        <w:rPr>
          <w:sz w:val="28"/>
          <w:szCs w:val="28"/>
        </w:rPr>
      </w:pPr>
      <w:r w:rsidRPr="005C771E">
        <w:rPr>
          <w:sz w:val="28"/>
          <w:szCs w:val="28"/>
        </w:rPr>
        <w:t>Утвердить</w:t>
      </w:r>
      <w:r w:rsidR="00BC484D" w:rsidRPr="005C771E">
        <w:rPr>
          <w:sz w:val="28"/>
          <w:szCs w:val="28"/>
        </w:rPr>
        <w:t>:</w:t>
      </w:r>
    </w:p>
    <w:p w:rsidR="007F289C" w:rsidRPr="005C771E" w:rsidRDefault="00687E27" w:rsidP="00BC484D">
      <w:pPr>
        <w:ind w:firstLine="709"/>
        <w:jc w:val="both"/>
        <w:rPr>
          <w:sz w:val="28"/>
          <w:szCs w:val="28"/>
        </w:rPr>
      </w:pPr>
      <w:r w:rsidRPr="005C771E">
        <w:rPr>
          <w:sz w:val="28"/>
          <w:szCs w:val="28"/>
        </w:rPr>
        <w:t>значени</w:t>
      </w:r>
      <w:r w:rsidR="00A7479E" w:rsidRPr="005C771E">
        <w:rPr>
          <w:sz w:val="28"/>
          <w:szCs w:val="28"/>
        </w:rPr>
        <w:t>я</w:t>
      </w:r>
      <w:r w:rsidRPr="005C771E">
        <w:rPr>
          <w:sz w:val="28"/>
          <w:szCs w:val="28"/>
        </w:rPr>
        <w:t xml:space="preserve"> </w:t>
      </w:r>
      <w:hyperlink w:anchor="anchor2000" w:history="1">
        <w:r w:rsidR="00BC484D" w:rsidRPr="005C771E">
          <w:rPr>
            <w:kern w:val="3"/>
            <w:sz w:val="28"/>
            <w:szCs w:val="28"/>
          </w:rPr>
          <w:t>критери</w:t>
        </w:r>
        <w:r w:rsidRPr="005C771E">
          <w:rPr>
            <w:kern w:val="3"/>
            <w:sz w:val="28"/>
            <w:szCs w:val="28"/>
          </w:rPr>
          <w:t>ев</w:t>
        </w:r>
      </w:hyperlink>
      <w:r w:rsidR="00BC484D" w:rsidRPr="005C771E">
        <w:rPr>
          <w:kern w:val="3"/>
          <w:sz w:val="28"/>
          <w:szCs w:val="28"/>
        </w:rPr>
        <w:t xml:space="preserve">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заключении государственной организацией, образующей социальную инфраструктуру для детей, </w:t>
      </w:r>
      <w:r w:rsidR="00E47D69" w:rsidRPr="005C771E">
        <w:rPr>
          <w:kern w:val="3"/>
          <w:sz w:val="28"/>
          <w:szCs w:val="28"/>
        </w:rPr>
        <w:t xml:space="preserve">находящейся в ведении Министерства здравоохранения Республики Татарстан, </w:t>
      </w:r>
      <w:r w:rsidR="00BC484D" w:rsidRPr="005C771E">
        <w:rPr>
          <w:kern w:val="3"/>
          <w:sz w:val="28"/>
          <w:szCs w:val="28"/>
        </w:rPr>
        <w:t>договора аренды, договора безвозмездного пользования закрепленных за ней объектов собственности</w:t>
      </w:r>
      <w:r w:rsidR="001A23EE" w:rsidRPr="005C771E">
        <w:rPr>
          <w:sz w:val="28"/>
          <w:szCs w:val="28"/>
        </w:rPr>
        <w:t xml:space="preserve">, согласно </w:t>
      </w:r>
      <w:hyperlink w:anchor="anchor100" w:history="1">
        <w:r w:rsidR="001A23EE" w:rsidRPr="005C771E">
          <w:rPr>
            <w:rStyle w:val="aa"/>
            <w:color w:val="auto"/>
            <w:sz w:val="28"/>
            <w:szCs w:val="28"/>
            <w:u w:val="none"/>
          </w:rPr>
          <w:t>приложению</w:t>
        </w:r>
      </w:hyperlink>
      <w:r w:rsidR="001A23EE" w:rsidRPr="005C771E">
        <w:rPr>
          <w:sz w:val="28"/>
          <w:szCs w:val="28"/>
        </w:rPr>
        <w:t xml:space="preserve"> </w:t>
      </w:r>
      <w:r w:rsidR="00BC484D" w:rsidRPr="005C771E">
        <w:rPr>
          <w:sz w:val="28"/>
          <w:szCs w:val="28"/>
        </w:rPr>
        <w:t xml:space="preserve">№ </w:t>
      </w:r>
      <w:r w:rsidR="00F069E4" w:rsidRPr="005C771E">
        <w:rPr>
          <w:sz w:val="28"/>
          <w:szCs w:val="28"/>
        </w:rPr>
        <w:t>1</w:t>
      </w:r>
      <w:r w:rsidR="00BC484D" w:rsidRPr="005C771E">
        <w:rPr>
          <w:sz w:val="28"/>
          <w:szCs w:val="28"/>
        </w:rPr>
        <w:t xml:space="preserve"> </w:t>
      </w:r>
      <w:r w:rsidR="001A23EE" w:rsidRPr="005C771E">
        <w:rPr>
          <w:sz w:val="28"/>
          <w:szCs w:val="28"/>
        </w:rPr>
        <w:t>к настоящему приказу</w:t>
      </w:r>
      <w:r w:rsidR="00BC484D" w:rsidRPr="005C771E">
        <w:rPr>
          <w:sz w:val="28"/>
          <w:szCs w:val="28"/>
        </w:rPr>
        <w:t>;</w:t>
      </w:r>
    </w:p>
    <w:p w:rsidR="00BC484D" w:rsidRPr="005C771E" w:rsidRDefault="00687E27" w:rsidP="00BC484D">
      <w:pPr>
        <w:ind w:firstLine="709"/>
        <w:jc w:val="both"/>
        <w:rPr>
          <w:sz w:val="28"/>
          <w:szCs w:val="28"/>
        </w:rPr>
      </w:pPr>
      <w:r w:rsidRPr="005C771E">
        <w:rPr>
          <w:sz w:val="28"/>
          <w:szCs w:val="28"/>
        </w:rPr>
        <w:t>значени</w:t>
      </w:r>
      <w:r w:rsidR="00A7479E" w:rsidRPr="005C771E">
        <w:rPr>
          <w:sz w:val="28"/>
          <w:szCs w:val="28"/>
        </w:rPr>
        <w:t>я</w:t>
      </w:r>
      <w:r w:rsidRPr="005C771E">
        <w:rPr>
          <w:sz w:val="28"/>
          <w:szCs w:val="28"/>
        </w:rPr>
        <w:t xml:space="preserve"> </w:t>
      </w:r>
      <w:hyperlink r:id="rId7" w:anchor="/document/407452735/entry/4000" w:history="1">
        <w:r w:rsidR="00BC484D" w:rsidRPr="005C771E">
          <w:rPr>
            <w:rStyle w:val="aa"/>
            <w:color w:val="auto"/>
            <w:sz w:val="28"/>
            <w:szCs w:val="28"/>
            <w:u w:val="none"/>
          </w:rPr>
          <w:t>критери</w:t>
        </w:r>
      </w:hyperlink>
      <w:r w:rsidRPr="005C771E">
        <w:rPr>
          <w:rStyle w:val="aa"/>
          <w:color w:val="auto"/>
          <w:sz w:val="28"/>
          <w:szCs w:val="28"/>
          <w:u w:val="none"/>
        </w:rPr>
        <w:t>ев</w:t>
      </w:r>
      <w:r w:rsidR="00BC484D" w:rsidRPr="005C771E">
        <w:rPr>
          <w:sz w:val="28"/>
          <w:szCs w:val="28"/>
        </w:rPr>
        <w:t> оценки последствий принятия решения о реорганизации или ликвидации государственной организации, образующей социальную инфраструктуру для детей</w:t>
      </w:r>
      <w:r w:rsidR="004F5E65" w:rsidRPr="005C771E">
        <w:rPr>
          <w:sz w:val="28"/>
          <w:szCs w:val="28"/>
        </w:rPr>
        <w:t>,</w:t>
      </w:r>
      <w:r w:rsidR="00673532" w:rsidRPr="005C771E">
        <w:rPr>
          <w:sz w:val="28"/>
          <w:szCs w:val="28"/>
        </w:rPr>
        <w:t xml:space="preserve"> </w:t>
      </w:r>
      <w:r w:rsidR="00E47D69" w:rsidRPr="005C771E">
        <w:rPr>
          <w:sz w:val="28"/>
          <w:szCs w:val="28"/>
        </w:rPr>
        <w:t xml:space="preserve">находящейся в ведении Министерства здравоохранения Республики Татарстан, </w:t>
      </w:r>
      <w:r w:rsidR="00673532" w:rsidRPr="005C771E">
        <w:rPr>
          <w:sz w:val="28"/>
          <w:szCs w:val="28"/>
        </w:rPr>
        <w:t xml:space="preserve">согласно </w:t>
      </w:r>
      <w:hyperlink w:anchor="anchor100" w:history="1">
        <w:r w:rsidR="00673532" w:rsidRPr="005C771E">
          <w:rPr>
            <w:rStyle w:val="aa"/>
            <w:color w:val="auto"/>
            <w:sz w:val="28"/>
            <w:szCs w:val="28"/>
            <w:u w:val="none"/>
          </w:rPr>
          <w:t>приложению</w:t>
        </w:r>
      </w:hyperlink>
      <w:r w:rsidR="00673532" w:rsidRPr="005C771E">
        <w:rPr>
          <w:sz w:val="28"/>
          <w:szCs w:val="28"/>
        </w:rPr>
        <w:t xml:space="preserve"> № </w:t>
      </w:r>
      <w:r w:rsidR="00F069E4" w:rsidRPr="005C771E">
        <w:rPr>
          <w:sz w:val="28"/>
          <w:szCs w:val="28"/>
        </w:rPr>
        <w:t>2</w:t>
      </w:r>
      <w:r w:rsidR="00673532" w:rsidRPr="005C771E">
        <w:rPr>
          <w:sz w:val="28"/>
          <w:szCs w:val="28"/>
        </w:rPr>
        <w:t xml:space="preserve"> к настоящему приказу.</w:t>
      </w:r>
    </w:p>
    <w:p w:rsidR="009A06D5" w:rsidRPr="005C771E" w:rsidRDefault="009A06D5" w:rsidP="001A23EE">
      <w:pPr>
        <w:ind w:firstLine="708"/>
        <w:jc w:val="both"/>
        <w:rPr>
          <w:sz w:val="28"/>
          <w:szCs w:val="28"/>
        </w:rPr>
      </w:pPr>
    </w:p>
    <w:p w:rsidR="009964B0" w:rsidRPr="005C771E" w:rsidRDefault="009964B0" w:rsidP="00551181">
      <w:pPr>
        <w:ind w:firstLine="709"/>
        <w:jc w:val="both"/>
        <w:rPr>
          <w:sz w:val="28"/>
          <w:szCs w:val="28"/>
        </w:rPr>
      </w:pPr>
    </w:p>
    <w:p w:rsidR="00124E8B" w:rsidRPr="005C771E" w:rsidRDefault="009964B0" w:rsidP="00551181">
      <w:pPr>
        <w:tabs>
          <w:tab w:val="right" w:pos="10065"/>
        </w:tabs>
        <w:jc w:val="both"/>
        <w:rPr>
          <w:sz w:val="28"/>
          <w:szCs w:val="28"/>
        </w:rPr>
      </w:pPr>
      <w:r w:rsidRPr="005C771E">
        <w:rPr>
          <w:sz w:val="28"/>
          <w:szCs w:val="28"/>
        </w:rPr>
        <w:t xml:space="preserve">Министр                                                                                          </w:t>
      </w:r>
      <w:r w:rsidR="007F289C" w:rsidRPr="005C771E">
        <w:rPr>
          <w:sz w:val="28"/>
          <w:szCs w:val="28"/>
        </w:rPr>
        <w:t xml:space="preserve">       </w:t>
      </w:r>
      <w:r w:rsidRPr="005C771E">
        <w:rPr>
          <w:sz w:val="28"/>
          <w:szCs w:val="28"/>
        </w:rPr>
        <w:t xml:space="preserve">  М.</w:t>
      </w:r>
      <w:r w:rsidR="001D7366" w:rsidRPr="005C771E">
        <w:rPr>
          <w:sz w:val="28"/>
          <w:szCs w:val="28"/>
        </w:rPr>
        <w:t>М.Миннуллин</w:t>
      </w:r>
      <w:r w:rsidR="007F66A1" w:rsidRPr="005C771E">
        <w:rPr>
          <w:sz w:val="28"/>
          <w:szCs w:val="28"/>
        </w:rPr>
        <w:t xml:space="preserve"> </w:t>
      </w:r>
    </w:p>
    <w:p w:rsidR="007141D4" w:rsidRPr="005C771E" w:rsidRDefault="007141D4" w:rsidP="00551181">
      <w:pPr>
        <w:tabs>
          <w:tab w:val="right" w:pos="10065"/>
        </w:tabs>
        <w:jc w:val="both"/>
        <w:rPr>
          <w:sz w:val="28"/>
          <w:szCs w:val="28"/>
        </w:rPr>
      </w:pPr>
    </w:p>
    <w:p w:rsidR="007141D4" w:rsidRPr="005C771E" w:rsidRDefault="007141D4" w:rsidP="00551181">
      <w:pPr>
        <w:tabs>
          <w:tab w:val="right" w:pos="10065"/>
        </w:tabs>
        <w:jc w:val="both"/>
        <w:rPr>
          <w:sz w:val="28"/>
          <w:szCs w:val="28"/>
        </w:rPr>
      </w:pPr>
    </w:p>
    <w:p w:rsidR="005C771E" w:rsidRDefault="005C771E" w:rsidP="00673532">
      <w:pPr>
        <w:tabs>
          <w:tab w:val="right" w:pos="10065"/>
        </w:tabs>
        <w:ind w:firstLine="6804"/>
        <w:rPr>
          <w:sz w:val="28"/>
          <w:szCs w:val="28"/>
        </w:rPr>
      </w:pPr>
    </w:p>
    <w:p w:rsidR="005C771E" w:rsidRDefault="005C771E" w:rsidP="00673532">
      <w:pPr>
        <w:tabs>
          <w:tab w:val="right" w:pos="10065"/>
        </w:tabs>
        <w:ind w:firstLine="6804"/>
        <w:rPr>
          <w:sz w:val="28"/>
          <w:szCs w:val="28"/>
        </w:rPr>
      </w:pPr>
    </w:p>
    <w:p w:rsidR="005C771E" w:rsidRDefault="005C771E" w:rsidP="00673532">
      <w:pPr>
        <w:tabs>
          <w:tab w:val="right" w:pos="10065"/>
        </w:tabs>
        <w:ind w:firstLine="6804"/>
        <w:rPr>
          <w:sz w:val="28"/>
          <w:szCs w:val="28"/>
        </w:rPr>
      </w:pPr>
    </w:p>
    <w:p w:rsidR="005C771E" w:rsidRDefault="005C771E" w:rsidP="00673532">
      <w:pPr>
        <w:tabs>
          <w:tab w:val="right" w:pos="10065"/>
        </w:tabs>
        <w:ind w:firstLine="6804"/>
        <w:rPr>
          <w:sz w:val="28"/>
          <w:szCs w:val="28"/>
        </w:rPr>
      </w:pPr>
    </w:p>
    <w:p w:rsidR="00673532" w:rsidRPr="005C771E" w:rsidRDefault="00673532" w:rsidP="00673532">
      <w:pPr>
        <w:tabs>
          <w:tab w:val="right" w:pos="10065"/>
        </w:tabs>
        <w:ind w:firstLine="6804"/>
        <w:rPr>
          <w:sz w:val="28"/>
          <w:szCs w:val="28"/>
        </w:rPr>
      </w:pPr>
      <w:r w:rsidRPr="005C771E">
        <w:rPr>
          <w:sz w:val="28"/>
          <w:szCs w:val="28"/>
        </w:rPr>
        <w:t xml:space="preserve">Приложение № </w:t>
      </w:r>
      <w:r w:rsidR="00F069E4" w:rsidRPr="005C771E">
        <w:rPr>
          <w:sz w:val="28"/>
          <w:szCs w:val="28"/>
        </w:rPr>
        <w:t>1</w:t>
      </w:r>
    </w:p>
    <w:p w:rsidR="00B56297" w:rsidRPr="005C771E" w:rsidRDefault="00673532" w:rsidP="00551181">
      <w:pPr>
        <w:tabs>
          <w:tab w:val="right" w:pos="10065"/>
        </w:tabs>
        <w:ind w:left="6804"/>
        <w:rPr>
          <w:sz w:val="28"/>
          <w:szCs w:val="28"/>
        </w:rPr>
      </w:pPr>
      <w:r w:rsidRPr="005C771E">
        <w:rPr>
          <w:sz w:val="28"/>
          <w:szCs w:val="28"/>
        </w:rPr>
        <w:t>к</w:t>
      </w:r>
      <w:r w:rsidR="008A7287" w:rsidRPr="005C771E">
        <w:rPr>
          <w:sz w:val="28"/>
          <w:szCs w:val="28"/>
        </w:rPr>
        <w:t xml:space="preserve"> приказу Мин</w:t>
      </w:r>
      <w:r w:rsidR="0089754B" w:rsidRPr="005C771E">
        <w:rPr>
          <w:sz w:val="28"/>
          <w:szCs w:val="28"/>
        </w:rPr>
        <w:t xml:space="preserve">истерства </w:t>
      </w:r>
      <w:r w:rsidR="008A7287" w:rsidRPr="005C771E">
        <w:rPr>
          <w:sz w:val="28"/>
          <w:szCs w:val="28"/>
        </w:rPr>
        <w:t>здрав</w:t>
      </w:r>
      <w:r w:rsidR="0089754B" w:rsidRPr="005C771E">
        <w:rPr>
          <w:sz w:val="28"/>
          <w:szCs w:val="28"/>
        </w:rPr>
        <w:t>оохранения</w:t>
      </w:r>
      <w:r w:rsidR="008A7287" w:rsidRPr="005C771E">
        <w:rPr>
          <w:sz w:val="28"/>
          <w:szCs w:val="28"/>
        </w:rPr>
        <w:t xml:space="preserve"> </w:t>
      </w:r>
    </w:p>
    <w:p w:rsidR="008A7287" w:rsidRPr="005C771E" w:rsidRDefault="008A7287" w:rsidP="00551181">
      <w:pPr>
        <w:tabs>
          <w:tab w:val="right" w:pos="10065"/>
        </w:tabs>
        <w:ind w:left="6804"/>
        <w:rPr>
          <w:sz w:val="28"/>
          <w:szCs w:val="28"/>
        </w:rPr>
      </w:pPr>
      <w:r w:rsidRPr="005C771E">
        <w:rPr>
          <w:sz w:val="28"/>
          <w:szCs w:val="28"/>
        </w:rPr>
        <w:t>Р</w:t>
      </w:r>
      <w:r w:rsidR="00551181" w:rsidRPr="005C771E">
        <w:rPr>
          <w:sz w:val="28"/>
          <w:szCs w:val="28"/>
        </w:rPr>
        <w:t xml:space="preserve">еспублики </w:t>
      </w:r>
      <w:r w:rsidRPr="005C771E">
        <w:rPr>
          <w:sz w:val="28"/>
          <w:szCs w:val="28"/>
        </w:rPr>
        <w:t>Т</w:t>
      </w:r>
      <w:r w:rsidR="00551181" w:rsidRPr="005C771E">
        <w:rPr>
          <w:sz w:val="28"/>
          <w:szCs w:val="28"/>
        </w:rPr>
        <w:t>атарстан</w:t>
      </w:r>
    </w:p>
    <w:p w:rsidR="008A7287" w:rsidRPr="005C771E" w:rsidRDefault="008A7287" w:rsidP="008A7287">
      <w:pPr>
        <w:tabs>
          <w:tab w:val="right" w:pos="10065"/>
        </w:tabs>
        <w:ind w:firstLine="6804"/>
        <w:rPr>
          <w:sz w:val="28"/>
          <w:szCs w:val="28"/>
        </w:rPr>
      </w:pPr>
      <w:r w:rsidRPr="005C771E">
        <w:rPr>
          <w:sz w:val="28"/>
          <w:szCs w:val="28"/>
        </w:rPr>
        <w:t>от________202</w:t>
      </w:r>
      <w:r w:rsidR="001D7366" w:rsidRPr="005C771E">
        <w:rPr>
          <w:sz w:val="28"/>
          <w:szCs w:val="28"/>
        </w:rPr>
        <w:t>3</w:t>
      </w:r>
      <w:r w:rsidRPr="005C771E">
        <w:rPr>
          <w:sz w:val="28"/>
          <w:szCs w:val="28"/>
        </w:rPr>
        <w:t xml:space="preserve"> № ______</w:t>
      </w:r>
    </w:p>
    <w:p w:rsidR="008A7287" w:rsidRPr="005C771E" w:rsidRDefault="008A7287" w:rsidP="007F289C">
      <w:pPr>
        <w:tabs>
          <w:tab w:val="right" w:pos="10065"/>
        </w:tabs>
        <w:jc w:val="both"/>
        <w:rPr>
          <w:sz w:val="28"/>
          <w:szCs w:val="28"/>
        </w:rPr>
      </w:pPr>
    </w:p>
    <w:p w:rsidR="008A7287" w:rsidRPr="005C771E" w:rsidRDefault="008A7287" w:rsidP="007F289C">
      <w:pPr>
        <w:tabs>
          <w:tab w:val="right" w:pos="10065"/>
        </w:tabs>
        <w:jc w:val="both"/>
        <w:rPr>
          <w:sz w:val="28"/>
          <w:szCs w:val="28"/>
        </w:rPr>
      </w:pPr>
    </w:p>
    <w:p w:rsidR="007141D4" w:rsidRPr="005C771E" w:rsidRDefault="00687E27" w:rsidP="008A7287">
      <w:pPr>
        <w:tabs>
          <w:tab w:val="right" w:pos="10065"/>
        </w:tabs>
        <w:jc w:val="center"/>
        <w:rPr>
          <w:sz w:val="28"/>
          <w:szCs w:val="28"/>
        </w:rPr>
      </w:pPr>
      <w:r w:rsidRPr="005C771E">
        <w:rPr>
          <w:sz w:val="28"/>
          <w:szCs w:val="28"/>
        </w:rPr>
        <w:t>Значени</w:t>
      </w:r>
      <w:r w:rsidR="00A7479E" w:rsidRPr="005C771E">
        <w:rPr>
          <w:sz w:val="28"/>
          <w:szCs w:val="28"/>
        </w:rPr>
        <w:t>я</w:t>
      </w:r>
      <w:r w:rsidRPr="005C771E">
        <w:rPr>
          <w:sz w:val="28"/>
          <w:szCs w:val="28"/>
        </w:rPr>
        <w:t xml:space="preserve"> </w:t>
      </w:r>
      <w:hyperlink w:anchor="anchor2000" w:history="1">
        <w:r w:rsidRPr="005C771E">
          <w:rPr>
            <w:rStyle w:val="aa"/>
            <w:color w:val="auto"/>
            <w:sz w:val="28"/>
            <w:szCs w:val="28"/>
            <w:u w:val="none"/>
          </w:rPr>
          <w:t>к</w:t>
        </w:r>
        <w:r w:rsidR="00BC484D" w:rsidRPr="005C771E">
          <w:rPr>
            <w:rStyle w:val="aa"/>
            <w:color w:val="auto"/>
            <w:sz w:val="28"/>
            <w:szCs w:val="28"/>
            <w:u w:val="none"/>
          </w:rPr>
          <w:t>ритери</w:t>
        </w:r>
        <w:r w:rsidRPr="005C771E">
          <w:rPr>
            <w:rStyle w:val="aa"/>
            <w:color w:val="auto"/>
            <w:sz w:val="28"/>
            <w:szCs w:val="28"/>
            <w:u w:val="none"/>
          </w:rPr>
          <w:t>ев</w:t>
        </w:r>
      </w:hyperlink>
      <w:r w:rsidR="00BC484D" w:rsidRPr="005C771E">
        <w:rPr>
          <w:sz w:val="28"/>
          <w:szCs w:val="28"/>
        </w:rPr>
        <w:t xml:space="preserve">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заключении государственной организацией, образующей социальную инфраструктуру для детей, </w:t>
      </w:r>
      <w:r w:rsidR="00E47D69" w:rsidRPr="005C771E">
        <w:rPr>
          <w:sz w:val="28"/>
          <w:szCs w:val="28"/>
        </w:rPr>
        <w:t xml:space="preserve">находящейся в ведении Министерства здравоохранения Республики Татарстан, </w:t>
      </w:r>
      <w:r w:rsidR="00BC484D" w:rsidRPr="005C771E">
        <w:rPr>
          <w:sz w:val="28"/>
          <w:szCs w:val="28"/>
        </w:rPr>
        <w:t>договора аренды, договора безвозмездного пользования закрепленных за ней объектов собственности</w:t>
      </w:r>
    </w:p>
    <w:p w:rsidR="009A06D5" w:rsidRPr="005C771E" w:rsidRDefault="009A06D5" w:rsidP="008A7287">
      <w:pPr>
        <w:tabs>
          <w:tab w:val="right" w:pos="10065"/>
        </w:tabs>
        <w:jc w:val="center"/>
        <w:rPr>
          <w:sz w:val="28"/>
          <w:szCs w:val="28"/>
        </w:rPr>
      </w:pPr>
    </w:p>
    <w:p w:rsidR="009A06D5" w:rsidRPr="005C771E" w:rsidRDefault="008B2A99" w:rsidP="009A06D5">
      <w:pPr>
        <w:tabs>
          <w:tab w:val="right" w:pos="10065"/>
        </w:tabs>
        <w:jc w:val="both"/>
        <w:rPr>
          <w:sz w:val="28"/>
          <w:szCs w:val="28"/>
        </w:rPr>
      </w:pPr>
      <w:r w:rsidRPr="005C771E">
        <w:rPr>
          <w:sz w:val="28"/>
          <w:szCs w:val="28"/>
        </w:rPr>
        <w:t xml:space="preserve">           </w:t>
      </w:r>
    </w:p>
    <w:tbl>
      <w:tblPr>
        <w:tblW w:w="10503" w:type="dxa"/>
        <w:tblInd w:w="-287" w:type="dxa"/>
        <w:tblLayout w:type="fixed"/>
        <w:tblCellMar>
          <w:left w:w="10" w:type="dxa"/>
          <w:right w:w="10" w:type="dxa"/>
        </w:tblCellMar>
        <w:tblLook w:val="04A0" w:firstRow="1" w:lastRow="0" w:firstColumn="1" w:lastColumn="0" w:noHBand="0" w:noVBand="1"/>
      </w:tblPr>
      <w:tblGrid>
        <w:gridCol w:w="7385"/>
        <w:gridCol w:w="3118"/>
      </w:tblGrid>
      <w:tr w:rsidR="009A06D5" w:rsidRPr="005C771E" w:rsidTr="00A7479E">
        <w:tc>
          <w:tcPr>
            <w:tcW w:w="73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9A06D5" w:rsidRPr="005C771E" w:rsidRDefault="00687E27" w:rsidP="00A7479E">
            <w:pPr>
              <w:tabs>
                <w:tab w:val="right" w:pos="10065"/>
              </w:tabs>
              <w:jc w:val="center"/>
              <w:rPr>
                <w:sz w:val="28"/>
                <w:szCs w:val="28"/>
              </w:rPr>
            </w:pPr>
            <w:r w:rsidRPr="005C771E">
              <w:rPr>
                <w:sz w:val="28"/>
                <w:szCs w:val="28"/>
              </w:rPr>
              <w:t>К</w:t>
            </w:r>
            <w:r w:rsidR="009A06D5" w:rsidRPr="005C771E">
              <w:rPr>
                <w:sz w:val="28"/>
                <w:szCs w:val="28"/>
              </w:rPr>
              <w:t>ритери</w:t>
            </w:r>
            <w:r w:rsidR="00A7479E" w:rsidRPr="005C771E">
              <w:rPr>
                <w:sz w:val="28"/>
                <w:szCs w:val="28"/>
              </w:rPr>
              <w:t>й</w:t>
            </w:r>
          </w:p>
        </w:tc>
        <w:tc>
          <w:tcPr>
            <w:tcW w:w="3118"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9A06D5" w:rsidRPr="005C771E" w:rsidRDefault="009A06D5" w:rsidP="00687E27">
            <w:pPr>
              <w:tabs>
                <w:tab w:val="right" w:pos="10065"/>
              </w:tabs>
              <w:jc w:val="center"/>
              <w:rPr>
                <w:sz w:val="28"/>
                <w:szCs w:val="28"/>
              </w:rPr>
            </w:pPr>
            <w:r w:rsidRPr="005C771E">
              <w:rPr>
                <w:sz w:val="28"/>
                <w:szCs w:val="28"/>
              </w:rPr>
              <w:t>Значение</w:t>
            </w:r>
          </w:p>
        </w:tc>
      </w:tr>
      <w:tr w:rsidR="009A06D5" w:rsidRPr="005C771E" w:rsidTr="00A7479E">
        <w:tc>
          <w:tcPr>
            <w:tcW w:w="738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9A06D5" w:rsidRPr="005C771E" w:rsidRDefault="00A7479E" w:rsidP="003E7640">
            <w:pPr>
              <w:tabs>
                <w:tab w:val="right" w:pos="10065"/>
              </w:tabs>
              <w:ind w:left="126" w:right="128"/>
              <w:jc w:val="both"/>
              <w:rPr>
                <w:sz w:val="28"/>
                <w:szCs w:val="28"/>
              </w:rPr>
            </w:pPr>
            <w:r w:rsidRPr="005C771E">
              <w:rPr>
                <w:sz w:val="28"/>
                <w:szCs w:val="28"/>
              </w:rPr>
              <w:t xml:space="preserve">Обеспечение </w:t>
            </w:r>
            <w:r w:rsidR="00E47D69" w:rsidRPr="005C771E">
              <w:rPr>
                <w:sz w:val="28"/>
                <w:szCs w:val="28"/>
              </w:rPr>
              <w:t>продолжения оказания</w:t>
            </w:r>
            <w:r w:rsidR="003E7640" w:rsidRPr="005C771E">
              <w:rPr>
                <w:sz w:val="28"/>
                <w:szCs w:val="28"/>
              </w:rPr>
              <w:t xml:space="preserve"> детям</w:t>
            </w:r>
            <w:r w:rsidR="00E47D69" w:rsidRPr="005C771E">
              <w:rPr>
                <w:sz w:val="28"/>
                <w:szCs w:val="28"/>
              </w:rPr>
              <w:t xml:space="preserve"> медицинской помощи,  профилактики заболеваний у детей,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3118" w:type="dxa"/>
            <w:tcBorders>
              <w:bottom w:val="single" w:sz="2" w:space="0" w:color="000000"/>
              <w:right w:val="single" w:sz="2" w:space="0" w:color="000000"/>
            </w:tcBorders>
            <w:shd w:val="clear" w:color="auto" w:fill="auto"/>
            <w:tcMar>
              <w:top w:w="0" w:type="dxa"/>
              <w:left w:w="10" w:type="dxa"/>
              <w:bottom w:w="0" w:type="dxa"/>
              <w:right w:w="10" w:type="dxa"/>
            </w:tcMar>
          </w:tcPr>
          <w:p w:rsidR="009A06D5" w:rsidRPr="005C771E" w:rsidRDefault="00A7479E" w:rsidP="009A06D5">
            <w:pPr>
              <w:tabs>
                <w:tab w:val="right" w:pos="10065"/>
              </w:tabs>
              <w:jc w:val="both"/>
              <w:rPr>
                <w:sz w:val="28"/>
                <w:szCs w:val="28"/>
              </w:rPr>
            </w:pPr>
            <w:r w:rsidRPr="005C771E">
              <w:rPr>
                <w:sz w:val="28"/>
                <w:szCs w:val="28"/>
              </w:rPr>
              <w:t>обеспечено</w:t>
            </w:r>
            <w:r w:rsidR="009A06D5" w:rsidRPr="005C771E">
              <w:rPr>
                <w:sz w:val="28"/>
                <w:szCs w:val="28"/>
              </w:rPr>
              <w:t>/</w:t>
            </w:r>
            <w:r w:rsidRPr="005C771E">
              <w:rPr>
                <w:sz w:val="28"/>
                <w:szCs w:val="28"/>
              </w:rPr>
              <w:t xml:space="preserve">не </w:t>
            </w:r>
            <w:r w:rsidR="009A06D5" w:rsidRPr="005C771E">
              <w:rPr>
                <w:sz w:val="28"/>
                <w:szCs w:val="28"/>
              </w:rPr>
              <w:t>обеспечено</w:t>
            </w:r>
          </w:p>
        </w:tc>
      </w:tr>
      <w:tr w:rsidR="009A06D5" w:rsidRPr="005C771E" w:rsidTr="00A7479E">
        <w:tc>
          <w:tcPr>
            <w:tcW w:w="7385" w:type="dxa"/>
            <w:tcBorders>
              <w:left w:val="single" w:sz="2" w:space="0" w:color="000000"/>
              <w:right w:val="single" w:sz="2" w:space="0" w:color="000000"/>
            </w:tcBorders>
            <w:shd w:val="clear" w:color="auto" w:fill="auto"/>
            <w:tcMar>
              <w:top w:w="0" w:type="dxa"/>
              <w:left w:w="10" w:type="dxa"/>
              <w:bottom w:w="0" w:type="dxa"/>
              <w:right w:w="10" w:type="dxa"/>
            </w:tcMar>
          </w:tcPr>
          <w:p w:rsidR="009A06D5" w:rsidRPr="005C771E" w:rsidRDefault="00A7479E" w:rsidP="003E7640">
            <w:pPr>
              <w:tabs>
                <w:tab w:val="right" w:pos="10065"/>
              </w:tabs>
              <w:ind w:left="126" w:right="128"/>
              <w:jc w:val="both"/>
              <w:rPr>
                <w:sz w:val="28"/>
                <w:szCs w:val="28"/>
              </w:rPr>
            </w:pPr>
            <w:r w:rsidRPr="005C771E">
              <w:rPr>
                <w:sz w:val="28"/>
                <w:szCs w:val="28"/>
              </w:rPr>
              <w:t xml:space="preserve">Обеспечение </w:t>
            </w:r>
            <w:r w:rsidR="00E47D69" w:rsidRPr="005C771E">
              <w:rPr>
                <w:sz w:val="28"/>
                <w:szCs w:val="28"/>
              </w:rPr>
              <w:t xml:space="preserve">оказания </w:t>
            </w:r>
            <w:r w:rsidR="003E7640" w:rsidRPr="005C771E">
              <w:rPr>
                <w:sz w:val="28"/>
                <w:szCs w:val="28"/>
              </w:rPr>
              <w:t xml:space="preserve">детям </w:t>
            </w:r>
            <w:r w:rsidR="00E47D69" w:rsidRPr="005C771E">
              <w:rPr>
                <w:sz w:val="28"/>
                <w:szCs w:val="28"/>
              </w:rPr>
              <w:t>медицинской помощи, профилактики заболеваний у детей,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государственной организацией, образующей социальную инфраструктуру для детей, находящейся в ведении Министерства здравоохранения Республики Татарстан, договора аренды, договора безвозмездного пользования закрепленны</w:t>
            </w:r>
            <w:r w:rsidR="00B56297" w:rsidRPr="005C771E">
              <w:rPr>
                <w:sz w:val="28"/>
                <w:szCs w:val="28"/>
              </w:rPr>
              <w:t>х за ней объектов собственности</w:t>
            </w:r>
          </w:p>
        </w:tc>
        <w:tc>
          <w:tcPr>
            <w:tcW w:w="3118" w:type="dxa"/>
            <w:tcBorders>
              <w:right w:val="single" w:sz="2" w:space="0" w:color="000000"/>
            </w:tcBorders>
            <w:shd w:val="clear" w:color="auto" w:fill="auto"/>
            <w:tcMar>
              <w:top w:w="0" w:type="dxa"/>
              <w:left w:w="10" w:type="dxa"/>
              <w:bottom w:w="0" w:type="dxa"/>
              <w:right w:w="10" w:type="dxa"/>
            </w:tcMar>
          </w:tcPr>
          <w:p w:rsidR="009A06D5" w:rsidRPr="005C771E" w:rsidRDefault="00A7479E" w:rsidP="009A06D5">
            <w:pPr>
              <w:tabs>
                <w:tab w:val="right" w:pos="10065"/>
              </w:tabs>
              <w:jc w:val="both"/>
              <w:rPr>
                <w:sz w:val="28"/>
                <w:szCs w:val="28"/>
              </w:rPr>
            </w:pPr>
            <w:r w:rsidRPr="005C771E">
              <w:rPr>
                <w:sz w:val="28"/>
                <w:szCs w:val="28"/>
              </w:rPr>
              <w:t>обеспечено</w:t>
            </w:r>
            <w:r w:rsidR="009A06D5" w:rsidRPr="005C771E">
              <w:rPr>
                <w:sz w:val="28"/>
                <w:szCs w:val="28"/>
              </w:rPr>
              <w:t>/</w:t>
            </w:r>
            <w:r w:rsidRPr="005C771E">
              <w:rPr>
                <w:sz w:val="28"/>
                <w:szCs w:val="28"/>
              </w:rPr>
              <w:t xml:space="preserve">не </w:t>
            </w:r>
            <w:r w:rsidR="009A06D5" w:rsidRPr="005C771E">
              <w:rPr>
                <w:sz w:val="28"/>
                <w:szCs w:val="28"/>
              </w:rPr>
              <w:t>обеспечено</w:t>
            </w:r>
          </w:p>
        </w:tc>
      </w:tr>
      <w:tr w:rsidR="00F069E4" w:rsidRPr="005C771E" w:rsidTr="00B56297">
        <w:trPr>
          <w:trHeight w:val="80"/>
        </w:trPr>
        <w:tc>
          <w:tcPr>
            <w:tcW w:w="738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069E4" w:rsidRPr="005C771E" w:rsidRDefault="00F069E4" w:rsidP="00673532">
            <w:pPr>
              <w:tabs>
                <w:tab w:val="right" w:pos="10065"/>
              </w:tabs>
              <w:jc w:val="both"/>
              <w:rPr>
                <w:sz w:val="28"/>
                <w:szCs w:val="28"/>
              </w:rPr>
            </w:pPr>
          </w:p>
        </w:tc>
        <w:tc>
          <w:tcPr>
            <w:tcW w:w="3118" w:type="dxa"/>
            <w:tcBorders>
              <w:bottom w:val="single" w:sz="2" w:space="0" w:color="000000"/>
              <w:right w:val="single" w:sz="2" w:space="0" w:color="000000"/>
            </w:tcBorders>
            <w:shd w:val="clear" w:color="auto" w:fill="auto"/>
            <w:tcMar>
              <w:top w:w="0" w:type="dxa"/>
              <w:left w:w="10" w:type="dxa"/>
              <w:bottom w:w="0" w:type="dxa"/>
              <w:right w:w="10" w:type="dxa"/>
            </w:tcMar>
          </w:tcPr>
          <w:p w:rsidR="00F069E4" w:rsidRPr="005C771E" w:rsidRDefault="00F069E4" w:rsidP="009A06D5">
            <w:pPr>
              <w:tabs>
                <w:tab w:val="right" w:pos="10065"/>
              </w:tabs>
              <w:jc w:val="both"/>
              <w:rPr>
                <w:sz w:val="28"/>
                <w:szCs w:val="28"/>
              </w:rPr>
            </w:pPr>
          </w:p>
        </w:tc>
      </w:tr>
    </w:tbl>
    <w:p w:rsidR="008A7287" w:rsidRPr="005C771E" w:rsidRDefault="008A7287" w:rsidP="007F289C">
      <w:pPr>
        <w:tabs>
          <w:tab w:val="right" w:pos="10065"/>
        </w:tabs>
        <w:jc w:val="both"/>
        <w:rPr>
          <w:sz w:val="28"/>
          <w:szCs w:val="28"/>
        </w:rPr>
      </w:pPr>
    </w:p>
    <w:p w:rsidR="008A7287" w:rsidRPr="005C771E" w:rsidRDefault="008A7287" w:rsidP="007F289C">
      <w:pPr>
        <w:tabs>
          <w:tab w:val="right" w:pos="10065"/>
        </w:tabs>
        <w:jc w:val="both"/>
        <w:rPr>
          <w:sz w:val="28"/>
          <w:szCs w:val="28"/>
        </w:rPr>
      </w:pPr>
    </w:p>
    <w:p w:rsidR="006803A8" w:rsidRPr="005C771E" w:rsidRDefault="006803A8" w:rsidP="007F289C">
      <w:pPr>
        <w:tabs>
          <w:tab w:val="right" w:pos="10065"/>
        </w:tabs>
        <w:jc w:val="both"/>
        <w:rPr>
          <w:sz w:val="28"/>
          <w:szCs w:val="28"/>
        </w:rPr>
      </w:pPr>
    </w:p>
    <w:p w:rsidR="006803A8" w:rsidRPr="005C771E" w:rsidRDefault="006803A8" w:rsidP="007F289C">
      <w:pPr>
        <w:tabs>
          <w:tab w:val="right" w:pos="10065"/>
        </w:tabs>
        <w:jc w:val="both"/>
        <w:rPr>
          <w:sz w:val="28"/>
          <w:szCs w:val="28"/>
        </w:rPr>
      </w:pPr>
    </w:p>
    <w:p w:rsidR="006803A8" w:rsidRPr="005C771E" w:rsidRDefault="006803A8" w:rsidP="007F289C">
      <w:pPr>
        <w:tabs>
          <w:tab w:val="right" w:pos="10065"/>
        </w:tabs>
        <w:jc w:val="both"/>
        <w:rPr>
          <w:sz w:val="28"/>
          <w:szCs w:val="28"/>
        </w:rPr>
      </w:pPr>
    </w:p>
    <w:p w:rsidR="00687E27" w:rsidRPr="005C771E" w:rsidRDefault="00687E27" w:rsidP="006803A8">
      <w:pPr>
        <w:tabs>
          <w:tab w:val="right" w:pos="10065"/>
        </w:tabs>
        <w:ind w:left="7088"/>
        <w:jc w:val="both"/>
        <w:rPr>
          <w:sz w:val="28"/>
          <w:szCs w:val="28"/>
        </w:rPr>
      </w:pPr>
    </w:p>
    <w:p w:rsidR="00C30ECC" w:rsidRPr="005C771E" w:rsidRDefault="00C30ECC" w:rsidP="006803A8">
      <w:pPr>
        <w:tabs>
          <w:tab w:val="right" w:pos="10065"/>
        </w:tabs>
        <w:ind w:left="7088"/>
        <w:jc w:val="both"/>
        <w:rPr>
          <w:sz w:val="28"/>
          <w:szCs w:val="28"/>
        </w:rPr>
      </w:pPr>
    </w:p>
    <w:p w:rsidR="00687E27" w:rsidRPr="005C771E" w:rsidRDefault="00687E27" w:rsidP="006803A8">
      <w:pPr>
        <w:tabs>
          <w:tab w:val="right" w:pos="10065"/>
        </w:tabs>
        <w:ind w:left="7088"/>
        <w:jc w:val="both"/>
        <w:rPr>
          <w:sz w:val="28"/>
          <w:szCs w:val="28"/>
        </w:rPr>
      </w:pPr>
    </w:p>
    <w:p w:rsidR="00687E27" w:rsidRPr="005C771E" w:rsidRDefault="00687E27" w:rsidP="006803A8">
      <w:pPr>
        <w:tabs>
          <w:tab w:val="right" w:pos="10065"/>
        </w:tabs>
        <w:ind w:left="7088"/>
        <w:jc w:val="both"/>
        <w:rPr>
          <w:sz w:val="28"/>
          <w:szCs w:val="28"/>
        </w:rPr>
      </w:pPr>
    </w:p>
    <w:p w:rsidR="006803A8" w:rsidRPr="005C771E" w:rsidRDefault="006803A8" w:rsidP="006803A8">
      <w:pPr>
        <w:tabs>
          <w:tab w:val="right" w:pos="10065"/>
        </w:tabs>
        <w:ind w:left="7088"/>
        <w:jc w:val="both"/>
        <w:rPr>
          <w:sz w:val="28"/>
          <w:szCs w:val="28"/>
        </w:rPr>
      </w:pPr>
      <w:r w:rsidRPr="005C771E">
        <w:rPr>
          <w:sz w:val="28"/>
          <w:szCs w:val="28"/>
        </w:rPr>
        <w:t xml:space="preserve">Приложение № </w:t>
      </w:r>
      <w:r w:rsidR="00F069E4" w:rsidRPr="005C771E">
        <w:rPr>
          <w:sz w:val="28"/>
          <w:szCs w:val="28"/>
        </w:rPr>
        <w:t>2</w:t>
      </w:r>
    </w:p>
    <w:p w:rsidR="00B56297" w:rsidRPr="005C771E" w:rsidRDefault="006803A8" w:rsidP="006803A8">
      <w:pPr>
        <w:tabs>
          <w:tab w:val="right" w:pos="10065"/>
        </w:tabs>
        <w:ind w:left="7088"/>
        <w:jc w:val="both"/>
        <w:rPr>
          <w:sz w:val="28"/>
          <w:szCs w:val="28"/>
        </w:rPr>
      </w:pPr>
      <w:r w:rsidRPr="005C771E">
        <w:rPr>
          <w:sz w:val="28"/>
          <w:szCs w:val="28"/>
        </w:rPr>
        <w:t>к приказу Мин</w:t>
      </w:r>
      <w:r w:rsidR="00773399" w:rsidRPr="005C771E">
        <w:rPr>
          <w:sz w:val="28"/>
          <w:szCs w:val="28"/>
        </w:rPr>
        <w:t xml:space="preserve">истерства </w:t>
      </w:r>
      <w:r w:rsidRPr="005C771E">
        <w:rPr>
          <w:sz w:val="28"/>
          <w:szCs w:val="28"/>
        </w:rPr>
        <w:t>здрав</w:t>
      </w:r>
      <w:r w:rsidR="00773399" w:rsidRPr="005C771E">
        <w:rPr>
          <w:sz w:val="28"/>
          <w:szCs w:val="28"/>
        </w:rPr>
        <w:t>оохранения</w:t>
      </w:r>
      <w:r w:rsidRPr="005C771E">
        <w:rPr>
          <w:sz w:val="28"/>
          <w:szCs w:val="28"/>
        </w:rPr>
        <w:t xml:space="preserve"> </w:t>
      </w:r>
    </w:p>
    <w:p w:rsidR="006803A8" w:rsidRPr="005C771E" w:rsidRDefault="006803A8" w:rsidP="006803A8">
      <w:pPr>
        <w:tabs>
          <w:tab w:val="right" w:pos="10065"/>
        </w:tabs>
        <w:ind w:left="7088"/>
        <w:jc w:val="both"/>
        <w:rPr>
          <w:sz w:val="28"/>
          <w:szCs w:val="28"/>
        </w:rPr>
      </w:pPr>
      <w:r w:rsidRPr="005C771E">
        <w:rPr>
          <w:sz w:val="28"/>
          <w:szCs w:val="28"/>
        </w:rPr>
        <w:t>Республики Татарстан</w:t>
      </w:r>
    </w:p>
    <w:p w:rsidR="006803A8" w:rsidRPr="005C771E" w:rsidRDefault="00520AA5" w:rsidP="006803A8">
      <w:pPr>
        <w:tabs>
          <w:tab w:val="right" w:pos="10065"/>
        </w:tabs>
        <w:ind w:left="7088"/>
        <w:jc w:val="both"/>
        <w:rPr>
          <w:sz w:val="28"/>
          <w:szCs w:val="28"/>
        </w:rPr>
      </w:pPr>
      <w:r>
        <w:rPr>
          <w:sz w:val="28"/>
          <w:szCs w:val="28"/>
        </w:rPr>
        <w:t>о</w:t>
      </w:r>
      <w:bookmarkStart w:id="1" w:name="_GoBack"/>
      <w:bookmarkEnd w:id="1"/>
      <w:r w:rsidR="006803A8" w:rsidRPr="005C771E">
        <w:rPr>
          <w:sz w:val="28"/>
          <w:szCs w:val="28"/>
        </w:rPr>
        <w:t>т</w:t>
      </w:r>
      <w:r>
        <w:rPr>
          <w:sz w:val="28"/>
          <w:szCs w:val="28"/>
        </w:rPr>
        <w:t>_________</w:t>
      </w:r>
      <w:r w:rsidR="006803A8" w:rsidRPr="005C771E">
        <w:rPr>
          <w:sz w:val="28"/>
          <w:szCs w:val="28"/>
        </w:rPr>
        <w:t>2023 № ___</w:t>
      </w:r>
    </w:p>
    <w:p w:rsidR="006803A8" w:rsidRPr="005C771E" w:rsidRDefault="006803A8" w:rsidP="006803A8">
      <w:pPr>
        <w:tabs>
          <w:tab w:val="right" w:pos="10065"/>
        </w:tabs>
        <w:jc w:val="both"/>
        <w:rPr>
          <w:sz w:val="28"/>
          <w:szCs w:val="28"/>
        </w:rPr>
      </w:pPr>
    </w:p>
    <w:p w:rsidR="006803A8" w:rsidRPr="005C771E" w:rsidRDefault="006803A8" w:rsidP="006803A8">
      <w:pPr>
        <w:tabs>
          <w:tab w:val="right" w:pos="10065"/>
        </w:tabs>
        <w:jc w:val="both"/>
        <w:rPr>
          <w:sz w:val="28"/>
          <w:szCs w:val="28"/>
        </w:rPr>
      </w:pPr>
    </w:p>
    <w:p w:rsidR="00B56297" w:rsidRPr="005C771E" w:rsidRDefault="00687E27" w:rsidP="006803A8">
      <w:pPr>
        <w:tabs>
          <w:tab w:val="right" w:pos="10065"/>
        </w:tabs>
        <w:jc w:val="center"/>
        <w:rPr>
          <w:sz w:val="28"/>
          <w:szCs w:val="28"/>
        </w:rPr>
      </w:pPr>
      <w:r w:rsidRPr="005C771E">
        <w:rPr>
          <w:sz w:val="28"/>
          <w:szCs w:val="28"/>
        </w:rPr>
        <w:t>Значени</w:t>
      </w:r>
      <w:r w:rsidR="00B56297" w:rsidRPr="005C771E">
        <w:rPr>
          <w:sz w:val="28"/>
          <w:szCs w:val="28"/>
        </w:rPr>
        <w:t>я</w:t>
      </w:r>
      <w:r w:rsidRPr="005C771E">
        <w:rPr>
          <w:sz w:val="28"/>
          <w:szCs w:val="28"/>
        </w:rPr>
        <w:t xml:space="preserve"> </w:t>
      </w:r>
      <w:hyperlink r:id="rId8" w:anchor="/document/407452735/entry/4000" w:history="1">
        <w:r w:rsidRPr="005C771E">
          <w:rPr>
            <w:rStyle w:val="aa"/>
            <w:color w:val="auto"/>
            <w:sz w:val="28"/>
            <w:szCs w:val="28"/>
            <w:u w:val="none"/>
          </w:rPr>
          <w:t>к</w:t>
        </w:r>
        <w:r w:rsidR="006803A8" w:rsidRPr="005C771E">
          <w:rPr>
            <w:rStyle w:val="aa"/>
            <w:color w:val="auto"/>
            <w:sz w:val="28"/>
            <w:szCs w:val="28"/>
            <w:u w:val="none"/>
          </w:rPr>
          <w:t>ритери</w:t>
        </w:r>
      </w:hyperlink>
      <w:r w:rsidRPr="005C771E">
        <w:rPr>
          <w:rStyle w:val="aa"/>
          <w:color w:val="auto"/>
          <w:sz w:val="28"/>
          <w:szCs w:val="28"/>
          <w:u w:val="none"/>
        </w:rPr>
        <w:t>ев</w:t>
      </w:r>
      <w:r w:rsidR="006803A8" w:rsidRPr="005C771E">
        <w:rPr>
          <w:sz w:val="28"/>
          <w:szCs w:val="28"/>
        </w:rPr>
        <w:t> оценки последствий принятия решения о реорганизации или ликвидации государственной организации, образующей социальную инфраструктуру для детей</w:t>
      </w:r>
      <w:r w:rsidR="00F5223F" w:rsidRPr="005C771E">
        <w:rPr>
          <w:sz w:val="28"/>
          <w:szCs w:val="28"/>
        </w:rPr>
        <w:t>, находящейся в ведении Министерства здравоохранения</w:t>
      </w:r>
    </w:p>
    <w:p w:rsidR="006803A8" w:rsidRPr="005C771E" w:rsidRDefault="00F5223F" w:rsidP="006803A8">
      <w:pPr>
        <w:tabs>
          <w:tab w:val="right" w:pos="10065"/>
        </w:tabs>
        <w:jc w:val="center"/>
        <w:rPr>
          <w:sz w:val="28"/>
          <w:szCs w:val="28"/>
        </w:rPr>
      </w:pPr>
      <w:r w:rsidRPr="005C771E">
        <w:rPr>
          <w:sz w:val="28"/>
          <w:szCs w:val="28"/>
        </w:rPr>
        <w:t>Республики Татарстан</w:t>
      </w:r>
    </w:p>
    <w:p w:rsidR="006803A8" w:rsidRPr="005C771E" w:rsidRDefault="006803A8" w:rsidP="006803A8">
      <w:pPr>
        <w:tabs>
          <w:tab w:val="right" w:pos="10065"/>
        </w:tabs>
        <w:jc w:val="both"/>
        <w:rPr>
          <w:sz w:val="28"/>
          <w:szCs w:val="28"/>
        </w:rPr>
      </w:pPr>
    </w:p>
    <w:p w:rsidR="006803A8" w:rsidRPr="005C771E" w:rsidRDefault="006803A8" w:rsidP="006803A8">
      <w:pPr>
        <w:tabs>
          <w:tab w:val="right" w:pos="10065"/>
        </w:tabs>
        <w:jc w:val="both"/>
        <w:rPr>
          <w:sz w:val="28"/>
          <w:szCs w:val="28"/>
        </w:rPr>
      </w:pPr>
    </w:p>
    <w:tbl>
      <w:tblPr>
        <w:tblW w:w="10378" w:type="dxa"/>
        <w:tblInd w:w="-287" w:type="dxa"/>
        <w:tblLayout w:type="fixed"/>
        <w:tblCellMar>
          <w:left w:w="10" w:type="dxa"/>
          <w:right w:w="10" w:type="dxa"/>
        </w:tblCellMar>
        <w:tblLook w:val="04A0" w:firstRow="1" w:lastRow="0" w:firstColumn="1" w:lastColumn="0" w:noHBand="0" w:noVBand="1"/>
      </w:tblPr>
      <w:tblGrid>
        <w:gridCol w:w="7385"/>
        <w:gridCol w:w="2993"/>
      </w:tblGrid>
      <w:tr w:rsidR="006803A8" w:rsidRPr="005C771E" w:rsidTr="00A7479E">
        <w:tc>
          <w:tcPr>
            <w:tcW w:w="7385"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6803A8" w:rsidRPr="005C771E" w:rsidRDefault="006803A8" w:rsidP="00B56297">
            <w:pPr>
              <w:tabs>
                <w:tab w:val="right" w:pos="10065"/>
              </w:tabs>
              <w:jc w:val="center"/>
              <w:rPr>
                <w:sz w:val="28"/>
                <w:szCs w:val="28"/>
              </w:rPr>
            </w:pPr>
            <w:r w:rsidRPr="005C771E">
              <w:rPr>
                <w:sz w:val="28"/>
                <w:szCs w:val="28"/>
              </w:rPr>
              <w:t>Критери</w:t>
            </w:r>
            <w:r w:rsidR="00B56297" w:rsidRPr="005C771E">
              <w:rPr>
                <w:sz w:val="28"/>
                <w:szCs w:val="28"/>
              </w:rPr>
              <w:t>й</w:t>
            </w:r>
          </w:p>
        </w:tc>
        <w:tc>
          <w:tcPr>
            <w:tcW w:w="2993"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6803A8" w:rsidRPr="005C771E" w:rsidRDefault="006803A8" w:rsidP="00B56297">
            <w:pPr>
              <w:tabs>
                <w:tab w:val="right" w:pos="10065"/>
              </w:tabs>
              <w:jc w:val="center"/>
              <w:rPr>
                <w:sz w:val="28"/>
                <w:szCs w:val="28"/>
              </w:rPr>
            </w:pPr>
            <w:r w:rsidRPr="005C771E">
              <w:rPr>
                <w:sz w:val="28"/>
                <w:szCs w:val="28"/>
              </w:rPr>
              <w:t>Значение</w:t>
            </w:r>
          </w:p>
        </w:tc>
      </w:tr>
      <w:tr w:rsidR="006803A8" w:rsidRPr="005C771E" w:rsidTr="00A7479E">
        <w:tc>
          <w:tcPr>
            <w:tcW w:w="738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6803A8" w:rsidRPr="005C771E" w:rsidRDefault="00B56297" w:rsidP="005822F6">
            <w:pPr>
              <w:tabs>
                <w:tab w:val="right" w:pos="10065"/>
              </w:tabs>
              <w:jc w:val="both"/>
              <w:rPr>
                <w:sz w:val="28"/>
                <w:szCs w:val="28"/>
              </w:rPr>
            </w:pPr>
            <w:r w:rsidRPr="005C771E">
              <w:rPr>
                <w:sz w:val="28"/>
                <w:szCs w:val="28"/>
              </w:rPr>
              <w:t xml:space="preserve">Обеспечение </w:t>
            </w:r>
            <w:r w:rsidR="006803A8" w:rsidRPr="005C771E">
              <w:rPr>
                <w:sz w:val="28"/>
                <w:szCs w:val="28"/>
              </w:rPr>
              <w:t xml:space="preserve">продолжения оказания </w:t>
            </w:r>
            <w:r w:rsidR="005822F6" w:rsidRPr="005C771E">
              <w:rPr>
                <w:sz w:val="28"/>
                <w:szCs w:val="28"/>
              </w:rPr>
              <w:t>детям</w:t>
            </w:r>
            <w:r w:rsidR="006803A8" w:rsidRPr="005C771E">
              <w:rPr>
                <w:sz w:val="28"/>
                <w:szCs w:val="28"/>
              </w:rPr>
              <w:t xml:space="preserve"> медицинской помощи, профилактики заболеваний у детей, предоставляемых организацией, </w:t>
            </w:r>
            <w:r w:rsidR="00F5223F" w:rsidRPr="005C771E">
              <w:rPr>
                <w:sz w:val="28"/>
                <w:szCs w:val="28"/>
              </w:rPr>
              <w:t xml:space="preserve">находящейся в ведении Министерства здравоохранения Республики Татарстан, </w:t>
            </w:r>
            <w:r w:rsidR="006803A8" w:rsidRPr="005C771E">
              <w:rPr>
                <w:sz w:val="28"/>
                <w:szCs w:val="28"/>
              </w:rPr>
              <w:t>предлагаемой к реорганизации или лик</w:t>
            </w:r>
            <w:r w:rsidRPr="005C771E">
              <w:rPr>
                <w:sz w:val="28"/>
                <w:szCs w:val="28"/>
              </w:rPr>
              <w:t>видации</w:t>
            </w:r>
          </w:p>
        </w:tc>
        <w:tc>
          <w:tcPr>
            <w:tcW w:w="2993" w:type="dxa"/>
            <w:tcBorders>
              <w:bottom w:val="single" w:sz="2" w:space="0" w:color="000000"/>
              <w:right w:val="single" w:sz="2" w:space="0" w:color="000000"/>
            </w:tcBorders>
            <w:shd w:val="clear" w:color="auto" w:fill="auto"/>
            <w:tcMar>
              <w:top w:w="0" w:type="dxa"/>
              <w:left w:w="10" w:type="dxa"/>
              <w:bottom w:w="0" w:type="dxa"/>
              <w:right w:w="10" w:type="dxa"/>
            </w:tcMar>
          </w:tcPr>
          <w:p w:rsidR="006803A8" w:rsidRPr="005C771E" w:rsidRDefault="00B56297" w:rsidP="006803A8">
            <w:pPr>
              <w:tabs>
                <w:tab w:val="right" w:pos="10065"/>
              </w:tabs>
              <w:jc w:val="both"/>
              <w:rPr>
                <w:sz w:val="28"/>
                <w:szCs w:val="28"/>
              </w:rPr>
            </w:pPr>
            <w:r w:rsidRPr="005C771E">
              <w:rPr>
                <w:sz w:val="28"/>
                <w:szCs w:val="28"/>
              </w:rPr>
              <w:t>обеспечено</w:t>
            </w:r>
            <w:r w:rsidR="006803A8" w:rsidRPr="005C771E">
              <w:rPr>
                <w:sz w:val="28"/>
                <w:szCs w:val="28"/>
              </w:rPr>
              <w:t>/</w:t>
            </w:r>
            <w:r w:rsidRPr="005C771E">
              <w:rPr>
                <w:sz w:val="28"/>
                <w:szCs w:val="28"/>
              </w:rPr>
              <w:t xml:space="preserve">не </w:t>
            </w:r>
            <w:r w:rsidR="006803A8" w:rsidRPr="005C771E">
              <w:rPr>
                <w:sz w:val="28"/>
                <w:szCs w:val="28"/>
              </w:rPr>
              <w:t>обеспечено</w:t>
            </w:r>
          </w:p>
        </w:tc>
      </w:tr>
      <w:tr w:rsidR="006803A8" w:rsidRPr="005C771E" w:rsidTr="00A7479E">
        <w:tc>
          <w:tcPr>
            <w:tcW w:w="738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6803A8" w:rsidRPr="005C771E" w:rsidRDefault="00B56297" w:rsidP="005822F6">
            <w:pPr>
              <w:tabs>
                <w:tab w:val="right" w:pos="10065"/>
              </w:tabs>
              <w:jc w:val="both"/>
              <w:rPr>
                <w:sz w:val="28"/>
                <w:szCs w:val="28"/>
              </w:rPr>
            </w:pPr>
            <w:r w:rsidRPr="005C771E">
              <w:rPr>
                <w:sz w:val="28"/>
                <w:szCs w:val="28"/>
              </w:rPr>
              <w:t xml:space="preserve">Обеспечение </w:t>
            </w:r>
            <w:r w:rsidR="006803A8" w:rsidRPr="005C771E">
              <w:rPr>
                <w:sz w:val="28"/>
                <w:szCs w:val="28"/>
              </w:rPr>
              <w:t>оказания детям медицинской помощи, профилактики заболеваний у детей, в объеме не менее чем объем таких услуг, предоставляемых организацией,</w:t>
            </w:r>
            <w:r w:rsidR="003E7640" w:rsidRPr="005C771E">
              <w:rPr>
                <w:sz w:val="28"/>
                <w:szCs w:val="28"/>
              </w:rPr>
              <w:t xml:space="preserve"> находящейся в ведении Министерства здравоохранения Республики Татарстан, </w:t>
            </w:r>
            <w:r w:rsidR="006803A8" w:rsidRPr="005C771E">
              <w:rPr>
                <w:sz w:val="28"/>
                <w:szCs w:val="28"/>
              </w:rPr>
              <w:t xml:space="preserve"> предлагаемой к реорганизации или ликвидации, до принятия решения о реорганизации или ликвидации организации</w:t>
            </w:r>
          </w:p>
        </w:tc>
        <w:tc>
          <w:tcPr>
            <w:tcW w:w="2993" w:type="dxa"/>
            <w:tcBorders>
              <w:bottom w:val="single" w:sz="2" w:space="0" w:color="000000"/>
              <w:right w:val="single" w:sz="2" w:space="0" w:color="000000"/>
            </w:tcBorders>
            <w:shd w:val="clear" w:color="auto" w:fill="auto"/>
            <w:tcMar>
              <w:top w:w="0" w:type="dxa"/>
              <w:left w:w="10" w:type="dxa"/>
              <w:bottom w:w="0" w:type="dxa"/>
              <w:right w:w="10" w:type="dxa"/>
            </w:tcMar>
          </w:tcPr>
          <w:p w:rsidR="006803A8" w:rsidRPr="005C771E" w:rsidRDefault="00B56297" w:rsidP="006803A8">
            <w:pPr>
              <w:tabs>
                <w:tab w:val="right" w:pos="10065"/>
              </w:tabs>
              <w:jc w:val="both"/>
              <w:rPr>
                <w:sz w:val="28"/>
                <w:szCs w:val="28"/>
              </w:rPr>
            </w:pPr>
            <w:r w:rsidRPr="005C771E">
              <w:rPr>
                <w:sz w:val="28"/>
                <w:szCs w:val="28"/>
              </w:rPr>
              <w:t>обеспечено</w:t>
            </w:r>
            <w:r w:rsidR="006803A8" w:rsidRPr="005C771E">
              <w:rPr>
                <w:sz w:val="28"/>
                <w:szCs w:val="28"/>
              </w:rPr>
              <w:t>/</w:t>
            </w:r>
            <w:r w:rsidRPr="005C771E">
              <w:rPr>
                <w:sz w:val="28"/>
                <w:szCs w:val="28"/>
              </w:rPr>
              <w:t xml:space="preserve">не </w:t>
            </w:r>
            <w:r w:rsidR="006803A8" w:rsidRPr="005C771E">
              <w:rPr>
                <w:sz w:val="28"/>
                <w:szCs w:val="28"/>
              </w:rPr>
              <w:t>обеспечено</w:t>
            </w:r>
          </w:p>
        </w:tc>
      </w:tr>
      <w:tr w:rsidR="005822F6" w:rsidRPr="006803A8" w:rsidTr="00A7479E">
        <w:tc>
          <w:tcPr>
            <w:tcW w:w="7385"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5822F6" w:rsidRPr="005C771E" w:rsidRDefault="00B56297" w:rsidP="00536077">
            <w:pPr>
              <w:tabs>
                <w:tab w:val="right" w:pos="10065"/>
              </w:tabs>
              <w:jc w:val="both"/>
              <w:rPr>
                <w:sz w:val="28"/>
                <w:szCs w:val="28"/>
              </w:rPr>
            </w:pPr>
            <w:r w:rsidRPr="005C771E">
              <w:rPr>
                <w:sz w:val="28"/>
                <w:szCs w:val="28"/>
              </w:rPr>
              <w:t xml:space="preserve">Обеспечение </w:t>
            </w:r>
            <w:r w:rsidR="005822F6" w:rsidRPr="005C771E">
              <w:rPr>
                <w:sz w:val="28"/>
                <w:szCs w:val="28"/>
              </w:rPr>
              <w:t>продолжения осуществления видов деятельности, которые реализовываются организацией,</w:t>
            </w:r>
            <w:r w:rsidR="003E7640" w:rsidRPr="005C771E">
              <w:rPr>
                <w:sz w:val="28"/>
                <w:szCs w:val="28"/>
              </w:rPr>
              <w:t xml:space="preserve"> находящейся в ведении Министерства здравоохранения Республики Татарстан, </w:t>
            </w:r>
            <w:r w:rsidR="005822F6" w:rsidRPr="005C771E">
              <w:rPr>
                <w:sz w:val="28"/>
                <w:szCs w:val="28"/>
              </w:rPr>
              <w:t xml:space="preserve"> предлагаемой к реорганизации или ликвидации</w:t>
            </w:r>
          </w:p>
        </w:tc>
        <w:tc>
          <w:tcPr>
            <w:tcW w:w="2993" w:type="dxa"/>
            <w:tcBorders>
              <w:bottom w:val="single" w:sz="2" w:space="0" w:color="000000"/>
              <w:right w:val="single" w:sz="2" w:space="0" w:color="000000"/>
            </w:tcBorders>
            <w:shd w:val="clear" w:color="auto" w:fill="auto"/>
            <w:tcMar>
              <w:top w:w="0" w:type="dxa"/>
              <w:left w:w="10" w:type="dxa"/>
              <w:bottom w:w="0" w:type="dxa"/>
              <w:right w:w="10" w:type="dxa"/>
            </w:tcMar>
          </w:tcPr>
          <w:p w:rsidR="005822F6" w:rsidRPr="006803A8" w:rsidRDefault="00B56297" w:rsidP="00536077">
            <w:pPr>
              <w:tabs>
                <w:tab w:val="right" w:pos="10065"/>
              </w:tabs>
              <w:jc w:val="both"/>
              <w:rPr>
                <w:sz w:val="28"/>
                <w:szCs w:val="28"/>
              </w:rPr>
            </w:pPr>
            <w:r w:rsidRPr="005C771E">
              <w:rPr>
                <w:sz w:val="28"/>
                <w:szCs w:val="28"/>
              </w:rPr>
              <w:t>обеспечено</w:t>
            </w:r>
            <w:r w:rsidR="005822F6" w:rsidRPr="005C771E">
              <w:rPr>
                <w:sz w:val="28"/>
                <w:szCs w:val="28"/>
              </w:rPr>
              <w:t>/</w:t>
            </w:r>
            <w:r w:rsidRPr="005C771E">
              <w:rPr>
                <w:sz w:val="28"/>
                <w:szCs w:val="28"/>
              </w:rPr>
              <w:t xml:space="preserve">не </w:t>
            </w:r>
            <w:r w:rsidR="005822F6" w:rsidRPr="005C771E">
              <w:rPr>
                <w:sz w:val="28"/>
                <w:szCs w:val="28"/>
              </w:rPr>
              <w:t>обеспечено</w:t>
            </w:r>
          </w:p>
        </w:tc>
      </w:tr>
    </w:tbl>
    <w:p w:rsidR="006803A8" w:rsidRPr="006803A8" w:rsidRDefault="006803A8" w:rsidP="006803A8">
      <w:pPr>
        <w:tabs>
          <w:tab w:val="right" w:pos="10065"/>
        </w:tabs>
        <w:jc w:val="both"/>
        <w:rPr>
          <w:sz w:val="28"/>
          <w:szCs w:val="28"/>
        </w:rPr>
      </w:pPr>
    </w:p>
    <w:p w:rsidR="006803A8" w:rsidRPr="006803A8" w:rsidRDefault="006803A8" w:rsidP="006803A8">
      <w:pPr>
        <w:tabs>
          <w:tab w:val="right" w:pos="10065"/>
        </w:tabs>
        <w:jc w:val="both"/>
        <w:rPr>
          <w:sz w:val="28"/>
          <w:szCs w:val="28"/>
        </w:rPr>
      </w:pPr>
    </w:p>
    <w:p w:rsidR="006803A8" w:rsidRPr="006803A8" w:rsidRDefault="006803A8" w:rsidP="006803A8">
      <w:pPr>
        <w:tabs>
          <w:tab w:val="right" w:pos="10065"/>
        </w:tabs>
        <w:jc w:val="both"/>
        <w:rPr>
          <w:sz w:val="28"/>
          <w:szCs w:val="28"/>
        </w:rPr>
      </w:pPr>
    </w:p>
    <w:p w:rsidR="006803A8" w:rsidRDefault="006803A8" w:rsidP="007F289C">
      <w:pPr>
        <w:tabs>
          <w:tab w:val="right" w:pos="10065"/>
        </w:tabs>
        <w:jc w:val="both"/>
        <w:rPr>
          <w:sz w:val="28"/>
          <w:szCs w:val="28"/>
        </w:rPr>
      </w:pPr>
    </w:p>
    <w:p w:rsidR="008A7287" w:rsidRDefault="008A7287" w:rsidP="007F289C">
      <w:pPr>
        <w:tabs>
          <w:tab w:val="right" w:pos="10065"/>
        </w:tabs>
        <w:jc w:val="both"/>
        <w:rPr>
          <w:sz w:val="28"/>
          <w:szCs w:val="28"/>
        </w:rPr>
      </w:pPr>
    </w:p>
    <w:p w:rsidR="008A7287" w:rsidRDefault="008A7287" w:rsidP="008A7287">
      <w:pPr>
        <w:tabs>
          <w:tab w:val="right" w:pos="10065"/>
        </w:tabs>
        <w:jc w:val="right"/>
      </w:pPr>
    </w:p>
    <w:sectPr w:rsidR="008A7287" w:rsidSect="005C771E">
      <w:headerReference w:type="default" r:id="rId9"/>
      <w:headerReference w:type="first" r:id="rId10"/>
      <w:pgSz w:w="11906" w:h="16838"/>
      <w:pgMar w:top="1134" w:right="680" w:bottom="24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6A2" w:rsidRDefault="00EC16A2" w:rsidP="007141D4">
      <w:r>
        <w:separator/>
      </w:r>
    </w:p>
  </w:endnote>
  <w:endnote w:type="continuationSeparator" w:id="0">
    <w:p w:rsidR="00EC16A2" w:rsidRDefault="00EC16A2" w:rsidP="0071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6A2" w:rsidRDefault="00EC16A2" w:rsidP="007141D4">
      <w:r>
        <w:separator/>
      </w:r>
    </w:p>
  </w:footnote>
  <w:footnote w:type="continuationSeparator" w:id="0">
    <w:p w:rsidR="00EC16A2" w:rsidRDefault="00EC16A2" w:rsidP="0071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691847"/>
      <w:docPartObj>
        <w:docPartGallery w:val="Page Numbers (Top of Page)"/>
        <w:docPartUnique/>
      </w:docPartObj>
    </w:sdtPr>
    <w:sdtEndPr/>
    <w:sdtContent>
      <w:p w:rsidR="005C771E" w:rsidRDefault="005C771E">
        <w:pPr>
          <w:pStyle w:val="a5"/>
          <w:jc w:val="center"/>
        </w:pPr>
        <w:r>
          <w:fldChar w:fldCharType="begin"/>
        </w:r>
        <w:r>
          <w:instrText>PAGE   \* MERGEFORMAT</w:instrText>
        </w:r>
        <w:r>
          <w:fldChar w:fldCharType="separate"/>
        </w:r>
        <w:r w:rsidR="00520AA5">
          <w:rPr>
            <w:noProof/>
          </w:rPr>
          <w:t>2</w:t>
        </w:r>
        <w:r>
          <w:fldChar w:fldCharType="end"/>
        </w:r>
      </w:p>
    </w:sdtContent>
  </w:sdt>
  <w:p w:rsidR="005C771E" w:rsidRDefault="005C771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71E" w:rsidRDefault="005C771E" w:rsidP="005C771E">
    <w:pPr>
      <w:pStyle w:val="a5"/>
    </w:pPr>
  </w:p>
  <w:p w:rsidR="00B56297" w:rsidRDefault="00B5629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D08D5"/>
    <w:multiLevelType w:val="hybridMultilevel"/>
    <w:tmpl w:val="235A935C"/>
    <w:lvl w:ilvl="0" w:tplc="F9166F74">
      <w:start w:val="1"/>
      <w:numFmt w:val="decimal"/>
      <w:lvlText w:val="%1."/>
      <w:lvlJc w:val="left"/>
      <w:pPr>
        <w:ind w:left="562" w:hanging="4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9E87C6B"/>
    <w:multiLevelType w:val="hybridMultilevel"/>
    <w:tmpl w:val="E736B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1C6"/>
    <w:rsid w:val="00006096"/>
    <w:rsid w:val="00011EBD"/>
    <w:rsid w:val="00055989"/>
    <w:rsid w:val="000820E1"/>
    <w:rsid w:val="000D7DBE"/>
    <w:rsid w:val="000F0370"/>
    <w:rsid w:val="00113F14"/>
    <w:rsid w:val="00124E8B"/>
    <w:rsid w:val="00127C18"/>
    <w:rsid w:val="00147891"/>
    <w:rsid w:val="001758F1"/>
    <w:rsid w:val="00191788"/>
    <w:rsid w:val="001A23EE"/>
    <w:rsid w:val="001C291D"/>
    <w:rsid w:val="001D7366"/>
    <w:rsid w:val="001E52B8"/>
    <w:rsid w:val="001E5760"/>
    <w:rsid w:val="002202CD"/>
    <w:rsid w:val="002A4E21"/>
    <w:rsid w:val="002A58A7"/>
    <w:rsid w:val="002B36FF"/>
    <w:rsid w:val="002D1CC1"/>
    <w:rsid w:val="00305CF0"/>
    <w:rsid w:val="00324D95"/>
    <w:rsid w:val="003414A6"/>
    <w:rsid w:val="00350644"/>
    <w:rsid w:val="0036233E"/>
    <w:rsid w:val="00374D9B"/>
    <w:rsid w:val="003853E5"/>
    <w:rsid w:val="00392091"/>
    <w:rsid w:val="003A5AF7"/>
    <w:rsid w:val="003B2160"/>
    <w:rsid w:val="003E7640"/>
    <w:rsid w:val="00403BE2"/>
    <w:rsid w:val="00412D91"/>
    <w:rsid w:val="00464372"/>
    <w:rsid w:val="0047588E"/>
    <w:rsid w:val="004A762D"/>
    <w:rsid w:val="004C6A18"/>
    <w:rsid w:val="004D5AF1"/>
    <w:rsid w:val="004E0033"/>
    <w:rsid w:val="004F5E65"/>
    <w:rsid w:val="00517400"/>
    <w:rsid w:val="00520AA5"/>
    <w:rsid w:val="00520C9D"/>
    <w:rsid w:val="005421F6"/>
    <w:rsid w:val="00546E92"/>
    <w:rsid w:val="00550B5A"/>
    <w:rsid w:val="00551181"/>
    <w:rsid w:val="005757E0"/>
    <w:rsid w:val="005822F6"/>
    <w:rsid w:val="005A2407"/>
    <w:rsid w:val="005B491A"/>
    <w:rsid w:val="005C771E"/>
    <w:rsid w:val="00607122"/>
    <w:rsid w:val="00643952"/>
    <w:rsid w:val="00655439"/>
    <w:rsid w:val="00673532"/>
    <w:rsid w:val="006803A8"/>
    <w:rsid w:val="00687E27"/>
    <w:rsid w:val="006921E0"/>
    <w:rsid w:val="006D0F6A"/>
    <w:rsid w:val="007141D4"/>
    <w:rsid w:val="00723491"/>
    <w:rsid w:val="00727355"/>
    <w:rsid w:val="007529C9"/>
    <w:rsid w:val="0075434F"/>
    <w:rsid w:val="00754AD4"/>
    <w:rsid w:val="00773399"/>
    <w:rsid w:val="007A5DD3"/>
    <w:rsid w:val="007D2CAE"/>
    <w:rsid w:val="007F289C"/>
    <w:rsid w:val="007F4454"/>
    <w:rsid w:val="007F66A1"/>
    <w:rsid w:val="0089754B"/>
    <w:rsid w:val="008A7287"/>
    <w:rsid w:val="008B2A99"/>
    <w:rsid w:val="008D41C6"/>
    <w:rsid w:val="008E7EA3"/>
    <w:rsid w:val="0090708D"/>
    <w:rsid w:val="00927CAE"/>
    <w:rsid w:val="00941822"/>
    <w:rsid w:val="00984965"/>
    <w:rsid w:val="0098790F"/>
    <w:rsid w:val="009964B0"/>
    <w:rsid w:val="009A06D5"/>
    <w:rsid w:val="009D4379"/>
    <w:rsid w:val="00A4795D"/>
    <w:rsid w:val="00A7479E"/>
    <w:rsid w:val="00AA18DD"/>
    <w:rsid w:val="00AE0A5D"/>
    <w:rsid w:val="00B1075A"/>
    <w:rsid w:val="00B422F9"/>
    <w:rsid w:val="00B518E4"/>
    <w:rsid w:val="00B56297"/>
    <w:rsid w:val="00B77A56"/>
    <w:rsid w:val="00BB1E4E"/>
    <w:rsid w:val="00BC2B2C"/>
    <w:rsid w:val="00BC484D"/>
    <w:rsid w:val="00C23339"/>
    <w:rsid w:val="00C30ECC"/>
    <w:rsid w:val="00C4532D"/>
    <w:rsid w:val="00C501E8"/>
    <w:rsid w:val="00C509F8"/>
    <w:rsid w:val="00C94050"/>
    <w:rsid w:val="00CB02FD"/>
    <w:rsid w:val="00D31EDF"/>
    <w:rsid w:val="00D75FBE"/>
    <w:rsid w:val="00DB394D"/>
    <w:rsid w:val="00DD069B"/>
    <w:rsid w:val="00DE5FFE"/>
    <w:rsid w:val="00E02DF6"/>
    <w:rsid w:val="00E14F47"/>
    <w:rsid w:val="00E244A5"/>
    <w:rsid w:val="00E47D69"/>
    <w:rsid w:val="00EC16A2"/>
    <w:rsid w:val="00F069E4"/>
    <w:rsid w:val="00F06F99"/>
    <w:rsid w:val="00F07FC8"/>
    <w:rsid w:val="00F2057E"/>
    <w:rsid w:val="00F26689"/>
    <w:rsid w:val="00F5223F"/>
    <w:rsid w:val="00F72F15"/>
    <w:rsid w:val="00FB1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DD7D0"/>
  <w15:docId w15:val="{0876B8D4-66CD-4EA9-BC25-FF2BA9A3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1C6"/>
    <w:rPr>
      <w:rFonts w:ascii="Tahoma" w:hAnsi="Tahoma" w:cs="Tahoma"/>
      <w:sz w:val="16"/>
      <w:szCs w:val="16"/>
    </w:rPr>
  </w:style>
  <w:style w:type="character" w:customStyle="1" w:styleId="a4">
    <w:name w:val="Текст выноски Знак"/>
    <w:basedOn w:val="a0"/>
    <w:link w:val="a3"/>
    <w:uiPriority w:val="99"/>
    <w:semiHidden/>
    <w:rsid w:val="008D41C6"/>
    <w:rPr>
      <w:rFonts w:ascii="Tahoma" w:eastAsia="Times New Roman" w:hAnsi="Tahoma" w:cs="Tahoma"/>
      <w:sz w:val="16"/>
      <w:szCs w:val="16"/>
      <w:lang w:eastAsia="ru-RU"/>
    </w:rPr>
  </w:style>
  <w:style w:type="paragraph" w:styleId="a5">
    <w:name w:val="header"/>
    <w:basedOn w:val="a"/>
    <w:link w:val="a6"/>
    <w:uiPriority w:val="99"/>
    <w:rsid w:val="00F07FC8"/>
    <w:pPr>
      <w:tabs>
        <w:tab w:val="center" w:pos="4153"/>
        <w:tab w:val="right" w:pos="8306"/>
      </w:tabs>
    </w:pPr>
    <w:rPr>
      <w:sz w:val="28"/>
      <w:szCs w:val="20"/>
    </w:rPr>
  </w:style>
  <w:style w:type="character" w:customStyle="1" w:styleId="a6">
    <w:name w:val="Верхний колонтитул Знак"/>
    <w:basedOn w:val="a0"/>
    <w:link w:val="a5"/>
    <w:uiPriority w:val="99"/>
    <w:rsid w:val="00F07FC8"/>
    <w:rPr>
      <w:rFonts w:ascii="Times New Roman" w:eastAsia="Times New Roman" w:hAnsi="Times New Roman" w:cs="Times New Roman"/>
      <w:sz w:val="28"/>
      <w:szCs w:val="20"/>
      <w:lang w:eastAsia="ru-RU"/>
    </w:rPr>
  </w:style>
  <w:style w:type="paragraph" w:customStyle="1" w:styleId="1">
    <w:name w:val="Знак1 Знак Знак"/>
    <w:basedOn w:val="a"/>
    <w:rsid w:val="00546E92"/>
    <w:pPr>
      <w:spacing w:before="100" w:beforeAutospacing="1" w:after="100" w:afterAutospacing="1"/>
    </w:pPr>
    <w:rPr>
      <w:rFonts w:ascii="Tahoma" w:hAnsi="Tahoma" w:cs="Tahoma"/>
      <w:sz w:val="20"/>
      <w:szCs w:val="20"/>
      <w:lang w:val="en-US" w:eastAsia="en-US"/>
    </w:rPr>
  </w:style>
  <w:style w:type="paragraph" w:styleId="a7">
    <w:name w:val="List Paragraph"/>
    <w:basedOn w:val="a"/>
    <w:uiPriority w:val="34"/>
    <w:qFormat/>
    <w:rsid w:val="00546E92"/>
    <w:pPr>
      <w:ind w:left="720"/>
      <w:contextualSpacing/>
    </w:pPr>
  </w:style>
  <w:style w:type="paragraph" w:styleId="a8">
    <w:name w:val="footer"/>
    <w:basedOn w:val="a"/>
    <w:link w:val="a9"/>
    <w:uiPriority w:val="99"/>
    <w:unhideWhenUsed/>
    <w:rsid w:val="007141D4"/>
    <w:pPr>
      <w:tabs>
        <w:tab w:val="center" w:pos="4677"/>
        <w:tab w:val="right" w:pos="9355"/>
      </w:tabs>
    </w:pPr>
  </w:style>
  <w:style w:type="character" w:customStyle="1" w:styleId="a9">
    <w:name w:val="Нижний колонтитул Знак"/>
    <w:basedOn w:val="a0"/>
    <w:link w:val="a8"/>
    <w:uiPriority w:val="99"/>
    <w:rsid w:val="007141D4"/>
    <w:rPr>
      <w:rFonts w:ascii="Times New Roman" w:eastAsia="Times New Roman" w:hAnsi="Times New Roman" w:cs="Times New Roman"/>
      <w:sz w:val="24"/>
      <w:szCs w:val="24"/>
      <w:lang w:eastAsia="ru-RU"/>
    </w:rPr>
  </w:style>
  <w:style w:type="character" w:styleId="aa">
    <w:name w:val="Hyperlink"/>
    <w:basedOn w:val="a0"/>
    <w:uiPriority w:val="99"/>
    <w:unhideWhenUsed/>
    <w:rsid w:val="001A23EE"/>
    <w:rPr>
      <w:color w:val="0000FF" w:themeColor="hyperlink"/>
      <w:u w:val="single"/>
    </w:rPr>
  </w:style>
  <w:style w:type="paragraph" w:customStyle="1" w:styleId="ab">
    <w:name w:val="Нормальный"/>
    <w:basedOn w:val="a"/>
    <w:rsid w:val="009A06D5"/>
    <w:pPr>
      <w:suppressAutoHyphens/>
      <w:overflowPunct w:val="0"/>
      <w:autoSpaceDE w:val="0"/>
      <w:autoSpaceDN w:val="0"/>
      <w:ind w:firstLine="720"/>
      <w:jc w:val="both"/>
      <w:textAlignment w:val="baseline"/>
    </w:pPr>
    <w:rPr>
      <w:kern w:val="3"/>
      <w:szCs w:val="22"/>
    </w:rPr>
  </w:style>
  <w:style w:type="paragraph" w:customStyle="1" w:styleId="ac">
    <w:name w:val="Прижатый влево"/>
    <w:basedOn w:val="a"/>
    <w:rsid w:val="009A06D5"/>
    <w:pPr>
      <w:suppressAutoHyphens/>
      <w:overflowPunct w:val="0"/>
      <w:autoSpaceDE w:val="0"/>
      <w:autoSpaceDN w:val="0"/>
      <w:textAlignment w:val="baseline"/>
    </w:pPr>
    <w:rPr>
      <w:kern w:val="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1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763</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Алина Сафина</dc:creator>
  <cp:lastModifiedBy>Лилия М. Галиакберова</cp:lastModifiedBy>
  <cp:revision>14</cp:revision>
  <cp:lastPrinted>2023-10-12T10:47:00Z</cp:lastPrinted>
  <dcterms:created xsi:type="dcterms:W3CDTF">2023-10-17T08:41:00Z</dcterms:created>
  <dcterms:modified xsi:type="dcterms:W3CDTF">2023-10-20T11:53:00Z</dcterms:modified>
</cp:coreProperties>
</file>