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01396E" w:rsidRPr="00286D4A" w:rsidTr="00060032">
        <w:trPr>
          <w:trHeight w:val="196"/>
          <w:jc w:val="center"/>
        </w:trPr>
        <w:tc>
          <w:tcPr>
            <w:tcW w:w="4707" w:type="dxa"/>
            <w:gridSpan w:val="2"/>
          </w:tcPr>
          <w:p w:rsid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01396E" w:rsidRPr="00286D4A" w:rsidTr="00060032">
        <w:trPr>
          <w:trHeight w:val="150"/>
          <w:jc w:val="center"/>
        </w:trPr>
        <w:tc>
          <w:tcPr>
            <w:tcW w:w="4141" w:type="dxa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01396E" w:rsidRP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____________________</w:t>
            </w:r>
          </w:p>
        </w:tc>
      </w:tr>
    </w:tbl>
    <w:p w:rsidR="0001396E" w:rsidRDefault="0001396E"/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86D4A" w:rsidRPr="00286D4A" w:rsidTr="00286D4A">
        <w:tc>
          <w:tcPr>
            <w:tcW w:w="4536" w:type="dxa"/>
            <w:gridSpan w:val="2"/>
            <w:vAlign w:val="center"/>
          </w:tcPr>
          <w:p w:rsidR="00286D4A" w:rsidRPr="00286D4A" w:rsidRDefault="001811E9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4735360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779268364" r:id="rId9"/>
              </w:object>
            </w:r>
            <w:r w:rsidR="00286D4A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  <w:proofErr w:type="gramEnd"/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286D4A" w:rsidRPr="00286D4A" w:rsidTr="00286D4A">
        <w:tc>
          <w:tcPr>
            <w:tcW w:w="4536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286D4A" w:rsidRPr="00286D4A" w:rsidTr="00286D4A">
        <w:trPr>
          <w:trHeight w:val="431"/>
        </w:trPr>
        <w:tc>
          <w:tcPr>
            <w:tcW w:w="4928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86D4A" w:rsidRPr="00286D4A" w:rsidTr="00286D4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727FD3" w:rsidRDefault="000326CB" w:rsidP="00BA7E80">
      <w:pPr>
        <w:spacing w:after="0" w:line="288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0326C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071F6">
        <w:rPr>
          <w:rFonts w:ascii="Times New Roman" w:hAnsi="Times New Roman" w:cs="Times New Roman"/>
          <w:sz w:val="28"/>
          <w:szCs w:val="28"/>
        </w:rPr>
        <w:t>п</w:t>
      </w:r>
      <w:r w:rsidR="002A12FE" w:rsidRPr="003C1A93">
        <w:rPr>
          <w:rFonts w:ascii="Times New Roman" w:hAnsi="Times New Roman" w:cs="Times New Roman"/>
          <w:sz w:val="28"/>
          <w:szCs w:val="28"/>
        </w:rPr>
        <w:t>риказ Министерства здравоохранения Республики Татарстан от 24.05.2021 № 978</w:t>
      </w:r>
      <w:r w:rsidR="001071F6">
        <w:rPr>
          <w:rFonts w:ascii="Times New Roman" w:hAnsi="Times New Roman" w:cs="Times New Roman"/>
          <w:sz w:val="28"/>
          <w:szCs w:val="28"/>
        </w:rPr>
        <w:t xml:space="preserve"> «</w:t>
      </w:r>
      <w:r w:rsidR="00BA7E80" w:rsidRPr="002A12F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записи на прием к врачу в медицинскую</w:t>
      </w:r>
      <w:r w:rsidR="00BA7E80" w:rsidRPr="002A12FE">
        <w:rPr>
          <w:rFonts w:ascii="Times New Roman" w:hAnsi="Times New Roman" w:cs="Times New Roman"/>
          <w:sz w:val="28"/>
          <w:szCs w:val="28"/>
        </w:rPr>
        <w:tab/>
        <w:t>организацию,</w:t>
      </w:r>
      <w:r w:rsidR="00BA7E80">
        <w:rPr>
          <w:rFonts w:ascii="Times New Roman" w:hAnsi="Times New Roman" w:cs="Times New Roman"/>
          <w:sz w:val="28"/>
          <w:szCs w:val="28"/>
        </w:rPr>
        <w:t xml:space="preserve"> подведомственную </w:t>
      </w:r>
      <w:r w:rsidR="00BA7E80" w:rsidRPr="002A12FE">
        <w:rPr>
          <w:rFonts w:ascii="Times New Roman" w:hAnsi="Times New Roman" w:cs="Times New Roman"/>
          <w:sz w:val="28"/>
          <w:szCs w:val="28"/>
        </w:rPr>
        <w:t>Министерству</w:t>
      </w:r>
      <w:r w:rsidR="00BA7E80">
        <w:rPr>
          <w:rFonts w:ascii="Times New Roman" w:hAnsi="Times New Roman" w:cs="Times New Roman"/>
          <w:sz w:val="28"/>
          <w:szCs w:val="28"/>
        </w:rPr>
        <w:t xml:space="preserve"> </w:t>
      </w:r>
      <w:r w:rsidR="00BA7E80" w:rsidRPr="002A12FE">
        <w:rPr>
          <w:rFonts w:ascii="Times New Roman" w:hAnsi="Times New Roman" w:cs="Times New Roman"/>
          <w:sz w:val="28"/>
          <w:szCs w:val="28"/>
        </w:rPr>
        <w:t>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</w:t>
      </w:r>
      <w:r w:rsidR="001071F6" w:rsidRPr="00BA7E80">
        <w:rPr>
          <w:rFonts w:ascii="Times New Roman" w:hAnsi="Times New Roman" w:cs="Times New Roman"/>
          <w:sz w:val="28"/>
          <w:szCs w:val="28"/>
        </w:rPr>
        <w:t>»</w:t>
      </w: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F28" w:rsidRDefault="00122F28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2A12F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2A12FE">
        <w:rPr>
          <w:rFonts w:ascii="Times New Roman" w:hAnsi="Times New Roman" w:cs="Times New Roman"/>
          <w:sz w:val="28"/>
          <w:szCs w:val="28"/>
        </w:rPr>
        <w:t>П</w:t>
      </w:r>
      <w:r w:rsidR="003C1A93" w:rsidRPr="003C1A93">
        <w:rPr>
          <w:rFonts w:ascii="Times New Roman" w:hAnsi="Times New Roman" w:cs="Times New Roman"/>
          <w:sz w:val="28"/>
          <w:szCs w:val="28"/>
        </w:rPr>
        <w:t>риказ Министерства здравоохранения Республики Татарстан от 24.05.2021 № 978</w:t>
      </w:r>
      <w:r w:rsidR="002A12FE">
        <w:rPr>
          <w:rFonts w:ascii="Times New Roman" w:hAnsi="Times New Roman" w:cs="Times New Roman"/>
          <w:sz w:val="28"/>
          <w:szCs w:val="28"/>
        </w:rPr>
        <w:t xml:space="preserve"> «</w:t>
      </w:r>
      <w:r w:rsidR="002A12FE" w:rsidRPr="002A12F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записи на прием к врачу в медицинскую</w:t>
      </w:r>
      <w:r w:rsidR="002A12FE" w:rsidRPr="002A12FE">
        <w:rPr>
          <w:rFonts w:ascii="Times New Roman" w:hAnsi="Times New Roman" w:cs="Times New Roman"/>
          <w:sz w:val="28"/>
          <w:szCs w:val="28"/>
        </w:rPr>
        <w:tab/>
        <w:t>организацию,</w:t>
      </w:r>
      <w:r w:rsidR="002A12FE">
        <w:rPr>
          <w:rFonts w:ascii="Times New Roman" w:hAnsi="Times New Roman" w:cs="Times New Roman"/>
          <w:sz w:val="28"/>
          <w:szCs w:val="28"/>
        </w:rPr>
        <w:t xml:space="preserve"> подведомственную </w:t>
      </w:r>
      <w:r w:rsidR="002A12FE" w:rsidRPr="002A12FE">
        <w:rPr>
          <w:rFonts w:ascii="Times New Roman" w:hAnsi="Times New Roman" w:cs="Times New Roman"/>
          <w:sz w:val="28"/>
          <w:szCs w:val="28"/>
        </w:rPr>
        <w:t>Министерству</w:t>
      </w:r>
      <w:r w:rsidR="002A12FE">
        <w:rPr>
          <w:rFonts w:ascii="Times New Roman" w:hAnsi="Times New Roman" w:cs="Times New Roman"/>
          <w:sz w:val="28"/>
          <w:szCs w:val="28"/>
        </w:rPr>
        <w:t xml:space="preserve"> </w:t>
      </w:r>
      <w:r w:rsidR="002A12FE" w:rsidRPr="002A12FE">
        <w:rPr>
          <w:rFonts w:ascii="Times New Roman" w:hAnsi="Times New Roman" w:cs="Times New Roman"/>
          <w:sz w:val="28"/>
          <w:szCs w:val="28"/>
        </w:rPr>
        <w:t>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</w:t>
      </w:r>
      <w:r w:rsidR="002A12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727FD3" w:rsidRDefault="00727FD3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727FD3" w:rsidRDefault="00727FD3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Республики Татарстан</w:t>
      </w:r>
    </w:p>
    <w:p w:rsidR="00727FD3" w:rsidRDefault="00727FD3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   № _________ </w:t>
      </w:r>
    </w:p>
    <w:p w:rsidR="00727FD3" w:rsidRDefault="00727FD3" w:rsidP="00727F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727FD3" w:rsidRPr="003E1707" w:rsidRDefault="00727FD3" w:rsidP="00727FD3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707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1071F6" w:rsidRPr="003E1707">
        <w:rPr>
          <w:rFonts w:ascii="Times New Roman" w:hAnsi="Times New Roman" w:cs="Times New Roman"/>
          <w:sz w:val="28"/>
          <w:szCs w:val="28"/>
        </w:rPr>
        <w:t>п</w:t>
      </w:r>
      <w:r w:rsidR="002A12FE" w:rsidRPr="003E1707">
        <w:rPr>
          <w:rFonts w:ascii="Times New Roman" w:hAnsi="Times New Roman" w:cs="Times New Roman"/>
          <w:sz w:val="28"/>
          <w:szCs w:val="28"/>
        </w:rPr>
        <w:t>риказ Министерства здравоохранения Республики Татарстан от 24.05.2021 № 978 «Об утверждении Административного регламента предоставления государственной услуги по записи на прием к врачу в медицинскую</w:t>
      </w:r>
      <w:r w:rsidR="002A12FE" w:rsidRPr="003E1707">
        <w:rPr>
          <w:rFonts w:ascii="Times New Roman" w:hAnsi="Times New Roman" w:cs="Times New Roman"/>
          <w:sz w:val="28"/>
          <w:szCs w:val="28"/>
        </w:rPr>
        <w:tab/>
        <w:t>организацию, подведомственную Министерству 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помощи»</w:t>
      </w:r>
      <w:r w:rsidRPr="003E1707">
        <w:rPr>
          <w:rFonts w:ascii="Times New Roman" w:hAnsi="Times New Roman" w:cs="Times New Roman"/>
          <w:sz w:val="28"/>
          <w:szCs w:val="28"/>
        </w:rPr>
        <w:t>.</w:t>
      </w:r>
    </w:p>
    <w:p w:rsidR="00727FD3" w:rsidRPr="003E1707" w:rsidRDefault="00727FD3" w:rsidP="002A12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1F6" w:rsidRPr="003E1707" w:rsidRDefault="00122F28" w:rsidP="00122F28">
      <w:pPr>
        <w:pStyle w:val="a9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преамбуле слова «</w:t>
      </w:r>
      <w:r w:rsidR="001071F6"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Кабинета Министров Республики Татарстан от 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071F6"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заменить словами  «постановлением Кабинета Министров Республики Татарстан от 28.02.2022 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071F6"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27FD3" w:rsidRPr="003E1707" w:rsidRDefault="002A12FE" w:rsidP="002A12FE">
      <w:pPr>
        <w:pStyle w:val="a9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2.14 раздела 2 «Стандарт предоставления государственной услуги» изложить в новой редакции</w:t>
      </w:r>
      <w:r w:rsidR="00727FD3" w:rsidRPr="003E17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3399"/>
      </w:tblGrid>
      <w:tr w:rsidR="003E1707" w:rsidRPr="003E1707" w:rsidTr="000C1BDC">
        <w:tc>
          <w:tcPr>
            <w:tcW w:w="2689" w:type="dxa"/>
          </w:tcPr>
          <w:p w:rsidR="002A12FE" w:rsidRPr="003E1707" w:rsidRDefault="002A12FE" w:rsidP="000C1BDC">
            <w:pPr>
              <w:pStyle w:val="01"/>
              <w:spacing w:line="240" w:lineRule="auto"/>
              <w:ind w:left="0"/>
              <w:rPr>
                <w:szCs w:val="24"/>
              </w:rPr>
            </w:pPr>
            <w:r w:rsidRPr="003E1707">
              <w:rPr>
                <w:szCs w:val="24"/>
              </w:rPr>
              <w:t xml:space="preserve">2.14 Требования к помещениям, в которых предоставляются государственные услуги" включаются требования, которым должны соответствовать такие помещения, в том числе зал ожидания, места для заполнения запросов о предоставлении государственной услуги, </w:t>
            </w:r>
            <w:r w:rsidRPr="003E1707">
              <w:rPr>
                <w:szCs w:val="24"/>
              </w:rPr>
              <w:lastRenderedPageBreak/>
              <w:t>информационные стенды с образцами их заполнения и перечнем документов и (или) информации, необходимые для предоставления каждой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      </w:r>
          </w:p>
        </w:tc>
        <w:tc>
          <w:tcPr>
            <w:tcW w:w="3969" w:type="dxa"/>
          </w:tcPr>
          <w:p w:rsidR="002A12FE" w:rsidRPr="003E1707" w:rsidRDefault="002A12FE" w:rsidP="000C1BDC">
            <w:pPr>
              <w:pStyle w:val="Other0"/>
              <w:tabs>
                <w:tab w:val="left" w:pos="3019"/>
              </w:tabs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</w:t>
            </w:r>
          </w:p>
          <w:p w:rsidR="002A12FE" w:rsidRPr="003E1707" w:rsidRDefault="002A12FE" w:rsidP="000C1BDC">
            <w:pPr>
              <w:pStyle w:val="Other0"/>
              <w:tabs>
                <w:tab w:val="left" w:pos="1291"/>
                <w:tab w:val="left" w:pos="2021"/>
                <w:tab w:val="left" w:pos="3475"/>
              </w:tabs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 xml:space="preserve">системой и системой пожаротушения, системой кондиционирования воздуха, необходимой мебелью для оформления документов, информационными стендами. Визуальная, текстовая и мультимедийная информация о порядке предоставления государственной услуги размещается в удобных для </w:t>
            </w:r>
            <w:r w:rsidRPr="003E1707">
              <w:rPr>
                <w:sz w:val="24"/>
                <w:szCs w:val="24"/>
                <w:lang w:bidi="ru-RU"/>
              </w:rPr>
              <w:lastRenderedPageBreak/>
              <w:t>з</w:t>
            </w:r>
            <w:r w:rsidR="001A486A" w:rsidRPr="003E1707">
              <w:rPr>
                <w:sz w:val="24"/>
                <w:szCs w:val="24"/>
                <w:lang w:bidi="ru-RU"/>
              </w:rPr>
              <w:t>аявителей местах, в том числе</w:t>
            </w:r>
            <w:r w:rsidR="001A486A" w:rsidRPr="003E1707">
              <w:rPr>
                <w:sz w:val="24"/>
                <w:szCs w:val="24"/>
                <w:lang w:bidi="ru-RU"/>
              </w:rPr>
              <w:tab/>
              <w:t xml:space="preserve">с </w:t>
            </w:r>
            <w:r w:rsidRPr="003E1707">
              <w:rPr>
                <w:sz w:val="24"/>
                <w:szCs w:val="24"/>
                <w:lang w:bidi="ru-RU"/>
              </w:rPr>
              <w:t>учетом ограниченных возможностей инвалидов.</w:t>
            </w:r>
          </w:p>
          <w:p w:rsidR="001A486A" w:rsidRPr="003E1707" w:rsidRDefault="002A12FE" w:rsidP="000C1BDC">
            <w:pPr>
              <w:pStyle w:val="Other0"/>
              <w:tabs>
                <w:tab w:val="left" w:pos="418"/>
              </w:tabs>
              <w:ind w:firstLine="0"/>
              <w:rPr>
                <w:sz w:val="24"/>
                <w:szCs w:val="24"/>
                <w:lang w:bidi="ru-RU"/>
              </w:rPr>
            </w:pPr>
            <w:r w:rsidRPr="003E1707">
              <w:rPr>
                <w:sz w:val="24"/>
                <w:szCs w:val="24"/>
                <w:lang w:bidi="ru-RU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</w:t>
            </w:r>
            <w:r w:rsidR="001A486A" w:rsidRPr="003E1707">
              <w:rPr>
                <w:sz w:val="24"/>
                <w:szCs w:val="24"/>
                <w:lang w:bidi="ru-RU"/>
              </w:rPr>
              <w:t>ия, помещений и услуг, включая:</w:t>
            </w:r>
          </w:p>
          <w:p w:rsidR="002A12FE" w:rsidRPr="003E1707" w:rsidRDefault="002A12FE" w:rsidP="000C1BDC">
            <w:pPr>
              <w:pStyle w:val="Other0"/>
              <w:tabs>
                <w:tab w:val="left" w:pos="418"/>
              </w:tabs>
              <w:ind w:firstLine="0"/>
              <w:rPr>
                <w:sz w:val="24"/>
                <w:szCs w:val="24"/>
                <w:lang w:bidi="ru-RU"/>
              </w:rPr>
            </w:pPr>
            <w:r w:rsidRPr="003E1707">
              <w:rPr>
                <w:sz w:val="24"/>
                <w:szCs w:val="24"/>
                <w:lang w:bidi="ru-RU"/>
              </w:rPr>
              <w:t>1) условия для беспрепятственного доступа к зданию и помещениям, а также предоставляемым в них услугам;</w:t>
            </w:r>
          </w:p>
          <w:p w:rsidR="002A12FE" w:rsidRPr="003E1707" w:rsidRDefault="002A12FE" w:rsidP="000C1BDC">
            <w:pPr>
              <w:pStyle w:val="Other0"/>
              <w:tabs>
                <w:tab w:val="left" w:pos="418"/>
                <w:tab w:val="left" w:pos="3043"/>
              </w:tabs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2) возможность самостоятельного</w:t>
            </w:r>
          </w:p>
          <w:p w:rsidR="002A12FE" w:rsidRPr="003E1707" w:rsidRDefault="002A12FE" w:rsidP="000C1BDC">
            <w:pPr>
              <w:pStyle w:val="Other0"/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 коляски;</w:t>
            </w:r>
          </w:p>
          <w:p w:rsidR="002A12FE" w:rsidRPr="003E1707" w:rsidRDefault="002A12FE" w:rsidP="002A12FE">
            <w:pPr>
              <w:pStyle w:val="Other0"/>
              <w:numPr>
                <w:ilvl w:val="0"/>
                <w:numId w:val="3"/>
              </w:numPr>
              <w:tabs>
                <w:tab w:val="left" w:pos="418"/>
                <w:tab w:val="left" w:pos="2698"/>
                <w:tab w:val="left" w:pos="5030"/>
              </w:tabs>
              <w:ind w:left="39"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2A12FE" w:rsidRPr="003E1707" w:rsidRDefault="002A12FE" w:rsidP="000C1BDC">
            <w:pPr>
              <w:pStyle w:val="Other0"/>
              <w:tabs>
                <w:tab w:val="left" w:pos="418"/>
              </w:tabs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2A12FE" w:rsidRPr="003E1707" w:rsidRDefault="002A12FE" w:rsidP="000C1BDC">
            <w:pPr>
              <w:pStyle w:val="Other0"/>
              <w:tabs>
                <w:tab w:val="left" w:pos="418"/>
                <w:tab w:val="left" w:pos="1483"/>
              </w:tabs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      </w:r>
            <w:r w:rsidRPr="003E1707">
              <w:rPr>
                <w:sz w:val="24"/>
                <w:szCs w:val="24"/>
                <w:lang w:bidi="ru-RU"/>
              </w:rPr>
              <w:softHyphen/>
            </w:r>
          </w:p>
          <w:p w:rsidR="002A12FE" w:rsidRPr="003E1707" w:rsidRDefault="002A12FE" w:rsidP="000C1BDC">
            <w:pPr>
              <w:pStyle w:val="Other0"/>
              <w:tabs>
                <w:tab w:val="left" w:pos="5035"/>
              </w:tabs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 xml:space="preserve">точечным шрифтом Брайля, допуск </w:t>
            </w:r>
            <w:proofErr w:type="spellStart"/>
            <w:r w:rsidRPr="003E1707">
              <w:rPr>
                <w:sz w:val="24"/>
                <w:szCs w:val="24"/>
                <w:lang w:bidi="ru-RU"/>
              </w:rPr>
              <w:t>сурдопереводчика</w:t>
            </w:r>
            <w:proofErr w:type="spellEnd"/>
            <w:r w:rsidRPr="003E1707">
              <w:rPr>
                <w:sz w:val="24"/>
                <w:szCs w:val="24"/>
                <w:lang w:bidi="ru-RU"/>
              </w:rPr>
              <w:t xml:space="preserve"> и</w:t>
            </w:r>
          </w:p>
          <w:p w:rsidR="002A12FE" w:rsidRPr="003E1707" w:rsidRDefault="002A12FE" w:rsidP="000C1BDC">
            <w:pPr>
              <w:pStyle w:val="01"/>
              <w:spacing w:line="240" w:lineRule="auto"/>
              <w:ind w:left="0"/>
              <w:rPr>
                <w:szCs w:val="24"/>
                <w:lang w:bidi="ru-RU"/>
              </w:rPr>
            </w:pPr>
            <w:proofErr w:type="spellStart"/>
            <w:r w:rsidRPr="003E1707">
              <w:rPr>
                <w:szCs w:val="24"/>
                <w:lang w:bidi="ru-RU"/>
              </w:rPr>
              <w:t>тифлосурдопереводчика</w:t>
            </w:r>
            <w:proofErr w:type="spellEnd"/>
            <w:r w:rsidRPr="003E1707">
              <w:rPr>
                <w:szCs w:val="24"/>
                <w:lang w:bidi="ru-RU"/>
              </w:rPr>
              <w:t>;</w:t>
            </w:r>
          </w:p>
          <w:p w:rsidR="002A12FE" w:rsidRPr="003E1707" w:rsidRDefault="002A12FE" w:rsidP="000C1BDC">
            <w:pPr>
              <w:pStyle w:val="Other0"/>
              <w:tabs>
                <w:tab w:val="left" w:pos="2818"/>
                <w:tab w:val="left" w:pos="3677"/>
              </w:tabs>
              <w:ind w:firstLine="0"/>
              <w:rPr>
                <w:sz w:val="24"/>
                <w:szCs w:val="24"/>
                <w:lang w:bidi="ru-RU"/>
              </w:rPr>
            </w:pPr>
            <w:r w:rsidRPr="003E1707">
              <w:rPr>
                <w:sz w:val="24"/>
                <w:szCs w:val="24"/>
                <w:lang w:bidi="ru-RU"/>
              </w:rPr>
              <w:t xml:space="preserve">6) допуск в здание и помещения собаки- проводника при наличии документа, подтверждающего ее специальное обучение по форме и в порядке, утвержденных приказом </w:t>
            </w:r>
            <w:r w:rsidRPr="003E1707">
              <w:rPr>
                <w:sz w:val="24"/>
                <w:szCs w:val="24"/>
                <w:lang w:bidi="ru-RU"/>
              </w:rPr>
              <w:lastRenderedPageBreak/>
              <w:t xml:space="preserve">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 </w:t>
            </w:r>
          </w:p>
          <w:p w:rsidR="002A12FE" w:rsidRPr="003E1707" w:rsidRDefault="002A12FE" w:rsidP="000C1BDC">
            <w:pPr>
              <w:pStyle w:val="Other0"/>
              <w:tabs>
                <w:tab w:val="left" w:pos="2818"/>
                <w:tab w:val="left" w:pos="3677"/>
              </w:tabs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7) оказание сотрудниками,</w:t>
            </w:r>
          </w:p>
          <w:p w:rsidR="001A486A" w:rsidRPr="003E1707" w:rsidRDefault="002A12FE" w:rsidP="001A486A">
            <w:pPr>
              <w:pStyle w:val="Other0"/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2A12FE" w:rsidRPr="003E1707" w:rsidRDefault="002A12FE" w:rsidP="001A486A">
            <w:pPr>
              <w:pStyle w:val="Other0"/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3399" w:type="dxa"/>
          </w:tcPr>
          <w:p w:rsidR="002A12FE" w:rsidRPr="003E1707" w:rsidRDefault="002A12FE" w:rsidP="00A847EC">
            <w:pPr>
              <w:pStyle w:val="Other0"/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lastRenderedPageBreak/>
              <w:t>Ст. 14, ст. 15 Федерально</w:t>
            </w:r>
            <w:r w:rsidR="00A847EC" w:rsidRPr="003E1707">
              <w:rPr>
                <w:sz w:val="24"/>
                <w:szCs w:val="24"/>
                <w:lang w:bidi="ru-RU"/>
              </w:rPr>
              <w:t>го закона от 24 ноября 1995 г.</w:t>
            </w:r>
            <w:r w:rsidRPr="003E1707">
              <w:rPr>
                <w:sz w:val="24"/>
                <w:szCs w:val="24"/>
                <w:lang w:bidi="ru-RU"/>
              </w:rPr>
              <w:t xml:space="preserve"> № 181-ФЗ «О социальной защите инвалидов в Российской Федерации»;</w:t>
            </w:r>
            <w:r w:rsidR="00A847EC" w:rsidRPr="003E1707">
              <w:rPr>
                <w:sz w:val="24"/>
                <w:szCs w:val="24"/>
                <w:lang w:bidi="ru-RU"/>
              </w:rPr>
              <w:t xml:space="preserve"> Федеральный закон </w:t>
            </w:r>
            <w:r w:rsidR="00A847EC" w:rsidRPr="003E1707">
              <w:rPr>
                <w:sz w:val="24"/>
                <w:szCs w:val="24"/>
                <w:shd w:val="clear" w:color="auto" w:fill="FFFFFF"/>
              </w:rPr>
              <w:t>от 27 июля 2010 г. № 210-ФЗ</w:t>
            </w:r>
            <w:r w:rsidR="00A847EC" w:rsidRPr="003E1707">
              <w:rPr>
                <w:sz w:val="24"/>
                <w:szCs w:val="24"/>
              </w:rPr>
              <w:br/>
            </w:r>
            <w:r w:rsidR="00A847EC" w:rsidRPr="003E1707">
              <w:rPr>
                <w:sz w:val="24"/>
                <w:szCs w:val="24"/>
                <w:shd w:val="clear" w:color="auto" w:fill="FFFFFF"/>
              </w:rPr>
              <w:t>«Об организации предоставления государственных и муниципальных услуг»</w:t>
            </w:r>
            <w:r w:rsidRPr="003E1707">
              <w:rPr>
                <w:sz w:val="24"/>
                <w:szCs w:val="24"/>
                <w:lang w:bidi="ru-RU"/>
              </w:rPr>
              <w:t>;</w:t>
            </w:r>
          </w:p>
          <w:p w:rsidR="002A12FE" w:rsidRPr="003E1707" w:rsidRDefault="00B24A4C" w:rsidP="00A847EC">
            <w:pPr>
              <w:pStyle w:val="Other0"/>
              <w:ind w:firstLine="0"/>
              <w:rPr>
                <w:sz w:val="24"/>
                <w:szCs w:val="24"/>
              </w:rPr>
            </w:pPr>
            <w:r w:rsidRPr="003E1707">
              <w:rPr>
                <w:sz w:val="24"/>
                <w:szCs w:val="24"/>
                <w:lang w:bidi="ru-RU"/>
              </w:rPr>
              <w:t>п</w:t>
            </w:r>
            <w:r w:rsidR="002A12FE" w:rsidRPr="003E1707">
              <w:rPr>
                <w:sz w:val="24"/>
                <w:szCs w:val="24"/>
                <w:lang w:bidi="ru-RU"/>
              </w:rPr>
              <w:t>остановление Кабинета Министров Республики Татарстан от 28</w:t>
            </w:r>
            <w:r w:rsidRPr="003E1707">
              <w:rPr>
                <w:sz w:val="24"/>
                <w:szCs w:val="24"/>
                <w:lang w:bidi="ru-RU"/>
              </w:rPr>
              <w:t>.02.</w:t>
            </w:r>
            <w:r w:rsidR="002A12FE" w:rsidRPr="003E1707">
              <w:rPr>
                <w:sz w:val="24"/>
                <w:szCs w:val="24"/>
                <w:lang w:bidi="ru-RU"/>
              </w:rPr>
              <w:t xml:space="preserve">2022 № 175 «Об утверждении Порядка </w:t>
            </w:r>
            <w:r w:rsidR="002A12FE" w:rsidRPr="003E1707">
              <w:rPr>
                <w:sz w:val="24"/>
                <w:szCs w:val="24"/>
                <w:lang w:bidi="ru-RU"/>
              </w:rPr>
              <w:lastRenderedPageBreak/>
              <w:t>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Татарстан».</w:t>
            </w:r>
          </w:p>
        </w:tc>
      </w:tr>
    </w:tbl>
    <w:p w:rsidR="002A12FE" w:rsidRPr="003E1707" w:rsidRDefault="002A12FE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396E" w:rsidRPr="003E1707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Pr="003E1707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5A4D87" w:rsidRPr="003E1707" w:rsidRDefault="005A4D87" w:rsidP="00286D4A">
      <w:pPr>
        <w:spacing w:after="0" w:line="240" w:lineRule="auto"/>
        <w:rPr>
          <w:rFonts w:ascii="Times New Roman" w:hAnsi="Times New Roman" w:cs="Times New Roman"/>
        </w:rPr>
      </w:pPr>
    </w:p>
    <w:sectPr w:rsidR="005A4D87" w:rsidRPr="003E1707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E9" w:rsidRDefault="001811E9" w:rsidP="005A4D87">
      <w:pPr>
        <w:spacing w:after="0" w:line="240" w:lineRule="auto"/>
      </w:pPr>
      <w:r>
        <w:separator/>
      </w:r>
    </w:p>
  </w:endnote>
  <w:endnote w:type="continuationSeparator" w:id="0">
    <w:p w:rsidR="001811E9" w:rsidRDefault="001811E9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E9" w:rsidRDefault="001811E9" w:rsidP="005A4D87">
      <w:pPr>
        <w:spacing w:after="0" w:line="240" w:lineRule="auto"/>
      </w:pPr>
      <w:r>
        <w:separator/>
      </w:r>
    </w:p>
  </w:footnote>
  <w:footnote w:type="continuationSeparator" w:id="0">
    <w:p w:rsidR="001811E9" w:rsidRDefault="001811E9" w:rsidP="005A4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7FFB"/>
    <w:multiLevelType w:val="hybridMultilevel"/>
    <w:tmpl w:val="52D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50509"/>
    <w:multiLevelType w:val="hybridMultilevel"/>
    <w:tmpl w:val="3E2CA4F6"/>
    <w:lvl w:ilvl="0" w:tplc="73225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FF6D12"/>
    <w:multiLevelType w:val="hybridMultilevel"/>
    <w:tmpl w:val="B738538E"/>
    <w:lvl w:ilvl="0" w:tplc="E22C6F28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D3DBA"/>
    <w:multiLevelType w:val="hybridMultilevel"/>
    <w:tmpl w:val="4314DA18"/>
    <w:lvl w:ilvl="0" w:tplc="8E9A2B86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26CB"/>
    <w:rsid w:val="000338C4"/>
    <w:rsid w:val="00075000"/>
    <w:rsid w:val="000A707F"/>
    <w:rsid w:val="000B7892"/>
    <w:rsid w:val="000C445C"/>
    <w:rsid w:val="000D7E2B"/>
    <w:rsid w:val="00105E6B"/>
    <w:rsid w:val="001071F6"/>
    <w:rsid w:val="00122F28"/>
    <w:rsid w:val="001763D4"/>
    <w:rsid w:val="001811E9"/>
    <w:rsid w:val="001A044F"/>
    <w:rsid w:val="001A486A"/>
    <w:rsid w:val="001B0F29"/>
    <w:rsid w:val="001D0869"/>
    <w:rsid w:val="001D4372"/>
    <w:rsid w:val="00215BBF"/>
    <w:rsid w:val="002263A4"/>
    <w:rsid w:val="0025032A"/>
    <w:rsid w:val="00286D4A"/>
    <w:rsid w:val="002A0A8D"/>
    <w:rsid w:val="002A12FE"/>
    <w:rsid w:val="002B2187"/>
    <w:rsid w:val="00335553"/>
    <w:rsid w:val="00344356"/>
    <w:rsid w:val="00346807"/>
    <w:rsid w:val="003632DE"/>
    <w:rsid w:val="00366B3D"/>
    <w:rsid w:val="00380ACC"/>
    <w:rsid w:val="00393E8D"/>
    <w:rsid w:val="003A5BFF"/>
    <w:rsid w:val="003C1A93"/>
    <w:rsid w:val="003C4518"/>
    <w:rsid w:val="003C4E67"/>
    <w:rsid w:val="003E1707"/>
    <w:rsid w:val="0042309E"/>
    <w:rsid w:val="00440F70"/>
    <w:rsid w:val="00450983"/>
    <w:rsid w:val="00483C06"/>
    <w:rsid w:val="00537674"/>
    <w:rsid w:val="00550F74"/>
    <w:rsid w:val="00556D1C"/>
    <w:rsid w:val="00564B13"/>
    <w:rsid w:val="005A4D87"/>
    <w:rsid w:val="005A70C5"/>
    <w:rsid w:val="005B6373"/>
    <w:rsid w:val="005C04E7"/>
    <w:rsid w:val="005D5432"/>
    <w:rsid w:val="00614213"/>
    <w:rsid w:val="00622569"/>
    <w:rsid w:val="00647349"/>
    <w:rsid w:val="0065159B"/>
    <w:rsid w:val="00655E0D"/>
    <w:rsid w:val="0065689D"/>
    <w:rsid w:val="00681A3D"/>
    <w:rsid w:val="006B0106"/>
    <w:rsid w:val="006D05C1"/>
    <w:rsid w:val="006F31DB"/>
    <w:rsid w:val="006F77D5"/>
    <w:rsid w:val="00706952"/>
    <w:rsid w:val="007232DF"/>
    <w:rsid w:val="0072551A"/>
    <w:rsid w:val="00727FD3"/>
    <w:rsid w:val="007402B0"/>
    <w:rsid w:val="00747503"/>
    <w:rsid w:val="0077734F"/>
    <w:rsid w:val="007B05F3"/>
    <w:rsid w:val="007C6F8F"/>
    <w:rsid w:val="007D4129"/>
    <w:rsid w:val="007F6937"/>
    <w:rsid w:val="00826C9B"/>
    <w:rsid w:val="00841123"/>
    <w:rsid w:val="00907BEC"/>
    <w:rsid w:val="00960F5B"/>
    <w:rsid w:val="00991E53"/>
    <w:rsid w:val="009D3433"/>
    <w:rsid w:val="009F0104"/>
    <w:rsid w:val="00A0518C"/>
    <w:rsid w:val="00A118C8"/>
    <w:rsid w:val="00A14384"/>
    <w:rsid w:val="00A21FB8"/>
    <w:rsid w:val="00A41823"/>
    <w:rsid w:val="00A847EC"/>
    <w:rsid w:val="00A93CB6"/>
    <w:rsid w:val="00AA7427"/>
    <w:rsid w:val="00AB568C"/>
    <w:rsid w:val="00AC1DCF"/>
    <w:rsid w:val="00AF6D56"/>
    <w:rsid w:val="00B153B2"/>
    <w:rsid w:val="00B16972"/>
    <w:rsid w:val="00B24A4C"/>
    <w:rsid w:val="00B2672D"/>
    <w:rsid w:val="00B323C5"/>
    <w:rsid w:val="00B55C20"/>
    <w:rsid w:val="00B641F9"/>
    <w:rsid w:val="00B94E40"/>
    <w:rsid w:val="00B960BE"/>
    <w:rsid w:val="00BA524D"/>
    <w:rsid w:val="00BA7BC7"/>
    <w:rsid w:val="00BA7E80"/>
    <w:rsid w:val="00C059C7"/>
    <w:rsid w:val="00C1467A"/>
    <w:rsid w:val="00C70554"/>
    <w:rsid w:val="00C90372"/>
    <w:rsid w:val="00C90DB0"/>
    <w:rsid w:val="00D2443D"/>
    <w:rsid w:val="00D537C5"/>
    <w:rsid w:val="00D9556A"/>
    <w:rsid w:val="00DD60FA"/>
    <w:rsid w:val="00DE78AD"/>
    <w:rsid w:val="00DE7C77"/>
    <w:rsid w:val="00DF4035"/>
    <w:rsid w:val="00E63869"/>
    <w:rsid w:val="00E75610"/>
    <w:rsid w:val="00E75F4B"/>
    <w:rsid w:val="00EC534E"/>
    <w:rsid w:val="00EC5903"/>
    <w:rsid w:val="00ED7BB9"/>
    <w:rsid w:val="00F213CB"/>
    <w:rsid w:val="00F262B4"/>
    <w:rsid w:val="00F34332"/>
    <w:rsid w:val="00FA7C3A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27FD3"/>
    <w:pPr>
      <w:ind w:left="720"/>
      <w:contextualSpacing/>
    </w:pPr>
    <w:rPr>
      <w:rFonts w:eastAsiaTheme="minorHAnsi"/>
      <w:lang w:eastAsia="en-US"/>
    </w:rPr>
  </w:style>
  <w:style w:type="paragraph" w:customStyle="1" w:styleId="01">
    <w:name w:val="01 Приложение к приказу"/>
    <w:basedOn w:val="a"/>
    <w:rsid w:val="002A12FE"/>
    <w:pPr>
      <w:spacing w:after="0" w:line="288" w:lineRule="auto"/>
      <w:ind w:left="7380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rsid w:val="002A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2A12FE"/>
    <w:rPr>
      <w:sz w:val="26"/>
      <w:szCs w:val="26"/>
    </w:rPr>
  </w:style>
  <w:style w:type="paragraph" w:customStyle="1" w:styleId="Other0">
    <w:name w:val="Other"/>
    <w:basedOn w:val="a"/>
    <w:link w:val="Other"/>
    <w:rsid w:val="002A12FE"/>
    <w:pPr>
      <w:widowControl w:val="0"/>
      <w:spacing w:after="0" w:line="259" w:lineRule="auto"/>
      <w:ind w:firstLine="400"/>
    </w:pPr>
    <w:rPr>
      <w:sz w:val="26"/>
      <w:szCs w:val="26"/>
    </w:rPr>
  </w:style>
  <w:style w:type="character" w:styleId="ab">
    <w:name w:val="Emphasis"/>
    <w:basedOn w:val="a0"/>
    <w:uiPriority w:val="20"/>
    <w:qFormat/>
    <w:rsid w:val="00A84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91BD-BDA1-49A8-9184-74B20C8B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UserXP</dc:creator>
  <cp:lastModifiedBy>mz</cp:lastModifiedBy>
  <cp:revision>9</cp:revision>
  <cp:lastPrinted>2016-11-15T06:05:00Z</cp:lastPrinted>
  <dcterms:created xsi:type="dcterms:W3CDTF">2024-06-07T07:10:00Z</dcterms:created>
  <dcterms:modified xsi:type="dcterms:W3CDTF">2024-06-07T09:26:00Z</dcterms:modified>
</cp:coreProperties>
</file>