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4F" w:rsidRPr="00D24160" w:rsidRDefault="00013D4F" w:rsidP="00013D4F">
      <w:pPr>
        <w:spacing w:before="120"/>
        <w:ind w:firstLine="709"/>
        <w:jc w:val="center"/>
        <w:rPr>
          <w:rFonts w:ascii="Verdana" w:hAnsi="Verdana"/>
          <w:b/>
          <w:sz w:val="20"/>
          <w:szCs w:val="20"/>
        </w:rPr>
      </w:pPr>
      <w:r w:rsidRPr="00D24160">
        <w:rPr>
          <w:rFonts w:ascii="Verdana" w:hAnsi="Verdana"/>
          <w:b/>
          <w:sz w:val="20"/>
          <w:szCs w:val="20"/>
        </w:rPr>
        <w:t>В Казани подведены итоги акции «</w:t>
      </w:r>
      <w:proofErr w:type="spellStart"/>
      <w:r w:rsidRPr="00D24160">
        <w:rPr>
          <w:rFonts w:ascii="Verdana" w:hAnsi="Verdana"/>
          <w:b/>
          <w:sz w:val="20"/>
          <w:szCs w:val="20"/>
        </w:rPr>
        <w:t>Онкодозор</w:t>
      </w:r>
      <w:proofErr w:type="spellEnd"/>
      <w:r w:rsidRPr="00D24160">
        <w:rPr>
          <w:rFonts w:ascii="Verdana" w:hAnsi="Verdana"/>
          <w:b/>
          <w:sz w:val="20"/>
          <w:szCs w:val="20"/>
        </w:rPr>
        <w:t>»</w:t>
      </w:r>
    </w:p>
    <w:p w:rsidR="00013D4F" w:rsidRPr="00D24160" w:rsidRDefault="00013D4F" w:rsidP="00013D4F">
      <w:pPr>
        <w:spacing w:before="120"/>
        <w:ind w:firstLine="709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D24160">
        <w:rPr>
          <w:rFonts w:ascii="Verdana" w:hAnsi="Verdana"/>
          <w:b/>
          <w:i/>
          <w:color w:val="000000"/>
          <w:sz w:val="20"/>
          <w:szCs w:val="20"/>
        </w:rPr>
        <w:t>Впервые в России был  осуществлен скрининг сразу по четырем видам рака</w:t>
      </w:r>
    </w:p>
    <w:p w:rsidR="00013D4F" w:rsidRPr="00D24160" w:rsidRDefault="00013D4F" w:rsidP="00013D4F">
      <w:pPr>
        <w:spacing w:before="120"/>
        <w:ind w:firstLine="709"/>
        <w:jc w:val="both"/>
        <w:rPr>
          <w:rFonts w:ascii="Verdana" w:hAnsi="Verdana"/>
          <w:b/>
          <w:sz w:val="20"/>
          <w:szCs w:val="20"/>
        </w:rPr>
      </w:pPr>
      <w:r w:rsidRPr="00D24160">
        <w:rPr>
          <w:rFonts w:ascii="Verdana" w:hAnsi="Verdana"/>
          <w:b/>
          <w:color w:val="000000"/>
          <w:sz w:val="20"/>
          <w:szCs w:val="20"/>
        </w:rPr>
        <w:t xml:space="preserve">В Казани поведены итоги </w:t>
      </w:r>
      <w:proofErr w:type="spellStart"/>
      <w:r w:rsidRPr="00D24160">
        <w:rPr>
          <w:rFonts w:ascii="Verdana" w:hAnsi="Verdana"/>
          <w:b/>
          <w:sz w:val="20"/>
          <w:szCs w:val="20"/>
        </w:rPr>
        <w:t>скрининговой</w:t>
      </w:r>
      <w:proofErr w:type="spellEnd"/>
      <w:r w:rsidRPr="00D24160">
        <w:rPr>
          <w:rFonts w:ascii="Verdana" w:hAnsi="Verdana"/>
          <w:b/>
          <w:sz w:val="20"/>
          <w:szCs w:val="20"/>
        </w:rPr>
        <w:t xml:space="preserve"> программы «</w:t>
      </w:r>
      <w:proofErr w:type="spellStart"/>
      <w:r w:rsidRPr="00D24160">
        <w:rPr>
          <w:rFonts w:ascii="Verdana" w:hAnsi="Verdana"/>
          <w:b/>
          <w:sz w:val="20"/>
          <w:szCs w:val="20"/>
        </w:rPr>
        <w:t>Онкодозор</w:t>
      </w:r>
      <w:proofErr w:type="spellEnd"/>
      <w:r w:rsidRPr="00D24160">
        <w:rPr>
          <w:rFonts w:ascii="Verdana" w:hAnsi="Verdana"/>
          <w:b/>
          <w:sz w:val="20"/>
          <w:szCs w:val="20"/>
        </w:rPr>
        <w:t>» по ранней диагностике злокачественных образований</w:t>
      </w:r>
      <w:r w:rsidRPr="00002A4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среди женщин</w:t>
      </w:r>
      <w:r w:rsidRPr="00D24160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Благодаря ее реализации с июня 2011 года в Республике Татарстан было обследовано </w:t>
      </w:r>
      <w:r w:rsidRPr="00D24160">
        <w:rPr>
          <w:rFonts w:ascii="Verdana" w:hAnsi="Verdana"/>
          <w:b/>
          <w:sz w:val="20"/>
          <w:szCs w:val="20"/>
        </w:rPr>
        <w:t>1340 человек.</w:t>
      </w:r>
    </w:p>
    <w:p w:rsidR="00013D4F" w:rsidRPr="00D24160" w:rsidRDefault="00013D4F" w:rsidP="00013D4F">
      <w:pPr>
        <w:spacing w:before="120"/>
        <w:ind w:firstLine="709"/>
        <w:jc w:val="both"/>
        <w:rPr>
          <w:rFonts w:ascii="Verdana" w:hAnsi="Verdana"/>
          <w:b/>
          <w:sz w:val="20"/>
          <w:szCs w:val="20"/>
        </w:rPr>
      </w:pPr>
      <w:r w:rsidRPr="00D24160">
        <w:rPr>
          <w:rFonts w:ascii="Verdana" w:hAnsi="Verdana"/>
          <w:sz w:val="20"/>
          <w:szCs w:val="20"/>
        </w:rPr>
        <w:t>«</w:t>
      </w:r>
      <w:proofErr w:type="spellStart"/>
      <w:r w:rsidRPr="00D24160">
        <w:rPr>
          <w:rFonts w:ascii="Verdana" w:hAnsi="Verdana"/>
          <w:sz w:val="20"/>
          <w:szCs w:val="20"/>
        </w:rPr>
        <w:t>Онкодозор</w:t>
      </w:r>
      <w:proofErr w:type="spellEnd"/>
      <w:r w:rsidRPr="00D24160">
        <w:rPr>
          <w:rFonts w:ascii="Verdana" w:hAnsi="Verdana"/>
          <w:sz w:val="20"/>
          <w:szCs w:val="20"/>
        </w:rPr>
        <w:t>» – программа повышения доступности диагностики и лечения онкологических заболеваний, которая включает в себя раннюю диагностику и последующ</w:t>
      </w:r>
      <w:r>
        <w:rPr>
          <w:rFonts w:ascii="Verdana" w:hAnsi="Verdana"/>
          <w:sz w:val="20"/>
          <w:szCs w:val="20"/>
        </w:rPr>
        <w:t>ее сопровождение</w:t>
      </w:r>
      <w:r w:rsidRPr="00D24160">
        <w:rPr>
          <w:rFonts w:ascii="Verdana" w:hAnsi="Verdana"/>
          <w:sz w:val="20"/>
          <w:szCs w:val="20"/>
        </w:rPr>
        <w:t xml:space="preserve"> пациента на всех этапах лечения. В Республике Татарстан  «</w:t>
      </w:r>
      <w:proofErr w:type="spellStart"/>
      <w:r w:rsidRPr="00D24160">
        <w:rPr>
          <w:rFonts w:ascii="Verdana" w:hAnsi="Verdana"/>
          <w:sz w:val="20"/>
          <w:szCs w:val="20"/>
        </w:rPr>
        <w:t>Онкодозор</w:t>
      </w:r>
      <w:proofErr w:type="spellEnd"/>
      <w:r w:rsidRPr="00D24160">
        <w:rPr>
          <w:rFonts w:ascii="Verdana" w:hAnsi="Verdana"/>
          <w:sz w:val="20"/>
          <w:szCs w:val="20"/>
        </w:rPr>
        <w:t xml:space="preserve">» </w:t>
      </w:r>
      <w:r>
        <w:rPr>
          <w:rFonts w:ascii="Verdana" w:hAnsi="Verdana"/>
          <w:sz w:val="20"/>
          <w:szCs w:val="20"/>
        </w:rPr>
        <w:t xml:space="preserve">был </w:t>
      </w:r>
      <w:r w:rsidRPr="00D24160">
        <w:rPr>
          <w:rFonts w:ascii="Verdana" w:hAnsi="Verdana"/>
          <w:sz w:val="20"/>
          <w:szCs w:val="20"/>
        </w:rPr>
        <w:t xml:space="preserve">подготовлен и проведен </w:t>
      </w:r>
      <w:r w:rsidRPr="0027158C">
        <w:rPr>
          <w:rFonts w:ascii="Verdana" w:hAnsi="Verdana"/>
          <w:sz w:val="20"/>
          <w:szCs w:val="20"/>
        </w:rPr>
        <w:t>совместно</w:t>
      </w:r>
      <w:r w:rsidRPr="0027158C">
        <w:rPr>
          <w:rFonts w:ascii="Verdana" w:hAnsi="Verdana"/>
          <w:b/>
          <w:sz w:val="20"/>
          <w:szCs w:val="20"/>
        </w:rPr>
        <w:t xml:space="preserve"> </w:t>
      </w:r>
      <w:r w:rsidRPr="0027158C"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24160">
        <w:rPr>
          <w:rFonts w:ascii="Verdana" w:hAnsi="Verdana"/>
          <w:sz w:val="20"/>
          <w:szCs w:val="20"/>
        </w:rPr>
        <w:t>Министерством здравоохранения Республики Татарстан, Республиканск</w:t>
      </w:r>
      <w:r>
        <w:rPr>
          <w:rFonts w:ascii="Verdana" w:hAnsi="Verdana"/>
          <w:sz w:val="20"/>
          <w:szCs w:val="20"/>
        </w:rPr>
        <w:t>им</w:t>
      </w:r>
      <w:r w:rsidRPr="00D24160">
        <w:rPr>
          <w:rFonts w:ascii="Verdana" w:hAnsi="Verdana"/>
          <w:sz w:val="20"/>
          <w:szCs w:val="20"/>
        </w:rPr>
        <w:t xml:space="preserve"> клиническ</w:t>
      </w:r>
      <w:r>
        <w:rPr>
          <w:rFonts w:ascii="Verdana" w:hAnsi="Verdana"/>
          <w:sz w:val="20"/>
          <w:szCs w:val="20"/>
        </w:rPr>
        <w:t>им</w:t>
      </w:r>
      <w:r w:rsidRPr="00D24160">
        <w:rPr>
          <w:rFonts w:ascii="Verdana" w:hAnsi="Verdana"/>
          <w:sz w:val="20"/>
          <w:szCs w:val="20"/>
        </w:rPr>
        <w:t xml:space="preserve"> онкологическ</w:t>
      </w:r>
      <w:r>
        <w:rPr>
          <w:rFonts w:ascii="Verdana" w:hAnsi="Verdana"/>
          <w:sz w:val="20"/>
          <w:szCs w:val="20"/>
        </w:rPr>
        <w:t>им</w:t>
      </w:r>
      <w:r w:rsidRPr="00D24160">
        <w:rPr>
          <w:rFonts w:ascii="Verdana" w:hAnsi="Verdana"/>
          <w:sz w:val="20"/>
          <w:szCs w:val="20"/>
        </w:rPr>
        <w:t xml:space="preserve"> диспансер</w:t>
      </w:r>
      <w:r>
        <w:rPr>
          <w:rFonts w:ascii="Verdana" w:hAnsi="Verdana"/>
          <w:sz w:val="20"/>
          <w:szCs w:val="20"/>
        </w:rPr>
        <w:t>ом, М</w:t>
      </w:r>
      <w:r w:rsidRPr="00D24160">
        <w:rPr>
          <w:rFonts w:ascii="Verdana" w:hAnsi="Verdana"/>
          <w:sz w:val="20"/>
          <w:szCs w:val="20"/>
        </w:rPr>
        <w:t>ежрегиональн</w:t>
      </w:r>
      <w:r>
        <w:rPr>
          <w:rFonts w:ascii="Verdana" w:hAnsi="Verdana"/>
          <w:sz w:val="20"/>
          <w:szCs w:val="20"/>
        </w:rPr>
        <w:t>ым</w:t>
      </w:r>
      <w:r w:rsidRPr="00D24160">
        <w:rPr>
          <w:rFonts w:ascii="Verdana" w:hAnsi="Verdana"/>
          <w:sz w:val="20"/>
          <w:szCs w:val="20"/>
        </w:rPr>
        <w:t xml:space="preserve"> общественн</w:t>
      </w:r>
      <w:r>
        <w:rPr>
          <w:rFonts w:ascii="Verdana" w:hAnsi="Verdana"/>
          <w:sz w:val="20"/>
          <w:szCs w:val="20"/>
        </w:rPr>
        <w:t>ым</w:t>
      </w:r>
      <w:r w:rsidRPr="00D24160">
        <w:rPr>
          <w:rFonts w:ascii="Verdana" w:hAnsi="Verdana"/>
          <w:sz w:val="20"/>
          <w:szCs w:val="20"/>
        </w:rPr>
        <w:t xml:space="preserve"> движени</w:t>
      </w:r>
      <w:r>
        <w:rPr>
          <w:rFonts w:ascii="Verdana" w:hAnsi="Verdana"/>
          <w:sz w:val="20"/>
          <w:szCs w:val="20"/>
        </w:rPr>
        <w:t>ем</w:t>
      </w:r>
      <w:r w:rsidRPr="00D24160">
        <w:rPr>
          <w:rFonts w:ascii="Verdana" w:hAnsi="Verdana"/>
          <w:sz w:val="20"/>
          <w:szCs w:val="20"/>
        </w:rPr>
        <w:t xml:space="preserve"> «Движение против рака» и </w:t>
      </w:r>
      <w:r>
        <w:rPr>
          <w:rFonts w:ascii="Verdana" w:hAnsi="Verdana"/>
          <w:sz w:val="20"/>
          <w:szCs w:val="20"/>
        </w:rPr>
        <w:t xml:space="preserve">телевизионной </w:t>
      </w:r>
      <w:r w:rsidRPr="00D24160">
        <w:rPr>
          <w:rFonts w:ascii="Verdana" w:hAnsi="Verdana"/>
          <w:sz w:val="20"/>
          <w:szCs w:val="20"/>
        </w:rPr>
        <w:t>программ</w:t>
      </w:r>
      <w:r>
        <w:rPr>
          <w:rFonts w:ascii="Verdana" w:hAnsi="Verdana"/>
          <w:sz w:val="20"/>
          <w:szCs w:val="20"/>
        </w:rPr>
        <w:t>ой</w:t>
      </w:r>
      <w:r w:rsidRPr="00D24160">
        <w:rPr>
          <w:rFonts w:ascii="Verdana" w:hAnsi="Verdana"/>
          <w:sz w:val="20"/>
          <w:szCs w:val="20"/>
        </w:rPr>
        <w:t xml:space="preserve"> «Здоровье» с Еленой Малышевой. </w:t>
      </w:r>
      <w:r w:rsidRPr="00013D4F">
        <w:rPr>
          <w:rFonts w:ascii="Verdana" w:hAnsi="Verdana"/>
          <w:sz w:val="20"/>
          <w:szCs w:val="20"/>
        </w:rPr>
        <w:t>Программу реализует Некоммерческое Партнерство «Равное право на жизнь» в разных регионах Российской Федерации.</w:t>
      </w:r>
    </w:p>
    <w:p w:rsidR="00013D4F" w:rsidRPr="00D24160" w:rsidRDefault="00013D4F" w:rsidP="00013D4F">
      <w:pPr>
        <w:spacing w:before="120"/>
        <w:ind w:firstLine="709"/>
        <w:jc w:val="both"/>
        <w:rPr>
          <w:rFonts w:ascii="Verdana" w:hAnsi="Verdana"/>
          <w:spacing w:val="-6"/>
          <w:sz w:val="20"/>
          <w:szCs w:val="20"/>
        </w:rPr>
      </w:pPr>
      <w:r w:rsidRPr="00D24160">
        <w:rPr>
          <w:rFonts w:ascii="Verdana" w:hAnsi="Verdana"/>
          <w:spacing w:val="-6"/>
          <w:sz w:val="20"/>
          <w:szCs w:val="20"/>
        </w:rPr>
        <w:t>Основной целью мероприяти</w:t>
      </w:r>
      <w:r>
        <w:rPr>
          <w:rFonts w:ascii="Verdana" w:hAnsi="Verdana"/>
          <w:spacing w:val="-6"/>
          <w:sz w:val="20"/>
          <w:szCs w:val="20"/>
        </w:rPr>
        <w:t>й программы «</w:t>
      </w:r>
      <w:proofErr w:type="spellStart"/>
      <w:r>
        <w:rPr>
          <w:rFonts w:ascii="Verdana" w:hAnsi="Verdana"/>
          <w:spacing w:val="-6"/>
          <w:sz w:val="20"/>
          <w:szCs w:val="20"/>
        </w:rPr>
        <w:t>Онкодозор</w:t>
      </w:r>
      <w:proofErr w:type="spellEnd"/>
      <w:r>
        <w:rPr>
          <w:rFonts w:ascii="Verdana" w:hAnsi="Verdana"/>
          <w:spacing w:val="-6"/>
          <w:sz w:val="20"/>
          <w:szCs w:val="20"/>
        </w:rPr>
        <w:t>»</w:t>
      </w:r>
      <w:r w:rsidRPr="00D24160">
        <w:rPr>
          <w:rFonts w:ascii="Verdana" w:hAnsi="Verdana"/>
          <w:spacing w:val="-6"/>
          <w:sz w:val="20"/>
          <w:szCs w:val="20"/>
        </w:rPr>
        <w:t xml:space="preserve"> стало раннее выявление предраковых и онкологических заболеваний молочной железы, толстой и прямой кишки, кожи и шейки матки. Исследования проводились на базе </w:t>
      </w:r>
      <w:r>
        <w:rPr>
          <w:rFonts w:ascii="Verdana" w:hAnsi="Verdana"/>
          <w:spacing w:val="-6"/>
          <w:sz w:val="20"/>
          <w:szCs w:val="20"/>
        </w:rPr>
        <w:t>четырех</w:t>
      </w:r>
      <w:r w:rsidRPr="00D24160">
        <w:rPr>
          <w:rFonts w:ascii="Verdana" w:hAnsi="Verdana"/>
          <w:spacing w:val="-6"/>
          <w:sz w:val="20"/>
          <w:szCs w:val="20"/>
        </w:rPr>
        <w:t xml:space="preserve"> лечебных учреждений: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 w:rsidRPr="00D24160">
        <w:rPr>
          <w:rFonts w:ascii="Verdana" w:hAnsi="Verdana"/>
          <w:spacing w:val="-6"/>
          <w:sz w:val="20"/>
          <w:szCs w:val="20"/>
        </w:rPr>
        <w:t>Республиканского клинического онкологического диспансера М</w:t>
      </w:r>
      <w:r>
        <w:rPr>
          <w:rFonts w:ascii="Verdana" w:hAnsi="Verdana"/>
          <w:spacing w:val="-6"/>
          <w:sz w:val="20"/>
          <w:szCs w:val="20"/>
        </w:rPr>
        <w:t>инистерства здравоохранения Республики Татарстан</w:t>
      </w:r>
      <w:r w:rsidRPr="00D24160"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6"/>
          <w:sz w:val="20"/>
          <w:szCs w:val="20"/>
        </w:rPr>
        <w:t xml:space="preserve">(г. Казань), </w:t>
      </w:r>
      <w:r w:rsidRPr="00D24160">
        <w:rPr>
          <w:rFonts w:ascii="Verdana" w:hAnsi="Verdana"/>
          <w:spacing w:val="-6"/>
          <w:sz w:val="20"/>
          <w:szCs w:val="20"/>
        </w:rPr>
        <w:t>Поликлиник</w:t>
      </w:r>
      <w:r>
        <w:rPr>
          <w:rFonts w:ascii="Verdana" w:hAnsi="Verdana"/>
          <w:spacing w:val="-6"/>
          <w:sz w:val="20"/>
          <w:szCs w:val="20"/>
        </w:rPr>
        <w:t>и</w:t>
      </w:r>
      <w:r w:rsidRPr="00D24160">
        <w:rPr>
          <w:rFonts w:ascii="Verdana" w:hAnsi="Verdana"/>
          <w:spacing w:val="-6"/>
          <w:sz w:val="20"/>
          <w:szCs w:val="20"/>
        </w:rPr>
        <w:t xml:space="preserve"> №3 Республиканского клинического онкологического диспансера М</w:t>
      </w:r>
      <w:r>
        <w:rPr>
          <w:rFonts w:ascii="Verdana" w:hAnsi="Verdana"/>
          <w:spacing w:val="-6"/>
          <w:sz w:val="20"/>
          <w:szCs w:val="20"/>
        </w:rPr>
        <w:t>инистерства здравоохранения Республики Татарстан</w:t>
      </w:r>
      <w:r w:rsidRPr="00D24160"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6"/>
          <w:sz w:val="20"/>
          <w:szCs w:val="20"/>
        </w:rPr>
        <w:t>(</w:t>
      </w:r>
      <w:r w:rsidRPr="00D24160">
        <w:rPr>
          <w:rFonts w:ascii="Verdana" w:hAnsi="Verdana"/>
          <w:spacing w:val="-6"/>
          <w:sz w:val="20"/>
          <w:szCs w:val="20"/>
        </w:rPr>
        <w:t>г. Альметьевск</w:t>
      </w:r>
      <w:r>
        <w:rPr>
          <w:rFonts w:ascii="Verdana" w:hAnsi="Verdana"/>
          <w:spacing w:val="-6"/>
          <w:sz w:val="20"/>
          <w:szCs w:val="20"/>
        </w:rPr>
        <w:t>)</w:t>
      </w:r>
      <w:r w:rsidRPr="00D24160">
        <w:rPr>
          <w:rFonts w:ascii="Verdana" w:hAnsi="Verdana"/>
          <w:spacing w:val="-6"/>
          <w:sz w:val="20"/>
          <w:szCs w:val="20"/>
        </w:rPr>
        <w:t>,</w:t>
      </w:r>
      <w:r>
        <w:rPr>
          <w:rFonts w:ascii="Verdana" w:hAnsi="Verdana"/>
          <w:spacing w:val="-6"/>
          <w:sz w:val="20"/>
          <w:szCs w:val="20"/>
        </w:rPr>
        <w:t xml:space="preserve"> поликлиники</w:t>
      </w:r>
      <w:r w:rsidRPr="00D24160">
        <w:rPr>
          <w:rFonts w:ascii="Verdana" w:hAnsi="Verdana"/>
          <w:spacing w:val="-6"/>
          <w:sz w:val="20"/>
          <w:szCs w:val="20"/>
        </w:rPr>
        <w:t xml:space="preserve"> центральной районной больницы г. Тетюши</w:t>
      </w:r>
      <w:r>
        <w:rPr>
          <w:rFonts w:ascii="Verdana" w:hAnsi="Verdana"/>
          <w:spacing w:val="-6"/>
          <w:sz w:val="20"/>
          <w:szCs w:val="20"/>
        </w:rPr>
        <w:t xml:space="preserve"> и</w:t>
      </w:r>
      <w:r w:rsidRPr="00D24160"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pacing w:val="-6"/>
          <w:sz w:val="20"/>
          <w:szCs w:val="20"/>
        </w:rPr>
        <w:t>п</w:t>
      </w:r>
      <w:r w:rsidRPr="00D24160">
        <w:rPr>
          <w:rFonts w:ascii="Verdana" w:hAnsi="Verdana"/>
          <w:spacing w:val="-6"/>
          <w:sz w:val="20"/>
          <w:szCs w:val="20"/>
        </w:rPr>
        <w:t>оликлиники профилактической медицины «Весна»</w:t>
      </w:r>
      <w:r>
        <w:rPr>
          <w:rFonts w:ascii="Verdana" w:hAnsi="Verdana"/>
          <w:spacing w:val="-6"/>
          <w:sz w:val="20"/>
          <w:szCs w:val="20"/>
        </w:rPr>
        <w:t xml:space="preserve"> г. Казань</w:t>
      </w:r>
      <w:r w:rsidRPr="00D24160">
        <w:rPr>
          <w:rFonts w:ascii="Verdana" w:hAnsi="Verdana"/>
          <w:spacing w:val="-6"/>
          <w:sz w:val="20"/>
          <w:szCs w:val="20"/>
        </w:rPr>
        <w:t xml:space="preserve">. </w:t>
      </w:r>
    </w:p>
    <w:p w:rsidR="00013D4F" w:rsidRPr="00D24160" w:rsidRDefault="00013D4F" w:rsidP="00013D4F">
      <w:pPr>
        <w:spacing w:before="120"/>
        <w:ind w:firstLine="709"/>
        <w:jc w:val="both"/>
        <w:rPr>
          <w:rFonts w:ascii="Verdana" w:hAnsi="Verdana"/>
          <w:i/>
          <w:sz w:val="20"/>
          <w:szCs w:val="20"/>
        </w:rPr>
      </w:pPr>
      <w:r w:rsidRPr="00D24160">
        <w:rPr>
          <w:rFonts w:ascii="Verdana" w:hAnsi="Verdana"/>
          <w:b/>
          <w:i/>
          <w:sz w:val="20"/>
          <w:szCs w:val="20"/>
        </w:rPr>
        <w:t xml:space="preserve">Министр здравоохранения Республики Татарстан Айрат Закиевич </w:t>
      </w:r>
      <w:proofErr w:type="spellStart"/>
      <w:r w:rsidRPr="00D24160">
        <w:rPr>
          <w:rFonts w:ascii="Verdana" w:hAnsi="Verdana"/>
          <w:b/>
          <w:i/>
          <w:sz w:val="20"/>
          <w:szCs w:val="20"/>
        </w:rPr>
        <w:t>Фаррахов</w:t>
      </w:r>
      <w:proofErr w:type="spellEnd"/>
      <w:r w:rsidRPr="00D24160">
        <w:rPr>
          <w:rFonts w:ascii="Verdana" w:hAnsi="Verdana"/>
          <w:b/>
          <w:i/>
          <w:sz w:val="20"/>
          <w:szCs w:val="20"/>
        </w:rPr>
        <w:t xml:space="preserve">: </w:t>
      </w:r>
      <w:r w:rsidRPr="00D24160">
        <w:rPr>
          <w:rFonts w:ascii="Verdana" w:hAnsi="Verdana"/>
          <w:i/>
          <w:sz w:val="20"/>
          <w:szCs w:val="20"/>
        </w:rPr>
        <w:t xml:space="preserve">«Ранняя диагностика онкологических заболеваний позволяет с большей долей вероятности говорить о </w:t>
      </w:r>
      <w:r>
        <w:rPr>
          <w:rFonts w:ascii="Verdana" w:hAnsi="Verdana"/>
          <w:i/>
          <w:sz w:val="20"/>
          <w:szCs w:val="20"/>
        </w:rPr>
        <w:t>стопроцентном</w:t>
      </w:r>
      <w:r w:rsidRPr="00D24160">
        <w:rPr>
          <w:rFonts w:ascii="Verdana" w:hAnsi="Verdana"/>
          <w:i/>
          <w:sz w:val="20"/>
          <w:szCs w:val="20"/>
        </w:rPr>
        <w:t xml:space="preserve"> излечении. Поэтому очень важно ориентировать граждан на своевременное обращение к врачам. Наш регион уделяет особое внимание вопросу здоровья своих граждан</w:t>
      </w:r>
      <w:r>
        <w:rPr>
          <w:rFonts w:ascii="Verdana" w:hAnsi="Verdana"/>
          <w:i/>
          <w:sz w:val="20"/>
          <w:szCs w:val="20"/>
        </w:rPr>
        <w:t>.</w:t>
      </w:r>
      <w:r w:rsidRPr="00D24160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В связи с чем,</w:t>
      </w:r>
      <w:r w:rsidRPr="00D24160">
        <w:rPr>
          <w:rFonts w:ascii="Verdana" w:hAnsi="Verdana"/>
          <w:i/>
          <w:sz w:val="20"/>
          <w:szCs w:val="20"/>
        </w:rPr>
        <w:t xml:space="preserve"> Правительство </w:t>
      </w:r>
      <w:r>
        <w:rPr>
          <w:rFonts w:ascii="Verdana" w:hAnsi="Verdana"/>
          <w:i/>
          <w:sz w:val="20"/>
          <w:szCs w:val="20"/>
        </w:rPr>
        <w:t>Республики Татарстан</w:t>
      </w:r>
      <w:r w:rsidRPr="00D24160">
        <w:rPr>
          <w:rFonts w:ascii="Verdana" w:hAnsi="Verdana"/>
          <w:i/>
          <w:sz w:val="20"/>
          <w:szCs w:val="20"/>
        </w:rPr>
        <w:t xml:space="preserve"> поддерживает организацию </w:t>
      </w:r>
      <w:proofErr w:type="spellStart"/>
      <w:r w:rsidRPr="00D24160">
        <w:rPr>
          <w:rFonts w:ascii="Verdana" w:hAnsi="Verdana"/>
          <w:i/>
          <w:sz w:val="20"/>
          <w:szCs w:val="20"/>
        </w:rPr>
        <w:t>скрининговых</w:t>
      </w:r>
      <w:proofErr w:type="spellEnd"/>
      <w:r w:rsidRPr="00D24160">
        <w:rPr>
          <w:rFonts w:ascii="Verdana" w:hAnsi="Verdana"/>
          <w:i/>
          <w:sz w:val="20"/>
          <w:szCs w:val="20"/>
        </w:rPr>
        <w:t xml:space="preserve"> программ по раннему выявлению онкологических заболеваний, внедрению высоких технологий в диагностике и лечении рака».</w:t>
      </w:r>
    </w:p>
    <w:p w:rsidR="00013D4F" w:rsidRPr="00D24160" w:rsidRDefault="00013D4F" w:rsidP="00013D4F">
      <w:pPr>
        <w:spacing w:before="120"/>
        <w:ind w:firstLine="709"/>
        <w:jc w:val="both"/>
        <w:rPr>
          <w:rFonts w:ascii="Verdana" w:hAnsi="Verdana"/>
          <w:sz w:val="20"/>
          <w:szCs w:val="20"/>
        </w:rPr>
      </w:pPr>
      <w:r w:rsidRPr="00D24160">
        <w:rPr>
          <w:rFonts w:ascii="Verdana" w:hAnsi="Verdana"/>
          <w:sz w:val="20"/>
          <w:szCs w:val="20"/>
        </w:rPr>
        <w:t>В организации и проведении комплексных мероприятий акции «</w:t>
      </w:r>
      <w:proofErr w:type="spellStart"/>
      <w:r w:rsidRPr="00D24160">
        <w:rPr>
          <w:rFonts w:ascii="Verdana" w:hAnsi="Verdana"/>
          <w:sz w:val="20"/>
          <w:szCs w:val="20"/>
        </w:rPr>
        <w:t>Онкодозор</w:t>
      </w:r>
      <w:proofErr w:type="spellEnd"/>
      <w:r w:rsidRPr="00D24160">
        <w:rPr>
          <w:rFonts w:ascii="Verdana" w:hAnsi="Verdana"/>
          <w:sz w:val="20"/>
          <w:szCs w:val="20"/>
        </w:rPr>
        <w:t xml:space="preserve">» приняли участие специалисты </w:t>
      </w:r>
      <w:r w:rsidRPr="00D24160">
        <w:rPr>
          <w:rFonts w:ascii="Verdana" w:hAnsi="Verdana"/>
          <w:b/>
          <w:sz w:val="20"/>
          <w:szCs w:val="20"/>
        </w:rPr>
        <w:t>Республиканского клинического онкологического диспансера</w:t>
      </w:r>
      <w:r w:rsidRPr="00D24160">
        <w:rPr>
          <w:rFonts w:ascii="Verdana" w:hAnsi="Verdana"/>
          <w:sz w:val="20"/>
          <w:szCs w:val="20"/>
        </w:rPr>
        <w:t>. Скрининг был проведен с применением тестов нового поколения. После посещения лаборатории и осмотра онкологом человек с положительным результатом направл</w:t>
      </w:r>
      <w:r>
        <w:rPr>
          <w:rFonts w:ascii="Verdana" w:hAnsi="Verdana"/>
          <w:sz w:val="20"/>
          <w:szCs w:val="20"/>
        </w:rPr>
        <w:t>ялся</w:t>
      </w:r>
      <w:r w:rsidRPr="00D24160">
        <w:rPr>
          <w:rFonts w:ascii="Verdana" w:hAnsi="Verdana"/>
          <w:sz w:val="20"/>
          <w:szCs w:val="20"/>
        </w:rPr>
        <w:t xml:space="preserve"> на дальнейшее обследование. </w:t>
      </w:r>
    </w:p>
    <w:p w:rsidR="00013D4F" w:rsidRDefault="00013D4F" w:rsidP="00013D4F">
      <w:pPr>
        <w:spacing w:before="120"/>
        <w:ind w:firstLine="709"/>
        <w:jc w:val="both"/>
        <w:rPr>
          <w:rFonts w:ascii="Verdana" w:hAnsi="Verdana"/>
          <w:i/>
          <w:sz w:val="20"/>
          <w:szCs w:val="20"/>
        </w:rPr>
      </w:pPr>
      <w:r w:rsidRPr="00D24160">
        <w:rPr>
          <w:rFonts w:ascii="Verdana" w:hAnsi="Verdana"/>
          <w:i/>
          <w:sz w:val="20"/>
          <w:szCs w:val="20"/>
        </w:rPr>
        <w:t xml:space="preserve"> «Особенностью проведенной</w:t>
      </w:r>
      <w:r w:rsidRPr="00D24160">
        <w:rPr>
          <w:rFonts w:ascii="Verdana" w:hAnsi="Verdana"/>
          <w:b/>
          <w:i/>
          <w:sz w:val="20"/>
          <w:szCs w:val="20"/>
        </w:rPr>
        <w:t xml:space="preserve"> </w:t>
      </w:r>
      <w:r w:rsidRPr="00D24160">
        <w:rPr>
          <w:rFonts w:ascii="Verdana" w:hAnsi="Verdana"/>
          <w:i/>
          <w:spacing w:val="-6"/>
          <w:sz w:val="20"/>
          <w:szCs w:val="20"/>
        </w:rPr>
        <w:t xml:space="preserve">акции стала </w:t>
      </w:r>
      <w:r>
        <w:rPr>
          <w:rFonts w:ascii="Verdana" w:hAnsi="Verdana"/>
          <w:i/>
          <w:spacing w:val="-6"/>
          <w:sz w:val="20"/>
          <w:szCs w:val="20"/>
        </w:rPr>
        <w:t xml:space="preserve">предоставленная каждому желающему </w:t>
      </w:r>
      <w:r w:rsidRPr="00D24160">
        <w:rPr>
          <w:rFonts w:ascii="Verdana" w:hAnsi="Verdana"/>
          <w:i/>
          <w:spacing w:val="-6"/>
          <w:sz w:val="20"/>
          <w:szCs w:val="20"/>
        </w:rPr>
        <w:t xml:space="preserve">возможность пройти всю технологическую цепочку </w:t>
      </w:r>
      <w:proofErr w:type="spellStart"/>
      <w:r w:rsidRPr="00D24160">
        <w:rPr>
          <w:rFonts w:ascii="Verdana" w:hAnsi="Verdana"/>
          <w:i/>
          <w:spacing w:val="-6"/>
          <w:sz w:val="20"/>
          <w:szCs w:val="20"/>
        </w:rPr>
        <w:t>скрининговых</w:t>
      </w:r>
      <w:proofErr w:type="spellEnd"/>
      <w:r w:rsidRPr="00D24160">
        <w:rPr>
          <w:rFonts w:ascii="Verdana" w:hAnsi="Verdana"/>
          <w:i/>
          <w:spacing w:val="-6"/>
          <w:sz w:val="20"/>
          <w:szCs w:val="20"/>
        </w:rPr>
        <w:t xml:space="preserve"> мероприятий, которые нацелены на выявление более половины наиболее часто встречающихся злокачественных новообразований</w:t>
      </w:r>
      <w:r w:rsidRPr="00D2416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i/>
          <w:sz w:val="20"/>
          <w:szCs w:val="20"/>
        </w:rPr>
        <w:t xml:space="preserve"> – </w:t>
      </w:r>
      <w:r>
        <w:rPr>
          <w:rFonts w:ascii="Verdana" w:hAnsi="Verdana"/>
          <w:i/>
          <w:spacing w:val="-6"/>
          <w:sz w:val="20"/>
          <w:szCs w:val="20"/>
        </w:rPr>
        <w:t>отметил</w:t>
      </w:r>
      <w:r w:rsidRPr="00D24160">
        <w:rPr>
          <w:rFonts w:ascii="Verdana" w:hAnsi="Verdana"/>
          <w:i/>
          <w:spacing w:val="-6"/>
          <w:sz w:val="20"/>
          <w:szCs w:val="20"/>
        </w:rPr>
        <w:t xml:space="preserve"> </w:t>
      </w:r>
      <w:r w:rsidRPr="00D24160">
        <w:rPr>
          <w:rFonts w:ascii="Verdana" w:hAnsi="Verdana"/>
          <w:b/>
          <w:i/>
          <w:sz w:val="20"/>
          <w:szCs w:val="20"/>
        </w:rPr>
        <w:t xml:space="preserve">главный врач Республиканского клинического онкологического диспансера </w:t>
      </w:r>
      <w:r>
        <w:rPr>
          <w:rFonts w:ascii="Verdana" w:hAnsi="Verdana"/>
          <w:b/>
          <w:i/>
          <w:sz w:val="20"/>
          <w:szCs w:val="20"/>
        </w:rPr>
        <w:t>Министерства Здравоохранения Республики</w:t>
      </w:r>
      <w:r w:rsidRPr="00D24160">
        <w:rPr>
          <w:rFonts w:ascii="Verdana" w:hAnsi="Verdana"/>
          <w:b/>
          <w:i/>
          <w:sz w:val="20"/>
          <w:szCs w:val="20"/>
        </w:rPr>
        <w:t xml:space="preserve"> Татарстан Рустем Шамильевич Хасанов.</w:t>
      </w:r>
      <w:r>
        <w:rPr>
          <w:rFonts w:ascii="Verdana" w:hAnsi="Verdana"/>
          <w:b/>
          <w:i/>
          <w:sz w:val="20"/>
          <w:szCs w:val="20"/>
        </w:rPr>
        <w:t xml:space="preserve"> -</w:t>
      </w:r>
      <w:r w:rsidRPr="00D24160">
        <w:rPr>
          <w:rFonts w:ascii="Verdana" w:hAnsi="Verdana"/>
          <w:b/>
          <w:sz w:val="20"/>
          <w:szCs w:val="20"/>
        </w:rPr>
        <w:t xml:space="preserve"> </w:t>
      </w:r>
      <w:r w:rsidRPr="00D24160">
        <w:rPr>
          <w:rFonts w:ascii="Verdana" w:hAnsi="Verdana"/>
          <w:i/>
          <w:sz w:val="20"/>
          <w:szCs w:val="20"/>
        </w:rPr>
        <w:t xml:space="preserve">Онкологические заболевания занимают одно из первых мест в структуре смертности населения России, представляют серьёзную </w:t>
      </w:r>
      <w:proofErr w:type="gramStart"/>
      <w:r w:rsidRPr="00D24160">
        <w:rPr>
          <w:rFonts w:ascii="Verdana" w:hAnsi="Verdana"/>
          <w:i/>
          <w:sz w:val="20"/>
          <w:szCs w:val="20"/>
        </w:rPr>
        <w:t>медико-социальную</w:t>
      </w:r>
      <w:proofErr w:type="gramEnd"/>
      <w:r w:rsidRPr="00D24160">
        <w:rPr>
          <w:rFonts w:ascii="Verdana" w:hAnsi="Verdana"/>
          <w:i/>
          <w:sz w:val="20"/>
          <w:szCs w:val="20"/>
        </w:rPr>
        <w:t xml:space="preserve"> проблему. Поэтому нам, врачам, так важно снизить заболеваемость раком, чему в значительной степени способствует выявление его на ранней стадии».</w:t>
      </w:r>
    </w:p>
    <w:p w:rsidR="00013D4F" w:rsidRDefault="00013D4F" w:rsidP="00013D4F">
      <w:pPr>
        <w:spacing w:before="12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Обследование проводилось в группе женщин от 50 лет и старше. </w:t>
      </w:r>
      <w:r w:rsidRPr="00D24160">
        <w:rPr>
          <w:rFonts w:ascii="Verdana" w:hAnsi="Verdana"/>
          <w:sz w:val="20"/>
          <w:szCs w:val="20"/>
        </w:rPr>
        <w:t>По итогам скрининга</w:t>
      </w:r>
      <w:r>
        <w:rPr>
          <w:rFonts w:ascii="Verdana" w:hAnsi="Verdana"/>
          <w:sz w:val="20"/>
          <w:szCs w:val="20"/>
        </w:rPr>
        <w:t xml:space="preserve"> были выявлены 57 женщин, нуждающихся в дальнейшем </w:t>
      </w:r>
      <w:proofErr w:type="spellStart"/>
      <w:r>
        <w:rPr>
          <w:rFonts w:ascii="Verdana" w:hAnsi="Verdana"/>
          <w:sz w:val="20"/>
          <w:szCs w:val="20"/>
        </w:rPr>
        <w:t>дообследовании</w:t>
      </w:r>
      <w:proofErr w:type="spellEnd"/>
      <w:r>
        <w:rPr>
          <w:rFonts w:ascii="Verdana" w:hAnsi="Verdana"/>
          <w:sz w:val="20"/>
          <w:szCs w:val="20"/>
        </w:rPr>
        <w:t xml:space="preserve"> среди них</w:t>
      </w:r>
      <w:r w:rsidRPr="005C4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31 с подозрением на злокачественную опухоль</w:t>
      </w:r>
      <w:r w:rsidRPr="00D241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толстого кишечника и 26 – с подозрением на рак кожи, рак молочной железы и рак шейки матки. Из них, по данным </w:t>
      </w:r>
      <w:r w:rsidRPr="00D24160">
        <w:rPr>
          <w:rFonts w:ascii="Verdana" w:hAnsi="Verdana"/>
          <w:spacing w:val="-6"/>
          <w:sz w:val="20"/>
          <w:szCs w:val="20"/>
        </w:rPr>
        <w:t>Республиканского клинического онкологического диспансера</w:t>
      </w:r>
      <w:r>
        <w:rPr>
          <w:rFonts w:ascii="Verdana" w:hAnsi="Verdana"/>
          <w:spacing w:val="-6"/>
          <w:sz w:val="20"/>
          <w:szCs w:val="20"/>
        </w:rPr>
        <w:t xml:space="preserve">, подтверждено 5 случаев рака молочной железы -, 2 – рака кожи, 1 – рака шейки матки и 1 – </w:t>
      </w:r>
      <w:proofErr w:type="spellStart"/>
      <w:r>
        <w:rPr>
          <w:rFonts w:ascii="Verdana" w:hAnsi="Verdana"/>
          <w:spacing w:val="-6"/>
          <w:sz w:val="20"/>
          <w:szCs w:val="20"/>
        </w:rPr>
        <w:t>колоректального</w:t>
      </w:r>
      <w:proofErr w:type="spellEnd"/>
      <w:r>
        <w:rPr>
          <w:rFonts w:ascii="Verdana" w:hAnsi="Verdana"/>
          <w:spacing w:val="-6"/>
          <w:sz w:val="20"/>
          <w:szCs w:val="20"/>
        </w:rPr>
        <w:t xml:space="preserve"> рака. На ранней стадии заболевания были выявлены у 8 человек. </w:t>
      </w:r>
    </w:p>
    <w:p w:rsidR="00013D4F" w:rsidRPr="00D24160" w:rsidRDefault="00013D4F" w:rsidP="00013D4F">
      <w:pPr>
        <w:spacing w:before="120"/>
        <w:ind w:firstLine="709"/>
        <w:jc w:val="both"/>
        <w:rPr>
          <w:rFonts w:ascii="Verdana" w:hAnsi="Verdana"/>
          <w:i/>
          <w:sz w:val="20"/>
          <w:szCs w:val="20"/>
        </w:rPr>
      </w:pPr>
      <w:r w:rsidRPr="00D24160">
        <w:rPr>
          <w:rFonts w:ascii="Verdana" w:hAnsi="Verdana"/>
          <w:b/>
          <w:i/>
          <w:sz w:val="20"/>
          <w:szCs w:val="20"/>
        </w:rPr>
        <w:lastRenderedPageBreak/>
        <w:t xml:space="preserve">Елена Малышева, профессор, доктор медицинских </w:t>
      </w:r>
      <w:proofErr w:type="gramStart"/>
      <w:r w:rsidRPr="00D24160">
        <w:rPr>
          <w:rFonts w:ascii="Verdana" w:hAnsi="Verdana"/>
          <w:b/>
          <w:i/>
          <w:sz w:val="20"/>
          <w:szCs w:val="20"/>
        </w:rPr>
        <w:t>наук</w:t>
      </w:r>
      <w:proofErr w:type="gramEnd"/>
      <w:r w:rsidRPr="00D24160">
        <w:rPr>
          <w:rFonts w:ascii="Verdana" w:hAnsi="Verdana"/>
          <w:b/>
          <w:i/>
          <w:sz w:val="20"/>
          <w:szCs w:val="20"/>
        </w:rPr>
        <w:t xml:space="preserve"> ведущая программы «Здоровье»</w:t>
      </w:r>
      <w:r>
        <w:rPr>
          <w:rFonts w:ascii="Verdana" w:hAnsi="Verdana"/>
          <w:b/>
          <w:i/>
          <w:sz w:val="20"/>
          <w:szCs w:val="20"/>
        </w:rPr>
        <w:t xml:space="preserve"> «Первый канал»)</w:t>
      </w:r>
      <w:r w:rsidRPr="00D24160">
        <w:rPr>
          <w:rFonts w:ascii="Verdana" w:hAnsi="Verdana"/>
          <w:b/>
          <w:i/>
          <w:sz w:val="20"/>
          <w:szCs w:val="20"/>
        </w:rPr>
        <w:t xml:space="preserve">: </w:t>
      </w:r>
      <w:r w:rsidRPr="00D24160">
        <w:rPr>
          <w:rFonts w:ascii="Verdana" w:hAnsi="Verdana"/>
          <w:i/>
          <w:sz w:val="20"/>
          <w:szCs w:val="20"/>
        </w:rPr>
        <w:t xml:space="preserve">«Современная медицина позволяет обеспечить полное излечение или длительную ремиссию заболевания. Но это возможно только при условии раннего выявления злокачественных новообразований и своевременного направления пациентов на лечение. Именно поэтому так важно ориентировать граждан на необходимость ранней диагностики рака». </w:t>
      </w:r>
    </w:p>
    <w:p w:rsidR="00013D4F" w:rsidRPr="00D24160" w:rsidRDefault="00013D4F" w:rsidP="00013D4F">
      <w:pPr>
        <w:spacing w:before="12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Некоммерческое партнерство </w:t>
      </w:r>
      <w:r w:rsidRPr="00D24160">
        <w:rPr>
          <w:rFonts w:ascii="Verdana" w:hAnsi="Verdana"/>
          <w:sz w:val="20"/>
          <w:szCs w:val="20"/>
        </w:rPr>
        <w:t>«Равное право на жизнь»</w:t>
      </w:r>
      <w:r>
        <w:rPr>
          <w:rFonts w:ascii="Verdana" w:hAnsi="Verdana"/>
          <w:sz w:val="20"/>
          <w:szCs w:val="20"/>
        </w:rPr>
        <w:t xml:space="preserve"> целью своей работы ставит не только повышение уровня ранней диагностики рака, но и</w:t>
      </w:r>
      <w:r w:rsidRPr="00D24160">
        <w:rPr>
          <w:rFonts w:ascii="Verdana" w:hAnsi="Verdana"/>
          <w:sz w:val="20"/>
          <w:szCs w:val="20"/>
        </w:rPr>
        <w:t xml:space="preserve"> обеспеч</w:t>
      </w:r>
      <w:r>
        <w:rPr>
          <w:rFonts w:ascii="Verdana" w:hAnsi="Verdana"/>
          <w:sz w:val="20"/>
          <w:szCs w:val="20"/>
        </w:rPr>
        <w:t>ение своевременного</w:t>
      </w:r>
      <w:r w:rsidRPr="00D24160">
        <w:rPr>
          <w:rFonts w:ascii="Verdana" w:hAnsi="Verdana"/>
          <w:sz w:val="20"/>
          <w:szCs w:val="20"/>
        </w:rPr>
        <w:t xml:space="preserve"> лечени</w:t>
      </w:r>
      <w:r>
        <w:rPr>
          <w:rFonts w:ascii="Verdana" w:hAnsi="Verdana"/>
          <w:sz w:val="20"/>
          <w:szCs w:val="20"/>
        </w:rPr>
        <w:t>я пациентов</w:t>
      </w:r>
      <w:r w:rsidRPr="00D24160">
        <w:rPr>
          <w:rFonts w:ascii="Verdana" w:hAnsi="Verdana"/>
          <w:sz w:val="20"/>
          <w:szCs w:val="20"/>
        </w:rPr>
        <w:t xml:space="preserve"> с использованием самых современных технологий. </w:t>
      </w:r>
    </w:p>
    <w:p w:rsidR="00013D4F" w:rsidRPr="00D24160" w:rsidRDefault="00013D4F" w:rsidP="00013D4F">
      <w:pPr>
        <w:spacing w:before="120"/>
        <w:ind w:firstLine="709"/>
        <w:jc w:val="both"/>
        <w:rPr>
          <w:rFonts w:ascii="Verdana" w:hAnsi="Verdana"/>
          <w:i/>
          <w:sz w:val="20"/>
          <w:szCs w:val="20"/>
        </w:rPr>
      </w:pPr>
      <w:r w:rsidRPr="00D24160">
        <w:rPr>
          <w:rFonts w:ascii="Verdana" w:hAnsi="Verdana"/>
          <w:i/>
          <w:sz w:val="20"/>
          <w:szCs w:val="20"/>
        </w:rPr>
        <w:t>«Выявление заболевания на ранней стадии является одним из решающих факторов в лечении онкологических заболеваний, но для полноценного достижения результата необходимо полное и системное обесп</w:t>
      </w:r>
      <w:r>
        <w:rPr>
          <w:rFonts w:ascii="Verdana" w:hAnsi="Verdana"/>
          <w:i/>
          <w:sz w:val="20"/>
          <w:szCs w:val="20"/>
        </w:rPr>
        <w:t xml:space="preserve">ечение всего лечебного процесса, </w:t>
      </w:r>
      <w:proofErr w:type="gramStart"/>
      <w:r w:rsidRPr="00D24160">
        <w:rPr>
          <w:rFonts w:ascii="Verdana" w:hAnsi="Verdana"/>
          <w:i/>
          <w:sz w:val="20"/>
          <w:szCs w:val="20"/>
        </w:rPr>
        <w:t>-</w:t>
      </w:r>
      <w:r>
        <w:rPr>
          <w:rFonts w:ascii="Verdana" w:hAnsi="Verdana"/>
          <w:i/>
          <w:sz w:val="20"/>
          <w:szCs w:val="20"/>
        </w:rPr>
        <w:t>Т</w:t>
      </w:r>
      <w:proofErr w:type="gramEnd"/>
      <w:r>
        <w:rPr>
          <w:rFonts w:ascii="Verdana" w:hAnsi="Verdana"/>
          <w:i/>
          <w:sz w:val="20"/>
          <w:szCs w:val="20"/>
        </w:rPr>
        <w:t>ИРЕ</w:t>
      </w:r>
      <w:r w:rsidRPr="00D24160">
        <w:rPr>
          <w:rFonts w:ascii="Verdana" w:hAnsi="Verdana"/>
          <w:i/>
          <w:sz w:val="20"/>
          <w:szCs w:val="20"/>
        </w:rPr>
        <w:t xml:space="preserve"> отмечает к</w:t>
      </w:r>
      <w:r>
        <w:rPr>
          <w:rFonts w:ascii="Verdana" w:hAnsi="Verdana"/>
          <w:i/>
          <w:sz w:val="20"/>
          <w:szCs w:val="20"/>
        </w:rPr>
        <w:t>андидат биологических наук</w:t>
      </w:r>
      <w:r w:rsidRPr="00D24160">
        <w:rPr>
          <w:rFonts w:ascii="Verdana" w:hAnsi="Verdana"/>
          <w:i/>
          <w:sz w:val="20"/>
          <w:szCs w:val="20"/>
        </w:rPr>
        <w:t xml:space="preserve"> исполнительный директор некоммерческого партнерства «Равное право на жизнь» </w:t>
      </w:r>
      <w:r w:rsidRPr="00D24160">
        <w:rPr>
          <w:rFonts w:ascii="Verdana" w:hAnsi="Verdana"/>
          <w:b/>
          <w:i/>
          <w:sz w:val="20"/>
          <w:szCs w:val="20"/>
        </w:rPr>
        <w:t>Дмитрий Александрович Борисов</w:t>
      </w:r>
      <w:r w:rsidRPr="00D24160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i/>
          <w:sz w:val="20"/>
          <w:szCs w:val="20"/>
        </w:rPr>
        <w:t xml:space="preserve"> </w:t>
      </w:r>
      <w:r w:rsidRPr="00D24160">
        <w:rPr>
          <w:rFonts w:ascii="Verdana" w:hAnsi="Verdana"/>
          <w:i/>
          <w:sz w:val="20"/>
          <w:szCs w:val="20"/>
        </w:rPr>
        <w:t>-  Каждый, кому поставлен диагноз, должен быть уверен в том, что он своевременно получит качественное лечение, от эффективности и доступности которого напрямую зависит</w:t>
      </w:r>
      <w:r>
        <w:rPr>
          <w:rFonts w:ascii="Verdana" w:hAnsi="Verdana"/>
          <w:i/>
          <w:sz w:val="20"/>
          <w:szCs w:val="20"/>
        </w:rPr>
        <w:t xml:space="preserve"> его</w:t>
      </w:r>
      <w:r w:rsidRPr="00D24160">
        <w:rPr>
          <w:rFonts w:ascii="Verdana" w:hAnsi="Verdana"/>
          <w:i/>
          <w:sz w:val="20"/>
          <w:szCs w:val="20"/>
        </w:rPr>
        <w:t xml:space="preserve"> жизнь». </w:t>
      </w:r>
    </w:p>
    <w:p w:rsidR="00013D4F" w:rsidRDefault="00013D4F" w:rsidP="00013D4F">
      <w:pPr>
        <w:pStyle w:val="a4"/>
        <w:pBdr>
          <w:bottom w:val="single" w:sz="12" w:space="1" w:color="auto"/>
        </w:pBdr>
        <w:spacing w:before="120" w:beforeAutospacing="0" w:after="0" w:afterAutospacing="0"/>
        <w:ind w:firstLine="709"/>
        <w:jc w:val="both"/>
        <w:rPr>
          <w:rFonts w:ascii="Verdana" w:hAnsi="Verdana" w:cs="Vrinda"/>
          <w:b/>
          <w:sz w:val="20"/>
          <w:szCs w:val="20"/>
        </w:rPr>
      </w:pPr>
    </w:p>
    <w:p w:rsidR="007B4EF1" w:rsidRDefault="007B4EF1" w:rsidP="00013D4F">
      <w:pPr>
        <w:pStyle w:val="a4"/>
        <w:pBdr>
          <w:bottom w:val="single" w:sz="12" w:space="1" w:color="auto"/>
        </w:pBdr>
        <w:spacing w:before="120" w:beforeAutospacing="0" w:after="0" w:afterAutospacing="0"/>
        <w:ind w:firstLine="709"/>
        <w:jc w:val="both"/>
        <w:rPr>
          <w:rFonts w:ascii="Verdana" w:hAnsi="Verdana" w:cs="Vrinda"/>
          <w:b/>
          <w:i/>
          <w:sz w:val="20"/>
          <w:szCs w:val="20"/>
        </w:rPr>
      </w:pPr>
      <w:r w:rsidRPr="007B4EF1">
        <w:rPr>
          <w:rFonts w:ascii="Verdana" w:hAnsi="Verdana" w:cs="Vrinda"/>
          <w:b/>
          <w:i/>
          <w:sz w:val="20"/>
          <w:szCs w:val="20"/>
        </w:rPr>
        <w:t>Для справки:</w:t>
      </w:r>
    </w:p>
    <w:p w:rsidR="007B4EF1" w:rsidRDefault="007B4EF1" w:rsidP="007B4EF1">
      <w:pPr>
        <w:spacing w:line="360" w:lineRule="auto"/>
        <w:ind w:firstLine="709"/>
        <w:jc w:val="center"/>
        <w:outlineLvl w:val="0"/>
        <w:rPr>
          <w:rFonts w:eastAsia="Arial Unicode MS"/>
          <w:b/>
          <w:color w:val="000000"/>
          <w:u w:color="000000"/>
        </w:rPr>
      </w:pPr>
    </w:p>
    <w:p w:rsidR="007B4EF1" w:rsidRPr="00C53F50" w:rsidRDefault="007B4EF1" w:rsidP="007B4EF1">
      <w:pPr>
        <w:spacing w:line="360" w:lineRule="auto"/>
        <w:ind w:firstLine="709"/>
        <w:jc w:val="center"/>
        <w:outlineLvl w:val="0"/>
        <w:rPr>
          <w:rFonts w:eastAsia="Arial Unicode MS"/>
          <w:b/>
          <w:color w:val="000000"/>
          <w:u w:color="000000"/>
        </w:rPr>
      </w:pPr>
      <w:r w:rsidRPr="00C53F50">
        <w:rPr>
          <w:rFonts w:eastAsia="Arial Unicode MS"/>
          <w:b/>
          <w:color w:val="000000"/>
          <w:u w:color="000000"/>
        </w:rPr>
        <w:t>Информационная справка о положении онкологических пациентов в России</w:t>
      </w:r>
    </w:p>
    <w:p w:rsidR="007B4EF1" w:rsidRPr="00C53F50" w:rsidRDefault="007B4EF1" w:rsidP="007B4EF1">
      <w:pPr>
        <w:spacing w:line="360" w:lineRule="auto"/>
        <w:ind w:firstLine="709"/>
        <w:jc w:val="both"/>
        <w:outlineLvl w:val="0"/>
        <w:rPr>
          <w:rFonts w:eastAsia="Arial Unicode MS"/>
          <w:color w:val="000000"/>
          <w:u w:color="000000"/>
        </w:rPr>
      </w:pPr>
      <w:r w:rsidRPr="00C53F50">
        <w:rPr>
          <w:rFonts w:eastAsia="Arial Unicode MS"/>
          <w:color w:val="000000"/>
          <w:u w:color="000000"/>
        </w:rPr>
        <w:t xml:space="preserve">По данным Всемирной организации здравоохранения, Россия входит в тройку европейских стран с наивысшими показателями смертности от онкологических заболеваний. Лидирующее положение в этом списке занимает Венгрия, Россия делит второе место с  Украиной. </w:t>
      </w:r>
    </w:p>
    <w:p w:rsidR="007B4EF1" w:rsidRPr="00C53F50" w:rsidRDefault="007B4EF1" w:rsidP="007B4EF1">
      <w:pPr>
        <w:spacing w:line="360" w:lineRule="auto"/>
        <w:ind w:firstLine="709"/>
        <w:jc w:val="both"/>
        <w:outlineLvl w:val="0"/>
        <w:rPr>
          <w:rFonts w:eastAsia="Arial Unicode MS"/>
          <w:color w:val="000000"/>
          <w:u w:color="000000"/>
        </w:rPr>
      </w:pPr>
      <w:r w:rsidRPr="00C53F50">
        <w:rPr>
          <w:rFonts w:eastAsia="Arial Unicode MS"/>
          <w:color w:val="000000"/>
          <w:u w:color="000000"/>
        </w:rPr>
        <w:t xml:space="preserve">По данным РОНЦ им. Н.Н. Блохина, за </w:t>
      </w:r>
      <w:proofErr w:type="gramStart"/>
      <w:r w:rsidRPr="00C53F50">
        <w:rPr>
          <w:rFonts w:eastAsia="Arial Unicode MS"/>
          <w:color w:val="000000"/>
          <w:u w:color="000000"/>
        </w:rPr>
        <w:t>последние</w:t>
      </w:r>
      <w:proofErr w:type="gramEnd"/>
      <w:r w:rsidRPr="00C53F50">
        <w:rPr>
          <w:rFonts w:eastAsia="Arial Unicode MS"/>
          <w:color w:val="000000"/>
          <w:u w:color="000000"/>
        </w:rPr>
        <w:t xml:space="preserve"> 10 лет общая онкологическая заболеваемость в России увеличилась в 1,5 раза. Ежегодно в России выявляется порядка  505 тысяч новых больных, практически каждый третий погибает </w:t>
      </w:r>
      <w:proofErr w:type="gramStart"/>
      <w:r w:rsidRPr="00C53F50">
        <w:rPr>
          <w:rFonts w:eastAsia="Arial Unicode MS"/>
          <w:color w:val="000000"/>
          <w:u w:color="000000"/>
        </w:rPr>
        <w:t>в первые</w:t>
      </w:r>
      <w:proofErr w:type="gramEnd"/>
      <w:r w:rsidRPr="00C53F50">
        <w:rPr>
          <w:rFonts w:eastAsia="Arial Unicode MS"/>
          <w:color w:val="000000"/>
          <w:u w:color="000000"/>
        </w:rPr>
        <w:t xml:space="preserve"> 12 месяцев после постановки диагноза</w:t>
      </w:r>
      <w:r>
        <w:rPr>
          <w:rFonts w:eastAsia="Arial Unicode MS"/>
          <w:color w:val="000000"/>
          <w:u w:color="000000"/>
        </w:rPr>
        <w:t>. В</w:t>
      </w:r>
      <w:r w:rsidRPr="00C53F50">
        <w:rPr>
          <w:rFonts w:eastAsia="Arial Unicode MS"/>
          <w:color w:val="000000"/>
          <w:u w:color="000000"/>
        </w:rPr>
        <w:t xml:space="preserve">сего в год в России умирает от рака более 300 тысяч пациентов. Самыми распространенными видами онкологических заболеваний в России являются рак молочной железы, толстого кишечника, легких, желудка, злокачественные опухоли женской репродуктивной системы. </w:t>
      </w:r>
    </w:p>
    <w:p w:rsidR="007B4EF1" w:rsidRPr="00C53F50" w:rsidRDefault="007B4EF1" w:rsidP="007B4EF1">
      <w:pPr>
        <w:spacing w:line="360" w:lineRule="auto"/>
        <w:ind w:firstLine="709"/>
        <w:jc w:val="both"/>
        <w:outlineLvl w:val="0"/>
        <w:rPr>
          <w:rFonts w:eastAsia="Arial Unicode MS"/>
          <w:color w:val="000000"/>
          <w:u w:color="000000"/>
        </w:rPr>
      </w:pPr>
      <w:r w:rsidRPr="00C53F50">
        <w:rPr>
          <w:rFonts w:eastAsia="Arial Unicode MS"/>
          <w:color w:val="000000"/>
          <w:u w:color="000000"/>
        </w:rPr>
        <w:t>Около 50 тыс</w:t>
      </w:r>
      <w:r>
        <w:rPr>
          <w:rFonts w:eastAsia="Arial Unicode MS"/>
          <w:color w:val="000000"/>
          <w:u w:color="000000"/>
        </w:rPr>
        <w:t>ячам</w:t>
      </w:r>
      <w:r w:rsidRPr="00C53F50">
        <w:rPr>
          <w:rFonts w:eastAsia="Arial Unicode MS"/>
          <w:color w:val="000000"/>
          <w:u w:color="000000"/>
        </w:rPr>
        <w:t xml:space="preserve"> женщин ежегодно в стране ставится диагноз «рак молочной железы</w:t>
      </w:r>
      <w:r>
        <w:rPr>
          <w:rFonts w:eastAsia="Arial Unicode MS"/>
          <w:color w:val="000000"/>
          <w:u w:color="000000"/>
        </w:rPr>
        <w:t>»</w:t>
      </w:r>
      <w:r w:rsidRPr="00C53F50">
        <w:rPr>
          <w:rFonts w:eastAsia="Arial Unicode MS"/>
          <w:color w:val="000000"/>
          <w:u w:color="000000"/>
        </w:rPr>
        <w:t xml:space="preserve">. Заболеваемость </w:t>
      </w:r>
      <w:proofErr w:type="spellStart"/>
      <w:r w:rsidRPr="00C53F50">
        <w:rPr>
          <w:rFonts w:eastAsia="Arial Unicode MS"/>
          <w:color w:val="000000"/>
          <w:u w:color="000000"/>
        </w:rPr>
        <w:t>колоректальным</w:t>
      </w:r>
      <w:proofErr w:type="spellEnd"/>
      <w:r w:rsidRPr="00C53F50">
        <w:rPr>
          <w:rFonts w:eastAsia="Arial Unicode MS"/>
          <w:color w:val="000000"/>
          <w:u w:color="000000"/>
        </w:rPr>
        <w:t xml:space="preserve"> раком в России составляет также около 50 тыс</w:t>
      </w:r>
      <w:r>
        <w:rPr>
          <w:rFonts w:eastAsia="Arial Unicode MS"/>
          <w:color w:val="000000"/>
          <w:u w:color="000000"/>
        </w:rPr>
        <w:t>яч</w:t>
      </w:r>
      <w:r w:rsidRPr="00C53F50">
        <w:rPr>
          <w:rFonts w:eastAsia="Arial Unicode MS"/>
          <w:color w:val="000000"/>
          <w:u w:color="000000"/>
        </w:rPr>
        <w:t xml:space="preserve"> случаев в год. Стоимость лечения каждого из этих заболеваний оценивается минимум в 1,5-2 млн. рублей в год.</w:t>
      </w:r>
    </w:p>
    <w:p w:rsidR="007B4EF1" w:rsidRDefault="007B4EF1" w:rsidP="007B4EF1">
      <w:pPr>
        <w:spacing w:line="360" w:lineRule="auto"/>
        <w:ind w:firstLine="709"/>
        <w:jc w:val="both"/>
        <w:outlineLvl w:val="0"/>
        <w:rPr>
          <w:rFonts w:eastAsia="Arial Unicode MS"/>
          <w:color w:val="000000"/>
          <w:u w:color="000000"/>
        </w:rPr>
      </w:pPr>
      <w:r w:rsidRPr="00C53F50">
        <w:rPr>
          <w:rFonts w:eastAsia="Arial Unicode MS"/>
          <w:color w:val="000000"/>
          <w:u w:color="000000"/>
        </w:rPr>
        <w:t>Несмотря на то, что государственное финансирование лечения онкологических больных с каждым годом увеличивается</w:t>
      </w:r>
      <w:r>
        <w:rPr>
          <w:rFonts w:eastAsia="Arial Unicode MS"/>
          <w:color w:val="000000"/>
          <w:u w:color="000000"/>
        </w:rPr>
        <w:t xml:space="preserve"> (</w:t>
      </w:r>
      <w:proofErr w:type="gramStart"/>
      <w:r>
        <w:rPr>
          <w:rFonts w:eastAsia="Arial Unicode MS"/>
          <w:color w:val="000000"/>
          <w:u w:color="000000"/>
        </w:rPr>
        <w:t>начиная</w:t>
      </w:r>
      <w:r w:rsidRPr="00C53F50">
        <w:rPr>
          <w:rFonts w:eastAsia="Arial Unicode MS"/>
          <w:color w:val="000000"/>
          <w:u w:color="000000"/>
        </w:rPr>
        <w:t xml:space="preserve"> с 2004 года гос</w:t>
      </w:r>
      <w:r>
        <w:rPr>
          <w:rFonts w:eastAsia="Arial Unicode MS"/>
          <w:color w:val="000000"/>
          <w:u w:color="000000"/>
        </w:rPr>
        <w:t xml:space="preserve">ударственные </w:t>
      </w:r>
      <w:r w:rsidRPr="00C53F50">
        <w:rPr>
          <w:rFonts w:eastAsia="Arial Unicode MS"/>
          <w:color w:val="000000"/>
          <w:u w:color="000000"/>
        </w:rPr>
        <w:t>расходы на лечение онкологических заболеваний в России выросли в десять</w:t>
      </w:r>
      <w:proofErr w:type="gramEnd"/>
      <w:r w:rsidRPr="00C53F50">
        <w:rPr>
          <w:rFonts w:eastAsia="Arial Unicode MS"/>
          <w:color w:val="000000"/>
          <w:u w:color="000000"/>
        </w:rPr>
        <w:t xml:space="preserve"> раз</w:t>
      </w:r>
      <w:r>
        <w:rPr>
          <w:rFonts w:eastAsia="Arial Unicode MS"/>
          <w:color w:val="000000"/>
          <w:u w:color="000000"/>
        </w:rPr>
        <w:t>)</w:t>
      </w:r>
      <w:r w:rsidRPr="00C53F50">
        <w:rPr>
          <w:rFonts w:eastAsia="Arial Unicode MS"/>
          <w:color w:val="000000"/>
          <w:u w:color="000000"/>
        </w:rPr>
        <w:t xml:space="preserve">, средств не хватает. Больные онкологическими заболеваниями получают помощь из различных источников финансирования. </w:t>
      </w:r>
    </w:p>
    <w:p w:rsidR="007B4EF1" w:rsidRPr="00C53F50" w:rsidRDefault="007B4EF1" w:rsidP="007B4EF1">
      <w:pPr>
        <w:spacing w:line="360" w:lineRule="auto"/>
        <w:ind w:firstLine="709"/>
        <w:jc w:val="both"/>
        <w:outlineLvl w:val="0"/>
        <w:rPr>
          <w:rFonts w:eastAsia="Arial Unicode MS"/>
          <w:color w:val="000000"/>
          <w:u w:color="000000"/>
        </w:rPr>
      </w:pPr>
      <w:r w:rsidRPr="00C53F50">
        <w:rPr>
          <w:rFonts w:eastAsia="Arial Unicode MS"/>
          <w:color w:val="000000"/>
          <w:u w:color="000000"/>
        </w:rPr>
        <w:lastRenderedPageBreak/>
        <w:t>На сегодняшний день самой финансируемой программой закупки дорогостоящих лекарств является программа «</w:t>
      </w:r>
      <w:r>
        <w:rPr>
          <w:rFonts w:eastAsia="Arial Unicode MS"/>
          <w:color w:val="000000"/>
          <w:u w:color="000000"/>
        </w:rPr>
        <w:t xml:space="preserve">7 </w:t>
      </w:r>
      <w:r w:rsidRPr="00C53F50">
        <w:rPr>
          <w:rFonts w:eastAsia="Arial Unicode MS"/>
          <w:color w:val="000000"/>
          <w:u w:color="000000"/>
        </w:rPr>
        <w:t>нозологий», размер гос</w:t>
      </w:r>
      <w:r>
        <w:rPr>
          <w:rFonts w:eastAsia="Arial Unicode MS"/>
          <w:color w:val="000000"/>
          <w:u w:color="000000"/>
        </w:rPr>
        <w:t xml:space="preserve">ударственных </w:t>
      </w:r>
      <w:r w:rsidRPr="00C53F50">
        <w:rPr>
          <w:rFonts w:eastAsia="Arial Unicode MS"/>
          <w:color w:val="000000"/>
          <w:u w:color="000000"/>
        </w:rPr>
        <w:t xml:space="preserve">расходов на которую должен к 2013 году достигнуть 54 млрд. рублей. </w:t>
      </w:r>
      <w:r>
        <w:rPr>
          <w:rFonts w:eastAsia="Arial Unicode MS"/>
          <w:color w:val="000000"/>
          <w:u w:color="000000"/>
        </w:rPr>
        <w:t xml:space="preserve">Однако </w:t>
      </w:r>
      <w:r w:rsidRPr="00C53F50">
        <w:rPr>
          <w:rFonts w:eastAsia="Arial Unicode MS"/>
          <w:color w:val="000000"/>
          <w:u w:color="000000"/>
        </w:rPr>
        <w:t xml:space="preserve">проблема заключается в том, что </w:t>
      </w:r>
      <w:r>
        <w:rPr>
          <w:rFonts w:eastAsia="Arial Unicode MS"/>
          <w:color w:val="000000"/>
          <w:u w:color="000000"/>
        </w:rPr>
        <w:t>существует</w:t>
      </w:r>
      <w:r w:rsidRPr="00C53F50">
        <w:rPr>
          <w:rFonts w:eastAsia="Arial Unicode MS"/>
          <w:color w:val="000000"/>
          <w:u w:color="000000"/>
        </w:rPr>
        <w:t xml:space="preserve"> дисбаланс в выделении средств на лекарственную терапию различных типов онкологических заболеваний. На заболевания, составляющие менее  5 % от общей онкологической заболеваемости, приходится почти половина всех средств, выделяемых на борьбу с раком. </w:t>
      </w:r>
    </w:p>
    <w:p w:rsidR="007B4EF1" w:rsidRDefault="007B4EF1" w:rsidP="007B4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firstLine="708"/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Сейчас в России сложилась такая ситуация, при которой</w:t>
      </w:r>
      <w:r w:rsidRPr="00C53F50">
        <w:rPr>
          <w:rFonts w:eastAsia="Arial Unicode MS"/>
          <w:color w:val="000000"/>
          <w:u w:color="000000"/>
        </w:rPr>
        <w:t xml:space="preserve"> человек, </w:t>
      </w:r>
      <w:r>
        <w:rPr>
          <w:rFonts w:eastAsia="Arial Unicode MS"/>
          <w:color w:val="000000"/>
          <w:u w:color="000000"/>
        </w:rPr>
        <w:t>получив</w:t>
      </w:r>
      <w:r w:rsidRPr="00C53F50">
        <w:rPr>
          <w:rFonts w:eastAsia="Arial Unicode MS"/>
          <w:color w:val="000000"/>
          <w:u w:color="000000"/>
        </w:rPr>
        <w:t xml:space="preserve"> диагноз «рак», вынужден месяцами дожидаться начала лечения из-за бюрократических проволочек. </w:t>
      </w:r>
      <w:r>
        <w:rPr>
          <w:rFonts w:eastAsia="Arial Unicode MS"/>
          <w:color w:val="000000"/>
          <w:u w:color="000000"/>
        </w:rPr>
        <w:t>Люди месяцами ждут заключения об инвалидности</w:t>
      </w:r>
      <w:r w:rsidRPr="00C53F50">
        <w:rPr>
          <w:rFonts w:eastAsia="Arial Unicode MS"/>
          <w:color w:val="000000"/>
          <w:u w:color="000000"/>
        </w:rPr>
        <w:t>, включени</w:t>
      </w:r>
      <w:r>
        <w:rPr>
          <w:rFonts w:eastAsia="Arial Unicode MS"/>
          <w:color w:val="000000"/>
          <w:u w:color="000000"/>
        </w:rPr>
        <w:t>я</w:t>
      </w:r>
      <w:r w:rsidRPr="00C53F50">
        <w:rPr>
          <w:rFonts w:eastAsia="Arial Unicode MS"/>
          <w:color w:val="000000"/>
          <w:u w:color="000000"/>
        </w:rPr>
        <w:t xml:space="preserve"> в списки пациентов, на которых будут закупаться необходимые лекарства, и </w:t>
      </w:r>
      <w:r>
        <w:rPr>
          <w:rFonts w:eastAsia="Arial Unicode MS"/>
          <w:color w:val="000000"/>
          <w:u w:color="000000"/>
        </w:rPr>
        <w:t xml:space="preserve">поступления </w:t>
      </w:r>
      <w:r w:rsidRPr="00C53F50">
        <w:rPr>
          <w:rFonts w:eastAsia="Arial Unicode MS"/>
          <w:color w:val="000000"/>
          <w:u w:color="000000"/>
        </w:rPr>
        <w:t xml:space="preserve">очередных бюджетных траншей. В </w:t>
      </w:r>
      <w:r>
        <w:rPr>
          <w:rFonts w:eastAsia="Arial Unicode MS"/>
          <w:color w:val="000000"/>
          <w:u w:color="000000"/>
        </w:rPr>
        <w:t>таком</w:t>
      </w:r>
      <w:r w:rsidRPr="00C53F50">
        <w:rPr>
          <w:rFonts w:eastAsia="Arial Unicode MS"/>
          <w:color w:val="000000"/>
          <w:u w:color="000000"/>
        </w:rPr>
        <w:t xml:space="preserve"> случае шансы </w:t>
      </w:r>
      <w:r>
        <w:rPr>
          <w:rFonts w:eastAsia="Arial Unicode MS"/>
          <w:color w:val="000000"/>
          <w:u w:color="000000"/>
        </w:rPr>
        <w:t xml:space="preserve">на </w:t>
      </w:r>
      <w:r w:rsidRPr="00C53F50">
        <w:rPr>
          <w:rFonts w:eastAsia="Arial Unicode MS"/>
          <w:color w:val="000000"/>
          <w:u w:color="000000"/>
        </w:rPr>
        <w:t>излечени</w:t>
      </w:r>
      <w:r>
        <w:rPr>
          <w:rFonts w:eastAsia="Arial Unicode MS"/>
          <w:color w:val="000000"/>
          <w:u w:color="000000"/>
        </w:rPr>
        <w:t>е у</w:t>
      </w:r>
      <w:r w:rsidRPr="00C53F50">
        <w:rPr>
          <w:rFonts w:eastAsia="Arial Unicode MS"/>
          <w:color w:val="000000"/>
          <w:u w:color="000000"/>
        </w:rPr>
        <w:t xml:space="preserve"> больного минимальны. Огромное количество онкологических пациентов в России погибает из-за административных проблем, которые препятствуют получению необходимой и своевременной медицинской помощи, гарантированной ему законом. </w:t>
      </w:r>
    </w:p>
    <w:p w:rsidR="007B4EF1" w:rsidRDefault="007B4EF1" w:rsidP="007B4EF1">
      <w:pPr>
        <w:spacing w:before="120"/>
        <w:ind w:firstLine="709"/>
        <w:jc w:val="center"/>
        <w:rPr>
          <w:rFonts w:ascii="Verdana" w:hAnsi="Verdana"/>
          <w:b/>
          <w:sz w:val="20"/>
          <w:szCs w:val="20"/>
        </w:rPr>
      </w:pPr>
    </w:p>
    <w:p w:rsidR="007B4EF1" w:rsidRDefault="007B4EF1" w:rsidP="007B4EF1">
      <w:pPr>
        <w:spacing w:before="120"/>
        <w:ind w:firstLine="709"/>
        <w:jc w:val="center"/>
        <w:rPr>
          <w:rFonts w:ascii="Verdana" w:hAnsi="Verdana"/>
          <w:b/>
          <w:sz w:val="20"/>
          <w:szCs w:val="20"/>
        </w:rPr>
      </w:pPr>
      <w:r w:rsidRPr="004E7E39">
        <w:rPr>
          <w:rFonts w:ascii="Verdana" w:hAnsi="Verdana"/>
          <w:b/>
          <w:sz w:val="20"/>
          <w:szCs w:val="20"/>
        </w:rPr>
        <w:t xml:space="preserve">Заболеваемость </w:t>
      </w:r>
      <w:r>
        <w:rPr>
          <w:rFonts w:ascii="Verdana" w:hAnsi="Verdana"/>
          <w:b/>
          <w:sz w:val="20"/>
          <w:szCs w:val="20"/>
        </w:rPr>
        <w:t xml:space="preserve">онкологическими заболеваниями </w:t>
      </w:r>
      <w:r w:rsidRPr="004E7E39">
        <w:rPr>
          <w:rFonts w:ascii="Verdana" w:hAnsi="Verdana"/>
          <w:b/>
          <w:sz w:val="20"/>
          <w:szCs w:val="20"/>
        </w:rPr>
        <w:t>в Республике Татарстан</w:t>
      </w:r>
    </w:p>
    <w:p w:rsidR="007B4EF1" w:rsidRPr="004E7E39" w:rsidRDefault="007B4EF1" w:rsidP="007B4EF1">
      <w:pPr>
        <w:spacing w:before="120"/>
        <w:ind w:firstLine="709"/>
        <w:jc w:val="center"/>
        <w:rPr>
          <w:rFonts w:ascii="Verdana" w:hAnsi="Verdana"/>
          <w:b/>
          <w:sz w:val="20"/>
          <w:szCs w:val="20"/>
        </w:rPr>
      </w:pPr>
    </w:p>
    <w:p w:rsidR="007B4EF1" w:rsidRPr="004E7E39" w:rsidRDefault="007B4EF1" w:rsidP="007B4EF1">
      <w:pPr>
        <w:spacing w:before="120"/>
        <w:ind w:firstLine="709"/>
        <w:jc w:val="both"/>
        <w:rPr>
          <w:rFonts w:ascii="Verdana" w:hAnsi="Verdana"/>
          <w:sz w:val="20"/>
          <w:szCs w:val="20"/>
        </w:rPr>
      </w:pPr>
      <w:r w:rsidRPr="004E7E39">
        <w:rPr>
          <w:rFonts w:ascii="Verdana" w:hAnsi="Verdana"/>
          <w:sz w:val="20"/>
          <w:szCs w:val="20"/>
        </w:rPr>
        <w:t>Онкологические заболевания в Республике Татарстан составляют 13,7% от всех причин смерти населения. Так же</w:t>
      </w:r>
      <w:r>
        <w:rPr>
          <w:rFonts w:ascii="Verdana" w:hAnsi="Verdana"/>
          <w:sz w:val="20"/>
          <w:szCs w:val="20"/>
        </w:rPr>
        <w:t>,</w:t>
      </w:r>
      <w:r w:rsidRPr="004E7E39">
        <w:rPr>
          <w:rFonts w:ascii="Verdana" w:hAnsi="Verdana"/>
          <w:sz w:val="20"/>
          <w:szCs w:val="20"/>
        </w:rPr>
        <w:t xml:space="preserve"> как и во всей стране, </w:t>
      </w:r>
      <w:r>
        <w:rPr>
          <w:rFonts w:ascii="Verdana" w:hAnsi="Verdana"/>
          <w:sz w:val="20"/>
          <w:szCs w:val="20"/>
        </w:rPr>
        <w:t xml:space="preserve">они </w:t>
      </w:r>
      <w:r w:rsidRPr="004E7E39">
        <w:rPr>
          <w:rFonts w:ascii="Verdana" w:hAnsi="Verdana"/>
          <w:sz w:val="20"/>
          <w:szCs w:val="20"/>
        </w:rPr>
        <w:t>стоят на втором месте среди наиболее социально</w:t>
      </w:r>
      <w:r>
        <w:rPr>
          <w:rFonts w:ascii="Verdana" w:hAnsi="Verdana"/>
          <w:sz w:val="20"/>
          <w:szCs w:val="20"/>
        </w:rPr>
        <w:t xml:space="preserve"> </w:t>
      </w:r>
      <w:r w:rsidRPr="004E7E39">
        <w:rPr>
          <w:rFonts w:ascii="Verdana" w:hAnsi="Verdana"/>
          <w:sz w:val="20"/>
          <w:szCs w:val="20"/>
        </w:rPr>
        <w:t xml:space="preserve">опасных заболеваний, влияющих на продолжительность и качество жизни людей. Согласно данным Министерства здравоохранения Республики Татарстан, сегодня каждый 58–й житель региона </w:t>
      </w:r>
      <w:r>
        <w:rPr>
          <w:rFonts w:ascii="Verdana" w:hAnsi="Verdana"/>
          <w:sz w:val="20"/>
          <w:szCs w:val="20"/>
        </w:rPr>
        <w:t xml:space="preserve">находится под наблюдением в связи </w:t>
      </w:r>
      <w:proofErr w:type="gramStart"/>
      <w:r>
        <w:rPr>
          <w:rFonts w:ascii="Verdana" w:hAnsi="Verdana"/>
          <w:sz w:val="20"/>
          <w:szCs w:val="20"/>
        </w:rPr>
        <w:t>с</w:t>
      </w:r>
      <w:proofErr w:type="gramEnd"/>
      <w:r>
        <w:rPr>
          <w:rFonts w:ascii="Verdana" w:hAnsi="Verdana"/>
          <w:sz w:val="20"/>
          <w:szCs w:val="20"/>
        </w:rPr>
        <w:t xml:space="preserve"> злокачественными новообразованиями</w:t>
      </w:r>
      <w:r w:rsidRPr="004E7E39">
        <w:rPr>
          <w:rFonts w:ascii="Verdana" w:hAnsi="Verdana"/>
          <w:sz w:val="20"/>
          <w:szCs w:val="20"/>
        </w:rPr>
        <w:t xml:space="preserve">. Ежегодно более 13 тысячам человек впервые  </w:t>
      </w:r>
      <w:r>
        <w:rPr>
          <w:rFonts w:ascii="Verdana" w:hAnsi="Verdana"/>
          <w:sz w:val="20"/>
          <w:szCs w:val="20"/>
        </w:rPr>
        <w:t>ставится диагноз «рак»</w:t>
      </w:r>
      <w:r w:rsidRPr="004E7E39">
        <w:rPr>
          <w:rFonts w:ascii="Verdana" w:hAnsi="Verdana"/>
          <w:sz w:val="20"/>
          <w:szCs w:val="20"/>
        </w:rPr>
        <w:t>.</w:t>
      </w:r>
    </w:p>
    <w:p w:rsidR="007B4EF1" w:rsidRPr="004E7E39" w:rsidRDefault="007B4EF1" w:rsidP="007B4EF1">
      <w:pPr>
        <w:spacing w:before="120"/>
        <w:ind w:firstLine="709"/>
        <w:jc w:val="both"/>
        <w:rPr>
          <w:rFonts w:ascii="Verdana" w:hAnsi="Verdana"/>
          <w:sz w:val="20"/>
          <w:szCs w:val="20"/>
        </w:rPr>
      </w:pPr>
      <w:r w:rsidRPr="004E7E39">
        <w:rPr>
          <w:rFonts w:ascii="Verdana" w:hAnsi="Verdana"/>
          <w:sz w:val="20"/>
          <w:szCs w:val="20"/>
        </w:rPr>
        <w:t xml:space="preserve">Лидирующую позицию </w:t>
      </w:r>
      <w:r>
        <w:rPr>
          <w:rFonts w:ascii="Verdana" w:hAnsi="Verdana"/>
          <w:sz w:val="20"/>
          <w:szCs w:val="20"/>
        </w:rPr>
        <w:t>среди злокачественных новообразований в регионе</w:t>
      </w:r>
      <w:r w:rsidRPr="004E7E39">
        <w:rPr>
          <w:rFonts w:ascii="Verdana" w:hAnsi="Verdana"/>
          <w:sz w:val="20"/>
          <w:szCs w:val="20"/>
        </w:rPr>
        <w:t xml:space="preserve"> занимают опухоли молочной железы, кожи, толстого кишечника.</w:t>
      </w:r>
    </w:p>
    <w:p w:rsidR="007B4EF1" w:rsidRPr="004E7E39" w:rsidRDefault="007B4EF1" w:rsidP="007B4EF1">
      <w:pPr>
        <w:spacing w:before="120"/>
        <w:ind w:firstLine="709"/>
        <w:jc w:val="both"/>
        <w:rPr>
          <w:rFonts w:ascii="Verdana" w:hAnsi="Verdana"/>
          <w:color w:val="000000"/>
          <w:spacing w:val="1"/>
          <w:sz w:val="20"/>
          <w:szCs w:val="20"/>
        </w:rPr>
      </w:pPr>
      <w:r w:rsidRPr="004E7E39">
        <w:rPr>
          <w:rFonts w:ascii="Verdana" w:hAnsi="Verdana"/>
          <w:sz w:val="20"/>
          <w:szCs w:val="20"/>
        </w:rPr>
        <w:t>В рамках реализации Национальной онкологической программы, направленной на сокращение уровня смертности от онкологических заболеваний</w:t>
      </w:r>
      <w:r>
        <w:rPr>
          <w:rFonts w:ascii="Verdana" w:hAnsi="Verdana"/>
          <w:sz w:val="20"/>
          <w:szCs w:val="20"/>
        </w:rPr>
        <w:t>,</w:t>
      </w:r>
      <w:r w:rsidRPr="004E7E39">
        <w:rPr>
          <w:rFonts w:ascii="Verdana" w:hAnsi="Verdana"/>
          <w:sz w:val="20"/>
          <w:szCs w:val="20"/>
        </w:rPr>
        <w:t xml:space="preserve"> </w:t>
      </w:r>
      <w:r w:rsidRPr="004E7E39">
        <w:rPr>
          <w:rFonts w:ascii="Verdana" w:hAnsi="Verdana"/>
          <w:color w:val="000000"/>
          <w:spacing w:val="1"/>
          <w:sz w:val="20"/>
          <w:szCs w:val="20"/>
        </w:rPr>
        <w:t xml:space="preserve">в республике был проведен ряд мероприятий по совершенствованию медицинской помощи при онкологических заболеваниях. </w:t>
      </w:r>
      <w:r>
        <w:rPr>
          <w:rFonts w:ascii="Verdana" w:hAnsi="Verdana"/>
          <w:color w:val="000000"/>
          <w:spacing w:val="1"/>
          <w:sz w:val="20"/>
          <w:szCs w:val="20"/>
        </w:rPr>
        <w:t>Была проведена подготовка специалистов</w:t>
      </w:r>
      <w:r w:rsidRPr="004E7E39">
        <w:rPr>
          <w:rFonts w:ascii="Verdana" w:hAnsi="Verdana"/>
          <w:color w:val="000000"/>
          <w:spacing w:val="1"/>
          <w:sz w:val="20"/>
          <w:szCs w:val="20"/>
        </w:rPr>
        <w:t xml:space="preserve">. Для оснащения кабинетов и отделений поступило более 200 единиц медицинского оборудования. В республике сформирован онкологический кластер, который включает в себя смотровые кабинеты (128), участковую службу, первичные онкологические кабинеты </w:t>
      </w:r>
      <w:r>
        <w:rPr>
          <w:rFonts w:ascii="Verdana" w:hAnsi="Verdana"/>
          <w:color w:val="000000"/>
          <w:spacing w:val="1"/>
          <w:sz w:val="20"/>
          <w:szCs w:val="20"/>
        </w:rPr>
        <w:t xml:space="preserve">(70) </w:t>
      </w:r>
      <w:r w:rsidRPr="004E7E39">
        <w:rPr>
          <w:rFonts w:ascii="Verdana" w:hAnsi="Verdana"/>
          <w:color w:val="000000"/>
          <w:spacing w:val="1"/>
          <w:sz w:val="20"/>
          <w:szCs w:val="20"/>
        </w:rPr>
        <w:t xml:space="preserve">и отделения (6), межмуниципальные центры (3), Республиканский клинический онкологический диспансер, онкологические отделения крупных многопрофильных учреждений здравоохранения. </w:t>
      </w:r>
    </w:p>
    <w:p w:rsidR="007B4EF1" w:rsidRPr="004E7E39" w:rsidRDefault="007B4EF1" w:rsidP="007B4EF1">
      <w:pPr>
        <w:spacing w:before="120"/>
        <w:ind w:firstLine="709"/>
        <w:jc w:val="both"/>
        <w:rPr>
          <w:rFonts w:ascii="Verdana" w:hAnsi="Verdana"/>
          <w:color w:val="000000"/>
          <w:spacing w:val="1"/>
          <w:sz w:val="20"/>
          <w:szCs w:val="20"/>
        </w:rPr>
      </w:pPr>
      <w:r w:rsidRPr="004E7E39">
        <w:rPr>
          <w:rFonts w:ascii="Verdana" w:hAnsi="Verdana"/>
          <w:color w:val="000000"/>
          <w:spacing w:val="1"/>
          <w:sz w:val="20"/>
          <w:szCs w:val="20"/>
        </w:rPr>
        <w:t xml:space="preserve">Только за первую половину 2011 года в первичные онкологические кабинеты обратилось более 70 тысяч человек, диагноз </w:t>
      </w:r>
      <w:r>
        <w:rPr>
          <w:rFonts w:ascii="Verdana" w:hAnsi="Verdana"/>
          <w:color w:val="000000"/>
          <w:spacing w:val="1"/>
          <w:sz w:val="20"/>
          <w:szCs w:val="20"/>
        </w:rPr>
        <w:t>«</w:t>
      </w:r>
      <w:r w:rsidRPr="004E7E39">
        <w:rPr>
          <w:rFonts w:ascii="Verdana" w:hAnsi="Verdana"/>
          <w:color w:val="000000"/>
          <w:spacing w:val="1"/>
          <w:sz w:val="20"/>
          <w:szCs w:val="20"/>
        </w:rPr>
        <w:t>злокачественно</w:t>
      </w:r>
      <w:r>
        <w:rPr>
          <w:rFonts w:ascii="Verdana" w:hAnsi="Verdana"/>
          <w:color w:val="000000"/>
          <w:spacing w:val="1"/>
          <w:sz w:val="20"/>
          <w:szCs w:val="20"/>
        </w:rPr>
        <w:t>е</w:t>
      </w:r>
      <w:r w:rsidRPr="004E7E39">
        <w:rPr>
          <w:rFonts w:ascii="Verdana" w:hAnsi="Verdana"/>
          <w:color w:val="000000"/>
          <w:spacing w:val="1"/>
          <w:sz w:val="20"/>
          <w:szCs w:val="20"/>
        </w:rPr>
        <w:t xml:space="preserve"> новообразовани</w:t>
      </w:r>
      <w:r>
        <w:rPr>
          <w:rFonts w:ascii="Verdana" w:hAnsi="Verdana"/>
          <w:color w:val="000000"/>
          <w:spacing w:val="1"/>
          <w:sz w:val="20"/>
          <w:szCs w:val="20"/>
        </w:rPr>
        <w:t>е»</w:t>
      </w:r>
      <w:r w:rsidRPr="004E7E39">
        <w:rPr>
          <w:rFonts w:ascii="Verdana" w:hAnsi="Verdana"/>
          <w:color w:val="000000"/>
          <w:spacing w:val="1"/>
          <w:sz w:val="20"/>
          <w:szCs w:val="20"/>
        </w:rPr>
        <w:t xml:space="preserve"> установлен у 3 тысяч пациентов, у 1,5 тысяч из них онкологическое заболевание диагностировано на ранних стадиях.</w:t>
      </w:r>
    </w:p>
    <w:p w:rsidR="007B4EF1" w:rsidRPr="004E7E39" w:rsidRDefault="007B4EF1" w:rsidP="007B4EF1">
      <w:pPr>
        <w:spacing w:before="120"/>
        <w:ind w:firstLine="709"/>
        <w:jc w:val="both"/>
        <w:rPr>
          <w:rFonts w:ascii="Verdana" w:hAnsi="Verdana"/>
          <w:color w:val="000000"/>
          <w:spacing w:val="1"/>
          <w:sz w:val="20"/>
          <w:szCs w:val="20"/>
        </w:rPr>
      </w:pPr>
      <w:r w:rsidRPr="004E7E39">
        <w:rPr>
          <w:rFonts w:ascii="Verdana" w:hAnsi="Verdana"/>
          <w:color w:val="000000"/>
          <w:spacing w:val="1"/>
          <w:sz w:val="20"/>
          <w:szCs w:val="20"/>
        </w:rPr>
        <w:t xml:space="preserve">В целях повышения доступности специализированной медицинской помощи был создан филиал Республиканского клинического онкологического диспансера в г. </w:t>
      </w:r>
      <w:r w:rsidRPr="004E7E39">
        <w:rPr>
          <w:rFonts w:ascii="Verdana" w:hAnsi="Verdana"/>
          <w:color w:val="000000"/>
          <w:spacing w:val="1"/>
          <w:sz w:val="20"/>
          <w:szCs w:val="20"/>
        </w:rPr>
        <w:lastRenderedPageBreak/>
        <w:t xml:space="preserve">Альметьевске, благодаря чему 650 жителей </w:t>
      </w:r>
      <w:r>
        <w:rPr>
          <w:rFonts w:ascii="Verdana" w:hAnsi="Verdana"/>
          <w:color w:val="000000"/>
          <w:spacing w:val="1"/>
          <w:sz w:val="20"/>
          <w:szCs w:val="20"/>
        </w:rPr>
        <w:t>ю</w:t>
      </w:r>
      <w:r w:rsidRPr="004E7E39">
        <w:rPr>
          <w:rFonts w:ascii="Verdana" w:hAnsi="Verdana"/>
          <w:color w:val="000000"/>
          <w:spacing w:val="1"/>
          <w:sz w:val="20"/>
          <w:szCs w:val="20"/>
        </w:rPr>
        <w:t>го-</w:t>
      </w:r>
      <w:r>
        <w:rPr>
          <w:rFonts w:ascii="Verdana" w:hAnsi="Verdana"/>
          <w:color w:val="000000"/>
          <w:spacing w:val="1"/>
          <w:sz w:val="20"/>
          <w:szCs w:val="20"/>
        </w:rPr>
        <w:t>в</w:t>
      </w:r>
      <w:r w:rsidRPr="004E7E39">
        <w:rPr>
          <w:rFonts w:ascii="Verdana" w:hAnsi="Verdana"/>
          <w:color w:val="000000"/>
          <w:spacing w:val="1"/>
          <w:sz w:val="20"/>
          <w:szCs w:val="20"/>
        </w:rPr>
        <w:t>остока Татарстана получили возможность проходить диагностику онкологических заболеваний по месту жительства. Центральное место в развитии специализированной онкологической помощи заняла реконструкция радиологического корпуса Республиканского клинического онкологического диспансера.</w:t>
      </w:r>
    </w:p>
    <w:p w:rsidR="007B4EF1" w:rsidRPr="004E7E39" w:rsidRDefault="007B4EF1" w:rsidP="007B4EF1">
      <w:pPr>
        <w:spacing w:before="120"/>
        <w:ind w:firstLine="709"/>
        <w:jc w:val="both"/>
        <w:rPr>
          <w:rFonts w:ascii="Verdana" w:hAnsi="Verdana"/>
          <w:color w:val="000000"/>
          <w:spacing w:val="1"/>
          <w:sz w:val="20"/>
          <w:szCs w:val="20"/>
        </w:rPr>
      </w:pPr>
      <w:r>
        <w:rPr>
          <w:rFonts w:ascii="Verdana" w:hAnsi="Verdana"/>
          <w:color w:val="000000"/>
          <w:spacing w:val="1"/>
          <w:sz w:val="20"/>
          <w:szCs w:val="20"/>
        </w:rPr>
        <w:t>Министерство здравоохранения Республики Татарстана</w:t>
      </w:r>
      <w:r w:rsidRPr="004E7E39">
        <w:rPr>
          <w:rFonts w:ascii="Verdana" w:hAnsi="Verdana"/>
          <w:color w:val="000000"/>
          <w:spacing w:val="1"/>
          <w:sz w:val="20"/>
          <w:szCs w:val="20"/>
        </w:rPr>
        <w:t xml:space="preserve"> ставит перед собой масштабные задачи и продолжает развивать систему медицинской помощи в области онкологии.</w:t>
      </w:r>
    </w:p>
    <w:p w:rsidR="007B4EF1" w:rsidRDefault="007B4EF1" w:rsidP="007B4EF1">
      <w:pPr>
        <w:pStyle w:val="a4"/>
        <w:pBdr>
          <w:bottom w:val="single" w:sz="12" w:space="1" w:color="auto"/>
        </w:pBdr>
        <w:spacing w:before="120" w:beforeAutospacing="0" w:after="0" w:afterAutospacing="0"/>
        <w:jc w:val="both"/>
        <w:rPr>
          <w:rFonts w:ascii="Verdana" w:hAnsi="Verdana" w:cs="Vrinda"/>
          <w:b/>
          <w:sz w:val="20"/>
          <w:szCs w:val="20"/>
        </w:rPr>
      </w:pPr>
    </w:p>
    <w:p w:rsidR="00DD0238" w:rsidRDefault="00DD0238" w:rsidP="00DD0238">
      <w:pPr>
        <w:jc w:val="center"/>
        <w:rPr>
          <w:b/>
          <w:spacing w:val="-6"/>
        </w:rPr>
      </w:pPr>
      <w:r>
        <w:rPr>
          <w:b/>
          <w:spacing w:val="-6"/>
        </w:rPr>
        <w:t>Итоговый отчет по проекту «</w:t>
      </w:r>
      <w:proofErr w:type="spellStart"/>
      <w:r>
        <w:rPr>
          <w:b/>
          <w:spacing w:val="-6"/>
        </w:rPr>
        <w:t>Онко</w:t>
      </w:r>
      <w:proofErr w:type="spellEnd"/>
      <w:r>
        <w:rPr>
          <w:b/>
          <w:spacing w:val="-6"/>
        </w:rPr>
        <w:t>-дозор» 2011 г. в Республике Татарстан</w:t>
      </w:r>
    </w:p>
    <w:p w:rsidR="00DD0238" w:rsidRDefault="00DD0238" w:rsidP="00DD0238">
      <w:pPr>
        <w:jc w:val="center"/>
        <w:rPr>
          <w:spacing w:val="-6"/>
        </w:rPr>
      </w:pPr>
    </w:p>
    <w:p w:rsidR="00DD0238" w:rsidRDefault="00DD0238" w:rsidP="00DD0238">
      <w:pPr>
        <w:spacing w:after="60"/>
        <w:ind w:firstLine="708"/>
        <w:jc w:val="both"/>
      </w:pPr>
      <w:r>
        <w:t>Летом 2011 году Республика Татарстан, впервые в России успешно реализовала пилотный проект «</w:t>
      </w:r>
      <w:proofErr w:type="spellStart"/>
      <w:r>
        <w:t>Онко</w:t>
      </w:r>
      <w:proofErr w:type="spellEnd"/>
      <w:r>
        <w:t>-дозор» по комплексному скринингу злокачественных новообразований среди женщин. Проект осуществлен при поддержке программы «Здоровье на 1 канале», Министерства здравоохранения Республики Татарстан, онкологической службы Минздрава РТ и некоммерческого партнерства «Равное право на жизнь». Целью данного проекта явилось внедрение комплексной технологии ранней диагностики злокачественных новообразований толстой кишки, молочной железы, кожи и шейки матки, которые в структуре заболеваемости злокачественными новообразованиями среди женщин составляют 53%. Скрининг каждой представленной локализации рака имеет доказанную эффективность, но ранее использовался изолированно при одной локализации. Технологический процесс данного проекта позволил каждой женщине пройти единовременное первичное обследование по всем представленным локализациям в течени</w:t>
      </w:r>
      <w:proofErr w:type="gramStart"/>
      <w:r>
        <w:t>и</w:t>
      </w:r>
      <w:proofErr w:type="gramEnd"/>
      <w:r>
        <w:t xml:space="preserve"> 1-1,5 часов по четкому расписанию,  сформированному через телефон «горячей линии». Кроме того, одним из основных компонентов проекта была отработка взаимодействия первичной лечебной сети и специализированной онкологической службы. Обследование проходило на базе 4-х ЛПУ:</w:t>
      </w:r>
    </w:p>
    <w:p w:rsidR="00DD0238" w:rsidRDefault="00DD0238" w:rsidP="00DD0238">
      <w:pPr>
        <w:spacing w:after="60"/>
        <w:ind w:firstLine="706"/>
        <w:jc w:val="both"/>
      </w:pPr>
      <w:r>
        <w:t xml:space="preserve">- ГАУЗ РКОД МЗ РТ г. Казань,                                                                                                 </w:t>
      </w:r>
    </w:p>
    <w:p w:rsidR="00DD0238" w:rsidRDefault="00DD0238" w:rsidP="00DD0238">
      <w:pPr>
        <w:spacing w:after="60"/>
        <w:ind w:firstLine="706"/>
        <w:jc w:val="both"/>
      </w:pPr>
      <w:r>
        <w:t>- Поликлиника №3 ГАУЗ РКОД МЗ РТ г. Альметьевск,</w:t>
      </w:r>
    </w:p>
    <w:p w:rsidR="00DD0238" w:rsidRDefault="00DD0238" w:rsidP="00DD0238">
      <w:pPr>
        <w:spacing w:after="60"/>
        <w:ind w:firstLine="706"/>
        <w:jc w:val="both"/>
      </w:pPr>
      <w:r>
        <w:t>- Поликлиника профилактической медицины «Весна» г. Казань,</w:t>
      </w:r>
    </w:p>
    <w:p w:rsidR="00DD0238" w:rsidRDefault="00DD0238" w:rsidP="00DD0238">
      <w:pPr>
        <w:spacing w:after="60"/>
        <w:ind w:firstLine="706"/>
        <w:jc w:val="both"/>
      </w:pPr>
      <w:r>
        <w:t xml:space="preserve">- Центральная районная больница, г. Тетюши. </w:t>
      </w:r>
    </w:p>
    <w:p w:rsidR="00DD0238" w:rsidRDefault="00DD0238" w:rsidP="00DD0238">
      <w:pPr>
        <w:spacing w:after="120"/>
        <w:ind w:firstLine="708"/>
        <w:jc w:val="both"/>
      </w:pPr>
      <w:r>
        <w:t xml:space="preserve">Обследование проводилось в группе женщин от 50 лет и старше. С начала информационной компании и открытия «горячей линии» наблюдалась большая активность населения и высокая интенсивность записи, в </w:t>
      </w:r>
      <w:proofErr w:type="gramStart"/>
      <w:r>
        <w:t>связи</w:t>
      </w:r>
      <w:proofErr w:type="gramEnd"/>
      <w:r>
        <w:t xml:space="preserve"> с чем квота на обследование была увеличена с 1000 до 1340 человек, которые прошли бесплатное обследование в рамках проекта. </w:t>
      </w:r>
    </w:p>
    <w:p w:rsidR="00DD0238" w:rsidRDefault="00DD0238" w:rsidP="00DD0238">
      <w:pPr>
        <w:spacing w:after="120"/>
        <w:ind w:firstLine="708"/>
        <w:jc w:val="both"/>
      </w:pPr>
      <w:r>
        <w:t xml:space="preserve">В процессе скрининга были выявлены 57 женщин нуждающихся в дальнейшем </w:t>
      </w:r>
      <w:proofErr w:type="spellStart"/>
      <w:r>
        <w:t>дообследовании</w:t>
      </w:r>
      <w:proofErr w:type="spellEnd"/>
      <w:r>
        <w:t>, в том числе 26 с подозрением на злокачественную опухоль (кожи, молочной железы, шейки матки) и 31 на злокачественную опухоль толстого кишечника (положительная реакция теста на скрытую кровь в кале).</w:t>
      </w:r>
    </w:p>
    <w:p w:rsidR="00DD0238" w:rsidRDefault="00DD0238" w:rsidP="00DD0238">
      <w:pPr>
        <w:spacing w:after="120"/>
        <w:ind w:firstLine="708"/>
        <w:jc w:val="both"/>
      </w:pPr>
      <w:r>
        <w:t xml:space="preserve">Из них по данным ГАУЗ РКОД МЗ РТ верифицировано 9 случаев злокачественных новообразований (рак молочной железы – 5, рак кожи – 2, рак шейки матки - 1, </w:t>
      </w:r>
      <w:proofErr w:type="spellStart"/>
      <w:r>
        <w:t>колоректальный</w:t>
      </w:r>
      <w:proofErr w:type="spellEnd"/>
      <w:r>
        <w:t xml:space="preserve"> рак – 1), 8 из которых выявлены на ранних стадиях заболевания (88,8%). </w:t>
      </w:r>
    </w:p>
    <w:p w:rsidR="00DD0238" w:rsidRDefault="00DD0238" w:rsidP="00DD0238">
      <w:pPr>
        <w:spacing w:after="60"/>
        <w:ind w:firstLine="706"/>
        <w:jc w:val="both"/>
      </w:pPr>
      <w:r>
        <w:t>Кроме того, при обследовании выявлены следующие патологические состояния, требующие лечения и мониторинга:</w:t>
      </w:r>
    </w:p>
    <w:p w:rsidR="00DD0238" w:rsidRDefault="00DD0238" w:rsidP="00DD0238">
      <w:pPr>
        <w:spacing w:after="60"/>
        <w:ind w:firstLine="706"/>
        <w:jc w:val="both"/>
      </w:pPr>
      <w:r>
        <w:t>- Доброкачественные новообразования молочных желез – 166,</w:t>
      </w:r>
    </w:p>
    <w:p w:rsidR="00DD0238" w:rsidRDefault="00DD0238" w:rsidP="00DD0238">
      <w:pPr>
        <w:spacing w:after="60"/>
        <w:ind w:firstLine="706"/>
        <w:jc w:val="both"/>
      </w:pPr>
      <w:r>
        <w:t xml:space="preserve">- Пигментные </w:t>
      </w:r>
      <w:proofErr w:type="spellStart"/>
      <w:r>
        <w:t>невусы</w:t>
      </w:r>
      <w:proofErr w:type="spellEnd"/>
      <w:r>
        <w:t xml:space="preserve"> – 70,</w:t>
      </w:r>
    </w:p>
    <w:p w:rsidR="00DD0238" w:rsidRDefault="00DD0238" w:rsidP="00DD0238">
      <w:pPr>
        <w:spacing w:after="60"/>
        <w:ind w:firstLine="706"/>
        <w:jc w:val="both"/>
      </w:pPr>
      <w:r>
        <w:t>- Другие доброкачественные новообразования кожи – 139,</w:t>
      </w:r>
    </w:p>
    <w:p w:rsidR="00DD0238" w:rsidRDefault="00DD0238" w:rsidP="00DD0238">
      <w:pPr>
        <w:spacing w:after="60"/>
        <w:ind w:firstLine="706"/>
        <w:jc w:val="both"/>
      </w:pPr>
      <w:r>
        <w:t>- Полип цервикального канала – 1,</w:t>
      </w:r>
    </w:p>
    <w:p w:rsidR="00DD0238" w:rsidRDefault="00DD0238" w:rsidP="00DD0238">
      <w:pPr>
        <w:spacing w:after="60"/>
        <w:ind w:firstLine="706"/>
        <w:jc w:val="both"/>
      </w:pPr>
      <w:r>
        <w:lastRenderedPageBreak/>
        <w:t xml:space="preserve">- </w:t>
      </w:r>
      <w:proofErr w:type="spellStart"/>
      <w:r>
        <w:t>Крауроз</w:t>
      </w:r>
      <w:proofErr w:type="spellEnd"/>
      <w:r>
        <w:t xml:space="preserve"> вульвы – 1,</w:t>
      </w:r>
    </w:p>
    <w:p w:rsidR="00DD0238" w:rsidRDefault="00DD0238" w:rsidP="00DD0238">
      <w:pPr>
        <w:spacing w:after="60"/>
        <w:ind w:firstLine="706"/>
        <w:jc w:val="both"/>
      </w:pPr>
      <w:r>
        <w:t>- Лейкоплакия вульвы – 6,</w:t>
      </w:r>
    </w:p>
    <w:p w:rsidR="00DD0238" w:rsidRDefault="00DD0238" w:rsidP="00DD0238">
      <w:pPr>
        <w:spacing w:after="60"/>
        <w:ind w:firstLine="706"/>
        <w:jc w:val="both"/>
      </w:pPr>
      <w:r>
        <w:t xml:space="preserve">- </w:t>
      </w:r>
      <w:proofErr w:type="spellStart"/>
      <w:r>
        <w:t>Кольпит</w:t>
      </w:r>
      <w:proofErr w:type="spellEnd"/>
      <w:r>
        <w:t xml:space="preserve"> – 240,</w:t>
      </w:r>
    </w:p>
    <w:p w:rsidR="00DD0238" w:rsidRDefault="00DD0238" w:rsidP="00DD0238">
      <w:pPr>
        <w:spacing w:after="60"/>
        <w:ind w:firstLine="706"/>
        <w:jc w:val="both"/>
      </w:pPr>
      <w:r>
        <w:t>- Дисплазия шейки матки – 84,</w:t>
      </w:r>
    </w:p>
    <w:p w:rsidR="00DD0238" w:rsidRDefault="00DD0238" w:rsidP="00DD0238">
      <w:pPr>
        <w:spacing w:after="60"/>
        <w:ind w:firstLine="706"/>
        <w:jc w:val="both"/>
      </w:pPr>
      <w:r>
        <w:t>-  Миома тела матки – 53,</w:t>
      </w:r>
    </w:p>
    <w:p w:rsidR="00DD0238" w:rsidRDefault="00DD0238" w:rsidP="00DD0238">
      <w:pPr>
        <w:spacing w:after="60"/>
        <w:ind w:firstLine="706"/>
        <w:jc w:val="both"/>
      </w:pPr>
      <w:r>
        <w:t>- Киста яичника – 4,</w:t>
      </w:r>
    </w:p>
    <w:p w:rsidR="00DD0238" w:rsidRDefault="00DD0238" w:rsidP="00DD0238">
      <w:pPr>
        <w:spacing w:after="60"/>
        <w:ind w:firstLine="706"/>
        <w:jc w:val="both"/>
      </w:pPr>
      <w:r>
        <w:t>- Полипы прямой и ободочной кишки – 25,</w:t>
      </w:r>
    </w:p>
    <w:p w:rsidR="00DD0238" w:rsidRDefault="00DD0238" w:rsidP="00DD0238">
      <w:pPr>
        <w:spacing w:after="60"/>
        <w:ind w:firstLine="706"/>
        <w:jc w:val="both"/>
      </w:pPr>
      <w:r>
        <w:t>- Полип желудка – 1,</w:t>
      </w:r>
    </w:p>
    <w:p w:rsidR="00DD0238" w:rsidRDefault="00DD0238" w:rsidP="00DD0238">
      <w:pPr>
        <w:spacing w:after="60"/>
        <w:ind w:firstLine="706"/>
        <w:jc w:val="both"/>
      </w:pPr>
      <w:r>
        <w:t>- Язвенная болезнь желудка – 1,</w:t>
      </w:r>
    </w:p>
    <w:p w:rsidR="00DD0238" w:rsidRDefault="00DD0238" w:rsidP="00DD0238">
      <w:pPr>
        <w:spacing w:after="60"/>
        <w:ind w:firstLine="706"/>
        <w:jc w:val="both"/>
      </w:pPr>
      <w:r>
        <w:t>- Язвенная болезнь 12-перстной кишки – 1,</w:t>
      </w:r>
    </w:p>
    <w:p w:rsidR="00DD0238" w:rsidRDefault="00DD0238" w:rsidP="00DD0238">
      <w:pPr>
        <w:spacing w:after="60"/>
        <w:ind w:firstLine="706"/>
        <w:jc w:val="both"/>
      </w:pPr>
      <w:r>
        <w:t>- Неспецифический язвенный колит – 1,</w:t>
      </w:r>
    </w:p>
    <w:p w:rsidR="00DD0238" w:rsidRDefault="00DD0238" w:rsidP="00DD0238">
      <w:pPr>
        <w:spacing w:after="60"/>
        <w:ind w:firstLine="706"/>
        <w:jc w:val="both"/>
      </w:pPr>
      <w:r>
        <w:t xml:space="preserve">- </w:t>
      </w:r>
      <w:proofErr w:type="spellStart"/>
      <w:r>
        <w:t>Дивертикулез</w:t>
      </w:r>
      <w:proofErr w:type="spellEnd"/>
      <w:r>
        <w:t xml:space="preserve"> толстой кишки – 1,</w:t>
      </w:r>
    </w:p>
    <w:p w:rsidR="00DD0238" w:rsidRDefault="00DD0238" w:rsidP="00DD0238">
      <w:pPr>
        <w:spacing w:after="60"/>
        <w:ind w:firstLine="706"/>
        <w:jc w:val="both"/>
      </w:pPr>
      <w:r>
        <w:t>- Анальная трещина – 46,</w:t>
      </w:r>
    </w:p>
    <w:p w:rsidR="00DD0238" w:rsidRDefault="00DD0238" w:rsidP="00DD0238">
      <w:pPr>
        <w:spacing w:after="60"/>
        <w:ind w:firstLine="706"/>
        <w:jc w:val="both"/>
      </w:pPr>
      <w:r>
        <w:t>- Геморрой 3-4 ст. - 48,</w:t>
      </w:r>
    </w:p>
    <w:p w:rsidR="00DD0238" w:rsidRDefault="00DD0238" w:rsidP="00DD0238">
      <w:pPr>
        <w:spacing w:after="60"/>
        <w:ind w:firstLine="706"/>
        <w:jc w:val="both"/>
      </w:pPr>
      <w:r>
        <w:t>- Узловые образования щитовидной железы – 5.</w:t>
      </w:r>
    </w:p>
    <w:p w:rsidR="00DD0238" w:rsidRPr="00D32757" w:rsidRDefault="00DD0238" w:rsidP="007B4EF1">
      <w:pPr>
        <w:pStyle w:val="a4"/>
        <w:pBdr>
          <w:bottom w:val="single" w:sz="12" w:space="1" w:color="auto"/>
        </w:pBdr>
        <w:spacing w:before="120" w:beforeAutospacing="0" w:after="0" w:afterAutospacing="0"/>
        <w:jc w:val="both"/>
        <w:rPr>
          <w:rFonts w:ascii="Verdana" w:hAnsi="Verdana" w:cs="Vrinda"/>
          <w:b/>
          <w:sz w:val="20"/>
          <w:szCs w:val="20"/>
        </w:rPr>
      </w:pPr>
      <w:bookmarkStart w:id="0" w:name="_GoBack"/>
      <w:bookmarkEnd w:id="0"/>
    </w:p>
    <w:p w:rsidR="00013D4F" w:rsidRPr="00D24160" w:rsidRDefault="00013D4F" w:rsidP="00013D4F">
      <w:pPr>
        <w:pStyle w:val="a4"/>
        <w:spacing w:before="120" w:beforeAutospacing="0" w:after="0" w:afterAutospacing="0"/>
        <w:ind w:firstLine="709"/>
        <w:jc w:val="both"/>
        <w:rPr>
          <w:rFonts w:ascii="Verdana" w:hAnsi="Verdana"/>
          <w:b/>
          <w:sz w:val="20"/>
          <w:szCs w:val="20"/>
        </w:rPr>
      </w:pPr>
      <w:r w:rsidRPr="00D24160">
        <w:rPr>
          <w:rFonts w:ascii="Verdana" w:hAnsi="Verdana"/>
          <w:b/>
          <w:sz w:val="20"/>
          <w:szCs w:val="20"/>
        </w:rPr>
        <w:t xml:space="preserve">СПРАВКА. Программа Елены Малышевой «Здоровье» </w:t>
      </w:r>
    </w:p>
    <w:p w:rsidR="00013D4F" w:rsidRPr="00013D4F" w:rsidRDefault="00013D4F" w:rsidP="00013D4F">
      <w:pPr>
        <w:spacing w:before="120"/>
        <w:ind w:firstLine="709"/>
        <w:jc w:val="both"/>
        <w:rPr>
          <w:rFonts w:ascii="Verdana" w:hAnsi="Verdana"/>
          <w:sz w:val="20"/>
          <w:szCs w:val="20"/>
        </w:rPr>
      </w:pPr>
      <w:r w:rsidRPr="00D24160">
        <w:rPr>
          <w:rFonts w:ascii="Verdana" w:hAnsi="Verdana"/>
          <w:sz w:val="20"/>
          <w:szCs w:val="20"/>
        </w:rPr>
        <w:t>«Здоровье» – это рассказ о последних научных достижениях в медицине. Впервые программа вышла 3 октября 1997 года.  Программа «Здоровье» имеет свою справочную службу, в которой работают доктора. Эта служба выполняет функции всероссийской справочной медицинской службы. Все консультации для людей бесплатны.  Ежегодная премия лучшим врачам России «Призвание» – это также детище программы «Здоровье». Она проводится при поддержке Дирекции научно-популярных программ Первого канала. По итогам 2010 года Елена Малышева вошла в top30 популярных телеведущих России по версии TNS Россия.</w:t>
      </w:r>
    </w:p>
    <w:p w:rsidR="00013D4F" w:rsidRPr="00D24160" w:rsidRDefault="00013D4F" w:rsidP="00013D4F">
      <w:pPr>
        <w:pStyle w:val="imported-NormalWeb"/>
        <w:spacing w:before="120" w:after="0"/>
        <w:ind w:firstLine="709"/>
        <w:jc w:val="both"/>
        <w:rPr>
          <w:rFonts w:ascii="Verdana" w:hAnsi="Verdana"/>
          <w:b/>
          <w:sz w:val="20"/>
          <w:lang w:val="ru-RU"/>
        </w:rPr>
      </w:pPr>
      <w:r w:rsidRPr="00D24160">
        <w:rPr>
          <w:rFonts w:ascii="Verdana" w:eastAsia="Times New Roman" w:hAnsi="Verdana"/>
          <w:b/>
          <w:sz w:val="20"/>
          <w:lang w:val="ru-RU"/>
        </w:rPr>
        <w:t>СПРАВКА. Некоммерческое партнерство «Равное право на жизнь»</w:t>
      </w:r>
    </w:p>
    <w:p w:rsidR="00013D4F" w:rsidRPr="00D24160" w:rsidRDefault="00013D4F" w:rsidP="00013D4F">
      <w:pPr>
        <w:pStyle w:val="imported-NormalWeb"/>
        <w:spacing w:before="120" w:after="0"/>
        <w:ind w:firstLine="709"/>
        <w:jc w:val="both"/>
        <w:rPr>
          <w:rFonts w:ascii="Verdana" w:hAnsi="Verdana"/>
          <w:sz w:val="20"/>
          <w:lang w:val="ru-RU"/>
        </w:rPr>
      </w:pPr>
      <w:r w:rsidRPr="00D24160">
        <w:rPr>
          <w:rFonts w:ascii="Verdana" w:eastAsia="Helvetica" w:hAnsi="Verdana"/>
          <w:sz w:val="20"/>
          <w:lang w:val="ru-RU"/>
        </w:rPr>
        <w:t xml:space="preserve">Организация была создана в 2006 году по инициативе ведущих онкологов страны. Ее цель – привлечение внимания всех слоёв российского общества к решению проблем, связанных с профилактикой, диагностикой и лечением онкологических заболеваний. Главной идеей одноименной программы, реализуемой НП «Равное право на жизнь», является обеспечение равенства прав российских больных и российских врачей-онкологов на информацию о передовых достижениях в мировой онкологии, а также равных возможностей использования самых современных методов диагностики и лечения онкологических заболеваний. </w:t>
      </w:r>
    </w:p>
    <w:p w:rsidR="00013D4F" w:rsidRPr="00D24160" w:rsidRDefault="00013D4F" w:rsidP="00013D4F">
      <w:pPr>
        <w:pStyle w:val="imported-NormalWeb"/>
        <w:spacing w:before="120" w:after="0"/>
        <w:ind w:firstLine="709"/>
        <w:jc w:val="both"/>
        <w:rPr>
          <w:rFonts w:ascii="Verdana" w:hAnsi="Verdana"/>
          <w:sz w:val="20"/>
          <w:lang w:val="ru-RU"/>
        </w:rPr>
      </w:pPr>
      <w:r w:rsidRPr="00D24160">
        <w:rPr>
          <w:rFonts w:ascii="Verdana" w:eastAsia="Helvetica" w:hAnsi="Verdana"/>
          <w:sz w:val="20"/>
          <w:lang w:val="ru-RU"/>
        </w:rPr>
        <w:t>НП «Равное право на жизнь» реализует свою деятельность в 106 городах России по трем  основным направлениям:</w:t>
      </w:r>
    </w:p>
    <w:p w:rsidR="00013D4F" w:rsidRPr="00D24160" w:rsidRDefault="00013D4F" w:rsidP="00013D4F">
      <w:pPr>
        <w:pStyle w:val="imported-NormalWeb"/>
        <w:numPr>
          <w:ilvl w:val="0"/>
          <w:numId w:val="1"/>
        </w:numPr>
        <w:spacing w:before="120" w:after="0"/>
        <w:ind w:left="0" w:firstLine="709"/>
        <w:jc w:val="both"/>
        <w:rPr>
          <w:rFonts w:ascii="Verdana" w:hAnsi="Verdana"/>
          <w:sz w:val="20"/>
          <w:lang w:val="ru-RU"/>
        </w:rPr>
      </w:pPr>
      <w:r w:rsidRPr="00D24160">
        <w:rPr>
          <w:rFonts w:ascii="Verdana" w:eastAsia="Helvetica" w:hAnsi="Verdana"/>
          <w:sz w:val="20"/>
          <w:lang w:val="ru-RU"/>
        </w:rPr>
        <w:t>Модернизация материально-технической базы российских лечебно-профилактических учреждений онкологического профиля (поставка современного оборудования и расходных материалов)</w:t>
      </w:r>
    </w:p>
    <w:p w:rsidR="00013D4F" w:rsidRPr="00D24160" w:rsidRDefault="00013D4F" w:rsidP="00013D4F">
      <w:pPr>
        <w:pStyle w:val="imported-NormalWeb"/>
        <w:numPr>
          <w:ilvl w:val="0"/>
          <w:numId w:val="1"/>
        </w:numPr>
        <w:spacing w:before="120" w:after="0"/>
        <w:ind w:left="0" w:firstLine="709"/>
        <w:jc w:val="both"/>
        <w:rPr>
          <w:rFonts w:ascii="Verdana" w:hAnsi="Verdana"/>
          <w:sz w:val="20"/>
          <w:lang w:val="ru-RU"/>
        </w:rPr>
      </w:pPr>
      <w:r w:rsidRPr="00D24160">
        <w:rPr>
          <w:rFonts w:ascii="Verdana" w:eastAsia="Helvetica" w:hAnsi="Verdana"/>
          <w:sz w:val="20"/>
          <w:lang w:val="ru-RU"/>
        </w:rPr>
        <w:t xml:space="preserve">Образовательные мероприятия для российских онкологов на базе ведущих российских и зарубежных клиник </w:t>
      </w:r>
    </w:p>
    <w:p w:rsidR="00013D4F" w:rsidRPr="00D24160" w:rsidRDefault="00013D4F" w:rsidP="00013D4F">
      <w:pPr>
        <w:pStyle w:val="imported-NormalWeb"/>
        <w:numPr>
          <w:ilvl w:val="0"/>
          <w:numId w:val="1"/>
        </w:numPr>
        <w:spacing w:before="120" w:after="0"/>
        <w:ind w:left="0" w:firstLine="709"/>
        <w:jc w:val="both"/>
        <w:rPr>
          <w:rFonts w:ascii="Verdana" w:hAnsi="Verdana"/>
          <w:sz w:val="20"/>
          <w:lang w:val="ru-RU"/>
        </w:rPr>
      </w:pPr>
      <w:r w:rsidRPr="00D24160">
        <w:rPr>
          <w:rFonts w:ascii="Verdana" w:eastAsia="Helvetica" w:hAnsi="Verdana"/>
          <w:sz w:val="20"/>
          <w:lang w:val="ru-RU"/>
        </w:rPr>
        <w:t xml:space="preserve">Совместно с Межрегиональным общественным движением «Движение против рака» пропаганда здорового образа жизни, профилактика и ранняя диагностика онкологических заболеваний среди населения </w:t>
      </w:r>
      <w:r>
        <w:rPr>
          <w:rFonts w:ascii="Verdana" w:eastAsia="Helvetica" w:hAnsi="Verdana"/>
          <w:sz w:val="20"/>
          <w:lang w:val="ru-RU"/>
        </w:rPr>
        <w:t>(программа по ранней диагностике</w:t>
      </w:r>
      <w:r w:rsidRPr="00D24160">
        <w:rPr>
          <w:rFonts w:ascii="Verdana" w:eastAsia="Helvetica" w:hAnsi="Verdana"/>
          <w:sz w:val="20"/>
          <w:lang w:val="ru-RU"/>
        </w:rPr>
        <w:t xml:space="preserve"> онкологических заболеваний «</w:t>
      </w:r>
      <w:proofErr w:type="spellStart"/>
      <w:r w:rsidRPr="00D24160">
        <w:rPr>
          <w:rFonts w:ascii="Verdana" w:eastAsia="Helvetica" w:hAnsi="Verdana"/>
          <w:sz w:val="20"/>
          <w:lang w:val="ru-RU"/>
        </w:rPr>
        <w:t>Онкодозор</w:t>
      </w:r>
      <w:proofErr w:type="spellEnd"/>
      <w:r w:rsidRPr="00D24160">
        <w:rPr>
          <w:rFonts w:ascii="Verdana" w:eastAsia="Helvetica" w:hAnsi="Verdana"/>
          <w:sz w:val="20"/>
          <w:lang w:val="ru-RU"/>
        </w:rPr>
        <w:t xml:space="preserve">», молодежный проект профилактики онкологических заболеваний «Школа </w:t>
      </w:r>
      <w:proofErr w:type="spellStart"/>
      <w:r w:rsidRPr="00D24160">
        <w:rPr>
          <w:rFonts w:ascii="Verdana" w:eastAsia="Helvetica" w:hAnsi="Verdana"/>
          <w:sz w:val="20"/>
          <w:lang w:val="ru-RU"/>
        </w:rPr>
        <w:t>Онкодозора</w:t>
      </w:r>
      <w:proofErr w:type="spellEnd"/>
      <w:r w:rsidRPr="00D24160">
        <w:rPr>
          <w:rFonts w:ascii="Verdana" w:eastAsia="Helvetica" w:hAnsi="Verdana"/>
          <w:sz w:val="20"/>
          <w:lang w:val="ru-RU"/>
        </w:rPr>
        <w:t>»)</w:t>
      </w:r>
    </w:p>
    <w:p w:rsidR="00013D4F" w:rsidRPr="00D24160" w:rsidRDefault="00013D4F" w:rsidP="00013D4F">
      <w:pPr>
        <w:pStyle w:val="imported-NormalWeb"/>
        <w:spacing w:before="120" w:after="0"/>
        <w:ind w:firstLine="709"/>
        <w:jc w:val="both"/>
        <w:rPr>
          <w:rFonts w:ascii="Verdana" w:hAnsi="Verdana"/>
          <w:sz w:val="20"/>
          <w:lang w:val="ru-RU"/>
        </w:rPr>
      </w:pPr>
      <w:r w:rsidRPr="00D24160">
        <w:rPr>
          <w:rFonts w:ascii="Verdana" w:eastAsia="Helvetica" w:hAnsi="Verdana"/>
          <w:sz w:val="20"/>
          <w:lang w:val="ru-RU"/>
        </w:rPr>
        <w:t xml:space="preserve">Телефон горячей линии НП «Равное право на жизнь» </w:t>
      </w:r>
      <w:r w:rsidRPr="00D24160">
        <w:rPr>
          <w:rFonts w:ascii="Verdana" w:eastAsia="Times New Roman" w:hAnsi="Verdana"/>
          <w:b/>
          <w:sz w:val="20"/>
          <w:lang w:val="ru-RU"/>
        </w:rPr>
        <w:t>8 (800) 200-2-200</w:t>
      </w:r>
      <w:r w:rsidRPr="00D24160">
        <w:rPr>
          <w:rFonts w:ascii="Verdana" w:eastAsia="Helvetica" w:hAnsi="Verdana"/>
          <w:sz w:val="20"/>
          <w:lang w:val="ru-RU"/>
        </w:rPr>
        <w:t>. (с 09 до 21 часа, звонок по России бесплатный)</w:t>
      </w:r>
    </w:p>
    <w:p w:rsidR="00013D4F" w:rsidRPr="00D24160" w:rsidRDefault="00013D4F" w:rsidP="00013D4F">
      <w:pPr>
        <w:pStyle w:val="imported-Normal"/>
        <w:spacing w:before="120" w:after="0" w:line="240" w:lineRule="auto"/>
        <w:ind w:firstLine="709"/>
        <w:jc w:val="both"/>
        <w:rPr>
          <w:rFonts w:ascii="Verdana" w:hAnsi="Verdana"/>
          <w:sz w:val="20"/>
          <w:lang w:val="ru-RU"/>
        </w:rPr>
      </w:pPr>
      <w:r w:rsidRPr="00D24160">
        <w:rPr>
          <w:rFonts w:ascii="Verdana" w:eastAsia="Helvetica" w:hAnsi="Verdana"/>
          <w:sz w:val="20"/>
          <w:lang w:val="ru-RU"/>
        </w:rPr>
        <w:lastRenderedPageBreak/>
        <w:t xml:space="preserve">Дополнительная информация о деятельности НП «Равное право на жизнь» доступна на сайте </w:t>
      </w:r>
      <w:hyperlink r:id="rId8" w:history="1">
        <w:r w:rsidRPr="00D24160">
          <w:rPr>
            <w:rFonts w:ascii="Verdana" w:eastAsia="Helvetica" w:hAnsi="Verdana"/>
            <w:color w:val="0000FF"/>
            <w:sz w:val="20"/>
          </w:rPr>
          <w:t>http</w:t>
        </w:r>
        <w:r w:rsidRPr="00D24160">
          <w:rPr>
            <w:rFonts w:ascii="Verdana" w:eastAsia="Helvetica" w:hAnsi="Verdana"/>
            <w:color w:val="0000FF"/>
            <w:sz w:val="20"/>
            <w:lang w:val="ru-RU"/>
          </w:rPr>
          <w:t>://</w:t>
        </w:r>
        <w:r w:rsidRPr="00D24160">
          <w:rPr>
            <w:rFonts w:ascii="Verdana" w:eastAsia="Helvetica" w:hAnsi="Verdana"/>
            <w:color w:val="0000FF"/>
            <w:sz w:val="20"/>
          </w:rPr>
          <w:t>www</w:t>
        </w:r>
        <w:r w:rsidRPr="00D24160">
          <w:rPr>
            <w:rFonts w:ascii="Verdana" w:eastAsia="Helvetica" w:hAnsi="Verdana"/>
            <w:color w:val="0000FF"/>
            <w:sz w:val="20"/>
            <w:lang w:val="ru-RU"/>
          </w:rPr>
          <w:t>.</w:t>
        </w:r>
        <w:proofErr w:type="spellStart"/>
        <w:r w:rsidRPr="00D24160">
          <w:rPr>
            <w:rFonts w:ascii="Verdana" w:eastAsia="Helvetica" w:hAnsi="Verdana"/>
            <w:color w:val="0000FF"/>
            <w:sz w:val="20"/>
          </w:rPr>
          <w:t>ravnoepravo</w:t>
        </w:r>
        <w:proofErr w:type="spellEnd"/>
        <w:r w:rsidRPr="00D24160">
          <w:rPr>
            <w:rFonts w:ascii="Verdana" w:eastAsia="Helvetica" w:hAnsi="Verdana"/>
            <w:color w:val="0000FF"/>
            <w:sz w:val="20"/>
            <w:lang w:val="ru-RU"/>
          </w:rPr>
          <w:t>.</w:t>
        </w:r>
        <w:proofErr w:type="spellStart"/>
        <w:r w:rsidRPr="00D24160">
          <w:rPr>
            <w:rFonts w:ascii="Verdana" w:eastAsia="Helvetica" w:hAnsi="Verdana"/>
            <w:color w:val="0000FF"/>
            <w:sz w:val="20"/>
          </w:rPr>
          <w:t>ru</w:t>
        </w:r>
        <w:proofErr w:type="spellEnd"/>
      </w:hyperlink>
    </w:p>
    <w:p w:rsidR="00013D4F" w:rsidRPr="00D24160" w:rsidRDefault="00013D4F" w:rsidP="00013D4F">
      <w:pPr>
        <w:spacing w:before="120"/>
        <w:ind w:firstLine="709"/>
        <w:jc w:val="both"/>
        <w:rPr>
          <w:rFonts w:ascii="Verdana" w:hAnsi="Verdana" w:cs="Vrinda"/>
          <w:sz w:val="20"/>
          <w:szCs w:val="20"/>
        </w:rPr>
      </w:pPr>
    </w:p>
    <w:p w:rsidR="00013D4F" w:rsidRPr="00D24160" w:rsidRDefault="00013D4F" w:rsidP="00013D4F">
      <w:pPr>
        <w:pStyle w:val="a4"/>
        <w:spacing w:before="120" w:beforeAutospacing="0" w:after="0" w:afterAutospacing="0"/>
        <w:ind w:firstLine="709"/>
        <w:jc w:val="both"/>
        <w:rPr>
          <w:rFonts w:ascii="Verdana" w:hAnsi="Verdana" w:cs="Vrinda"/>
          <w:b/>
          <w:sz w:val="20"/>
          <w:szCs w:val="20"/>
        </w:rPr>
      </w:pPr>
      <w:r w:rsidRPr="00D24160">
        <w:rPr>
          <w:rFonts w:ascii="Verdana" w:hAnsi="Verdana" w:cs="Vrinda"/>
          <w:b/>
          <w:sz w:val="20"/>
          <w:szCs w:val="20"/>
        </w:rPr>
        <w:t>СПРАВКА. Межрегиональное общественное движение «Движение против рака»</w:t>
      </w:r>
    </w:p>
    <w:p w:rsidR="00013D4F" w:rsidRPr="00D24160" w:rsidRDefault="00013D4F" w:rsidP="00013D4F">
      <w:pPr>
        <w:pStyle w:val="a4"/>
        <w:spacing w:before="120" w:beforeAutospacing="0" w:after="0" w:afterAutospacing="0"/>
        <w:ind w:firstLine="709"/>
        <w:jc w:val="both"/>
        <w:rPr>
          <w:rFonts w:ascii="Verdana" w:hAnsi="Verdana" w:cs="Vrinda"/>
          <w:sz w:val="20"/>
          <w:szCs w:val="20"/>
        </w:rPr>
      </w:pPr>
      <w:r w:rsidRPr="00D24160">
        <w:rPr>
          <w:rFonts w:ascii="Verdana" w:hAnsi="Verdana" w:cs="Vrinda"/>
          <w:sz w:val="20"/>
          <w:szCs w:val="20"/>
        </w:rPr>
        <w:t>«Движение против рака» было основано в 2008 году больными, их родственниками и врачами при поддержке Некоммерческого партнерства «Равное право на жизнь». Его цель –  привлечь внимание общества и власти к проблеме доступности инновационных методов лечения онкологических заболеваний в РФ, информировать общество о современных и эффективных средствах диагностики и терапии злокачественных новообразований.</w:t>
      </w:r>
    </w:p>
    <w:p w:rsidR="00013D4F" w:rsidRPr="00D24160" w:rsidRDefault="00013D4F" w:rsidP="00013D4F">
      <w:pPr>
        <w:pStyle w:val="a4"/>
        <w:spacing w:before="120" w:beforeAutospacing="0" w:after="0" w:afterAutospacing="0"/>
        <w:ind w:firstLine="709"/>
        <w:jc w:val="both"/>
        <w:rPr>
          <w:rFonts w:ascii="Verdana" w:hAnsi="Verdana" w:cs="Vrinda"/>
          <w:sz w:val="20"/>
          <w:szCs w:val="20"/>
        </w:rPr>
      </w:pPr>
      <w:r w:rsidRPr="00D24160">
        <w:rPr>
          <w:rFonts w:ascii="Verdana" w:hAnsi="Verdana" w:cs="Vrinda"/>
          <w:sz w:val="20"/>
          <w:szCs w:val="20"/>
        </w:rPr>
        <w:t xml:space="preserve">Одна из главных задач движения – помощь онкологическим больным, которым необоснованно отказали в противоопухолевых препаратах. Организация содействует пациентам в получении жизненно необходимых лекарств. </w:t>
      </w:r>
      <w:proofErr w:type="gramStart"/>
      <w:r w:rsidRPr="00D24160">
        <w:rPr>
          <w:rFonts w:ascii="Verdana" w:hAnsi="Verdana" w:cs="Vrinda"/>
          <w:sz w:val="20"/>
          <w:szCs w:val="20"/>
        </w:rPr>
        <w:t xml:space="preserve">Отделения «Движения против рака» действуют в Москве, Санкт-Петербурге, Нижнем Новгороде, Екатеринбурге, Ростове-на-Дону, Петрозаводске, Челябинске, Перми, Новосибирске, Казани, Владивостоке, Ульяновске. </w:t>
      </w:r>
      <w:proofErr w:type="gramEnd"/>
    </w:p>
    <w:p w:rsidR="00013D4F" w:rsidRPr="00D24160" w:rsidRDefault="00013D4F" w:rsidP="00013D4F">
      <w:pPr>
        <w:pStyle w:val="a4"/>
        <w:spacing w:before="120" w:beforeAutospacing="0" w:after="0" w:afterAutospacing="0"/>
        <w:ind w:firstLine="709"/>
        <w:jc w:val="both"/>
        <w:rPr>
          <w:rFonts w:ascii="Verdana" w:hAnsi="Verdana" w:cs="Vrinda"/>
          <w:sz w:val="20"/>
          <w:szCs w:val="20"/>
        </w:rPr>
      </w:pPr>
      <w:r w:rsidRPr="00D24160">
        <w:rPr>
          <w:rFonts w:ascii="Verdana" w:hAnsi="Verdana" w:cs="Vrinda"/>
          <w:sz w:val="20"/>
          <w:szCs w:val="20"/>
        </w:rPr>
        <w:t xml:space="preserve">Представители «Движение против рака» входят в состав Совета общественных организаций по защите прав пациентов при </w:t>
      </w:r>
      <w:proofErr w:type="spellStart"/>
      <w:r w:rsidRPr="00D24160">
        <w:rPr>
          <w:rFonts w:ascii="Verdana" w:hAnsi="Verdana" w:cs="Vrinda"/>
          <w:sz w:val="20"/>
          <w:szCs w:val="20"/>
        </w:rPr>
        <w:t>Минздравсоцразвития</w:t>
      </w:r>
      <w:proofErr w:type="spellEnd"/>
      <w:r w:rsidRPr="00D24160">
        <w:rPr>
          <w:rFonts w:ascii="Verdana" w:hAnsi="Verdana" w:cs="Vrinda"/>
          <w:sz w:val="20"/>
          <w:szCs w:val="20"/>
        </w:rPr>
        <w:t xml:space="preserve"> РФ и Общественного совета по защите прав пациентов при Росздравнадзоре. Более подробная информация на сайте </w:t>
      </w:r>
      <w:hyperlink r:id="rId9" w:history="1">
        <w:r w:rsidRPr="00D24160">
          <w:rPr>
            <w:rStyle w:val="a3"/>
            <w:rFonts w:ascii="Verdana" w:hAnsi="Verdana" w:cs="Vrinda"/>
            <w:sz w:val="20"/>
            <w:szCs w:val="20"/>
            <w:lang w:val="en-US"/>
          </w:rPr>
          <w:t>www</w:t>
        </w:r>
        <w:r w:rsidRPr="00D24160">
          <w:rPr>
            <w:rStyle w:val="a3"/>
            <w:rFonts w:ascii="Verdana" w:hAnsi="Verdana" w:cs="Vrinda"/>
            <w:sz w:val="20"/>
            <w:szCs w:val="20"/>
          </w:rPr>
          <w:t>.</w:t>
        </w:r>
        <w:proofErr w:type="spellStart"/>
        <w:r w:rsidRPr="00D24160">
          <w:rPr>
            <w:rStyle w:val="a3"/>
            <w:rFonts w:ascii="Verdana" w:hAnsi="Verdana" w:cs="Vrinda"/>
            <w:sz w:val="20"/>
            <w:szCs w:val="20"/>
            <w:lang w:val="en-US"/>
          </w:rPr>
          <w:t>rakpobedim</w:t>
        </w:r>
        <w:proofErr w:type="spellEnd"/>
        <w:r w:rsidRPr="00D24160">
          <w:rPr>
            <w:rStyle w:val="a3"/>
            <w:rFonts w:ascii="Verdana" w:hAnsi="Verdana" w:cs="Vrinda"/>
            <w:sz w:val="20"/>
            <w:szCs w:val="20"/>
          </w:rPr>
          <w:t>.</w:t>
        </w:r>
        <w:proofErr w:type="spellStart"/>
        <w:r w:rsidRPr="00D24160">
          <w:rPr>
            <w:rStyle w:val="a3"/>
            <w:rFonts w:ascii="Verdana" w:hAnsi="Verdana" w:cs="Vrinda"/>
            <w:sz w:val="20"/>
            <w:szCs w:val="20"/>
            <w:lang w:val="en-US"/>
          </w:rPr>
          <w:t>ru</w:t>
        </w:r>
        <w:proofErr w:type="spellEnd"/>
      </w:hyperlink>
      <w:r w:rsidRPr="00D24160">
        <w:rPr>
          <w:rFonts w:ascii="Verdana" w:hAnsi="Verdana" w:cs="Vrinda"/>
          <w:sz w:val="20"/>
          <w:szCs w:val="20"/>
        </w:rPr>
        <w:t xml:space="preserve"> </w:t>
      </w:r>
    </w:p>
    <w:p w:rsidR="00013D4F" w:rsidRPr="00D24160" w:rsidRDefault="00013D4F" w:rsidP="00013D4F">
      <w:pPr>
        <w:pStyle w:val="a4"/>
        <w:spacing w:before="120" w:beforeAutospacing="0" w:after="0" w:afterAutospacing="0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1657D8" w:rsidRDefault="001657D8"/>
    <w:sectPr w:rsidR="001657D8" w:rsidSect="0044092B">
      <w:headerReference w:type="default" r:id="rId10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0E" w:rsidRDefault="0083080E" w:rsidP="0044092B">
      <w:r>
        <w:separator/>
      </w:r>
    </w:p>
  </w:endnote>
  <w:endnote w:type="continuationSeparator" w:id="0">
    <w:p w:rsidR="0083080E" w:rsidRDefault="0083080E" w:rsidP="0044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0E" w:rsidRDefault="0083080E" w:rsidP="0044092B">
      <w:r>
        <w:separator/>
      </w:r>
    </w:p>
  </w:footnote>
  <w:footnote w:type="continuationSeparator" w:id="0">
    <w:p w:rsidR="0083080E" w:rsidRDefault="0083080E" w:rsidP="0044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2B" w:rsidRPr="009969BF" w:rsidRDefault="0044092B" w:rsidP="0044092B">
    <w:pPr>
      <w:jc w:val="center"/>
      <w:rPr>
        <w:b/>
        <w:color w:val="000000" w:themeColor="text1"/>
      </w:rPr>
    </w:pPr>
    <w:r w:rsidRPr="009969BF">
      <w:rPr>
        <w:b/>
        <w:color w:val="000000" w:themeColor="text1"/>
      </w:rPr>
      <w:t>Пресс-служба Министерства здравоохранения Республики Татарстан</w:t>
    </w:r>
  </w:p>
  <w:p w:rsidR="0044092B" w:rsidRPr="009969BF" w:rsidRDefault="0044092B" w:rsidP="0044092B">
    <w:pPr>
      <w:pBdr>
        <w:bottom w:val="single" w:sz="4" w:space="1" w:color="auto"/>
      </w:pBdr>
      <w:rPr>
        <w:b/>
        <w:color w:val="000000" w:themeColor="text1"/>
        <w:lang w:val="en-US"/>
      </w:rPr>
    </w:pPr>
    <w:r w:rsidRPr="009969BF">
      <w:rPr>
        <w:color w:val="000000" w:themeColor="text1"/>
      </w:rPr>
      <w:t xml:space="preserve"> </w:t>
    </w:r>
    <w:r w:rsidRPr="009969BF">
      <w:rPr>
        <w:color w:val="000000" w:themeColor="text1"/>
        <w:lang w:val="en-US"/>
      </w:rPr>
      <w:t xml:space="preserve">(843) 231 79 83                                                 e-mail: </w:t>
    </w:r>
    <w:r w:rsidRPr="009969BF">
      <w:rPr>
        <w:i/>
        <w:noProof/>
        <w:color w:val="000000" w:themeColor="text1"/>
        <w:u w:val="single"/>
        <w:lang w:val="en-US"/>
      </w:rPr>
      <w:t>Nurislam.Gilmutdinov@tatar.ru</w:t>
    </w:r>
  </w:p>
  <w:p w:rsidR="0044092B" w:rsidRPr="0044092B" w:rsidRDefault="0044092B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7A5D"/>
    <w:multiLevelType w:val="multilevel"/>
    <w:tmpl w:val="205E052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0"/>
    <w:rsid w:val="00001BAD"/>
    <w:rsid w:val="00013D4F"/>
    <w:rsid w:val="000219C6"/>
    <w:rsid w:val="00022C84"/>
    <w:rsid w:val="00082B47"/>
    <w:rsid w:val="0008574C"/>
    <w:rsid w:val="000B4BA1"/>
    <w:rsid w:val="000B7B46"/>
    <w:rsid w:val="00107D7A"/>
    <w:rsid w:val="00123551"/>
    <w:rsid w:val="00163B49"/>
    <w:rsid w:val="001657D8"/>
    <w:rsid w:val="001C28B7"/>
    <w:rsid w:val="001F0C2D"/>
    <w:rsid w:val="001F0EC7"/>
    <w:rsid w:val="00204DB5"/>
    <w:rsid w:val="002369AA"/>
    <w:rsid w:val="00284381"/>
    <w:rsid w:val="00287726"/>
    <w:rsid w:val="002D15FC"/>
    <w:rsid w:val="003114EB"/>
    <w:rsid w:val="003227AD"/>
    <w:rsid w:val="0034109B"/>
    <w:rsid w:val="003410F2"/>
    <w:rsid w:val="003526C4"/>
    <w:rsid w:val="00364B2D"/>
    <w:rsid w:val="00391191"/>
    <w:rsid w:val="00393717"/>
    <w:rsid w:val="00417338"/>
    <w:rsid w:val="00431522"/>
    <w:rsid w:val="0044092B"/>
    <w:rsid w:val="004442C5"/>
    <w:rsid w:val="00461BDB"/>
    <w:rsid w:val="00483DE1"/>
    <w:rsid w:val="004C0479"/>
    <w:rsid w:val="004C7998"/>
    <w:rsid w:val="004F7F08"/>
    <w:rsid w:val="00503EE4"/>
    <w:rsid w:val="005337C8"/>
    <w:rsid w:val="00560524"/>
    <w:rsid w:val="00593816"/>
    <w:rsid w:val="005B7CE3"/>
    <w:rsid w:val="005C122D"/>
    <w:rsid w:val="006204F6"/>
    <w:rsid w:val="00641B70"/>
    <w:rsid w:val="006460DE"/>
    <w:rsid w:val="00655784"/>
    <w:rsid w:val="00674CFC"/>
    <w:rsid w:val="00693E69"/>
    <w:rsid w:val="006B5714"/>
    <w:rsid w:val="006C4515"/>
    <w:rsid w:val="006C5B0F"/>
    <w:rsid w:val="00710907"/>
    <w:rsid w:val="00710D66"/>
    <w:rsid w:val="00730EA3"/>
    <w:rsid w:val="00750A02"/>
    <w:rsid w:val="00791B7B"/>
    <w:rsid w:val="00795027"/>
    <w:rsid w:val="007B0CEB"/>
    <w:rsid w:val="007B4EF1"/>
    <w:rsid w:val="007B7D0D"/>
    <w:rsid w:val="00830608"/>
    <w:rsid w:val="0083080E"/>
    <w:rsid w:val="00846979"/>
    <w:rsid w:val="00860AAD"/>
    <w:rsid w:val="008835E4"/>
    <w:rsid w:val="00893C46"/>
    <w:rsid w:val="008A04FA"/>
    <w:rsid w:val="008F0B25"/>
    <w:rsid w:val="008F3F20"/>
    <w:rsid w:val="0092006A"/>
    <w:rsid w:val="00936EC3"/>
    <w:rsid w:val="00977150"/>
    <w:rsid w:val="009A2CB1"/>
    <w:rsid w:val="00A559A9"/>
    <w:rsid w:val="00A65B48"/>
    <w:rsid w:val="00AB287E"/>
    <w:rsid w:val="00AB5490"/>
    <w:rsid w:val="00B031E5"/>
    <w:rsid w:val="00B13787"/>
    <w:rsid w:val="00B14D13"/>
    <w:rsid w:val="00B551D5"/>
    <w:rsid w:val="00B80FD0"/>
    <w:rsid w:val="00BF589A"/>
    <w:rsid w:val="00C075A6"/>
    <w:rsid w:val="00C43C46"/>
    <w:rsid w:val="00C52426"/>
    <w:rsid w:val="00CA2BED"/>
    <w:rsid w:val="00CB240B"/>
    <w:rsid w:val="00CC704A"/>
    <w:rsid w:val="00CE3E27"/>
    <w:rsid w:val="00DA5C09"/>
    <w:rsid w:val="00DD0238"/>
    <w:rsid w:val="00E047FA"/>
    <w:rsid w:val="00E21C93"/>
    <w:rsid w:val="00E23E6E"/>
    <w:rsid w:val="00E24D4A"/>
    <w:rsid w:val="00E55A7E"/>
    <w:rsid w:val="00E80E6F"/>
    <w:rsid w:val="00F24F85"/>
    <w:rsid w:val="00F35387"/>
    <w:rsid w:val="00F51B08"/>
    <w:rsid w:val="00F7239E"/>
    <w:rsid w:val="00F73FFE"/>
    <w:rsid w:val="00F80115"/>
    <w:rsid w:val="00F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3D4F"/>
    <w:rPr>
      <w:color w:val="0000FF"/>
      <w:u w:val="single"/>
    </w:rPr>
  </w:style>
  <w:style w:type="paragraph" w:styleId="a4">
    <w:name w:val="Normal (Web)"/>
    <w:basedOn w:val="a"/>
    <w:unhideWhenUsed/>
    <w:rsid w:val="00013D4F"/>
    <w:pPr>
      <w:spacing w:before="100" w:beforeAutospacing="1" w:after="100" w:afterAutospacing="1"/>
    </w:pPr>
  </w:style>
  <w:style w:type="paragraph" w:customStyle="1" w:styleId="imported-Normal">
    <w:name w:val="imported-Normal"/>
    <w:rsid w:val="00013D4F"/>
    <w:pPr>
      <w:suppressAutoHyphens/>
    </w:pPr>
    <w:rPr>
      <w:rFonts w:ascii="Helvetica" w:eastAsia="ヒラギノ角ゴ Pro W3" w:hAnsi="Helvetica" w:cs="Times New Roman"/>
      <w:color w:val="000000"/>
      <w:szCs w:val="20"/>
      <w:lang w:val="en-US" w:eastAsia="ru-RU"/>
    </w:rPr>
  </w:style>
  <w:style w:type="paragraph" w:customStyle="1" w:styleId="imported-NormalWeb">
    <w:name w:val="imported-Normal (Web)"/>
    <w:rsid w:val="00013D4F"/>
    <w:pPr>
      <w:suppressAutoHyphens/>
      <w:spacing w:before="280" w:after="28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440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09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9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3D4F"/>
    <w:rPr>
      <w:color w:val="0000FF"/>
      <w:u w:val="single"/>
    </w:rPr>
  </w:style>
  <w:style w:type="paragraph" w:styleId="a4">
    <w:name w:val="Normal (Web)"/>
    <w:basedOn w:val="a"/>
    <w:unhideWhenUsed/>
    <w:rsid w:val="00013D4F"/>
    <w:pPr>
      <w:spacing w:before="100" w:beforeAutospacing="1" w:after="100" w:afterAutospacing="1"/>
    </w:pPr>
  </w:style>
  <w:style w:type="paragraph" w:customStyle="1" w:styleId="imported-Normal">
    <w:name w:val="imported-Normal"/>
    <w:rsid w:val="00013D4F"/>
    <w:pPr>
      <w:suppressAutoHyphens/>
    </w:pPr>
    <w:rPr>
      <w:rFonts w:ascii="Helvetica" w:eastAsia="ヒラギノ角ゴ Pro W3" w:hAnsi="Helvetica" w:cs="Times New Roman"/>
      <w:color w:val="000000"/>
      <w:szCs w:val="20"/>
      <w:lang w:val="en-US" w:eastAsia="ru-RU"/>
    </w:rPr>
  </w:style>
  <w:style w:type="paragraph" w:customStyle="1" w:styleId="imported-NormalWeb">
    <w:name w:val="imported-Normal (Web)"/>
    <w:rsid w:val="00013D4F"/>
    <w:pPr>
      <w:suppressAutoHyphens/>
      <w:spacing w:before="280" w:after="28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440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09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9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vnoeprav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kpobed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Нурислам В. Гильмутдинов</dc:creator>
  <cp:keywords/>
  <dc:description/>
  <cp:lastModifiedBy>Нурислам В. Гильмутдинов</cp:lastModifiedBy>
  <cp:revision>5</cp:revision>
  <dcterms:created xsi:type="dcterms:W3CDTF">2011-12-02T12:30:00Z</dcterms:created>
  <dcterms:modified xsi:type="dcterms:W3CDTF">2011-12-02T13:03:00Z</dcterms:modified>
</cp:coreProperties>
</file>