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B" w:rsidRPr="002F0919" w:rsidRDefault="008E1D9B" w:rsidP="008E1D9B">
      <w:pPr>
        <w:shd w:val="clear" w:color="auto" w:fill="FFFFFF"/>
        <w:jc w:val="both"/>
      </w:pPr>
      <w:r w:rsidRPr="002F0919">
        <w:t xml:space="preserve">7 декабря 2011 года </w:t>
      </w:r>
      <w:r>
        <w:t>состоится</w:t>
      </w:r>
      <w:r w:rsidRPr="002F0919">
        <w:t xml:space="preserve"> Республиканская научно-практическая конференцию</w:t>
      </w:r>
      <w:r w:rsidRPr="002F0919">
        <w:rPr>
          <w:i/>
        </w:rPr>
        <w:t xml:space="preserve"> </w:t>
      </w:r>
      <w:bookmarkStart w:id="0" w:name="_GoBack"/>
      <w:r w:rsidRPr="002F0919">
        <w:t>«Актуальные вопросы профилактики и лечения заболеваний почек»</w:t>
      </w:r>
    </w:p>
    <w:p w:rsidR="008E1D9B" w:rsidRPr="002F0919" w:rsidRDefault="008E1D9B" w:rsidP="008E1D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0919">
        <w:rPr>
          <w:rFonts w:ascii="Times New Roman" w:hAnsi="Times New Roman"/>
          <w:color w:val="000000"/>
          <w:sz w:val="24"/>
          <w:szCs w:val="24"/>
        </w:rPr>
        <w:t>В программе конференции запланировано выступление ведущих специалистов-нефрологов Российской Федерации.</w:t>
      </w:r>
      <w:r w:rsidRPr="002F0919">
        <w:rPr>
          <w:rFonts w:ascii="Times New Roman" w:hAnsi="Times New Roman"/>
          <w:sz w:val="24"/>
          <w:szCs w:val="24"/>
        </w:rPr>
        <w:t xml:space="preserve"> По вопросам </w:t>
      </w:r>
      <w:r w:rsidRPr="002F0919">
        <w:rPr>
          <w:rFonts w:ascii="Times New Roman" w:hAnsi="Times New Roman"/>
          <w:color w:val="000000"/>
          <w:sz w:val="24"/>
          <w:szCs w:val="24"/>
        </w:rPr>
        <w:t xml:space="preserve">о порядке оказания медицинской помощи больным </w:t>
      </w:r>
      <w:proofErr w:type="spellStart"/>
      <w:r w:rsidRPr="002F0919">
        <w:rPr>
          <w:rFonts w:ascii="Times New Roman" w:hAnsi="Times New Roman"/>
          <w:color w:val="000000"/>
          <w:sz w:val="24"/>
          <w:szCs w:val="24"/>
        </w:rPr>
        <w:t>нефрологического</w:t>
      </w:r>
      <w:proofErr w:type="spellEnd"/>
      <w:r w:rsidRPr="002F0919">
        <w:rPr>
          <w:rFonts w:ascii="Times New Roman" w:hAnsi="Times New Roman"/>
          <w:color w:val="000000"/>
          <w:sz w:val="24"/>
          <w:szCs w:val="24"/>
        </w:rPr>
        <w:t xml:space="preserve"> профиля, организационно-правовых основах  </w:t>
      </w:r>
      <w:proofErr w:type="spellStart"/>
      <w:r w:rsidRPr="002F0919">
        <w:rPr>
          <w:rFonts w:ascii="Times New Roman" w:hAnsi="Times New Roman"/>
          <w:color w:val="000000"/>
          <w:sz w:val="24"/>
          <w:szCs w:val="24"/>
        </w:rPr>
        <w:t>нефрологической</w:t>
      </w:r>
      <w:proofErr w:type="spellEnd"/>
      <w:r w:rsidRPr="002F0919">
        <w:rPr>
          <w:rFonts w:ascii="Times New Roman" w:hAnsi="Times New Roman"/>
          <w:color w:val="000000"/>
          <w:sz w:val="24"/>
          <w:szCs w:val="24"/>
        </w:rPr>
        <w:t xml:space="preserve"> службы, проблемах заместительной почечной терапии (диализ, трансплантация), </w:t>
      </w:r>
      <w:r w:rsidRPr="002F0919">
        <w:rPr>
          <w:rFonts w:ascii="Times New Roman" w:hAnsi="Times New Roman"/>
          <w:bCs/>
          <w:color w:val="000000"/>
          <w:sz w:val="24"/>
          <w:szCs w:val="24"/>
        </w:rPr>
        <w:t xml:space="preserve">перспективах развития </w:t>
      </w:r>
      <w:proofErr w:type="spellStart"/>
      <w:r w:rsidRPr="002F0919">
        <w:rPr>
          <w:rFonts w:ascii="Times New Roman" w:hAnsi="Times New Roman"/>
          <w:bCs/>
          <w:color w:val="000000"/>
          <w:sz w:val="24"/>
          <w:szCs w:val="24"/>
        </w:rPr>
        <w:t>нефрологической</w:t>
      </w:r>
      <w:proofErr w:type="spellEnd"/>
      <w:r w:rsidRPr="002F0919">
        <w:rPr>
          <w:rFonts w:ascii="Times New Roman" w:hAnsi="Times New Roman"/>
          <w:bCs/>
          <w:color w:val="000000"/>
          <w:sz w:val="24"/>
          <w:szCs w:val="24"/>
        </w:rPr>
        <w:t xml:space="preserve"> помощи расскажет </w:t>
      </w:r>
      <w:r w:rsidRPr="002F0919">
        <w:rPr>
          <w:rFonts w:ascii="Times New Roman" w:hAnsi="Times New Roman"/>
          <w:sz w:val="24"/>
          <w:szCs w:val="24"/>
        </w:rPr>
        <w:t xml:space="preserve">главный нефролог  </w:t>
      </w:r>
      <w:proofErr w:type="spellStart"/>
      <w:r w:rsidRPr="002F0919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F0919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оссии</w:t>
      </w:r>
      <w:r w:rsidRPr="002F0919">
        <w:rPr>
          <w:rFonts w:ascii="Times New Roman" w:hAnsi="Times New Roman"/>
          <w:sz w:val="24"/>
          <w:szCs w:val="24"/>
        </w:rPr>
        <w:t>,   вице-президент  Научного  Общества Нефрологов России, профессор</w:t>
      </w:r>
      <w:r w:rsidRPr="002F09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Евгений Михайлович Шилов. </w:t>
      </w:r>
      <w:r w:rsidRPr="002F0919">
        <w:rPr>
          <w:rFonts w:ascii="Times New Roman" w:hAnsi="Times New Roman"/>
          <w:sz w:val="24"/>
          <w:szCs w:val="24"/>
        </w:rPr>
        <w:t xml:space="preserve">Профессор кафедры нефрологии Московского  государственного  медико-стоматологического  университета Галина Волгина подробно поведает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F0919">
        <w:rPr>
          <w:rFonts w:ascii="Times New Roman" w:hAnsi="Times New Roman"/>
          <w:sz w:val="24"/>
          <w:szCs w:val="24"/>
        </w:rPr>
        <w:t>вопроса</w:t>
      </w:r>
      <w:r>
        <w:rPr>
          <w:rFonts w:ascii="Times New Roman" w:hAnsi="Times New Roman"/>
          <w:sz w:val="24"/>
          <w:szCs w:val="24"/>
        </w:rPr>
        <w:t>х</w:t>
      </w:r>
      <w:r w:rsidRPr="002F0919">
        <w:rPr>
          <w:rFonts w:ascii="Times New Roman" w:hAnsi="Times New Roman"/>
          <w:sz w:val="24"/>
          <w:szCs w:val="24"/>
        </w:rPr>
        <w:t xml:space="preserve"> лечения </w:t>
      </w:r>
      <w:proofErr w:type="spellStart"/>
      <w:r w:rsidRPr="002F0919">
        <w:rPr>
          <w:rFonts w:ascii="Times New Roman" w:hAnsi="Times New Roman"/>
          <w:sz w:val="24"/>
          <w:szCs w:val="24"/>
        </w:rPr>
        <w:t>гиперфосфатемии</w:t>
      </w:r>
      <w:proofErr w:type="spellEnd"/>
      <w:r w:rsidRPr="002F0919">
        <w:rPr>
          <w:rFonts w:ascii="Times New Roman" w:hAnsi="Times New Roman"/>
          <w:sz w:val="24"/>
          <w:szCs w:val="24"/>
        </w:rPr>
        <w:t xml:space="preserve">. В конференции примут участие также другие ведущие специалисты-нефрологи Министерства здравоохранения РТ, которые  поделятся опытом и современными подходами </w:t>
      </w:r>
      <w:r>
        <w:rPr>
          <w:rFonts w:ascii="Times New Roman" w:hAnsi="Times New Roman"/>
          <w:sz w:val="24"/>
          <w:szCs w:val="24"/>
        </w:rPr>
        <w:t>по</w:t>
      </w:r>
      <w:r w:rsidRPr="002F0919">
        <w:rPr>
          <w:rFonts w:ascii="Times New Roman" w:hAnsi="Times New Roman"/>
          <w:sz w:val="24"/>
          <w:szCs w:val="24"/>
        </w:rPr>
        <w:t xml:space="preserve"> лечению больных </w:t>
      </w:r>
      <w:r>
        <w:rPr>
          <w:rFonts w:ascii="Times New Roman" w:hAnsi="Times New Roman"/>
          <w:sz w:val="24"/>
          <w:szCs w:val="24"/>
        </w:rPr>
        <w:t>с</w:t>
      </w:r>
      <w:r w:rsidRPr="002F0919">
        <w:rPr>
          <w:rFonts w:ascii="Times New Roman" w:hAnsi="Times New Roman"/>
          <w:sz w:val="24"/>
          <w:szCs w:val="24"/>
        </w:rPr>
        <w:t xml:space="preserve"> хронической болезн</w:t>
      </w:r>
      <w:r>
        <w:rPr>
          <w:rFonts w:ascii="Times New Roman" w:hAnsi="Times New Roman"/>
          <w:sz w:val="24"/>
          <w:szCs w:val="24"/>
        </w:rPr>
        <w:t>ью</w:t>
      </w:r>
      <w:r w:rsidRPr="002F0919">
        <w:rPr>
          <w:rFonts w:ascii="Times New Roman" w:hAnsi="Times New Roman"/>
          <w:sz w:val="24"/>
          <w:szCs w:val="24"/>
        </w:rPr>
        <w:t xml:space="preserve"> почек. </w:t>
      </w:r>
    </w:p>
    <w:p w:rsidR="008E1D9B" w:rsidRPr="002F0919" w:rsidRDefault="008E1D9B" w:rsidP="008E1D9B">
      <w:pPr>
        <w:shd w:val="clear" w:color="auto" w:fill="FFFFFF"/>
        <w:jc w:val="both"/>
      </w:pPr>
      <w:r w:rsidRPr="002F0919">
        <w:t xml:space="preserve">На рубеже </w:t>
      </w:r>
      <w:r w:rsidRPr="002F0919">
        <w:rPr>
          <w:lang w:val="en-US"/>
        </w:rPr>
        <w:t>XX</w:t>
      </w:r>
      <w:r w:rsidRPr="002F0919">
        <w:t xml:space="preserve"> и </w:t>
      </w:r>
      <w:r w:rsidRPr="002F0919">
        <w:rPr>
          <w:lang w:val="en-US"/>
        </w:rPr>
        <w:t>XXI</w:t>
      </w:r>
      <w:r w:rsidRPr="002F0919">
        <w:t xml:space="preserve"> веков мировое сообщество столкнулось с глобальной проблемой, имеющей не только медицинское, но огромное социально-экономическое значение — </w:t>
      </w:r>
      <w:r w:rsidRPr="002F0919">
        <w:rPr>
          <w:bCs/>
        </w:rPr>
        <w:t xml:space="preserve">пандемией хронических болезней. </w:t>
      </w:r>
      <w:r w:rsidRPr="002F0919">
        <w:t xml:space="preserve"> </w:t>
      </w:r>
      <w:r w:rsidRPr="002F0919">
        <w:rPr>
          <w:spacing w:val="-10"/>
        </w:rPr>
        <w:t xml:space="preserve">Хроническая болезнь почек занимает среди хронических неинфекционных болезней </w:t>
      </w:r>
      <w:r w:rsidRPr="002F0919">
        <w:rPr>
          <w:spacing w:val="-9"/>
        </w:rPr>
        <w:t xml:space="preserve">особое место, поскольку она широко распространена (встречается, по данным различных </w:t>
      </w:r>
      <w:r w:rsidRPr="002F0919">
        <w:rPr>
          <w:spacing w:val="-10"/>
        </w:rPr>
        <w:t xml:space="preserve">исследований, у 6-20% населения), связана с резким ухудшением качества жизни, высокой </w:t>
      </w:r>
      <w:r w:rsidRPr="002F0919">
        <w:rPr>
          <w:spacing w:val="-2"/>
        </w:rPr>
        <w:t xml:space="preserve">смертностью и в терминальной стадии приводит к необходимости применения </w:t>
      </w:r>
      <w:r w:rsidRPr="002F0919">
        <w:rPr>
          <w:spacing w:val="-8"/>
        </w:rPr>
        <w:t>дорогостоящих методов заместительной терапии - диализа и пересадки почки.</w:t>
      </w:r>
      <w:r w:rsidRPr="002F0919">
        <w:rPr>
          <w:bCs/>
          <w:spacing w:val="-1"/>
        </w:rPr>
        <w:t xml:space="preserve"> У каждого десятого жителя Земли отмечаются признаки хронической </w:t>
      </w:r>
      <w:r w:rsidRPr="002F0919">
        <w:rPr>
          <w:bCs/>
        </w:rPr>
        <w:t>болезни почек</w:t>
      </w:r>
      <w:r w:rsidRPr="002F0919">
        <w:t xml:space="preserve"> </w:t>
      </w:r>
      <w:r w:rsidRPr="002F0919">
        <w:rPr>
          <w:spacing w:val="-10"/>
        </w:rPr>
        <w:t xml:space="preserve">Диализные службы во всем мире, несмотря на открытие новых центров диализа, буквально </w:t>
      </w:r>
      <w:r w:rsidRPr="002F0919">
        <w:rPr>
          <w:spacing w:val="-8"/>
        </w:rPr>
        <w:t xml:space="preserve">захлебываются от притока пациентов с терминальной почечной недостаточностью. </w:t>
      </w:r>
    </w:p>
    <w:p w:rsidR="008E1D9B" w:rsidRPr="002F0919" w:rsidRDefault="008E1D9B" w:rsidP="008E1D9B">
      <w:pPr>
        <w:shd w:val="clear" w:color="auto" w:fill="FFFFFF"/>
        <w:jc w:val="both"/>
      </w:pPr>
      <w:proofErr w:type="gramStart"/>
      <w:r w:rsidRPr="002F0919">
        <w:t xml:space="preserve">В России по данным Регистра Российского диализного общества в 2010 году различные виды заместительной почечной терапии получали </w:t>
      </w:r>
      <w:r w:rsidRPr="002F0919">
        <w:rPr>
          <w:bCs/>
        </w:rPr>
        <w:t xml:space="preserve">более 24 000 человек, </w:t>
      </w:r>
      <w:r w:rsidRPr="002F0919">
        <w:t xml:space="preserve">ежегодный прирост числа этих больных в среднем составляет </w:t>
      </w:r>
      <w:r w:rsidRPr="002F0919">
        <w:rPr>
          <w:bCs/>
        </w:rPr>
        <w:t xml:space="preserve">10,5%. </w:t>
      </w:r>
      <w:r w:rsidRPr="002F0919">
        <w:t xml:space="preserve">При этом на лечение одного диализного больного в течение года в нашей стране расходуется не </w:t>
      </w:r>
      <w:r w:rsidRPr="002F0919">
        <w:rPr>
          <w:bCs/>
        </w:rPr>
        <w:t xml:space="preserve">менее 1-1,5 млн. рублей, </w:t>
      </w:r>
      <w:r w:rsidRPr="002F0919">
        <w:t xml:space="preserve">что в 100 раз выше </w:t>
      </w:r>
      <w:proofErr w:type="spellStart"/>
      <w:r w:rsidRPr="002F0919">
        <w:t>подушевого</w:t>
      </w:r>
      <w:proofErr w:type="spellEnd"/>
      <w:r w:rsidRPr="002F0919">
        <w:t xml:space="preserve"> норматива Программы государственных гарантий.  </w:t>
      </w:r>
      <w:proofErr w:type="gramEnd"/>
    </w:p>
    <w:p w:rsidR="008E1D9B" w:rsidRPr="002F0919" w:rsidRDefault="008E1D9B" w:rsidP="008E1D9B">
      <w:pPr>
        <w:keepLines/>
        <w:shd w:val="clear" w:color="auto" w:fill="FFFFFF"/>
        <w:tabs>
          <w:tab w:val="left" w:pos="10051"/>
        </w:tabs>
        <w:jc w:val="both"/>
      </w:pPr>
      <w:r w:rsidRPr="002F0919">
        <w:t xml:space="preserve">Выполнение комплексной задачи </w:t>
      </w:r>
      <w:proofErr w:type="spellStart"/>
      <w:r w:rsidRPr="002F0919">
        <w:t>карди</w:t>
      </w:r>
      <w:proofErr w:type="gramStart"/>
      <w:r w:rsidRPr="002F0919">
        <w:t>о</w:t>
      </w:r>
      <w:proofErr w:type="spellEnd"/>
      <w:r w:rsidRPr="002F0919">
        <w:t>-</w:t>
      </w:r>
      <w:proofErr w:type="gramEnd"/>
      <w:r w:rsidRPr="002F0919">
        <w:t xml:space="preserve"> и </w:t>
      </w:r>
      <w:proofErr w:type="spellStart"/>
      <w:r w:rsidRPr="002F0919">
        <w:t>нефропротекции</w:t>
      </w:r>
      <w:proofErr w:type="spellEnd"/>
      <w:r w:rsidRPr="002F0919">
        <w:t>, направленной на улучшение общего прогноза и предотвращение развития терминальной почечной недостаточности возможно только при совместном ведении пациента с признаками хронической болезни почек и активном взаимодействии кардиолога и нефролога, эндокринолога и нефролога или всех трех специалистов.</w:t>
      </w:r>
      <w:r w:rsidRPr="002F0919">
        <w:tab/>
        <w:t xml:space="preserve"> </w:t>
      </w:r>
    </w:p>
    <w:p w:rsidR="008E1D9B" w:rsidRPr="002F0919" w:rsidRDefault="008E1D9B" w:rsidP="008E1D9B">
      <w:pPr>
        <w:jc w:val="both"/>
      </w:pPr>
      <w:r w:rsidRPr="004A2DE7">
        <w:rPr>
          <w:b/>
          <w:i/>
        </w:rPr>
        <w:t>Дата проведения</w:t>
      </w:r>
      <w:r w:rsidRPr="004A2DE7">
        <w:rPr>
          <w:b/>
        </w:rPr>
        <w:t>:</w:t>
      </w:r>
      <w:r w:rsidRPr="002F0919">
        <w:t xml:space="preserve"> 7 декабря 2011 года</w:t>
      </w:r>
    </w:p>
    <w:p w:rsidR="008E1D9B" w:rsidRPr="002F0919" w:rsidRDefault="008E1D9B" w:rsidP="008E1D9B">
      <w:pPr>
        <w:jc w:val="both"/>
      </w:pPr>
      <w:r w:rsidRPr="004A2DE7">
        <w:rPr>
          <w:b/>
          <w:i/>
        </w:rPr>
        <w:t>Начало Конференции</w:t>
      </w:r>
      <w:r w:rsidRPr="002F0919">
        <w:t>: 9.30</w:t>
      </w:r>
      <w:r w:rsidRPr="002F0919">
        <w:tab/>
      </w:r>
    </w:p>
    <w:p w:rsidR="008E1D9B" w:rsidRDefault="008E1D9B" w:rsidP="008E1D9B">
      <w:pPr>
        <w:jc w:val="both"/>
      </w:pPr>
      <w:r w:rsidRPr="004A2DE7">
        <w:rPr>
          <w:b/>
          <w:i/>
        </w:rPr>
        <w:t>Место проведения конференции</w:t>
      </w:r>
      <w:r w:rsidRPr="004A2DE7">
        <w:rPr>
          <w:b/>
        </w:rPr>
        <w:t>:</w:t>
      </w:r>
      <w:r w:rsidRPr="002F0919">
        <w:t xml:space="preserve"> </w:t>
      </w:r>
      <w:proofErr w:type="spellStart"/>
      <w:r w:rsidRPr="002F0919">
        <w:t>г</w:t>
      </w:r>
      <w:proofErr w:type="gramStart"/>
      <w:r w:rsidRPr="002F0919">
        <w:t>.К</w:t>
      </w:r>
      <w:proofErr w:type="gramEnd"/>
      <w:r w:rsidRPr="002F0919">
        <w:t>азань</w:t>
      </w:r>
      <w:proofErr w:type="spellEnd"/>
      <w:r w:rsidRPr="002F0919">
        <w:t>, Гранд-отель</w:t>
      </w:r>
      <w:r w:rsidRPr="002F0919">
        <w:rPr>
          <w:color w:val="000000"/>
        </w:rPr>
        <w:t>,</w:t>
      </w:r>
      <w:r w:rsidRPr="002F0919">
        <w:t xml:space="preserve"> </w:t>
      </w:r>
      <w:proofErr w:type="spellStart"/>
      <w:r w:rsidRPr="002F0919">
        <w:t>ул.Петербургская</w:t>
      </w:r>
      <w:proofErr w:type="spellEnd"/>
      <w:r w:rsidRPr="002F0919">
        <w:t>, д 1. Большой зал «</w:t>
      </w:r>
      <w:proofErr w:type="spellStart"/>
      <w:r w:rsidRPr="002F0919">
        <w:t>Габдулла</w:t>
      </w:r>
      <w:proofErr w:type="spellEnd"/>
      <w:proofErr w:type="gramStart"/>
      <w:r w:rsidRPr="002F0919">
        <w:t xml:space="preserve"> Т</w:t>
      </w:r>
      <w:proofErr w:type="gramEnd"/>
      <w:r w:rsidRPr="002F0919">
        <w:t>укай»</w:t>
      </w:r>
    </w:p>
    <w:p w:rsidR="008E1D9B" w:rsidRDefault="008E1D9B" w:rsidP="008E1D9B">
      <w:pPr>
        <w:jc w:val="both"/>
      </w:pPr>
      <w:r w:rsidRPr="008E1D9B">
        <w:rPr>
          <w:b/>
          <w:i/>
        </w:rPr>
        <w:t>По всем вопросам обращаться:</w:t>
      </w:r>
    </w:p>
    <w:p w:rsidR="008E1D9B" w:rsidRPr="008E1D9B" w:rsidRDefault="008E1D9B" w:rsidP="008E1D9B">
      <w:pPr>
        <w:jc w:val="both"/>
        <w:rPr>
          <w:i/>
        </w:rPr>
      </w:pPr>
      <w:proofErr w:type="spellStart"/>
      <w:r w:rsidRPr="008E1D9B">
        <w:rPr>
          <w:i/>
        </w:rPr>
        <w:t>Зав</w:t>
      </w:r>
      <w:proofErr w:type="gramStart"/>
      <w:r w:rsidRPr="008E1D9B">
        <w:rPr>
          <w:i/>
        </w:rPr>
        <w:t>.к</w:t>
      </w:r>
      <w:proofErr w:type="gramEnd"/>
      <w:r w:rsidRPr="008E1D9B">
        <w:rPr>
          <w:i/>
        </w:rPr>
        <w:t>аф</w:t>
      </w:r>
      <w:proofErr w:type="spellEnd"/>
      <w:r w:rsidRPr="008E1D9B">
        <w:rPr>
          <w:i/>
        </w:rPr>
        <w:t>. общей врачебной практики ГБОУ  ВПО «КГМУ» МЗ и СР РФ</w:t>
      </w:r>
    </w:p>
    <w:p w:rsidR="008E1D9B" w:rsidRPr="008E1D9B" w:rsidRDefault="008E1D9B" w:rsidP="008E1D9B">
      <w:pPr>
        <w:jc w:val="both"/>
        <w:rPr>
          <w:i/>
        </w:rPr>
      </w:pPr>
      <w:r w:rsidRPr="008E1D9B">
        <w:rPr>
          <w:i/>
        </w:rPr>
        <w:t>Главный нефролог МЗРТ профессор д</w:t>
      </w:r>
      <w:r w:rsidR="00E40D97">
        <w:rPr>
          <w:i/>
        </w:rPr>
        <w:t>.</w:t>
      </w:r>
      <w:r w:rsidRPr="008E1D9B">
        <w:rPr>
          <w:i/>
        </w:rPr>
        <w:t>м</w:t>
      </w:r>
      <w:r w:rsidR="00E40D97">
        <w:rPr>
          <w:i/>
        </w:rPr>
        <w:t>.</w:t>
      </w:r>
      <w:r w:rsidRPr="008E1D9B">
        <w:rPr>
          <w:i/>
        </w:rPr>
        <w:t>н</w:t>
      </w:r>
      <w:r w:rsidR="00E40D97">
        <w:rPr>
          <w:i/>
        </w:rPr>
        <w:t>.</w:t>
      </w:r>
      <w:r w:rsidRPr="008E1D9B">
        <w:rPr>
          <w:i/>
        </w:rPr>
        <w:t xml:space="preserve">  </w:t>
      </w:r>
      <w:proofErr w:type="spellStart"/>
      <w:r w:rsidRPr="008E1D9B">
        <w:rPr>
          <w:i/>
        </w:rPr>
        <w:t>Сигитова</w:t>
      </w:r>
      <w:proofErr w:type="spellEnd"/>
      <w:r w:rsidRPr="008E1D9B">
        <w:rPr>
          <w:i/>
        </w:rPr>
        <w:t xml:space="preserve"> О.Н.</w:t>
      </w:r>
    </w:p>
    <w:p w:rsidR="008E1D9B" w:rsidRPr="008E1D9B" w:rsidRDefault="008E1D9B" w:rsidP="008E1D9B">
      <w:pPr>
        <w:jc w:val="both"/>
        <w:rPr>
          <w:i/>
        </w:rPr>
      </w:pPr>
      <w:r w:rsidRPr="008E1D9B">
        <w:rPr>
          <w:i/>
        </w:rPr>
        <w:t>Тел. 89173962417</w:t>
      </w:r>
    </w:p>
    <w:bookmarkEnd w:id="0"/>
    <w:p w:rsidR="008E1D9B" w:rsidRPr="008E1D9B" w:rsidRDefault="008E1D9B" w:rsidP="008E1D9B">
      <w:pPr>
        <w:jc w:val="both"/>
        <w:rPr>
          <w:b/>
          <w:i/>
        </w:rPr>
      </w:pPr>
    </w:p>
    <w:p w:rsidR="008E1D9B" w:rsidRDefault="008E1D9B" w:rsidP="008E1D9B">
      <w:pPr>
        <w:jc w:val="center"/>
        <w:rPr>
          <w:sz w:val="28"/>
          <w:szCs w:val="28"/>
        </w:rPr>
      </w:pPr>
    </w:p>
    <w:p w:rsidR="008E1D9B" w:rsidRPr="008E1D9B" w:rsidRDefault="008E1D9B" w:rsidP="008E1D9B">
      <w:pPr>
        <w:jc w:val="center"/>
        <w:rPr>
          <w:i/>
          <w:sz w:val="28"/>
          <w:szCs w:val="28"/>
        </w:rPr>
      </w:pPr>
      <w:r w:rsidRPr="008E1D9B">
        <w:rPr>
          <w:i/>
          <w:sz w:val="28"/>
          <w:szCs w:val="28"/>
        </w:rPr>
        <w:t>Программа Республиканской научно-практической конференции</w:t>
      </w:r>
    </w:p>
    <w:p w:rsidR="008E1D9B" w:rsidRPr="008E1D9B" w:rsidRDefault="008E1D9B" w:rsidP="008E1D9B">
      <w:pPr>
        <w:jc w:val="center"/>
        <w:rPr>
          <w:i/>
          <w:sz w:val="28"/>
          <w:szCs w:val="28"/>
        </w:rPr>
      </w:pPr>
      <w:r w:rsidRPr="008E1D9B">
        <w:rPr>
          <w:i/>
          <w:sz w:val="28"/>
          <w:szCs w:val="28"/>
        </w:rPr>
        <w:t>«Актуальные вопросы профилактики и лечения  заболеваний почек - 2011 г.»</w:t>
      </w:r>
    </w:p>
    <w:p w:rsidR="008E1D9B" w:rsidRDefault="008E1D9B" w:rsidP="008E1D9B">
      <w:pPr>
        <w:jc w:val="center"/>
        <w:rPr>
          <w:sz w:val="28"/>
          <w:szCs w:val="28"/>
        </w:rPr>
      </w:pP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>, Гранд-отель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ул.Петербургская</w:t>
      </w:r>
      <w:proofErr w:type="spellEnd"/>
      <w:r>
        <w:rPr>
          <w:sz w:val="28"/>
          <w:szCs w:val="28"/>
        </w:rPr>
        <w:t>, д 1. Большой зал «</w:t>
      </w:r>
      <w:proofErr w:type="spellStart"/>
      <w:r>
        <w:rPr>
          <w:sz w:val="28"/>
          <w:szCs w:val="28"/>
        </w:rPr>
        <w:t>Габдулла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укай»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7 декабря 2011 года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>8.00 – 9.30         Регистрация участников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Начало Конференции </w:t>
      </w:r>
    </w:p>
    <w:p w:rsidR="008E1D9B" w:rsidRDefault="008E1D9B" w:rsidP="008E1D9B">
      <w:pPr>
        <w:jc w:val="both"/>
        <w:rPr>
          <w:sz w:val="28"/>
          <w:szCs w:val="28"/>
        </w:rPr>
      </w:pP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E1D9B">
        <w:rPr>
          <w:sz w:val="28"/>
          <w:szCs w:val="28"/>
        </w:rPr>
        <w:t>30</w:t>
      </w:r>
      <w:r>
        <w:rPr>
          <w:sz w:val="28"/>
          <w:szCs w:val="28"/>
        </w:rPr>
        <w:t xml:space="preserve">        Открытие Конференции. Приветственное слово участникам 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конференции</w:t>
      </w:r>
    </w:p>
    <w:p w:rsidR="008E1D9B" w:rsidRDefault="008E1D9B" w:rsidP="008E1D9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Аржанов Ю.В.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–  начальник  отдела  лечебной помощи Управления </w:t>
      </w:r>
    </w:p>
    <w:p w:rsidR="008E1D9B" w:rsidRDefault="008E1D9B" w:rsidP="008E1D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лечебной и профилактической помощью МЗРТ.</w:t>
      </w:r>
    </w:p>
    <w:p w:rsidR="008E1D9B" w:rsidRDefault="008E1D9B" w:rsidP="008E1D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Созинов А.С. – ректор ГБОУ ВПО «КГМУ» МЗ и </w:t>
      </w:r>
      <w:proofErr w:type="gramStart"/>
      <w:r>
        <w:rPr>
          <w:i/>
          <w:sz w:val="28"/>
          <w:szCs w:val="28"/>
        </w:rPr>
        <w:t>СР</w:t>
      </w:r>
      <w:proofErr w:type="gramEnd"/>
      <w:r>
        <w:rPr>
          <w:i/>
          <w:sz w:val="28"/>
          <w:szCs w:val="28"/>
        </w:rPr>
        <w:t xml:space="preserve"> РФ  </w:t>
      </w:r>
    </w:p>
    <w:p w:rsidR="008E1D9B" w:rsidRDefault="008E1D9B" w:rsidP="008E1D9B">
      <w:pPr>
        <w:rPr>
          <w:sz w:val="28"/>
          <w:szCs w:val="28"/>
        </w:rPr>
      </w:pPr>
      <w:r>
        <w:rPr>
          <w:sz w:val="28"/>
          <w:szCs w:val="28"/>
        </w:rPr>
        <w:t xml:space="preserve">9.45 -10.15       «Состояние и перспективы </w:t>
      </w:r>
      <w:proofErr w:type="spellStart"/>
      <w:r>
        <w:rPr>
          <w:sz w:val="28"/>
          <w:szCs w:val="28"/>
        </w:rPr>
        <w:t>нефрологической</w:t>
      </w:r>
      <w:proofErr w:type="spellEnd"/>
      <w:r>
        <w:rPr>
          <w:sz w:val="28"/>
          <w:szCs w:val="28"/>
        </w:rPr>
        <w:t xml:space="preserve"> помощи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</w:p>
    <w:p w:rsidR="008E1D9B" w:rsidRDefault="008E1D9B" w:rsidP="008E1D9B">
      <w:pPr>
        <w:pStyle w:val="a7"/>
        <w:jc w:val="both"/>
        <w:rPr>
          <w:sz w:val="28"/>
          <w:szCs w:val="28"/>
        </w:rPr>
      </w:pPr>
      <w:r>
        <w:rPr>
          <w:i/>
        </w:rPr>
        <w:t xml:space="preserve">                                      </w:t>
      </w:r>
      <w:r>
        <w:rPr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8E1D9B" w:rsidRDefault="008E1D9B" w:rsidP="008E1D9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>Шилов Е.В.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 главный нефролог </w:t>
      </w:r>
      <w:proofErr w:type="spellStart"/>
      <w:r>
        <w:rPr>
          <w:rFonts w:ascii="Times New Roman" w:hAnsi="Times New Roman"/>
          <w:i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РФ,</w:t>
      </w:r>
      <w:r>
        <w:rPr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вице-</w:t>
      </w:r>
    </w:p>
    <w:p w:rsidR="008E1D9B" w:rsidRDefault="008E1D9B" w:rsidP="008E1D9B">
      <w:pPr>
        <w:pStyle w:val="a7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президент  Научного  Общества Нефрологов России, профессор</w:t>
      </w:r>
      <w:r>
        <w:rPr>
          <w:i/>
          <w:sz w:val="28"/>
          <w:szCs w:val="28"/>
        </w:rPr>
        <w:t xml:space="preserve">,  </w:t>
      </w:r>
    </w:p>
    <w:p w:rsidR="008E1D9B" w:rsidRDefault="008E1D9B" w:rsidP="008E1D9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д.м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E1D9B" w:rsidRDefault="008E1D9B" w:rsidP="008E1D9B">
      <w:pPr>
        <w:ind w:left="1980" w:hanging="216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10.15 – 10.45     «Дифференцированный    подход  к  нефр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кардиопротекции</w:t>
      </w:r>
      <w:proofErr w:type="spellEnd"/>
      <w:r>
        <w:rPr>
          <w:sz w:val="28"/>
          <w:szCs w:val="28"/>
        </w:rPr>
        <w:t xml:space="preserve">  при  ХБП – стандарты и формирование новых направлений»</w:t>
      </w:r>
    </w:p>
    <w:p w:rsidR="008E1D9B" w:rsidRDefault="008E1D9B" w:rsidP="008E1D9B">
      <w:pPr>
        <w:ind w:left="1980" w:hanging="21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О.Н. </w:t>
      </w:r>
      <w:proofErr w:type="spellStart"/>
      <w:r>
        <w:rPr>
          <w:i/>
          <w:sz w:val="28"/>
          <w:szCs w:val="28"/>
        </w:rPr>
        <w:t>Сигитова</w:t>
      </w:r>
      <w:proofErr w:type="spellEnd"/>
      <w:r>
        <w:rPr>
          <w:i/>
          <w:sz w:val="28"/>
          <w:szCs w:val="28"/>
        </w:rPr>
        <w:t xml:space="preserve"> – главный внештатный специалист нефролог МЗ РТ, заведующая кафедрой общей врачебной практики ГБОУ ВПО «КГМУ» </w:t>
      </w:r>
      <w:proofErr w:type="spellStart"/>
      <w:r>
        <w:rPr>
          <w:i/>
          <w:sz w:val="28"/>
          <w:szCs w:val="28"/>
        </w:rPr>
        <w:t>Минздравсоцразвития</w:t>
      </w:r>
      <w:proofErr w:type="spellEnd"/>
      <w:r>
        <w:rPr>
          <w:i/>
          <w:sz w:val="28"/>
          <w:szCs w:val="28"/>
        </w:rPr>
        <w:t>, профессор, д.м.н.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10.45 – 11.15      "Современные подходы к лечению </w:t>
      </w:r>
      <w:proofErr w:type="gramStart"/>
      <w:r>
        <w:rPr>
          <w:sz w:val="28"/>
          <w:szCs w:val="28"/>
        </w:rPr>
        <w:t>вторичного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гиперпаратиреоза</w:t>
      </w:r>
      <w:proofErr w:type="spellEnd"/>
      <w:r>
        <w:rPr>
          <w:sz w:val="28"/>
          <w:szCs w:val="28"/>
        </w:rPr>
        <w:t>".</w:t>
      </w:r>
      <w:r>
        <w:rPr>
          <w:i/>
          <w:sz w:val="28"/>
          <w:szCs w:val="28"/>
        </w:rPr>
        <w:t xml:space="preserve"> </w:t>
      </w:r>
    </w:p>
    <w:p w:rsidR="008E1D9B" w:rsidRDefault="008E1D9B" w:rsidP="008E1D9B">
      <w:pPr>
        <w:ind w:left="19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Гуревич К. Я. – медицинский директор ООО "</w:t>
      </w:r>
      <w:proofErr w:type="spellStart"/>
      <w:r>
        <w:rPr>
          <w:i/>
          <w:sz w:val="28"/>
          <w:szCs w:val="28"/>
        </w:rPr>
        <w:t>Фрезениус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Нефрокеа</w:t>
      </w:r>
      <w:proofErr w:type="spellEnd"/>
      <w:r>
        <w:rPr>
          <w:i/>
          <w:sz w:val="28"/>
          <w:szCs w:val="28"/>
        </w:rPr>
        <w:t>"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профессор, д.м.н.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11.15–11.45        «Коррекция </w:t>
      </w:r>
      <w:proofErr w:type="spellStart"/>
      <w:r>
        <w:rPr>
          <w:sz w:val="28"/>
          <w:szCs w:val="28"/>
        </w:rPr>
        <w:t>гиперфосфатемии</w:t>
      </w:r>
      <w:proofErr w:type="spellEnd"/>
      <w:r>
        <w:rPr>
          <w:sz w:val="28"/>
          <w:szCs w:val="28"/>
        </w:rPr>
        <w:t xml:space="preserve"> – ключевой фактор лечения  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минерально-фосфорных нарушений» 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Волгина Г.В. – ГОУ ВПО   «</w:t>
      </w:r>
      <w:proofErr w:type="gramStart"/>
      <w:r>
        <w:rPr>
          <w:i/>
          <w:sz w:val="28"/>
          <w:szCs w:val="28"/>
        </w:rPr>
        <w:t>Московский</w:t>
      </w:r>
      <w:proofErr w:type="gramEnd"/>
      <w:r>
        <w:rPr>
          <w:i/>
          <w:sz w:val="28"/>
          <w:szCs w:val="28"/>
        </w:rPr>
        <w:t xml:space="preserve">  государственный 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медико-стоматологический  университет» </w:t>
      </w:r>
      <w:proofErr w:type="spellStart"/>
      <w:r>
        <w:rPr>
          <w:i/>
          <w:sz w:val="28"/>
          <w:szCs w:val="28"/>
        </w:rPr>
        <w:t>Минздравсоцразвития</w:t>
      </w:r>
      <w:proofErr w:type="spellEnd"/>
      <w:r>
        <w:rPr>
          <w:i/>
          <w:sz w:val="28"/>
          <w:szCs w:val="28"/>
        </w:rPr>
        <w:t xml:space="preserve">, 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факультет последипломного образования, кафедра нефрологии, </w:t>
      </w:r>
    </w:p>
    <w:p w:rsidR="008E1D9B" w:rsidRDefault="008E1D9B" w:rsidP="008E1D9B">
      <w:pPr>
        <w:pStyle w:val="a5"/>
        <w:tabs>
          <w:tab w:val="left" w:pos="1980"/>
        </w:tabs>
        <w:spacing w:after="0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профессор, </w:t>
      </w:r>
      <w:proofErr w:type="spellStart"/>
      <w:r>
        <w:rPr>
          <w:i/>
          <w:sz w:val="28"/>
          <w:szCs w:val="28"/>
        </w:rPr>
        <w:t>д.м</w:t>
      </w:r>
      <w:proofErr w:type="gramStart"/>
      <w:r>
        <w:rPr>
          <w:i/>
          <w:sz w:val="28"/>
          <w:szCs w:val="28"/>
        </w:rPr>
        <w:t>.н</w:t>
      </w:r>
      <w:proofErr w:type="spellEnd"/>
      <w:proofErr w:type="gramEnd"/>
      <w:r>
        <w:rPr>
          <w:i/>
          <w:sz w:val="28"/>
          <w:szCs w:val="28"/>
          <w:highlight w:val="green"/>
        </w:rPr>
        <w:t xml:space="preserve">  </w:t>
      </w:r>
    </w:p>
    <w:p w:rsidR="008E1D9B" w:rsidRDefault="008E1D9B" w:rsidP="008E1D9B">
      <w:pPr>
        <w:ind w:left="2160" w:hanging="216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11.45–12.15         «Особенности поражения почек у больного с </w:t>
      </w:r>
      <w:proofErr w:type="spellStart"/>
      <w:r>
        <w:rPr>
          <w:sz w:val="28"/>
          <w:szCs w:val="28"/>
        </w:rPr>
        <w:t>гиперурикемией</w:t>
      </w:r>
      <w:proofErr w:type="spellEnd"/>
      <w:r>
        <w:rPr>
          <w:sz w:val="28"/>
          <w:szCs w:val="28"/>
        </w:rPr>
        <w:t>»</w:t>
      </w:r>
    </w:p>
    <w:p w:rsidR="008E1D9B" w:rsidRDefault="008E1D9B" w:rsidP="008E1D9B">
      <w:pPr>
        <w:pStyle w:val="a5"/>
        <w:ind w:left="1980"/>
        <w:jc w:val="both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А.Н.Максудова</w:t>
      </w:r>
      <w:proofErr w:type="spellEnd"/>
      <w:r>
        <w:rPr>
          <w:i/>
          <w:sz w:val="28"/>
          <w:szCs w:val="28"/>
        </w:rPr>
        <w:t xml:space="preserve"> – доцент кафедры госпитальной терапии  ГБОУ ВПО  «КГМУ» </w:t>
      </w:r>
      <w:proofErr w:type="spellStart"/>
      <w:r>
        <w:rPr>
          <w:i/>
          <w:sz w:val="28"/>
          <w:szCs w:val="28"/>
        </w:rPr>
        <w:t>Минздравсоцразвития</w:t>
      </w:r>
      <w:proofErr w:type="spellEnd"/>
      <w:r>
        <w:rPr>
          <w:i/>
          <w:sz w:val="28"/>
          <w:szCs w:val="28"/>
        </w:rPr>
        <w:t>,</w:t>
      </w:r>
      <w:r>
        <w:t xml:space="preserve"> </w:t>
      </w:r>
      <w:r>
        <w:rPr>
          <w:i/>
          <w:sz w:val="28"/>
          <w:szCs w:val="28"/>
        </w:rPr>
        <w:t xml:space="preserve">к.м.н., </w:t>
      </w:r>
      <w:r>
        <w:t xml:space="preserve"> </w:t>
      </w:r>
    </w:p>
    <w:p w:rsidR="008E1D9B" w:rsidRDefault="008E1D9B" w:rsidP="008E1D9B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12.15–12.40          Обед</w:t>
      </w:r>
    </w:p>
    <w:p w:rsidR="008E1D9B" w:rsidRDefault="008E1D9B" w:rsidP="008E1D9B">
      <w:pPr>
        <w:rPr>
          <w:sz w:val="28"/>
          <w:szCs w:val="28"/>
        </w:rPr>
      </w:pPr>
      <w:r>
        <w:rPr>
          <w:sz w:val="28"/>
          <w:szCs w:val="28"/>
        </w:rPr>
        <w:t xml:space="preserve">12.40 – 13.00       «Протеинурия, альбуминурия, риск, оценка, выявление,    </w:t>
      </w:r>
    </w:p>
    <w:p w:rsidR="008E1D9B" w:rsidRDefault="008E1D9B" w:rsidP="008E1D9B">
      <w:r>
        <w:rPr>
          <w:sz w:val="28"/>
          <w:szCs w:val="28"/>
        </w:rPr>
        <w:t xml:space="preserve">                             устранение».</w:t>
      </w:r>
    </w:p>
    <w:p w:rsidR="008E1D9B" w:rsidRDefault="008E1D9B" w:rsidP="008E1D9B">
      <w:pPr>
        <w:ind w:left="1980" w:hanging="2160"/>
        <w:jc w:val="both"/>
        <w:rPr>
          <w:i/>
          <w:sz w:val="28"/>
          <w:szCs w:val="28"/>
        </w:rPr>
      </w:pPr>
      <w:r>
        <w:lastRenderedPageBreak/>
        <w:t xml:space="preserve">                                     </w:t>
      </w:r>
      <w:proofErr w:type="spellStart"/>
      <w:r>
        <w:rPr>
          <w:i/>
          <w:sz w:val="28"/>
          <w:szCs w:val="28"/>
        </w:rPr>
        <w:t>А.П.Ильин</w:t>
      </w:r>
      <w:proofErr w:type="spellEnd"/>
      <w:r>
        <w:rPr>
          <w:i/>
          <w:sz w:val="28"/>
          <w:szCs w:val="28"/>
        </w:rPr>
        <w:t xml:space="preserve"> – главный врач Ульяновского филиала ООО "</w:t>
      </w:r>
      <w:proofErr w:type="spellStart"/>
      <w:r>
        <w:rPr>
          <w:i/>
          <w:sz w:val="28"/>
          <w:szCs w:val="28"/>
        </w:rPr>
        <w:t>Фрезениус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Нефрокеа</w:t>
      </w:r>
      <w:proofErr w:type="spellEnd"/>
      <w:r>
        <w:rPr>
          <w:i/>
          <w:sz w:val="28"/>
          <w:szCs w:val="28"/>
        </w:rPr>
        <w:t xml:space="preserve">", заслуженный врач РФ, профессор,  </w:t>
      </w:r>
      <w:proofErr w:type="spellStart"/>
      <w:r>
        <w:rPr>
          <w:i/>
          <w:sz w:val="28"/>
          <w:szCs w:val="28"/>
        </w:rPr>
        <w:t>д.м</w:t>
      </w:r>
      <w:proofErr w:type="gramStart"/>
      <w:r>
        <w:rPr>
          <w:i/>
          <w:sz w:val="28"/>
          <w:szCs w:val="28"/>
        </w:rPr>
        <w:t>.н</w:t>
      </w:r>
      <w:proofErr w:type="spellEnd"/>
      <w:proofErr w:type="gramEnd"/>
      <w:r>
        <w:rPr>
          <w:i/>
          <w:sz w:val="28"/>
          <w:szCs w:val="28"/>
        </w:rPr>
        <w:t>,</w:t>
      </w:r>
    </w:p>
    <w:p w:rsidR="008E1D9B" w:rsidRDefault="008E1D9B" w:rsidP="008E1D9B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– 13.20   «Место постоянного амбулаторного </w:t>
      </w:r>
      <w:proofErr w:type="spellStart"/>
      <w:r>
        <w:rPr>
          <w:sz w:val="28"/>
          <w:szCs w:val="28"/>
        </w:rPr>
        <w:t>перитонеального</w:t>
      </w:r>
      <w:proofErr w:type="spellEnd"/>
      <w:r>
        <w:rPr>
          <w:sz w:val="28"/>
          <w:szCs w:val="28"/>
        </w:rPr>
        <w:t xml:space="preserve"> диализа в заместительной почечной терапии у больных с хроническими заболеваниями почек в терминальной стадии».</w:t>
      </w:r>
    </w:p>
    <w:p w:rsidR="008E1D9B" w:rsidRDefault="008E1D9B" w:rsidP="008E1D9B">
      <w:pPr>
        <w:ind w:left="2160"/>
        <w:jc w:val="both"/>
        <w:rPr>
          <w:sz w:val="28"/>
          <w:szCs w:val="28"/>
          <w:highlight w:val="red"/>
        </w:rPr>
      </w:pPr>
      <w:proofErr w:type="spellStart"/>
      <w:r>
        <w:rPr>
          <w:i/>
          <w:sz w:val="28"/>
          <w:szCs w:val="28"/>
        </w:rPr>
        <w:t>Гатиятуллин</w:t>
      </w:r>
      <w:proofErr w:type="spellEnd"/>
      <w:r>
        <w:rPr>
          <w:i/>
          <w:sz w:val="28"/>
          <w:szCs w:val="28"/>
        </w:rPr>
        <w:t xml:space="preserve"> Н. 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врач отделения гемодиализа ГУЗ «РКБ», </w:t>
      </w:r>
    </w:p>
    <w:p w:rsidR="008E1D9B" w:rsidRDefault="008E1D9B" w:rsidP="008E1D9B">
      <w:pPr>
        <w:ind w:left="2160" w:hanging="21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13.20–13.50     «Принципы лечения </w:t>
      </w:r>
      <w:proofErr w:type="spellStart"/>
      <w:r>
        <w:rPr>
          <w:sz w:val="28"/>
          <w:szCs w:val="28"/>
        </w:rPr>
        <w:t>нефрогенной</w:t>
      </w:r>
      <w:proofErr w:type="spellEnd"/>
      <w:r>
        <w:rPr>
          <w:sz w:val="28"/>
          <w:szCs w:val="28"/>
        </w:rPr>
        <w:t xml:space="preserve"> гипертонии на этапах ХБП (Европейские и Российские рекомендации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пересмотр»</w:t>
      </w:r>
      <w:proofErr w:type="gramEnd"/>
    </w:p>
    <w:p w:rsidR="008E1D9B" w:rsidRDefault="008E1D9B" w:rsidP="008E1D9B">
      <w:pPr>
        <w:ind w:left="2160" w:hanging="21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О.Н. </w:t>
      </w:r>
      <w:proofErr w:type="spellStart"/>
      <w:r>
        <w:rPr>
          <w:i/>
          <w:sz w:val="28"/>
          <w:szCs w:val="28"/>
        </w:rPr>
        <w:t>Сигитова</w:t>
      </w:r>
      <w:proofErr w:type="spellEnd"/>
      <w:r>
        <w:rPr>
          <w:i/>
          <w:sz w:val="28"/>
          <w:szCs w:val="28"/>
        </w:rPr>
        <w:t xml:space="preserve"> – главный внештатный специалист нефролог  Минздрава РТ, заведующая кафедрой общей врачебной практики ГБОУ ВПО «КГМУ», профессор, д.м.н.</w:t>
      </w:r>
    </w:p>
    <w:p w:rsidR="008E1D9B" w:rsidRDefault="008E1D9B" w:rsidP="008E1D9B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13.50 – 14.20</w:t>
      </w:r>
      <w:r>
        <w:rPr>
          <w:sz w:val="28"/>
          <w:szCs w:val="28"/>
        </w:rPr>
        <w:tab/>
        <w:t>«Отдаленные результаты трансплантации почки»</w:t>
      </w:r>
    </w:p>
    <w:p w:rsidR="008E1D9B" w:rsidRDefault="008E1D9B" w:rsidP="008E1D9B">
      <w:pPr>
        <w:pStyle w:val="a3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М.И. Хасанова </w:t>
      </w:r>
      <w:r>
        <w:rPr>
          <w:i w:val="0"/>
          <w:sz w:val="28"/>
          <w:szCs w:val="28"/>
        </w:rPr>
        <w:t xml:space="preserve">– </w:t>
      </w:r>
      <w:r>
        <w:rPr>
          <w:sz w:val="28"/>
          <w:szCs w:val="28"/>
        </w:rPr>
        <w:t>доцент кафедры урологии и нефрологии ГОУ ВПО</w:t>
      </w:r>
      <w:r>
        <w:rPr>
          <w:i w:val="0"/>
          <w:sz w:val="28"/>
          <w:szCs w:val="28"/>
        </w:rPr>
        <w:t xml:space="preserve"> </w:t>
      </w:r>
      <w:r>
        <w:rPr>
          <w:sz w:val="28"/>
          <w:szCs w:val="28"/>
        </w:rPr>
        <w:t>«КГМА», к.м.н.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14.20 – 14.50 </w:t>
      </w:r>
      <w:r>
        <w:rPr>
          <w:sz w:val="28"/>
          <w:szCs w:val="28"/>
        </w:rPr>
        <w:tab/>
        <w:t xml:space="preserve">«Ишемическая нефропатия». </w:t>
      </w:r>
    </w:p>
    <w:p w:rsidR="008E1D9B" w:rsidRDefault="008E1D9B" w:rsidP="008E1D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8"/>
          <w:szCs w:val="28"/>
        </w:rPr>
        <w:t>Е.В.Архипов</w:t>
      </w:r>
      <w:proofErr w:type="spellEnd"/>
      <w:r>
        <w:rPr>
          <w:i/>
          <w:sz w:val="28"/>
          <w:szCs w:val="28"/>
        </w:rPr>
        <w:t xml:space="preserve"> – ассистент кафедры общей врачебной практики </w:t>
      </w:r>
    </w:p>
    <w:p w:rsidR="008E1D9B" w:rsidRDefault="008E1D9B" w:rsidP="008E1D9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ГБОУ ВПО «КГМУ», к.м.н.</w:t>
      </w:r>
    </w:p>
    <w:p w:rsidR="008E1D9B" w:rsidRDefault="008E1D9B" w:rsidP="008E1D9B">
      <w:pPr>
        <w:pStyle w:val="a3"/>
        <w:ind w:left="2160"/>
        <w:rPr>
          <w:sz w:val="28"/>
          <w:szCs w:val="28"/>
        </w:rPr>
      </w:pPr>
    </w:p>
    <w:p w:rsidR="008E1D9B" w:rsidRDefault="008E1D9B" w:rsidP="008E1D9B">
      <w:pPr>
        <w:pStyle w:val="a3"/>
        <w:ind w:left="216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Клинические разборы</w:t>
      </w:r>
    </w:p>
    <w:p w:rsidR="008E1D9B" w:rsidRDefault="008E1D9B" w:rsidP="008E1D9B">
      <w:pPr>
        <w:pStyle w:val="a3"/>
        <w:ind w:left="2160"/>
        <w:rPr>
          <w:b/>
          <w:i w:val="0"/>
          <w:sz w:val="28"/>
          <w:szCs w:val="28"/>
        </w:rPr>
      </w:pP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>15.20 – 15.35   «Ишемическая болезнь почек» –</w:t>
      </w:r>
      <w:r>
        <w:rPr>
          <w:i/>
          <w:sz w:val="28"/>
          <w:szCs w:val="28"/>
        </w:rPr>
        <w:t xml:space="preserve"> ассистент кафедры общей врачебной практики ГБОУ ВПО «КГМУ» Щербакова А.Г., к.м.н.</w:t>
      </w:r>
    </w:p>
    <w:p w:rsidR="008E1D9B" w:rsidRDefault="008E1D9B" w:rsidP="008E1D9B">
      <w:pPr>
        <w:jc w:val="both"/>
        <w:rPr>
          <w:sz w:val="28"/>
          <w:szCs w:val="28"/>
        </w:rPr>
      </w:pPr>
      <w:r>
        <w:rPr>
          <w:sz w:val="28"/>
          <w:szCs w:val="28"/>
        </w:rPr>
        <w:t>15.35 -15.50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«</w:t>
      </w:r>
      <w:proofErr w:type="spellStart"/>
      <w:r>
        <w:rPr>
          <w:sz w:val="28"/>
          <w:szCs w:val="28"/>
        </w:rPr>
        <w:t>Миеломная</w:t>
      </w:r>
      <w:proofErr w:type="spellEnd"/>
      <w:r>
        <w:rPr>
          <w:sz w:val="28"/>
          <w:szCs w:val="28"/>
        </w:rPr>
        <w:t xml:space="preserve"> нефропатия» –</w:t>
      </w:r>
      <w:r>
        <w:rPr>
          <w:i/>
          <w:sz w:val="28"/>
          <w:szCs w:val="28"/>
        </w:rPr>
        <w:t xml:space="preserve"> ассистент кафедры общей врачебной практики ГБОУ ВПО «КГМУ», Сафиуллина С.И., к.м.н.</w:t>
      </w:r>
    </w:p>
    <w:p w:rsidR="008E1D9B" w:rsidRDefault="008E1D9B" w:rsidP="008E1D9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15.50-16.05      «Рецидивирующая инфекция мочевых путей» –  </w:t>
      </w:r>
      <w:r>
        <w:rPr>
          <w:i/>
          <w:sz w:val="28"/>
          <w:szCs w:val="28"/>
        </w:rPr>
        <w:t>ассистент кафедры общей врачебной практики ГБОУ ВПО «КГМУ», к.м.н. Архипов Е.В.</w:t>
      </w:r>
    </w:p>
    <w:p w:rsidR="008E1D9B" w:rsidRDefault="008E1D9B" w:rsidP="008E1D9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16.05-16.20   «Диабетическая нефропатия»</w:t>
      </w:r>
      <w:r>
        <w:rPr>
          <w:i/>
          <w:sz w:val="28"/>
          <w:szCs w:val="28"/>
        </w:rPr>
        <w:t xml:space="preserve"> ассистент кафедры общей врачебной практики ГБОУ ВПО «КГМУ», </w:t>
      </w:r>
      <w:proofErr w:type="spellStart"/>
      <w:r>
        <w:rPr>
          <w:i/>
          <w:sz w:val="28"/>
          <w:szCs w:val="28"/>
        </w:rPr>
        <w:t>к.м.н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адееваР.А</w:t>
      </w:r>
      <w:proofErr w:type="spellEnd"/>
      <w:r>
        <w:rPr>
          <w:i/>
          <w:sz w:val="28"/>
          <w:szCs w:val="28"/>
        </w:rPr>
        <w:t xml:space="preserve">. </w:t>
      </w:r>
    </w:p>
    <w:p w:rsidR="001657D8" w:rsidRDefault="001657D8"/>
    <w:sectPr w:rsidR="0016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0B"/>
    <w:rsid w:val="00001BAD"/>
    <w:rsid w:val="00011B44"/>
    <w:rsid w:val="000219C6"/>
    <w:rsid w:val="00022C84"/>
    <w:rsid w:val="00056BE9"/>
    <w:rsid w:val="00082B47"/>
    <w:rsid w:val="0008574C"/>
    <w:rsid w:val="00095B8B"/>
    <w:rsid w:val="000B4BA1"/>
    <w:rsid w:val="000B7B46"/>
    <w:rsid w:val="00107D7A"/>
    <w:rsid w:val="00123551"/>
    <w:rsid w:val="00163B49"/>
    <w:rsid w:val="001657D8"/>
    <w:rsid w:val="001A1D93"/>
    <w:rsid w:val="001C28B7"/>
    <w:rsid w:val="001F0C2D"/>
    <w:rsid w:val="001F0EC7"/>
    <w:rsid w:val="00203E02"/>
    <w:rsid w:val="00204DB5"/>
    <w:rsid w:val="002369AA"/>
    <w:rsid w:val="00274E54"/>
    <w:rsid w:val="00284381"/>
    <w:rsid w:val="00287726"/>
    <w:rsid w:val="00291265"/>
    <w:rsid w:val="002D15FC"/>
    <w:rsid w:val="003114EB"/>
    <w:rsid w:val="003227AD"/>
    <w:rsid w:val="0034109B"/>
    <w:rsid w:val="003410F2"/>
    <w:rsid w:val="003526C4"/>
    <w:rsid w:val="00364B2D"/>
    <w:rsid w:val="00391191"/>
    <w:rsid w:val="00393717"/>
    <w:rsid w:val="003C4571"/>
    <w:rsid w:val="003D7372"/>
    <w:rsid w:val="00417338"/>
    <w:rsid w:val="00431522"/>
    <w:rsid w:val="004442C5"/>
    <w:rsid w:val="00461BDB"/>
    <w:rsid w:val="00483DE1"/>
    <w:rsid w:val="004C0479"/>
    <w:rsid w:val="004C7998"/>
    <w:rsid w:val="004F7F08"/>
    <w:rsid w:val="00503EE4"/>
    <w:rsid w:val="00560524"/>
    <w:rsid w:val="00593816"/>
    <w:rsid w:val="005B7CE3"/>
    <w:rsid w:val="005C122D"/>
    <w:rsid w:val="005C373A"/>
    <w:rsid w:val="006204F6"/>
    <w:rsid w:val="00641B70"/>
    <w:rsid w:val="006460DE"/>
    <w:rsid w:val="00655784"/>
    <w:rsid w:val="00674CFC"/>
    <w:rsid w:val="00693E69"/>
    <w:rsid w:val="006B5714"/>
    <w:rsid w:val="006C4515"/>
    <w:rsid w:val="006C5B0F"/>
    <w:rsid w:val="00710907"/>
    <w:rsid w:val="00710D66"/>
    <w:rsid w:val="00730EA3"/>
    <w:rsid w:val="00750A02"/>
    <w:rsid w:val="00791B7B"/>
    <w:rsid w:val="00795027"/>
    <w:rsid w:val="007B0CEB"/>
    <w:rsid w:val="007B7D0D"/>
    <w:rsid w:val="00830608"/>
    <w:rsid w:val="00846979"/>
    <w:rsid w:val="00860AAD"/>
    <w:rsid w:val="00893C46"/>
    <w:rsid w:val="008A04FA"/>
    <w:rsid w:val="008E1D9B"/>
    <w:rsid w:val="008F0B25"/>
    <w:rsid w:val="008F3F20"/>
    <w:rsid w:val="0092006A"/>
    <w:rsid w:val="00936EC3"/>
    <w:rsid w:val="00977150"/>
    <w:rsid w:val="009A2CB1"/>
    <w:rsid w:val="00A53CE6"/>
    <w:rsid w:val="00A559A9"/>
    <w:rsid w:val="00A65B48"/>
    <w:rsid w:val="00AA240B"/>
    <w:rsid w:val="00AB287E"/>
    <w:rsid w:val="00AC4FE4"/>
    <w:rsid w:val="00B031E5"/>
    <w:rsid w:val="00B13787"/>
    <w:rsid w:val="00B14D13"/>
    <w:rsid w:val="00B551D5"/>
    <w:rsid w:val="00B80FD0"/>
    <w:rsid w:val="00BF589A"/>
    <w:rsid w:val="00C075A6"/>
    <w:rsid w:val="00C43C46"/>
    <w:rsid w:val="00C52426"/>
    <w:rsid w:val="00CA2BED"/>
    <w:rsid w:val="00CB240B"/>
    <w:rsid w:val="00CC704A"/>
    <w:rsid w:val="00CE3E27"/>
    <w:rsid w:val="00D10D02"/>
    <w:rsid w:val="00DA5C09"/>
    <w:rsid w:val="00DE08F5"/>
    <w:rsid w:val="00E047FA"/>
    <w:rsid w:val="00E21C93"/>
    <w:rsid w:val="00E23E6E"/>
    <w:rsid w:val="00E24D4A"/>
    <w:rsid w:val="00E40D97"/>
    <w:rsid w:val="00E55A7E"/>
    <w:rsid w:val="00E753A1"/>
    <w:rsid w:val="00E80E6F"/>
    <w:rsid w:val="00EB583F"/>
    <w:rsid w:val="00F24F85"/>
    <w:rsid w:val="00F35387"/>
    <w:rsid w:val="00F7239E"/>
    <w:rsid w:val="00F73FFE"/>
    <w:rsid w:val="00F80115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1D9B"/>
    <w:pPr>
      <w:jc w:val="both"/>
    </w:pPr>
    <w:rPr>
      <w:i/>
      <w:sz w:val="36"/>
      <w:szCs w:val="36"/>
    </w:rPr>
  </w:style>
  <w:style w:type="character" w:customStyle="1" w:styleId="a4">
    <w:name w:val="Основной текст Знак"/>
    <w:basedOn w:val="a0"/>
    <w:link w:val="a3"/>
    <w:semiHidden/>
    <w:rsid w:val="008E1D9B"/>
    <w:rPr>
      <w:rFonts w:ascii="Times New Roman" w:eastAsia="Times New Roman" w:hAnsi="Times New Roman" w:cs="Times New Roman"/>
      <w:i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8E1D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E1D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1D9B"/>
    <w:pPr>
      <w:jc w:val="both"/>
    </w:pPr>
    <w:rPr>
      <w:i/>
      <w:sz w:val="36"/>
      <w:szCs w:val="36"/>
    </w:rPr>
  </w:style>
  <w:style w:type="character" w:customStyle="1" w:styleId="a4">
    <w:name w:val="Основной текст Знак"/>
    <w:basedOn w:val="a0"/>
    <w:link w:val="a3"/>
    <w:semiHidden/>
    <w:rsid w:val="008E1D9B"/>
    <w:rPr>
      <w:rFonts w:ascii="Times New Roman" w:eastAsia="Times New Roman" w:hAnsi="Times New Roman" w:cs="Times New Roman"/>
      <w:i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8E1D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E1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3</cp:revision>
  <dcterms:created xsi:type="dcterms:W3CDTF">2011-12-06T06:50:00Z</dcterms:created>
  <dcterms:modified xsi:type="dcterms:W3CDTF">2011-12-06T06:55:00Z</dcterms:modified>
</cp:coreProperties>
</file>